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9963D" w14:textId="77777777" w:rsidR="00F514B6" w:rsidRPr="00523C45" w:rsidRDefault="00F514B6" w:rsidP="00F514B6">
      <w:pPr>
        <w:rPr>
          <w:u w:val="single"/>
        </w:rPr>
      </w:pPr>
      <w:r w:rsidRPr="00523C45">
        <w:rPr>
          <w:u w:val="single"/>
        </w:rPr>
        <w:t xml:space="preserve"> </w:t>
      </w:r>
    </w:p>
    <w:p w14:paraId="23B56107" w14:textId="77777777" w:rsidR="00F514B6" w:rsidRPr="00523C45" w:rsidRDefault="00F514B6" w:rsidP="00F514B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F514B6" w:rsidRPr="00523C45" w14:paraId="4CDA003C" w14:textId="77777777" w:rsidTr="00F514B6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580C3C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dhëna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bazike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lëndës</w:t>
            </w:r>
            <w:proofErr w:type="spellEnd"/>
          </w:p>
        </w:tc>
      </w:tr>
      <w:tr w:rsidR="00F514B6" w:rsidRPr="00523C45" w14:paraId="2DC991DB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7DE9B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Njësia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akademike</w:t>
            </w:r>
            <w:proofErr w:type="spellEnd"/>
            <w:r w:rsidRPr="00523C45"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3BC3E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Fakulteti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Filozofik</w:t>
            </w:r>
            <w:proofErr w:type="spellEnd"/>
          </w:p>
        </w:tc>
      </w:tr>
      <w:tr w:rsidR="00F514B6" w:rsidRPr="00523C45" w14:paraId="3258F3D6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D57CD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Titulli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lëndës</w:t>
            </w:r>
            <w:proofErr w:type="spellEnd"/>
            <w:r w:rsidRPr="00523C45"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E13C3" w14:textId="77777777" w:rsidR="00F514B6" w:rsidRPr="00523C45" w:rsidRDefault="00F514B6">
            <w:pPr>
              <w:pStyle w:val="NoSpacing"/>
              <w:spacing w:line="276" w:lineRule="auto"/>
              <w:rPr>
                <w:lang w:val="sq-AL"/>
              </w:rPr>
            </w:pPr>
            <w:proofErr w:type="spellStart"/>
            <w:r w:rsidRPr="00523C45">
              <w:t>Politikat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Zhvillimit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Ndërkombëtar</w:t>
            </w:r>
            <w:proofErr w:type="spellEnd"/>
          </w:p>
        </w:tc>
      </w:tr>
      <w:tr w:rsidR="00F514B6" w:rsidRPr="00523C45" w14:paraId="46239C2F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F23F9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Niveli</w:t>
            </w:r>
            <w:proofErr w:type="spellEnd"/>
            <w:r w:rsidRPr="00523C45"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3C905" w14:textId="77777777" w:rsidR="00F514B6" w:rsidRPr="00523C45" w:rsidRDefault="00F514B6">
            <w:pPr>
              <w:pStyle w:val="NoSpacing"/>
              <w:spacing w:line="276" w:lineRule="auto"/>
              <w:rPr>
                <w:lang w:val="sq-AL"/>
              </w:rPr>
            </w:pPr>
            <w:r w:rsidRPr="00523C45">
              <w:t>MA</w:t>
            </w:r>
            <w:r w:rsidR="00523C45">
              <w:t>-</w:t>
            </w:r>
            <w:proofErr w:type="spellStart"/>
            <w:r w:rsidR="00523C45">
              <w:t>Marrëdhënie</w:t>
            </w:r>
            <w:proofErr w:type="spellEnd"/>
            <w:r w:rsidR="00523C45">
              <w:t xml:space="preserve"> </w:t>
            </w:r>
            <w:proofErr w:type="spellStart"/>
            <w:r w:rsidR="00523C45">
              <w:t>Ndërkombëtare</w:t>
            </w:r>
            <w:proofErr w:type="spellEnd"/>
            <w:r w:rsidR="00523C45">
              <w:t xml:space="preserve"> </w:t>
            </w:r>
            <w:proofErr w:type="spellStart"/>
            <w:r w:rsidR="00523C45">
              <w:t>dhe</w:t>
            </w:r>
            <w:proofErr w:type="spellEnd"/>
            <w:r w:rsidR="00523C45">
              <w:t xml:space="preserve"> </w:t>
            </w:r>
            <w:proofErr w:type="spellStart"/>
            <w:r w:rsidR="00523C45">
              <w:t>Dipl</w:t>
            </w:r>
            <w:r w:rsidR="00523C45">
              <w:rPr>
                <w:lang w:val="sq-AL"/>
              </w:rPr>
              <w:t>omaci</w:t>
            </w:r>
            <w:proofErr w:type="spellEnd"/>
          </w:p>
        </w:tc>
      </w:tr>
      <w:tr w:rsidR="00F514B6" w:rsidRPr="00523C45" w14:paraId="40743E31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B88F8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Statusi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lëndës</w:t>
            </w:r>
            <w:proofErr w:type="spellEnd"/>
            <w:r w:rsidRPr="00523C45"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28064" w14:textId="77777777" w:rsidR="00F514B6" w:rsidRPr="00523C45" w:rsidRDefault="00DB3535">
            <w:pPr>
              <w:pStyle w:val="NoSpacing"/>
              <w:spacing w:line="276" w:lineRule="auto"/>
            </w:pPr>
            <w:r>
              <w:t>Obligative</w:t>
            </w:r>
          </w:p>
        </w:tc>
      </w:tr>
      <w:tr w:rsidR="00F514B6" w:rsidRPr="00523C45" w14:paraId="65D1418E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AAAD" w14:textId="77777777" w:rsidR="00F514B6" w:rsidRPr="00523C45" w:rsidRDefault="00F514B6">
            <w:pPr>
              <w:pStyle w:val="NoSpacing"/>
              <w:spacing w:line="276" w:lineRule="auto"/>
            </w:pPr>
            <w:r w:rsidRPr="00523C45">
              <w:t xml:space="preserve">Viti </w:t>
            </w:r>
            <w:proofErr w:type="spellStart"/>
            <w:r w:rsidRPr="00523C45">
              <w:t>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studimeve</w:t>
            </w:r>
            <w:proofErr w:type="spellEnd"/>
            <w:r w:rsidRPr="00523C45"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A96A0" w14:textId="77777777" w:rsidR="00F514B6" w:rsidRPr="00523C45" w:rsidRDefault="00F514B6">
            <w:pPr>
              <w:pStyle w:val="NoSpacing"/>
              <w:spacing w:line="276" w:lineRule="auto"/>
            </w:pPr>
            <w:r w:rsidRPr="00523C45">
              <w:t>I</w:t>
            </w:r>
          </w:p>
        </w:tc>
      </w:tr>
      <w:tr w:rsidR="00F514B6" w:rsidRPr="00523C45" w14:paraId="2B993105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CBEBA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Numri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orëve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javë</w:t>
            </w:r>
            <w:proofErr w:type="spellEnd"/>
            <w:r w:rsidRPr="00523C45"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ACC0" w14:textId="77777777" w:rsidR="00F514B6" w:rsidRPr="00523C45" w:rsidRDefault="00523C45">
            <w:pPr>
              <w:pStyle w:val="NoSpacing"/>
              <w:spacing w:line="276" w:lineRule="auto"/>
            </w:pPr>
            <w:r>
              <w:t>2</w:t>
            </w:r>
          </w:p>
        </w:tc>
      </w:tr>
      <w:tr w:rsidR="00F514B6" w:rsidRPr="00523C45" w14:paraId="3CB5C16F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A5C9E" w14:textId="77777777" w:rsidR="00F514B6" w:rsidRPr="00523C45" w:rsidRDefault="00F514B6">
            <w:pPr>
              <w:pStyle w:val="NoSpacing"/>
              <w:spacing w:line="276" w:lineRule="auto"/>
            </w:pPr>
            <w:r w:rsidRPr="00523C45">
              <w:t xml:space="preserve">Vlera </w:t>
            </w:r>
            <w:proofErr w:type="spellStart"/>
            <w:r w:rsidRPr="00523C45">
              <w:t>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kredi</w:t>
            </w:r>
            <w:proofErr w:type="spellEnd"/>
            <w:r w:rsidRPr="00523C45">
              <w:t xml:space="preserve"> – ECTS: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FDE08" w14:textId="77777777" w:rsidR="00F514B6" w:rsidRPr="00523C45" w:rsidRDefault="00F514B6">
            <w:pPr>
              <w:pStyle w:val="NoSpacing"/>
              <w:spacing w:line="276" w:lineRule="auto"/>
            </w:pPr>
            <w:r w:rsidRPr="00523C45">
              <w:t>5</w:t>
            </w:r>
          </w:p>
        </w:tc>
      </w:tr>
      <w:tr w:rsidR="00F514B6" w:rsidRPr="00523C45" w14:paraId="47395913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A81B6" w14:textId="77777777" w:rsidR="00F514B6" w:rsidRPr="00523C45" w:rsidRDefault="00F514B6">
            <w:pPr>
              <w:pStyle w:val="NoSpacing"/>
              <w:spacing w:line="276" w:lineRule="auto"/>
            </w:pPr>
            <w:r w:rsidRPr="00523C45">
              <w:t xml:space="preserve">Koha / </w:t>
            </w:r>
            <w:proofErr w:type="spellStart"/>
            <w:r w:rsidRPr="00523C45">
              <w:t>lokacioni</w:t>
            </w:r>
            <w:proofErr w:type="spellEnd"/>
            <w:r w:rsidRPr="00523C45"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FA69" w14:textId="77777777" w:rsidR="00F514B6" w:rsidRPr="00523C45" w:rsidRDefault="00F95786">
            <w:pPr>
              <w:pStyle w:val="NoSpacing"/>
              <w:spacing w:line="276" w:lineRule="auto"/>
            </w:pPr>
            <w:r>
              <w:t xml:space="preserve">E </w:t>
            </w:r>
            <w:proofErr w:type="spellStart"/>
            <w:r>
              <w:t>martë</w:t>
            </w:r>
            <w:proofErr w:type="spellEnd"/>
            <w:r>
              <w:t xml:space="preserve"> – 17:00-19:15, Salla: 203</w:t>
            </w:r>
          </w:p>
        </w:tc>
      </w:tr>
      <w:tr w:rsidR="00F514B6" w:rsidRPr="00523C45" w14:paraId="07EACB53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AF9F3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Mësimëdhënësi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lëndës</w:t>
            </w:r>
            <w:proofErr w:type="spellEnd"/>
            <w:r w:rsidRPr="00523C45"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3ED7D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Prof.Asoc.Dr</w:t>
            </w:r>
            <w:proofErr w:type="spellEnd"/>
            <w:r w:rsidRPr="00523C45">
              <w:t>. Zenun Halili</w:t>
            </w:r>
          </w:p>
        </w:tc>
      </w:tr>
      <w:tr w:rsidR="00F514B6" w:rsidRPr="00523C45" w14:paraId="62949B6A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6ECD1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Detajet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kontaktuese</w:t>
            </w:r>
            <w:proofErr w:type="spellEnd"/>
            <w:r w:rsidRPr="00523C45"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7FA93" w14:textId="77777777" w:rsidR="00F514B6" w:rsidRPr="00523C45" w:rsidRDefault="00F514B6">
            <w:pPr>
              <w:pStyle w:val="NoSpacing"/>
              <w:spacing w:line="276" w:lineRule="auto"/>
            </w:pPr>
            <w:r w:rsidRPr="00523C45">
              <w:t>Zenun.halili@uni-pr.edu</w:t>
            </w:r>
          </w:p>
        </w:tc>
      </w:tr>
      <w:tr w:rsidR="00F514B6" w:rsidRPr="00523C45" w14:paraId="7AB48552" w14:textId="77777777" w:rsidTr="00F514B6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B0C51" w14:textId="77777777" w:rsidR="00F514B6" w:rsidRPr="00523C45" w:rsidRDefault="00F514B6">
            <w:pPr>
              <w:pStyle w:val="NoSpacing"/>
              <w:spacing w:line="276" w:lineRule="auto"/>
            </w:pPr>
          </w:p>
        </w:tc>
      </w:tr>
      <w:tr w:rsidR="00F514B6" w:rsidRPr="00523C45" w14:paraId="660D9AFD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B8B67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Përshkrimi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lëndës</w:t>
            </w:r>
            <w:proofErr w:type="spellEnd"/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FEEEC" w14:textId="77777777" w:rsidR="00F514B6" w:rsidRPr="00523C45" w:rsidRDefault="00F514B6">
            <w:pPr>
              <w:pStyle w:val="NoSpacing"/>
              <w:spacing w:line="276" w:lineRule="auto"/>
              <w:jc w:val="both"/>
            </w:pPr>
            <w:r w:rsidRPr="00523C45">
              <w:t xml:space="preserve">Lenda </w:t>
            </w:r>
            <w:proofErr w:type="spellStart"/>
            <w:r w:rsidRPr="00523C45">
              <w:t>Politikat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Zhvillimit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Ndërkombëtar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ju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prezanton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historinë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studimit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zhvillimit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ndërkombëtar</w:t>
            </w:r>
            <w:proofErr w:type="spellEnd"/>
            <w:r w:rsidRPr="00523C45">
              <w:t xml:space="preserve">, </w:t>
            </w:r>
            <w:proofErr w:type="spellStart"/>
            <w:r w:rsidRPr="00523C45">
              <w:t>si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debatet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çështjet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aktuale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terren</w:t>
            </w:r>
            <w:proofErr w:type="spellEnd"/>
            <w:r w:rsidRPr="00523C45">
              <w:t xml:space="preserve">. </w:t>
            </w:r>
            <w:proofErr w:type="spellStart"/>
            <w:r w:rsidRPr="00523C45">
              <w:t>Studentët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që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ndjekin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këtë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lëndë</w:t>
            </w:r>
            <w:proofErr w:type="spellEnd"/>
            <w:r w:rsidRPr="00523C45">
              <w:t xml:space="preserve"> do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eksplorojnë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do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angazhohen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debatet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diskutimet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akademike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rreth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një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grupi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faktorësh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kyç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që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formojnë</w:t>
            </w:r>
            <w:proofErr w:type="spellEnd"/>
            <w:r w:rsidRPr="00523C45">
              <w:t xml:space="preserve">, </w:t>
            </w:r>
            <w:proofErr w:type="spellStart"/>
            <w:r w:rsidRPr="00523C45">
              <w:t>ndikojnë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kufizojnë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zhvillimin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prosperitetin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kombeve</w:t>
            </w:r>
            <w:proofErr w:type="spellEnd"/>
            <w:r w:rsidRPr="00523C45">
              <w:t xml:space="preserve">. </w:t>
            </w:r>
            <w:proofErr w:type="spellStart"/>
            <w:r w:rsidRPr="00523C45">
              <w:t>Lënda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bazohet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histori</w:t>
            </w:r>
            <w:proofErr w:type="spellEnd"/>
            <w:r w:rsidRPr="00523C45">
              <w:t xml:space="preserve">, </w:t>
            </w:r>
            <w:proofErr w:type="spellStart"/>
            <w:r w:rsidRPr="00523C45">
              <w:t>ekonomi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politikë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për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diskutuar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problemet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perspektivat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zhvillimit</w:t>
            </w:r>
            <w:proofErr w:type="spellEnd"/>
            <w:r w:rsidRPr="00523C45">
              <w:t xml:space="preserve">. </w:t>
            </w:r>
            <w:proofErr w:type="spellStart"/>
            <w:r w:rsidRPr="00523C45">
              <w:t>Kjo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lёndё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ofron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një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bazë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për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zbulimin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vlerësimin</w:t>
            </w:r>
            <w:proofErr w:type="spellEnd"/>
            <w:r w:rsidRPr="00523C45">
              <w:t xml:space="preserve"> se </w:t>
            </w:r>
            <w:proofErr w:type="spellStart"/>
            <w:r w:rsidRPr="00523C45">
              <w:t>si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teoritë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zhvillimit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ndikojnë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mbi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institucionet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politikat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zhvillimit</w:t>
            </w:r>
            <w:proofErr w:type="spellEnd"/>
            <w:r w:rsidRPr="00523C45">
              <w:t xml:space="preserve">. </w:t>
            </w:r>
            <w:proofErr w:type="spellStart"/>
            <w:r w:rsidRPr="00523C45">
              <w:t>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mënyrë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analitike</w:t>
            </w:r>
            <w:proofErr w:type="spellEnd"/>
            <w:r w:rsidRPr="00523C45">
              <w:t xml:space="preserve"> do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shqyrtohen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disa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nga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propozimet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që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dalin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nga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këto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teori</w:t>
            </w:r>
            <w:proofErr w:type="spellEnd"/>
            <w:r w:rsidRPr="00523C45">
              <w:t xml:space="preserve">, duke u </w:t>
            </w:r>
            <w:proofErr w:type="spellStart"/>
            <w:r w:rsidRPr="00523C45">
              <w:t>përqendruar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meritat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ndërhyrjet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strategjive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programeve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zhvillimore</w:t>
            </w:r>
            <w:proofErr w:type="spellEnd"/>
            <w:r w:rsidRPr="00523C45">
              <w:t xml:space="preserve">. </w:t>
            </w:r>
            <w:proofErr w:type="spellStart"/>
            <w:r w:rsidRPr="00523C45">
              <w:t>Vëmendje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veçantë</w:t>
            </w:r>
            <w:proofErr w:type="spellEnd"/>
            <w:r w:rsidRPr="00523C45">
              <w:t xml:space="preserve"> do </w:t>
            </w:r>
            <w:proofErr w:type="spellStart"/>
            <w:r w:rsidRPr="00523C45">
              <w:t>t'i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kushtohet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ndikimeve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strategjive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zhvillimore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për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anëtarët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më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prekshëm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shoqërisë</w:t>
            </w:r>
            <w:proofErr w:type="spellEnd"/>
            <w:r w:rsidRPr="00523C45">
              <w:t>.</w:t>
            </w:r>
          </w:p>
        </w:tc>
      </w:tr>
      <w:tr w:rsidR="00F514B6" w:rsidRPr="00523C45" w14:paraId="4647C52F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FD226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Qëllimet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lëndës</w:t>
            </w:r>
            <w:proofErr w:type="spellEnd"/>
            <w:r w:rsidRPr="00523C45"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DC769" w14:textId="77777777" w:rsidR="00F514B6" w:rsidRPr="00523C45" w:rsidRDefault="00F514B6">
            <w:pPr>
              <w:spacing w:line="276" w:lineRule="auto"/>
              <w:jc w:val="both"/>
            </w:pPr>
            <w:proofErr w:type="spellStart"/>
            <w:r w:rsidRPr="00523C45">
              <w:t>Qëllimi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kryesor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lёndёs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është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që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t’i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përgatis</w:t>
            </w:r>
            <w:proofErr w:type="spellEnd"/>
            <w:r w:rsidRPr="00523C45">
              <w:t xml:space="preserve">   </w:t>
            </w:r>
            <w:proofErr w:type="spellStart"/>
            <w:r w:rsidRPr="00523C45">
              <w:t>studentët</w:t>
            </w:r>
            <w:proofErr w:type="spellEnd"/>
            <w:r w:rsidRPr="00523C45">
              <w:t xml:space="preserve"> me </w:t>
            </w:r>
            <w:proofErr w:type="spellStart"/>
            <w:r w:rsidRPr="00523C45">
              <w:t>njohuri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mjaftueshme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për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Politikat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zhvillimit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Ndërkombëtar</w:t>
            </w:r>
            <w:proofErr w:type="spellEnd"/>
            <w:r w:rsidRPr="00523C45">
              <w:t xml:space="preserve">. </w:t>
            </w:r>
            <w:proofErr w:type="spellStart"/>
            <w:r w:rsidRPr="00523C45">
              <w:t>Qëllimi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tjetër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lёndё</w:t>
            </w:r>
            <w:proofErr w:type="gramStart"/>
            <w:r w:rsidRPr="00523C45">
              <w:t>s</w:t>
            </w:r>
            <w:proofErr w:type="spellEnd"/>
            <w:r w:rsidRPr="00523C45">
              <w:t xml:space="preserve">  </w:t>
            </w:r>
            <w:proofErr w:type="spellStart"/>
            <w:r w:rsidRPr="00523C45">
              <w:t>është</w:t>
            </w:r>
            <w:proofErr w:type="spellEnd"/>
            <w:proofErr w:type="gram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shqyrtojë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vlerësojë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mënyrë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kritike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supozimet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bazë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që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qëndrojnë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themel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teorive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kryesore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konkurrencës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vizioneve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zhvillimit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ndërkombëtar</w:t>
            </w:r>
            <w:proofErr w:type="spellEnd"/>
            <w:r w:rsidRPr="00523C45">
              <w:t xml:space="preserve">. </w:t>
            </w:r>
            <w:proofErr w:type="spellStart"/>
            <w:r w:rsidRPr="00523C45">
              <w:t>Lёnda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pёrqendrohet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këto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çështje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qendrore</w:t>
            </w:r>
            <w:proofErr w:type="spellEnd"/>
            <w:r w:rsidRPr="00523C45">
              <w:t xml:space="preserve">: Cilat </w:t>
            </w:r>
            <w:proofErr w:type="spellStart"/>
            <w:r w:rsidRPr="00523C45">
              <w:t>janë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qëllimet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mjetet</w:t>
            </w:r>
            <w:proofErr w:type="spellEnd"/>
            <w:r w:rsidRPr="00523C45">
              <w:t xml:space="preserve"> </w:t>
            </w:r>
            <w:r w:rsidRPr="00523C45">
              <w:lastRenderedPageBreak/>
              <w:t xml:space="preserve">e </w:t>
            </w:r>
            <w:proofErr w:type="spellStart"/>
            <w:r w:rsidRPr="00523C45">
              <w:t>zbutjes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së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varfërisë</w:t>
            </w:r>
            <w:proofErr w:type="spellEnd"/>
            <w:r w:rsidRPr="00523C45">
              <w:t xml:space="preserve">? </w:t>
            </w:r>
            <w:proofErr w:type="spellStart"/>
            <w:r w:rsidRPr="00523C45">
              <w:t>Pse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disa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vende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janë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kaq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pasura</w:t>
            </w:r>
            <w:proofErr w:type="spellEnd"/>
            <w:r w:rsidRPr="00523C45">
              <w:t xml:space="preserve">, </w:t>
            </w:r>
            <w:proofErr w:type="spellStart"/>
            <w:r w:rsidRPr="00523C45">
              <w:t>ndërsa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tjerët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mbeten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aq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varfër</w:t>
            </w:r>
            <w:proofErr w:type="spellEnd"/>
            <w:r w:rsidRPr="00523C45">
              <w:t xml:space="preserve"> -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përse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ekzistojnë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shpesh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dallime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mëdha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zhvillimi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brenda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vetë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vendeve</w:t>
            </w:r>
            <w:proofErr w:type="spellEnd"/>
            <w:r w:rsidRPr="00523C45">
              <w:t xml:space="preserve">? </w:t>
            </w:r>
            <w:proofErr w:type="spellStart"/>
            <w:r w:rsidRPr="00523C45">
              <w:t>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cilat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mënyra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maten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varfëria</w:t>
            </w:r>
            <w:proofErr w:type="spellEnd"/>
            <w:r w:rsidRPr="00523C45">
              <w:t xml:space="preserve">, </w:t>
            </w:r>
            <w:proofErr w:type="spellStart"/>
            <w:r w:rsidRPr="00523C45">
              <w:t>zhvillimi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njerëzor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cilësia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jetës</w:t>
            </w:r>
            <w:proofErr w:type="spellEnd"/>
            <w:r w:rsidRPr="00523C45">
              <w:t xml:space="preserve">? Si </w:t>
            </w:r>
            <w:proofErr w:type="spellStart"/>
            <w:r w:rsidRPr="00523C45">
              <w:t>ndikojnë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aktorët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ndryshëm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politik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mbi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vendimet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zhvillimit</w:t>
            </w:r>
            <w:proofErr w:type="spellEnd"/>
            <w:r w:rsidRPr="00523C45">
              <w:t xml:space="preserve">? </w:t>
            </w:r>
          </w:p>
        </w:tc>
      </w:tr>
      <w:tr w:rsidR="00F514B6" w:rsidRPr="00523C45" w14:paraId="39177B59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48533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lastRenderedPageBreak/>
              <w:t>Rezultatet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pritura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nxënies</w:t>
            </w:r>
            <w:proofErr w:type="spellEnd"/>
            <w:r w:rsidRPr="00523C45"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C94D" w14:textId="77777777" w:rsidR="00F514B6" w:rsidRPr="00523C45" w:rsidRDefault="00F514B6">
            <w:pPr>
              <w:spacing w:line="276" w:lineRule="auto"/>
              <w:jc w:val="both"/>
            </w:pPr>
            <w:r w:rsidRPr="00523C45">
              <w:t xml:space="preserve">Pas </w:t>
            </w:r>
            <w:proofErr w:type="spellStart"/>
            <w:r w:rsidRPr="00523C45">
              <w:t>përfundimit</w:t>
            </w:r>
            <w:proofErr w:type="spellEnd"/>
            <w:r w:rsidRPr="00523C45">
              <w:t xml:space="preserve"> me </w:t>
            </w:r>
            <w:proofErr w:type="spellStart"/>
            <w:r w:rsidRPr="00523C45">
              <w:t>sukses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lёndёs</w:t>
            </w:r>
            <w:proofErr w:type="spellEnd"/>
            <w:r w:rsidRPr="00523C45">
              <w:t xml:space="preserve">, </w:t>
            </w:r>
            <w:proofErr w:type="spellStart"/>
            <w:r w:rsidRPr="00523C45">
              <w:t>studentët</w:t>
            </w:r>
            <w:proofErr w:type="spellEnd"/>
            <w:r w:rsidRPr="00523C45">
              <w:t xml:space="preserve"> do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jenë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në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gjendje</w:t>
            </w:r>
            <w:proofErr w:type="spellEnd"/>
            <w:r w:rsidRPr="00523C45">
              <w:t>:</w:t>
            </w:r>
          </w:p>
          <w:p w14:paraId="5575454B" w14:textId="77777777" w:rsidR="00F514B6" w:rsidRPr="00523C45" w:rsidRDefault="00F514B6" w:rsidP="000C5A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kuptojnё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rregullat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bazё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Start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Politikave</w:t>
            </w:r>
            <w:proofErr w:type="spellEnd"/>
            <w:proofErr w:type="gramEnd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tё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ndërkombëtar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</w:t>
            </w:r>
          </w:p>
          <w:p w14:paraId="0EF0428A" w14:textId="77777777" w:rsidR="00F514B6" w:rsidRPr="00523C45" w:rsidRDefault="00F514B6" w:rsidP="000C5A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proofErr w:type="gram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shqyrtojnë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historinë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trajektoren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fushës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zhvillimit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ndërkombëtar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mënyrë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kritike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</w:t>
            </w:r>
          </w:p>
          <w:p w14:paraId="32355803" w14:textId="77777777" w:rsidR="00F514B6" w:rsidRPr="00523C45" w:rsidRDefault="00F514B6" w:rsidP="000C5A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vlerësojnë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mund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përdoren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një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sërë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metodash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shkencave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shoqërore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t'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iu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përgjigjur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problemeve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botës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reale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</w:t>
            </w:r>
            <w:proofErr w:type="gramEnd"/>
          </w:p>
          <w:p w14:paraId="437E478D" w14:textId="77777777" w:rsidR="00F514B6" w:rsidRPr="00523C45" w:rsidRDefault="00F514B6" w:rsidP="000C5A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vlerësojnë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meritat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qasjeve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ndryshme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ndaj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zhvillimit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ndërkombëtar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duke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përfshirë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edhe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pasojat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etike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politike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sociale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ekonomike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</w:t>
            </w:r>
            <w:proofErr w:type="gramEnd"/>
          </w:p>
          <w:p w14:paraId="5E8BCB9B" w14:textId="77777777" w:rsidR="00F514B6" w:rsidRPr="00523C45" w:rsidRDefault="00F514B6" w:rsidP="000C5A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përmirësojnë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aftësitë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komunikimit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përmes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prezantimeve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debateve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diskutimeve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punimeve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F543B"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me </w:t>
            </w:r>
            <w:proofErr w:type="spellStart"/>
            <w:r w:rsidR="001F543B"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shkrim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340EDBEA" w14:textId="77777777" w:rsidR="00F514B6" w:rsidRPr="00523C45" w:rsidRDefault="00F514B6">
            <w:pPr>
              <w:pStyle w:val="NoSpacing"/>
              <w:spacing w:line="276" w:lineRule="auto"/>
            </w:pPr>
          </w:p>
        </w:tc>
      </w:tr>
      <w:tr w:rsidR="00F514B6" w:rsidRPr="00523C45" w14:paraId="419FB311" w14:textId="77777777" w:rsidTr="00F514B6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E3C8EB" w14:textId="77777777" w:rsidR="00F514B6" w:rsidRPr="00523C45" w:rsidRDefault="00F514B6">
            <w:pPr>
              <w:pStyle w:val="NoSpacing"/>
              <w:spacing w:line="276" w:lineRule="auto"/>
            </w:pPr>
          </w:p>
        </w:tc>
      </w:tr>
      <w:tr w:rsidR="00F514B6" w:rsidRPr="00523C45" w14:paraId="080E5908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568E5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Metodologjia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mësimëdhënies</w:t>
            </w:r>
            <w:proofErr w:type="spellEnd"/>
            <w:r w:rsidRPr="00523C45">
              <w:t xml:space="preserve">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B3D" w14:textId="77777777" w:rsidR="006C5642" w:rsidRPr="006C5642" w:rsidRDefault="006C5642" w:rsidP="002B6274">
            <w:pPr>
              <w:pStyle w:val="NoSpacing"/>
              <w:spacing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Ligjëratat </w:t>
            </w:r>
            <w:r w:rsidRPr="006C5642">
              <w:rPr>
                <w:lang w:val="sq-AL"/>
              </w:rPr>
              <w:t>përfshi</w:t>
            </w:r>
            <w:r w:rsidR="002B6274">
              <w:rPr>
                <w:lang w:val="sq-AL"/>
              </w:rPr>
              <w:t>j</w:t>
            </w:r>
            <w:r w:rsidRPr="006C5642">
              <w:rPr>
                <w:lang w:val="sq-AL"/>
              </w:rPr>
              <w:t>n</w:t>
            </w:r>
            <w:r w:rsidR="002B6274">
              <w:rPr>
                <w:lang w:val="sq-AL"/>
              </w:rPr>
              <w:t>ë</w:t>
            </w:r>
            <w:r w:rsidRPr="006C5642">
              <w:rPr>
                <w:lang w:val="sq-AL"/>
              </w:rPr>
              <w:t xml:space="preserve"> një përzierje leksionesh, diskutimesh dhe aktivitetesh në klasë. Detyrat e kursit si dhe koha e klasës synojnë të jenë një mjet për të nxitur aftësitë tuaja të komunikimit me shkrim dhe verbal, për të mprehur aftësitë tuaja analitike dhe aftësitë e sintetizimit të informacionit dhe për të përmirësuar aftësitë tuaja për të ndjekur kërkimin.</w:t>
            </w:r>
          </w:p>
        </w:tc>
      </w:tr>
      <w:tr w:rsidR="00F514B6" w:rsidRPr="00523C45" w14:paraId="2F5071DB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4187" w14:textId="77777777" w:rsidR="00F514B6" w:rsidRPr="00523C45" w:rsidRDefault="00F514B6">
            <w:pPr>
              <w:pStyle w:val="NoSpacing"/>
              <w:spacing w:line="276" w:lineRule="auto"/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A5AB" w14:textId="77777777" w:rsidR="00F514B6" w:rsidRPr="00523C45" w:rsidRDefault="00F514B6">
            <w:pPr>
              <w:pStyle w:val="NoSpacing"/>
              <w:spacing w:line="276" w:lineRule="auto"/>
            </w:pPr>
          </w:p>
        </w:tc>
      </w:tr>
      <w:tr w:rsidR="00F514B6" w:rsidRPr="00523C45" w14:paraId="3C391E68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CA524" w14:textId="77777777" w:rsidR="00F514B6" w:rsidRPr="00523C45" w:rsidRDefault="006C5642">
            <w:pPr>
              <w:pStyle w:val="NoSpacing"/>
              <w:spacing w:line="276" w:lineRule="auto"/>
            </w:pPr>
            <w:r>
              <w:t>D</w:t>
            </w:r>
            <w:proofErr w:type="spellStart"/>
            <w:r>
              <w:rPr>
                <w:lang w:val="sq-AL"/>
              </w:rPr>
              <w:t>ëtyrat</w:t>
            </w:r>
            <w:proofErr w:type="spellEnd"/>
            <w:r>
              <w:rPr>
                <w:lang w:val="sq-AL"/>
              </w:rPr>
              <w:t xml:space="preserve"> dhe </w:t>
            </w:r>
            <w:proofErr w:type="spellStart"/>
            <w:r w:rsidR="00F514B6" w:rsidRPr="00523C45">
              <w:t>Metodat</w:t>
            </w:r>
            <w:proofErr w:type="spellEnd"/>
            <w:r w:rsidR="00F514B6" w:rsidRPr="00523C45">
              <w:t xml:space="preserve"> e </w:t>
            </w:r>
            <w:proofErr w:type="spellStart"/>
            <w:r w:rsidR="00F514B6" w:rsidRPr="00523C45">
              <w:t>vlerësimit</w:t>
            </w:r>
            <w:proofErr w:type="spellEnd"/>
            <w:r w:rsidR="00F514B6" w:rsidRPr="00523C45">
              <w:t>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833F7" w14:textId="77777777" w:rsidR="00105C15" w:rsidRDefault="006C5642" w:rsidP="00105C15">
            <w:pPr>
              <w:contextualSpacing/>
              <w:rPr>
                <w:lang w:val="sq-AL"/>
              </w:rPr>
            </w:pPr>
            <w:proofErr w:type="spellStart"/>
            <w:r w:rsidRPr="00582B25">
              <w:t>Çdo</w:t>
            </w:r>
            <w:proofErr w:type="spellEnd"/>
            <w:r w:rsidRPr="00582B25">
              <w:t xml:space="preserve"> </w:t>
            </w:r>
            <w:proofErr w:type="spellStart"/>
            <w:r w:rsidRPr="00582B25">
              <w:t>jav</w:t>
            </w:r>
            <w:proofErr w:type="spellEnd"/>
            <w:r w:rsidRPr="00582B25">
              <w:rPr>
                <w:lang w:val="sq-AL"/>
              </w:rPr>
              <w:t>ë në fillim të orës i dorëzoni përmbledhjet javore për temën</w:t>
            </w:r>
            <w:r>
              <w:rPr>
                <w:lang w:val="sq-AL"/>
              </w:rPr>
              <w:t xml:space="preserve"> që do të shtjellohet.</w:t>
            </w:r>
            <w:r w:rsidRPr="00582B25">
              <w:rPr>
                <w:lang w:val="sq-AL"/>
              </w:rPr>
              <w:t xml:space="preserve"> Këto përmbledhje nuk duhet të jen</w:t>
            </w:r>
            <w:r>
              <w:rPr>
                <w:lang w:val="sq-AL"/>
              </w:rPr>
              <w:t>ë me të gjata se një faqe tekst të shkruar ( 10%)</w:t>
            </w:r>
          </w:p>
          <w:p w14:paraId="767E550E" w14:textId="77777777" w:rsidR="00F514B6" w:rsidRPr="00523C45" w:rsidRDefault="00F514B6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sq-AL"/>
              </w:rPr>
            </w:pPr>
            <w:r w:rsidRPr="00523C45">
              <w:rPr>
                <w:lang w:val="sq-AL"/>
              </w:rPr>
              <w:t>Prezantimi i temës së punim</w:t>
            </w:r>
            <w:r w:rsidR="006C5642">
              <w:rPr>
                <w:lang w:val="sq-AL"/>
              </w:rPr>
              <w:t>it e bazuar në rast studimor</w:t>
            </w:r>
            <w:r w:rsidR="00105C15">
              <w:rPr>
                <w:lang w:val="sq-AL"/>
              </w:rPr>
              <w:t>. Këto punime duhet të kenë së paku 2000 fjalë</w:t>
            </w:r>
            <w:r w:rsidR="006C5642">
              <w:rPr>
                <w:lang w:val="sq-AL"/>
              </w:rPr>
              <w:t xml:space="preserve"> (25</w:t>
            </w:r>
            <w:r w:rsidRPr="00523C45">
              <w:rPr>
                <w:lang w:val="sq-AL"/>
              </w:rPr>
              <w:t>%)</w:t>
            </w:r>
          </w:p>
          <w:p w14:paraId="6792017B" w14:textId="77777777" w:rsidR="002B6274" w:rsidRDefault="006C5642" w:rsidP="002B6274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lastRenderedPageBreak/>
              <w:t>Provimi semestral (25%)</w:t>
            </w:r>
          </w:p>
          <w:p w14:paraId="674FAE36" w14:textId="77777777" w:rsidR="00F514B6" w:rsidRDefault="006C5642" w:rsidP="002B6274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Provimi final  (4</w:t>
            </w:r>
            <w:r w:rsidR="00F514B6" w:rsidRPr="00523C45">
              <w:rPr>
                <w:lang w:val="sq-AL"/>
              </w:rPr>
              <w:t>0% e notës)</w:t>
            </w:r>
          </w:p>
          <w:p w14:paraId="76DB4859" w14:textId="77777777" w:rsidR="00105C15" w:rsidRDefault="00105C15" w:rsidP="002B6274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sq-AL"/>
              </w:rPr>
            </w:pPr>
          </w:p>
          <w:p w14:paraId="55736C67" w14:textId="77777777" w:rsidR="00105C15" w:rsidRPr="001C5363" w:rsidRDefault="00105C15" w:rsidP="00105C15">
            <w:pPr>
              <w:spacing w:line="276" w:lineRule="auto"/>
              <w:jc w:val="both"/>
            </w:pPr>
            <w:r w:rsidRPr="001C5363">
              <w:t>91-100 nota 10</w:t>
            </w:r>
          </w:p>
          <w:p w14:paraId="48127ED0" w14:textId="77777777" w:rsidR="00105C15" w:rsidRPr="001C5363" w:rsidRDefault="00105C15" w:rsidP="00105C15">
            <w:pPr>
              <w:spacing w:line="276" w:lineRule="auto"/>
              <w:jc w:val="both"/>
            </w:pPr>
            <w:r w:rsidRPr="001C5363">
              <w:t>81-90 nota 9</w:t>
            </w:r>
          </w:p>
          <w:p w14:paraId="0897D1C6" w14:textId="77777777" w:rsidR="00105C15" w:rsidRPr="001C5363" w:rsidRDefault="00105C15" w:rsidP="00105C15">
            <w:pPr>
              <w:spacing w:line="276" w:lineRule="auto"/>
              <w:jc w:val="both"/>
            </w:pPr>
            <w:r w:rsidRPr="001C5363">
              <w:t>71-80 nota 8</w:t>
            </w:r>
          </w:p>
          <w:p w14:paraId="43575519" w14:textId="77777777" w:rsidR="00105C15" w:rsidRPr="001C5363" w:rsidRDefault="00105C15" w:rsidP="00105C15">
            <w:pPr>
              <w:spacing w:line="276" w:lineRule="auto"/>
              <w:jc w:val="both"/>
            </w:pPr>
            <w:r w:rsidRPr="001C5363">
              <w:t xml:space="preserve">61-70 nota 7 </w:t>
            </w:r>
          </w:p>
          <w:p w14:paraId="08687474" w14:textId="77777777" w:rsidR="00105C15" w:rsidRPr="001C5363" w:rsidRDefault="00105C15" w:rsidP="00105C15">
            <w:pPr>
              <w:spacing w:line="276" w:lineRule="auto"/>
              <w:jc w:val="both"/>
            </w:pPr>
            <w:r w:rsidRPr="001C5363">
              <w:t>51-60 nota 6</w:t>
            </w:r>
          </w:p>
          <w:p w14:paraId="2A484DD9" w14:textId="77777777" w:rsidR="002B6274" w:rsidRDefault="00105C15" w:rsidP="00105C15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sq-AL"/>
              </w:rPr>
            </w:pPr>
            <w:proofErr w:type="spellStart"/>
            <w:r w:rsidRPr="001C5363">
              <w:t>Nën</w:t>
            </w:r>
            <w:proofErr w:type="spellEnd"/>
            <w:r w:rsidRPr="001C5363">
              <w:t xml:space="preserve"> 51 </w:t>
            </w:r>
            <w:proofErr w:type="spellStart"/>
            <w:r w:rsidRPr="001C5363">
              <w:t>nuk</w:t>
            </w:r>
            <w:proofErr w:type="spellEnd"/>
            <w:r w:rsidRPr="001C5363">
              <w:t xml:space="preserve"> </w:t>
            </w:r>
            <w:proofErr w:type="spellStart"/>
            <w:r w:rsidRPr="001C5363">
              <w:t>kalon</w:t>
            </w:r>
            <w:proofErr w:type="spellEnd"/>
          </w:p>
          <w:p w14:paraId="32DF5127" w14:textId="77777777" w:rsidR="002B6274" w:rsidRPr="002B6274" w:rsidRDefault="002B6274" w:rsidP="00105C15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sq-AL"/>
              </w:rPr>
            </w:pPr>
          </w:p>
        </w:tc>
      </w:tr>
      <w:tr w:rsidR="00F514B6" w:rsidRPr="00523C45" w14:paraId="04DD1053" w14:textId="77777777" w:rsidTr="00F514B6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650626E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lastRenderedPageBreak/>
              <w:t>Literatura</w:t>
            </w:r>
            <w:proofErr w:type="spellEnd"/>
            <w:r w:rsidRPr="00523C45">
              <w:t xml:space="preserve"> </w:t>
            </w:r>
          </w:p>
        </w:tc>
      </w:tr>
      <w:tr w:rsidR="00F514B6" w:rsidRPr="00523C45" w14:paraId="6BEDAFE6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7E518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Literatura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bazë</w:t>
            </w:r>
            <w:proofErr w:type="spellEnd"/>
            <w:r w:rsidRPr="00523C45">
              <w:t xml:space="preserve">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9240" w14:textId="77777777" w:rsidR="00DC448E" w:rsidRDefault="00F514B6" w:rsidP="000C5A80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 w:rsidRPr="00523C45">
              <w:t xml:space="preserve">Haslam, Paul, Jessica Schafer and Pierre Beaudet, Introduction to International Development: Approaches, Actors and Issues. Third edition. Oxford, 2016.   </w:t>
            </w:r>
          </w:p>
          <w:p w14:paraId="5173747F" w14:textId="77777777" w:rsidR="00DC448E" w:rsidRDefault="00DC448E" w:rsidP="00DC448E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proofErr w:type="spellStart"/>
            <w:r>
              <w:t>Politikat</w:t>
            </w:r>
            <w:proofErr w:type="spellEnd"/>
            <w:r>
              <w:t xml:space="preserve"> e </w:t>
            </w:r>
            <w:proofErr w:type="spellStart"/>
            <w:r>
              <w:t>Zhvillimit</w:t>
            </w:r>
            <w:proofErr w:type="spellEnd"/>
            <w:r>
              <w:t xml:space="preserve"> </w:t>
            </w:r>
            <w:proofErr w:type="spellStart"/>
            <w:r>
              <w:t>Ndërkombëtar</w:t>
            </w:r>
            <w:proofErr w:type="spellEnd"/>
            <w:r>
              <w:t xml:space="preserve"> -</w:t>
            </w:r>
            <w:proofErr w:type="spellStart"/>
            <w:r>
              <w:t>Ndihma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Ekonomitë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Zhvillim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Politikat</w:t>
            </w:r>
            <w:proofErr w:type="spellEnd"/>
            <w:r>
              <w:t xml:space="preserve"> </w:t>
            </w:r>
            <w:proofErr w:type="spellStart"/>
            <w:r>
              <w:t>Globale</w:t>
            </w:r>
            <w:proofErr w:type="spellEnd"/>
            <w:r>
              <w:t xml:space="preserve">. </w:t>
            </w:r>
            <w:proofErr w:type="spellStart"/>
            <w:r>
              <w:t>Instituti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 xml:space="preserve"> </w:t>
            </w:r>
            <w:proofErr w:type="spellStart"/>
            <w:r>
              <w:t>Ndërkombëtare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Zhvillimore</w:t>
            </w:r>
            <w:proofErr w:type="spellEnd"/>
            <w:r>
              <w:t xml:space="preserve"> 2012.</w:t>
            </w:r>
            <w:r w:rsidR="00F514B6" w:rsidRPr="00523C45">
              <w:t xml:space="preserve"> </w:t>
            </w:r>
          </w:p>
          <w:p w14:paraId="5548FE68" w14:textId="77777777" w:rsidR="00DC448E" w:rsidRDefault="00DC448E" w:rsidP="00DC448E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proofErr w:type="spellStart"/>
            <w:r>
              <w:t>Veprimi</w:t>
            </w:r>
            <w:proofErr w:type="spellEnd"/>
            <w:r>
              <w:t xml:space="preserve"> </w:t>
            </w:r>
            <w:proofErr w:type="spellStart"/>
            <w:r>
              <w:t>Humanitar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Etika:  Ayesha Ahmad, James Smith, Hugo Slim. </w:t>
            </w:r>
            <w:r w:rsidRPr="00FE58DD">
              <w:t>Bloomsbury Publishing</w:t>
            </w:r>
            <w:r>
              <w:t xml:space="preserve"> (2018)</w:t>
            </w:r>
          </w:p>
          <w:p w14:paraId="6C54C68D" w14:textId="77777777" w:rsidR="00F514B6" w:rsidRPr="00523C45" w:rsidRDefault="00F95786" w:rsidP="00F95786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proofErr w:type="spellStart"/>
            <w:r w:rsidRPr="00F95786">
              <w:t>Ndihma</w:t>
            </w:r>
            <w:proofErr w:type="spellEnd"/>
            <w:r w:rsidRPr="00F95786">
              <w:t xml:space="preserve"> </w:t>
            </w:r>
            <w:proofErr w:type="spellStart"/>
            <w:r w:rsidRPr="00F95786">
              <w:t>në</w:t>
            </w:r>
            <w:proofErr w:type="spellEnd"/>
            <w:r w:rsidRPr="00F95786">
              <w:t xml:space="preserve"> </w:t>
            </w:r>
            <w:proofErr w:type="spellStart"/>
            <w:r w:rsidRPr="00F95786">
              <w:t>buzë</w:t>
            </w:r>
            <w:proofErr w:type="spellEnd"/>
            <w:r w:rsidRPr="00F95786">
              <w:t xml:space="preserve"> </w:t>
            </w:r>
            <w:proofErr w:type="spellStart"/>
            <w:r w:rsidRPr="00F95786">
              <w:t>të</w:t>
            </w:r>
            <w:proofErr w:type="spellEnd"/>
            <w:r w:rsidRPr="00F95786">
              <w:t xml:space="preserve"> </w:t>
            </w:r>
            <w:proofErr w:type="spellStart"/>
            <w:r w:rsidRPr="00F95786">
              <w:t>kaosit</w:t>
            </w:r>
            <w:proofErr w:type="spellEnd"/>
            <w:r w:rsidRPr="00F95786">
              <w:t xml:space="preserve">: </w:t>
            </w:r>
            <w:proofErr w:type="spellStart"/>
            <w:r w:rsidRPr="00F95786">
              <w:t>Rimendimi</w:t>
            </w:r>
            <w:proofErr w:type="spellEnd"/>
            <w:r w:rsidRPr="00F95786">
              <w:t xml:space="preserve"> </w:t>
            </w:r>
            <w:proofErr w:type="spellStart"/>
            <w:r w:rsidRPr="00F95786">
              <w:t>i</w:t>
            </w:r>
            <w:proofErr w:type="spellEnd"/>
            <w:r w:rsidRPr="00F95786">
              <w:t xml:space="preserve"> </w:t>
            </w:r>
            <w:proofErr w:type="spellStart"/>
            <w:r w:rsidRPr="00F95786">
              <w:t>bashkëpunimit</w:t>
            </w:r>
            <w:proofErr w:type="spellEnd"/>
            <w:r w:rsidRPr="00F95786">
              <w:t xml:space="preserve"> </w:t>
            </w:r>
            <w:proofErr w:type="spellStart"/>
            <w:r w:rsidRPr="00F95786">
              <w:t>ndërkombëtar</w:t>
            </w:r>
            <w:proofErr w:type="spellEnd"/>
            <w:r w:rsidRPr="00F95786">
              <w:t xml:space="preserve"> </w:t>
            </w:r>
            <w:proofErr w:type="spellStart"/>
            <w:r w:rsidRPr="00F95786">
              <w:t>në</w:t>
            </w:r>
            <w:proofErr w:type="spellEnd"/>
            <w:r w:rsidRPr="00F95786">
              <w:t xml:space="preserve"> </w:t>
            </w:r>
            <w:proofErr w:type="spellStart"/>
            <w:r w:rsidRPr="00F95786">
              <w:t>një</w:t>
            </w:r>
            <w:proofErr w:type="spellEnd"/>
            <w:r w:rsidRPr="00F95786">
              <w:t xml:space="preserve"> </w:t>
            </w:r>
            <w:proofErr w:type="spellStart"/>
            <w:r w:rsidRPr="00F95786">
              <w:t>botë</w:t>
            </w:r>
            <w:proofErr w:type="spellEnd"/>
            <w:r w:rsidRPr="00F95786">
              <w:t xml:space="preserve"> </w:t>
            </w:r>
            <w:proofErr w:type="spellStart"/>
            <w:r w:rsidRPr="00F95786">
              <w:t>komplekse</w:t>
            </w:r>
            <w:proofErr w:type="spellEnd"/>
            <w:r w:rsidRPr="00F95786">
              <w:t xml:space="preserve">. </w:t>
            </w:r>
            <w:proofErr w:type="spellStart"/>
            <w:r w:rsidRPr="00F95786">
              <w:t>Libër</w:t>
            </w:r>
            <w:proofErr w:type="spellEnd"/>
            <w:r w:rsidRPr="00F95786">
              <w:t xml:space="preserve"> </w:t>
            </w:r>
            <w:proofErr w:type="spellStart"/>
            <w:r w:rsidRPr="00F95786">
              <w:t>nga</w:t>
            </w:r>
            <w:proofErr w:type="spellEnd"/>
            <w:r w:rsidRPr="00F95786">
              <w:t xml:space="preserve"> Ben Ramalingam</w:t>
            </w:r>
            <w:r>
              <w:t xml:space="preserve"> (20013)</w:t>
            </w:r>
            <w:r w:rsidR="00F514B6" w:rsidRPr="00523C45">
              <w:t xml:space="preserve">                                               </w:t>
            </w:r>
          </w:p>
          <w:p w14:paraId="0B520936" w14:textId="77777777" w:rsidR="00F514B6" w:rsidRPr="00523C45" w:rsidRDefault="00F514B6" w:rsidP="000C5A80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 w:rsidRPr="00523C45">
              <w:t>Myers, Bryant. Walking with the Poor: Principles and Practices of Transformational Development. Revised and expanded edition. Maryknoll: Orbis, 2011.</w:t>
            </w:r>
          </w:p>
          <w:p w14:paraId="65380500" w14:textId="77777777" w:rsidR="00F514B6" w:rsidRPr="00523C45" w:rsidRDefault="00F514B6" w:rsidP="000C5A80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 w:rsidRPr="00523C45">
              <w:t>Jefry A. Frieden (2006). Global capitalism: its fall and rise in the twentieth century. 1st ed. New York: W.W. Norton</w:t>
            </w:r>
          </w:p>
          <w:p w14:paraId="3124CD88" w14:textId="77777777" w:rsidR="00F514B6" w:rsidRPr="00523C45" w:rsidRDefault="00F514B6" w:rsidP="000C5A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C45">
              <w:rPr>
                <w:rFonts w:ascii="Times New Roman" w:hAnsi="Times New Roman" w:cs="Times New Roman"/>
                <w:sz w:val="24"/>
                <w:szCs w:val="24"/>
              </w:rPr>
              <w:t xml:space="preserve">Jeffrey Sachs, </w:t>
            </w:r>
            <w:r w:rsidRPr="00523C45">
              <w:rPr>
                <w:rStyle w:val="ff5"/>
                <w:rFonts w:ascii="Times New Roman" w:hAnsi="Times New Roman" w:cs="Times New Roman"/>
                <w:sz w:val="24"/>
                <w:szCs w:val="24"/>
              </w:rPr>
              <w:t xml:space="preserve">The End of Poverty </w:t>
            </w:r>
            <w:r w:rsidRPr="00523C45">
              <w:rPr>
                <w:rFonts w:ascii="Times New Roman" w:hAnsi="Times New Roman" w:cs="Times New Roman"/>
                <w:sz w:val="24"/>
                <w:szCs w:val="24"/>
              </w:rPr>
              <w:t xml:space="preserve">(New York: Penguin Press, 2005). </w:t>
            </w:r>
          </w:p>
        </w:tc>
      </w:tr>
      <w:tr w:rsidR="00F514B6" w:rsidRPr="00523C45" w14:paraId="4E872962" w14:textId="77777777" w:rsidTr="00F514B6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1EE10" w14:textId="77777777" w:rsidR="00F514B6" w:rsidRPr="00523C45" w:rsidRDefault="00F514B6">
            <w:pPr>
              <w:pStyle w:val="NoSpacing"/>
              <w:spacing w:line="276" w:lineRule="auto"/>
            </w:pPr>
            <w:proofErr w:type="spellStart"/>
            <w:r w:rsidRPr="00523C45">
              <w:t>Literatura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shtesë</w:t>
            </w:r>
            <w:proofErr w:type="spellEnd"/>
            <w:r w:rsidRPr="00523C45">
              <w:t xml:space="preserve">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97AE" w14:textId="77777777" w:rsidR="00F514B6" w:rsidRPr="00523C45" w:rsidRDefault="00F514B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14:paraId="6B45CD11" w14:textId="77777777" w:rsidR="00F514B6" w:rsidRPr="00523C45" w:rsidRDefault="00F514B6" w:rsidP="000C5A8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C45">
              <w:rPr>
                <w:rFonts w:ascii="Times New Roman" w:hAnsi="Times New Roman" w:cs="Times New Roman"/>
                <w:sz w:val="24"/>
                <w:szCs w:val="24"/>
              </w:rPr>
              <w:t xml:space="preserve">Michael Seligson and John T. Passé-Smith, </w:t>
            </w:r>
            <w:r w:rsidRPr="00523C45">
              <w:rPr>
                <w:rStyle w:val="ff5"/>
                <w:rFonts w:ascii="Times New Roman" w:hAnsi="Times New Roman" w:cs="Times New Roman"/>
                <w:sz w:val="24"/>
                <w:szCs w:val="24"/>
              </w:rPr>
              <w:t xml:space="preserve">Development and Underdevelopment: The Political Economy of </w:t>
            </w:r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Global Inequality</w:t>
            </w:r>
            <w:r w:rsidRPr="00523C45">
              <w:rPr>
                <w:rStyle w:val="ff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3C45">
              <w:rPr>
                <w:rStyle w:val="ff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(Boulder: Lynne </w:t>
            </w:r>
            <w:proofErr w:type="spellStart"/>
            <w:r w:rsidRPr="00523C45">
              <w:rPr>
                <w:rStyle w:val="ff1"/>
                <w:rFonts w:ascii="Times New Roman" w:hAnsi="Times New Roman" w:cs="Times New Roman"/>
                <w:sz w:val="24"/>
                <w:szCs w:val="24"/>
              </w:rPr>
              <w:t>Reinner</w:t>
            </w:r>
            <w:proofErr w:type="spellEnd"/>
            <w:r w:rsidRPr="00523C45">
              <w:rPr>
                <w:rStyle w:val="ff1"/>
                <w:rFonts w:ascii="Times New Roman" w:hAnsi="Times New Roman" w:cs="Times New Roman"/>
                <w:sz w:val="24"/>
                <w:szCs w:val="24"/>
              </w:rPr>
              <w:t>, 2008)</w:t>
            </w:r>
          </w:p>
          <w:p w14:paraId="6FD903BA" w14:textId="77777777" w:rsidR="00F514B6" w:rsidRPr="00523C45" w:rsidRDefault="00F514B6" w:rsidP="000C5A8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Vicky Randall and Robin Theobald, Political Change and Underdevelopment, Second Edition. Publisher: Duke University Press, Durham 1998.</w:t>
            </w:r>
          </w:p>
          <w:p w14:paraId="7370EED4" w14:textId="77777777" w:rsidR="00F514B6" w:rsidRPr="00F95786" w:rsidRDefault="00F514B6" w:rsidP="00F9578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C45">
              <w:rPr>
                <w:rFonts w:ascii="Times New Roman" w:hAnsi="Times New Roman" w:cs="Times New Roman"/>
                <w:sz w:val="24"/>
                <w:szCs w:val="24"/>
              </w:rPr>
              <w:t xml:space="preserve">Leslie </w:t>
            </w:r>
            <w:proofErr w:type="spellStart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Sklair</w:t>
            </w:r>
            <w:proofErr w:type="spellEnd"/>
            <w:r w:rsidRPr="00523C45">
              <w:rPr>
                <w:rFonts w:ascii="Times New Roman" w:hAnsi="Times New Roman" w:cs="Times New Roman"/>
                <w:sz w:val="24"/>
                <w:szCs w:val="24"/>
              </w:rPr>
              <w:t>, Capitalism and Development. Publisher: Rutledge, New York 1994.</w:t>
            </w:r>
          </w:p>
        </w:tc>
      </w:tr>
    </w:tbl>
    <w:tbl>
      <w:tblPr>
        <w:tblpPr w:leftFromText="180" w:rightFromText="180" w:bottomFromText="20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F514B6" w:rsidRPr="00523C45" w14:paraId="5190FD53" w14:textId="77777777" w:rsidTr="00F514B6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B83DF" w14:textId="77777777" w:rsidR="00F514B6" w:rsidRPr="00523C45" w:rsidRDefault="00F514B6">
            <w:pPr>
              <w:spacing w:line="276" w:lineRule="auto"/>
            </w:pPr>
            <w:r w:rsidRPr="00523C45">
              <w:lastRenderedPageBreak/>
              <w:t xml:space="preserve">Plani </w:t>
            </w:r>
            <w:proofErr w:type="spellStart"/>
            <w:r w:rsidRPr="00523C45">
              <w:t>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dizejnuar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mësimit</w:t>
            </w:r>
            <w:proofErr w:type="spellEnd"/>
            <w:r w:rsidRPr="00523C45">
              <w:t xml:space="preserve">:  </w:t>
            </w:r>
          </w:p>
          <w:p w14:paraId="160ED1BD" w14:textId="77777777" w:rsidR="00F514B6" w:rsidRPr="00523C45" w:rsidRDefault="00F514B6">
            <w:pPr>
              <w:spacing w:line="276" w:lineRule="auto"/>
            </w:pPr>
          </w:p>
        </w:tc>
      </w:tr>
      <w:tr w:rsidR="00F514B6" w:rsidRPr="00523C45" w14:paraId="7658EEDB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5345CC" w14:textId="77777777" w:rsidR="00F514B6" w:rsidRPr="00523C45" w:rsidRDefault="00F514B6">
            <w:pPr>
              <w:spacing w:line="276" w:lineRule="auto"/>
            </w:pPr>
            <w:r w:rsidRPr="00523C45"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FA98B7D" w14:textId="77777777" w:rsidR="00F514B6" w:rsidRPr="00523C45" w:rsidRDefault="00F514B6">
            <w:pPr>
              <w:spacing w:line="276" w:lineRule="auto"/>
            </w:pPr>
            <w:proofErr w:type="spellStart"/>
            <w:r w:rsidRPr="00523C45">
              <w:t>Ligjerata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që</w:t>
            </w:r>
            <w:proofErr w:type="spellEnd"/>
            <w:r w:rsidRPr="00523C45">
              <w:t xml:space="preserve"> do </w:t>
            </w:r>
            <w:proofErr w:type="spellStart"/>
            <w:r w:rsidRPr="00523C45">
              <w:t>të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zhvillohet</w:t>
            </w:r>
            <w:proofErr w:type="spellEnd"/>
          </w:p>
        </w:tc>
      </w:tr>
      <w:tr w:rsidR="00F514B6" w:rsidRPr="00523C45" w14:paraId="00BF2B8B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04D74" w14:textId="77777777" w:rsidR="00F514B6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parë</w:t>
            </w:r>
            <w:proofErr w:type="spellEnd"/>
            <w:r w:rsidRPr="00523C45"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4BC1" w14:textId="77777777" w:rsidR="00F514B6" w:rsidRPr="00523C45" w:rsidRDefault="00F514B6" w:rsidP="00455BDD">
            <w:pPr>
              <w:pStyle w:val="Default"/>
              <w:spacing w:line="276" w:lineRule="auto"/>
            </w:pPr>
            <w:proofErr w:type="spellStart"/>
            <w:proofErr w:type="gramStart"/>
            <w:r w:rsidRPr="00523C45">
              <w:rPr>
                <w:bCs/>
              </w:rPr>
              <w:t>Prezantimi</w:t>
            </w:r>
            <w:proofErr w:type="spellEnd"/>
            <w:r w:rsidRPr="00523C45">
              <w:rPr>
                <w:bCs/>
              </w:rPr>
              <w:t xml:space="preserve">  </w:t>
            </w:r>
            <w:proofErr w:type="spellStart"/>
            <w:r w:rsidRPr="00523C45">
              <w:rPr>
                <w:bCs/>
              </w:rPr>
              <w:t>dhe</w:t>
            </w:r>
            <w:proofErr w:type="spellEnd"/>
            <w:proofErr w:type="gramEnd"/>
            <w:r w:rsidRPr="00523C45">
              <w:rPr>
                <w:bCs/>
              </w:rPr>
              <w:t xml:space="preserve"> </w:t>
            </w:r>
            <w:proofErr w:type="spellStart"/>
            <w:r w:rsidRPr="00523C45">
              <w:rPr>
                <w:bCs/>
              </w:rPr>
              <w:t>njoftimet</w:t>
            </w:r>
            <w:proofErr w:type="spellEnd"/>
            <w:r w:rsidRPr="00523C45">
              <w:rPr>
                <w:bCs/>
              </w:rPr>
              <w:t xml:space="preserve">  </w:t>
            </w:r>
            <w:proofErr w:type="spellStart"/>
            <w:r w:rsidRPr="00523C45">
              <w:rPr>
                <w:bCs/>
              </w:rPr>
              <w:t>themelore</w:t>
            </w:r>
            <w:proofErr w:type="spellEnd"/>
            <w:r w:rsidRPr="00523C45">
              <w:rPr>
                <w:bCs/>
              </w:rPr>
              <w:t xml:space="preserve"> </w:t>
            </w:r>
            <w:proofErr w:type="spellStart"/>
            <w:r w:rsidRPr="00523C45">
              <w:rPr>
                <w:bCs/>
              </w:rPr>
              <w:t>për</w:t>
            </w:r>
            <w:proofErr w:type="spellEnd"/>
            <w:r w:rsidRPr="00523C45">
              <w:rPr>
                <w:bCs/>
              </w:rPr>
              <w:t xml:space="preserve"> </w:t>
            </w:r>
            <w:proofErr w:type="spellStart"/>
            <w:r w:rsidRPr="00523C45">
              <w:rPr>
                <w:bCs/>
              </w:rPr>
              <w:t>lëndën</w:t>
            </w:r>
            <w:proofErr w:type="spellEnd"/>
            <w:r w:rsidRPr="00523C45">
              <w:rPr>
                <w:bCs/>
              </w:rPr>
              <w:t xml:space="preserve"> </w:t>
            </w:r>
          </w:p>
        </w:tc>
      </w:tr>
      <w:tr w:rsidR="00F514B6" w:rsidRPr="00523C45" w14:paraId="19F52C0A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633DC" w14:textId="77777777" w:rsidR="003D4DF3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dytë</w:t>
            </w:r>
            <w:proofErr w:type="spellEnd"/>
            <w:r w:rsidRPr="00523C45"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059E3" w14:textId="77777777" w:rsidR="00F514B6" w:rsidRPr="00523C45" w:rsidRDefault="00F514B6" w:rsidP="00A21BD0">
            <w:pPr>
              <w:spacing w:line="276" w:lineRule="auto"/>
            </w:pPr>
            <w:proofErr w:type="spellStart"/>
            <w:r w:rsidRPr="00523C45">
              <w:t>Politikat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Mode</w:t>
            </w:r>
            <w:r w:rsidR="009A561A">
              <w:t>rnizimit</w:t>
            </w:r>
            <w:proofErr w:type="spellEnd"/>
            <w:r w:rsidR="009A561A">
              <w:t xml:space="preserve"> </w:t>
            </w:r>
            <w:proofErr w:type="spellStart"/>
            <w:r w:rsidR="009A561A">
              <w:t>dhe</w:t>
            </w:r>
            <w:proofErr w:type="spellEnd"/>
            <w:r w:rsidR="009A561A">
              <w:t xml:space="preserve"> </w:t>
            </w:r>
            <w:proofErr w:type="spellStart"/>
            <w:r w:rsidR="009A561A">
              <w:t>zhvillimt</w:t>
            </w:r>
            <w:proofErr w:type="spellEnd"/>
            <w:r w:rsidR="009A561A">
              <w:t xml:space="preserve"> </w:t>
            </w:r>
            <w:proofErr w:type="spellStart"/>
            <w:r w:rsidR="009A561A">
              <w:t>politik</w:t>
            </w:r>
            <w:proofErr w:type="spellEnd"/>
            <w:r w:rsidR="009A561A">
              <w:t xml:space="preserve"> - </w:t>
            </w:r>
            <w:proofErr w:type="spellStart"/>
            <w:r w:rsidR="009A561A">
              <w:t>T</w:t>
            </w:r>
            <w:r w:rsidR="00A21BD0" w:rsidRPr="00A21BD0">
              <w:t>eori</w:t>
            </w:r>
            <w:r w:rsidR="00A21BD0">
              <w:t>të</w:t>
            </w:r>
            <w:proofErr w:type="spellEnd"/>
            <w:r w:rsidR="009A561A">
              <w:t xml:space="preserve"> </w:t>
            </w:r>
            <w:proofErr w:type="spellStart"/>
            <w:r w:rsidR="009A561A">
              <w:t>kryesore</w:t>
            </w:r>
            <w:proofErr w:type="spellEnd"/>
            <w:r w:rsidR="009A561A">
              <w:t xml:space="preserve"> </w:t>
            </w:r>
            <w:proofErr w:type="spellStart"/>
            <w:r w:rsidR="009A561A">
              <w:t>të</w:t>
            </w:r>
            <w:proofErr w:type="spellEnd"/>
            <w:r w:rsidR="009A561A">
              <w:t xml:space="preserve"> </w:t>
            </w:r>
            <w:proofErr w:type="spellStart"/>
            <w:r w:rsidR="009A561A">
              <w:t>zhvillimit</w:t>
            </w:r>
            <w:proofErr w:type="spellEnd"/>
            <w:r w:rsidR="009A561A">
              <w:t>.</w:t>
            </w:r>
          </w:p>
        </w:tc>
      </w:tr>
      <w:tr w:rsidR="00F514B6" w:rsidRPr="00523C45" w14:paraId="196BC875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7358D" w14:textId="77777777" w:rsidR="00F514B6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tretë</w:t>
            </w:r>
            <w:proofErr w:type="spellEnd"/>
            <w:r w:rsidRPr="00523C45"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E4BB9" w14:textId="77777777" w:rsidR="00F514B6" w:rsidRPr="008E7B88" w:rsidRDefault="008E7B88">
            <w:pPr>
              <w:spacing w:line="276" w:lineRule="auto"/>
              <w:rPr>
                <w:lang w:val="sq-AL"/>
              </w:rPr>
            </w:pPr>
            <w:r w:rsidRPr="008E7B88">
              <w:rPr>
                <w:rFonts w:cs="Adobe Caslon Pro Bold"/>
                <w:bCs/>
                <w:iCs/>
                <w:color w:val="000000"/>
              </w:rPr>
              <w:t xml:space="preserve">Bota </w:t>
            </w:r>
            <w:proofErr w:type="spellStart"/>
            <w:r w:rsidRPr="008E7B88">
              <w:rPr>
                <w:rFonts w:cs="Adobe Caslon Pro Bold"/>
                <w:bCs/>
                <w:iCs/>
                <w:color w:val="000000"/>
              </w:rPr>
              <w:t>në</w:t>
            </w:r>
            <w:proofErr w:type="spellEnd"/>
            <w:r w:rsidRPr="008E7B88">
              <w:rPr>
                <w:rFonts w:cs="Adobe Caslon Pro Bold"/>
                <w:bCs/>
                <w:iCs/>
                <w:color w:val="000000"/>
              </w:rPr>
              <w:t xml:space="preserve"> </w:t>
            </w:r>
            <w:proofErr w:type="spellStart"/>
            <w:r w:rsidRPr="008E7B88">
              <w:rPr>
                <w:rFonts w:cs="Adobe Caslon Pro Bold"/>
                <w:bCs/>
                <w:iCs/>
                <w:color w:val="000000"/>
              </w:rPr>
              <w:t>zhvillim</w:t>
            </w:r>
            <w:proofErr w:type="spellEnd"/>
            <w:r w:rsidRPr="008E7B88">
              <w:rPr>
                <w:rFonts w:cs="Adobe Caslon Pro Bold"/>
                <w:bCs/>
                <w:iCs/>
                <w:color w:val="000000"/>
              </w:rPr>
              <w:t xml:space="preserve"> </w:t>
            </w:r>
            <w:proofErr w:type="spellStart"/>
            <w:r w:rsidRPr="008E7B88">
              <w:rPr>
                <w:rFonts w:cs="Adobe Caslon Pro Bold"/>
                <w:bCs/>
                <w:iCs/>
                <w:color w:val="000000"/>
              </w:rPr>
              <w:t>dhe</w:t>
            </w:r>
            <w:proofErr w:type="spellEnd"/>
            <w:r w:rsidRPr="008E7B88">
              <w:rPr>
                <w:rFonts w:cs="Adobe Caslon Pro Bold"/>
                <w:bCs/>
                <w:iCs/>
                <w:color w:val="000000"/>
              </w:rPr>
              <w:t xml:space="preserve"> </w:t>
            </w:r>
            <w:proofErr w:type="spellStart"/>
            <w:r w:rsidRPr="008E7B88">
              <w:rPr>
                <w:rFonts w:cs="Adobe Caslon Pro Bold"/>
                <w:bCs/>
                <w:iCs/>
                <w:color w:val="000000"/>
              </w:rPr>
              <w:t>vendet</w:t>
            </w:r>
            <w:proofErr w:type="spellEnd"/>
            <w:r w:rsidRPr="008E7B88">
              <w:rPr>
                <w:rFonts w:cs="Adobe Caslon Pro Bold"/>
                <w:bCs/>
                <w:iCs/>
                <w:color w:val="000000"/>
              </w:rPr>
              <w:t xml:space="preserve"> e </w:t>
            </w:r>
            <w:proofErr w:type="spellStart"/>
            <w:r w:rsidRPr="008E7B88">
              <w:rPr>
                <w:rFonts w:cs="Adobe Caslon Pro Bold"/>
                <w:bCs/>
                <w:iCs/>
                <w:color w:val="000000"/>
              </w:rPr>
              <w:t>pazhvilluara</w:t>
            </w:r>
            <w:proofErr w:type="spellEnd"/>
          </w:p>
        </w:tc>
      </w:tr>
      <w:tr w:rsidR="00F514B6" w:rsidRPr="00523C45" w14:paraId="1B1D9BE2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5F895" w14:textId="77777777" w:rsidR="00F514B6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katërt</w:t>
            </w:r>
            <w:proofErr w:type="spellEnd"/>
            <w:r w:rsidRPr="00523C45"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E624B" w14:textId="77777777" w:rsidR="00F514B6" w:rsidRPr="00523C45" w:rsidRDefault="009960D2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9960D2">
              <w:t>Ins</w:t>
            </w:r>
            <w:r>
              <w:t>titucionet</w:t>
            </w:r>
            <w:proofErr w:type="spellEnd"/>
            <w:r>
              <w:t xml:space="preserve"> </w:t>
            </w:r>
            <w:proofErr w:type="spellStart"/>
            <w:r>
              <w:t>shtetërore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zhvillimi</w:t>
            </w:r>
            <w:proofErr w:type="spellEnd"/>
            <w:r>
              <w:t xml:space="preserve"> </w:t>
            </w:r>
            <w:proofErr w:type="spellStart"/>
            <w:r>
              <w:t>ekonomik</w:t>
            </w:r>
            <w:proofErr w:type="spellEnd"/>
          </w:p>
        </w:tc>
      </w:tr>
      <w:tr w:rsidR="00F514B6" w:rsidRPr="00523C45" w14:paraId="67E037A5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EF43" w14:textId="77777777" w:rsidR="00F514B6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pestë</w:t>
            </w:r>
            <w:proofErr w:type="spellEnd"/>
            <w:r w:rsidRPr="00523C45"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4C617" w14:textId="77777777" w:rsidR="00F514B6" w:rsidRPr="00523C45" w:rsidRDefault="006732D6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>
              <w:t>Siguria</w:t>
            </w:r>
            <w:proofErr w:type="spellEnd"/>
            <w:r>
              <w:t xml:space="preserve"> </w:t>
            </w:r>
            <w:proofErr w:type="spellStart"/>
            <w:r>
              <w:t>Kombëtare</w:t>
            </w:r>
            <w:proofErr w:type="spellEnd"/>
            <w:r>
              <w:t xml:space="preserve"> </w:t>
            </w:r>
            <w:proofErr w:type="spellStart"/>
            <w:r w:rsidR="003A5960" w:rsidRPr="003A5960">
              <w:t>dhe</w:t>
            </w:r>
            <w:proofErr w:type="spellEnd"/>
            <w:r w:rsidR="003A5960" w:rsidRPr="003A5960">
              <w:t xml:space="preserve"> </w:t>
            </w:r>
            <w:proofErr w:type="spellStart"/>
            <w:r w:rsidR="003A5960" w:rsidRPr="003A5960">
              <w:t>Zhvillimi</w:t>
            </w:r>
            <w:proofErr w:type="spellEnd"/>
          </w:p>
        </w:tc>
      </w:tr>
      <w:tr w:rsidR="00F514B6" w:rsidRPr="00523C45" w14:paraId="6A18C7AE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3A63C" w14:textId="77777777" w:rsidR="00F514B6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gjashtë</w:t>
            </w:r>
            <w:proofErr w:type="spellEnd"/>
            <w:r w:rsidRPr="00523C45"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D17DA" w14:textId="77777777" w:rsidR="00F514B6" w:rsidRPr="00523C45" w:rsidRDefault="009A561A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9A561A">
              <w:t>Shoqëria</w:t>
            </w:r>
            <w:proofErr w:type="spellEnd"/>
            <w:r w:rsidRPr="009A561A">
              <w:t xml:space="preserve"> Civile </w:t>
            </w:r>
            <w:proofErr w:type="spellStart"/>
            <w:r w:rsidRPr="009A561A">
              <w:t>dhe</w:t>
            </w:r>
            <w:proofErr w:type="spellEnd"/>
            <w:r w:rsidRPr="009A561A">
              <w:t xml:space="preserve"> </w:t>
            </w:r>
            <w:proofErr w:type="spellStart"/>
            <w:r w:rsidRPr="009A561A">
              <w:t>Zhvillimi</w:t>
            </w:r>
            <w:proofErr w:type="spellEnd"/>
          </w:p>
        </w:tc>
      </w:tr>
      <w:tr w:rsidR="00F514B6" w:rsidRPr="00523C45" w14:paraId="3B39D1E1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154F9" w14:textId="77777777" w:rsidR="00F514B6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shtatë</w:t>
            </w:r>
            <w:proofErr w:type="spellEnd"/>
            <w:r w:rsidRPr="00523C45"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5AA79" w14:textId="77777777" w:rsidR="00F514B6" w:rsidRPr="005B7521" w:rsidRDefault="005B7521">
            <w:pPr>
              <w:spacing w:line="276" w:lineRule="auto"/>
              <w:rPr>
                <w:b/>
              </w:rPr>
            </w:pPr>
            <w:proofErr w:type="spellStart"/>
            <w:r w:rsidRPr="005B7521">
              <w:rPr>
                <w:b/>
              </w:rPr>
              <w:t>Vlerësimi</w:t>
            </w:r>
            <w:proofErr w:type="spellEnd"/>
            <w:r w:rsidRPr="005B7521">
              <w:rPr>
                <w:b/>
              </w:rPr>
              <w:t xml:space="preserve"> Semestral</w:t>
            </w:r>
          </w:p>
        </w:tc>
      </w:tr>
      <w:tr w:rsidR="00F514B6" w:rsidRPr="00523C45" w14:paraId="0D9D46EE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56A1F" w14:textId="77777777" w:rsidR="00F514B6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tetë</w:t>
            </w:r>
            <w:proofErr w:type="spellEnd"/>
            <w:r w:rsidRPr="00523C45"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508BF" w14:textId="77777777" w:rsidR="00F514B6" w:rsidRPr="00523C45" w:rsidRDefault="00E11901">
            <w:pPr>
              <w:spacing w:line="276" w:lineRule="auto"/>
            </w:pPr>
            <w:proofErr w:type="spellStart"/>
            <w:r>
              <w:t>Ndihma</w:t>
            </w:r>
            <w:proofErr w:type="spellEnd"/>
            <w:r>
              <w:t xml:space="preserve"> </w:t>
            </w:r>
            <w:proofErr w:type="spellStart"/>
            <w:r>
              <w:t>Ndërkombëtare</w:t>
            </w:r>
            <w:proofErr w:type="spellEnd"/>
          </w:p>
        </w:tc>
      </w:tr>
      <w:tr w:rsidR="00F514B6" w:rsidRPr="00523C45" w14:paraId="6588A9C8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6CD23" w14:textId="77777777" w:rsidR="00F514B6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nëntë</w:t>
            </w:r>
            <w:proofErr w:type="spellEnd"/>
            <w:r w:rsidRPr="00523C45"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89429" w14:textId="77777777" w:rsidR="00F514B6" w:rsidRPr="00523C45" w:rsidRDefault="007B4D66">
            <w:pPr>
              <w:spacing w:line="276" w:lineRule="auto"/>
            </w:pPr>
            <w:proofErr w:type="spellStart"/>
            <w:r>
              <w:t>Migrimi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zhvillimi</w:t>
            </w:r>
            <w:proofErr w:type="spellEnd"/>
          </w:p>
        </w:tc>
      </w:tr>
      <w:tr w:rsidR="00F514B6" w:rsidRPr="00523C45" w14:paraId="30AB95C1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64309" w14:textId="77777777" w:rsidR="00F514B6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dhjetë</w:t>
            </w:r>
            <w:proofErr w:type="spellEnd"/>
            <w:r w:rsidRPr="00523C45"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680E5" w14:textId="77777777" w:rsidR="00F514B6" w:rsidRPr="00523C45" w:rsidRDefault="00F514B6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523C45">
              <w:t>Rritja</w:t>
            </w:r>
            <w:proofErr w:type="spellEnd"/>
            <w:r w:rsidRPr="00523C45">
              <w:t xml:space="preserve"> e </w:t>
            </w:r>
            <w:proofErr w:type="spellStart"/>
            <w:r w:rsidRPr="00523C45">
              <w:t>popullsisë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dhe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tranzicioni</w:t>
            </w:r>
            <w:proofErr w:type="spellEnd"/>
            <w:r w:rsidRPr="00523C45">
              <w:t xml:space="preserve"> </w:t>
            </w:r>
            <w:proofErr w:type="spellStart"/>
            <w:r w:rsidRPr="00523C45">
              <w:t>demografik</w:t>
            </w:r>
            <w:proofErr w:type="spellEnd"/>
          </w:p>
        </w:tc>
      </w:tr>
      <w:tr w:rsidR="00F514B6" w:rsidRPr="00523C45" w14:paraId="1614D92C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CC84F" w14:textId="77777777" w:rsidR="00F514B6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njëmbedhjetë</w:t>
            </w:r>
            <w:proofErr w:type="spellEnd"/>
            <w:r w:rsidRPr="00523C45"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D4535" w14:textId="77777777" w:rsidR="00F514B6" w:rsidRPr="00523C45" w:rsidRDefault="009A561A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Mjedisi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zhvillimi</w:t>
            </w:r>
            <w:proofErr w:type="spellEnd"/>
          </w:p>
        </w:tc>
      </w:tr>
      <w:tr w:rsidR="00F514B6" w:rsidRPr="00523C45" w14:paraId="17B0102A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3B6F" w14:textId="77777777" w:rsidR="00F514B6" w:rsidRPr="00523C45" w:rsidRDefault="00F514B6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0F1FB" w14:textId="77777777" w:rsidR="00F514B6" w:rsidRPr="00523C45" w:rsidRDefault="00F514B6">
            <w:pPr>
              <w:spacing w:line="276" w:lineRule="auto"/>
              <w:rPr>
                <w:rFonts w:eastAsiaTheme="minorHAnsi"/>
              </w:rPr>
            </w:pPr>
          </w:p>
        </w:tc>
      </w:tr>
      <w:tr w:rsidR="00F514B6" w:rsidRPr="00523C45" w14:paraId="6D452A74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8D6F9" w14:textId="77777777" w:rsidR="00F514B6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dymbëdhjetë</w:t>
            </w:r>
            <w:proofErr w:type="spellEnd"/>
            <w:r w:rsidRPr="00523C45"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C05BE" w14:textId="77777777" w:rsidR="00F514B6" w:rsidRPr="00523C45" w:rsidRDefault="009A561A">
            <w:pPr>
              <w:spacing w:line="276" w:lineRule="auto"/>
            </w:pPr>
            <w:proofErr w:type="spellStart"/>
            <w:r>
              <w:t>Globaliz</w:t>
            </w:r>
            <w:r w:rsidR="00E11901">
              <w:t>mi</w:t>
            </w:r>
            <w:proofErr w:type="spellEnd"/>
            <w:r w:rsidR="00E11901">
              <w:t xml:space="preserve">- </w:t>
            </w:r>
            <w:proofErr w:type="spellStart"/>
            <w:r w:rsidR="00E11901">
              <w:t>Dimensionet</w:t>
            </w:r>
            <w:proofErr w:type="spellEnd"/>
            <w:r w:rsidR="00E11901">
              <w:t xml:space="preserve"> </w:t>
            </w:r>
            <w:proofErr w:type="spellStart"/>
            <w:r w:rsidR="00E11901">
              <w:t>kulturore</w:t>
            </w:r>
            <w:proofErr w:type="spellEnd"/>
            <w:r w:rsidR="00E11901">
              <w:t xml:space="preserve">, </w:t>
            </w:r>
            <w:proofErr w:type="spellStart"/>
            <w:r w:rsidR="00E11901">
              <w:t>ekonomike</w:t>
            </w:r>
            <w:proofErr w:type="spellEnd"/>
            <w:r w:rsidR="00E11901">
              <w:t xml:space="preserve"> </w:t>
            </w:r>
            <w:proofErr w:type="spellStart"/>
            <w:r w:rsidR="00E11901">
              <w:t>dhe</w:t>
            </w:r>
            <w:proofErr w:type="spellEnd"/>
            <w:r w:rsidR="00E11901">
              <w:t xml:space="preserve"> </w:t>
            </w:r>
            <w:proofErr w:type="spellStart"/>
            <w:r w:rsidR="00E11901">
              <w:t>politike</w:t>
            </w:r>
            <w:proofErr w:type="spellEnd"/>
          </w:p>
        </w:tc>
      </w:tr>
      <w:tr w:rsidR="00F514B6" w:rsidRPr="00523C45" w14:paraId="09F3E881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9B94" w14:textId="77777777" w:rsidR="00F514B6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trembëdhjetë</w:t>
            </w:r>
            <w:proofErr w:type="spellEnd"/>
            <w:r w:rsidRPr="00523C45"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F44EC" w14:textId="77777777" w:rsidR="00F514B6" w:rsidRPr="00523C45" w:rsidRDefault="00307978">
            <w:pPr>
              <w:spacing w:line="276" w:lineRule="auto"/>
              <w:rPr>
                <w:lang w:val="sq-AL"/>
              </w:rPr>
            </w:pPr>
            <w:r w:rsidRPr="00307978">
              <w:rPr>
                <w:lang w:val="sq-AL"/>
              </w:rPr>
              <w:t>SHBA dhe çështjet ekonomi</w:t>
            </w:r>
            <w:r>
              <w:rPr>
                <w:lang w:val="sq-AL"/>
              </w:rPr>
              <w:t>ke globale në shekullin e 21-të</w:t>
            </w:r>
          </w:p>
        </w:tc>
      </w:tr>
      <w:tr w:rsidR="00F514B6" w:rsidRPr="00523C45" w14:paraId="1EEBD529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B5D60" w14:textId="77777777" w:rsidR="00F514B6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katërmbëdhjetë</w:t>
            </w:r>
            <w:proofErr w:type="spellEnd"/>
            <w:r w:rsidRPr="00523C45"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A14C7" w14:textId="77777777" w:rsidR="00F514B6" w:rsidRPr="00523C45" w:rsidRDefault="00F514B6">
            <w:pPr>
              <w:spacing w:line="276" w:lineRule="auto"/>
            </w:pPr>
            <w:r w:rsidRPr="00523C45">
              <w:rPr>
                <w:lang w:val="sq-AL"/>
              </w:rPr>
              <w:t>Përmbledhje e përgjithshme</w:t>
            </w:r>
          </w:p>
        </w:tc>
      </w:tr>
      <w:tr w:rsidR="00F514B6" w:rsidRPr="00523C45" w14:paraId="2518B345" w14:textId="77777777" w:rsidTr="00F514B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4894" w14:textId="77777777" w:rsidR="00F514B6" w:rsidRPr="00523C45" w:rsidRDefault="00F514B6">
            <w:pPr>
              <w:spacing w:line="276" w:lineRule="auto"/>
            </w:pPr>
            <w:r w:rsidRPr="00523C45">
              <w:t xml:space="preserve">Java e </w:t>
            </w:r>
            <w:proofErr w:type="spellStart"/>
            <w:r w:rsidRPr="00523C45">
              <w:t>pesëmbëdhjetë</w:t>
            </w:r>
            <w:proofErr w:type="spellEnd"/>
            <w:r w:rsidRPr="00523C45"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648EF" w14:textId="77777777" w:rsidR="00F514B6" w:rsidRPr="00523C45" w:rsidRDefault="009960D2">
            <w:pPr>
              <w:spacing w:line="276" w:lineRule="auto"/>
            </w:pPr>
            <w:proofErr w:type="spellStart"/>
            <w:r w:rsidRPr="009960D2">
              <w:t>Prezantimet</w:t>
            </w:r>
            <w:proofErr w:type="spellEnd"/>
            <w:r w:rsidRPr="009960D2">
              <w:t xml:space="preserve"> </w:t>
            </w:r>
            <w:proofErr w:type="spellStart"/>
            <w:r w:rsidRPr="009960D2">
              <w:t>përfundimtare</w:t>
            </w:r>
            <w:proofErr w:type="spellEnd"/>
          </w:p>
        </w:tc>
      </w:tr>
    </w:tbl>
    <w:p w14:paraId="3FA22B9E" w14:textId="77777777" w:rsidR="00F514B6" w:rsidRPr="00523C45" w:rsidRDefault="00F514B6" w:rsidP="00F514B6">
      <w:pPr>
        <w:pStyle w:val="NoSpacing"/>
      </w:pPr>
    </w:p>
    <w:p w14:paraId="4B70262A" w14:textId="77777777" w:rsidR="00F514B6" w:rsidRPr="00523C45" w:rsidRDefault="00F514B6" w:rsidP="00F514B6">
      <w:pPr>
        <w:pStyle w:val="NoSpacing"/>
      </w:pPr>
    </w:p>
    <w:p w14:paraId="2874E3F7" w14:textId="77777777" w:rsidR="00F514B6" w:rsidRPr="00523C45" w:rsidRDefault="00F514B6" w:rsidP="00F514B6">
      <w:pPr>
        <w:pStyle w:val="NoSpacing"/>
      </w:pPr>
    </w:p>
    <w:p w14:paraId="275A31E1" w14:textId="77777777" w:rsidR="00F514B6" w:rsidRPr="00523C45" w:rsidRDefault="00F514B6" w:rsidP="00F514B6">
      <w:pPr>
        <w:pStyle w:val="NoSpacing"/>
      </w:pPr>
    </w:p>
    <w:p w14:paraId="4A385297" w14:textId="77777777" w:rsidR="00F514B6" w:rsidRPr="00523C45" w:rsidRDefault="00F514B6" w:rsidP="00F514B6">
      <w:pPr>
        <w:pStyle w:val="NoSpacing"/>
      </w:pPr>
    </w:p>
    <w:p w14:paraId="6DC53A21" w14:textId="77777777" w:rsidR="00F514B6" w:rsidRPr="00523C45" w:rsidRDefault="00F514B6" w:rsidP="00F514B6">
      <w:pPr>
        <w:pStyle w:val="NoSpacing"/>
      </w:pPr>
    </w:p>
    <w:p w14:paraId="4253E492" w14:textId="77777777" w:rsidR="00F514B6" w:rsidRPr="00523C45" w:rsidRDefault="00F514B6" w:rsidP="00F514B6">
      <w:pPr>
        <w:pStyle w:val="NoSpacing"/>
      </w:pPr>
    </w:p>
    <w:p w14:paraId="27749420" w14:textId="77777777" w:rsidR="00F514B6" w:rsidRPr="00523C45" w:rsidRDefault="00F514B6" w:rsidP="00F514B6">
      <w:pPr>
        <w:pStyle w:val="NoSpacing"/>
      </w:pPr>
    </w:p>
    <w:p w14:paraId="3E63565C" w14:textId="77777777" w:rsidR="00F514B6" w:rsidRPr="00523C45" w:rsidRDefault="00F514B6" w:rsidP="00F514B6">
      <w:pPr>
        <w:pStyle w:val="NoSpacing"/>
      </w:pPr>
    </w:p>
    <w:p w14:paraId="03F4CCE2" w14:textId="77777777" w:rsidR="00F514B6" w:rsidRPr="00523C45" w:rsidRDefault="00F514B6" w:rsidP="00F514B6">
      <w:pPr>
        <w:pStyle w:val="NoSpacing"/>
      </w:pPr>
    </w:p>
    <w:p w14:paraId="6164BC30" w14:textId="77777777" w:rsidR="00F514B6" w:rsidRPr="00523C45" w:rsidRDefault="00F514B6" w:rsidP="00F514B6">
      <w:pPr>
        <w:pStyle w:val="NoSpacing"/>
      </w:pPr>
    </w:p>
    <w:p w14:paraId="70945F37" w14:textId="77777777" w:rsidR="00F514B6" w:rsidRPr="00523C45" w:rsidRDefault="00F514B6" w:rsidP="00F514B6"/>
    <w:p w14:paraId="0715C2C3" w14:textId="77777777" w:rsidR="00F514B6" w:rsidRPr="00523C45" w:rsidRDefault="00F514B6" w:rsidP="00F514B6"/>
    <w:p w14:paraId="68DD5707" w14:textId="77777777" w:rsidR="00F514B6" w:rsidRPr="00523C45" w:rsidRDefault="00F514B6" w:rsidP="00F514B6"/>
    <w:p w14:paraId="0E609D7C" w14:textId="77777777" w:rsidR="00F514B6" w:rsidRPr="00523C45" w:rsidRDefault="00F514B6" w:rsidP="00F514B6"/>
    <w:p w14:paraId="2B864DC7" w14:textId="77777777" w:rsidR="00F514B6" w:rsidRPr="00523C45" w:rsidRDefault="00F514B6" w:rsidP="00F514B6"/>
    <w:p w14:paraId="5A6299D1" w14:textId="77777777" w:rsidR="00F514B6" w:rsidRPr="00523C45" w:rsidRDefault="00F514B6" w:rsidP="00F514B6"/>
    <w:p w14:paraId="13B3CE8E" w14:textId="77777777" w:rsidR="00F514B6" w:rsidRPr="00523C45" w:rsidRDefault="00F514B6" w:rsidP="00F514B6"/>
    <w:p w14:paraId="7407D913" w14:textId="77777777" w:rsidR="00F514B6" w:rsidRPr="00523C45" w:rsidRDefault="00F514B6" w:rsidP="00F514B6"/>
    <w:p w14:paraId="6C1FB6A5" w14:textId="77777777" w:rsidR="00F514B6" w:rsidRPr="00523C45" w:rsidRDefault="00F514B6" w:rsidP="00F514B6"/>
    <w:p w14:paraId="17AEC4D1" w14:textId="77777777" w:rsidR="00F514B6" w:rsidRPr="00523C45" w:rsidRDefault="00F514B6" w:rsidP="00F514B6"/>
    <w:p w14:paraId="26C1368E" w14:textId="77777777" w:rsidR="00F514B6" w:rsidRPr="00523C45" w:rsidRDefault="00F514B6" w:rsidP="00F514B6"/>
    <w:p w14:paraId="5D56BB01" w14:textId="77777777" w:rsidR="00F514B6" w:rsidRPr="00523C45" w:rsidRDefault="00F514B6" w:rsidP="00F514B6"/>
    <w:p w14:paraId="6350F1E6" w14:textId="77777777" w:rsidR="00F514B6" w:rsidRPr="00523C45" w:rsidRDefault="00F514B6" w:rsidP="00F514B6"/>
    <w:p w14:paraId="335CEAE8" w14:textId="77777777" w:rsidR="00CA6584" w:rsidRDefault="00CA6584"/>
    <w:p w14:paraId="40AF317F" w14:textId="0FBD5725" w:rsidR="00C74B83" w:rsidRPr="00F95786" w:rsidRDefault="00C74B83" w:rsidP="00F95786">
      <w:pPr>
        <w:jc w:val="center"/>
        <w:rPr>
          <w:lang w:val="sq-AL"/>
        </w:rPr>
      </w:pPr>
    </w:p>
    <w:sectPr w:rsidR="00C74B83" w:rsidRPr="00F95786" w:rsidSect="00CA65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8E700" w14:textId="77777777" w:rsidR="00AA7BD5" w:rsidRDefault="00AA7BD5" w:rsidP="004512D8">
      <w:r>
        <w:separator/>
      </w:r>
    </w:p>
  </w:endnote>
  <w:endnote w:type="continuationSeparator" w:id="0">
    <w:p w14:paraId="5BC57087" w14:textId="77777777" w:rsidR="00AA7BD5" w:rsidRDefault="00AA7BD5" w:rsidP="0045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 Bold">
    <w:altName w:val="Adobe Caslon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729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8E8E1" w14:textId="77777777" w:rsidR="004512D8" w:rsidRDefault="004512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5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CAC9FE" w14:textId="77777777" w:rsidR="004512D8" w:rsidRDefault="00451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B5693" w14:textId="77777777" w:rsidR="00AA7BD5" w:rsidRDefault="00AA7BD5" w:rsidP="004512D8">
      <w:r>
        <w:separator/>
      </w:r>
    </w:p>
  </w:footnote>
  <w:footnote w:type="continuationSeparator" w:id="0">
    <w:p w14:paraId="207BB128" w14:textId="77777777" w:rsidR="00AA7BD5" w:rsidRDefault="00AA7BD5" w:rsidP="00451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1345E"/>
    <w:multiLevelType w:val="hybridMultilevel"/>
    <w:tmpl w:val="81609D16"/>
    <w:lvl w:ilvl="0" w:tplc="F836F070">
      <w:start w:val="5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582087"/>
    <w:multiLevelType w:val="hybridMultilevel"/>
    <w:tmpl w:val="045EF324"/>
    <w:lvl w:ilvl="0" w:tplc="F836F070">
      <w:start w:val="5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049C1"/>
    <w:multiLevelType w:val="hybridMultilevel"/>
    <w:tmpl w:val="88B4D5BE"/>
    <w:lvl w:ilvl="0" w:tplc="F836F070">
      <w:start w:val="5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641734"/>
    <w:multiLevelType w:val="hybridMultilevel"/>
    <w:tmpl w:val="24902F28"/>
    <w:lvl w:ilvl="0" w:tplc="F836F070">
      <w:start w:val="5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67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9763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25166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6055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4B6"/>
    <w:rsid w:val="00002639"/>
    <w:rsid w:val="0008021D"/>
    <w:rsid w:val="000A39DE"/>
    <w:rsid w:val="000C056C"/>
    <w:rsid w:val="00105C15"/>
    <w:rsid w:val="001249A8"/>
    <w:rsid w:val="001F543B"/>
    <w:rsid w:val="00205168"/>
    <w:rsid w:val="00234E83"/>
    <w:rsid w:val="002B6274"/>
    <w:rsid w:val="002E4032"/>
    <w:rsid w:val="00307978"/>
    <w:rsid w:val="00310D1E"/>
    <w:rsid w:val="00327D24"/>
    <w:rsid w:val="00374799"/>
    <w:rsid w:val="00377BA5"/>
    <w:rsid w:val="003A5960"/>
    <w:rsid w:val="003B6EF8"/>
    <w:rsid w:val="003D4DF3"/>
    <w:rsid w:val="003F6E52"/>
    <w:rsid w:val="00441A3A"/>
    <w:rsid w:val="004512D8"/>
    <w:rsid w:val="00455BDD"/>
    <w:rsid w:val="004E6583"/>
    <w:rsid w:val="00503FDD"/>
    <w:rsid w:val="00523C45"/>
    <w:rsid w:val="005A2723"/>
    <w:rsid w:val="005B7521"/>
    <w:rsid w:val="006732D6"/>
    <w:rsid w:val="006C5642"/>
    <w:rsid w:val="007B4D66"/>
    <w:rsid w:val="00862DBA"/>
    <w:rsid w:val="008E7B88"/>
    <w:rsid w:val="009960D2"/>
    <w:rsid w:val="009A561A"/>
    <w:rsid w:val="009B642F"/>
    <w:rsid w:val="009C0838"/>
    <w:rsid w:val="009E3E47"/>
    <w:rsid w:val="009F2B11"/>
    <w:rsid w:val="00A21BD0"/>
    <w:rsid w:val="00A41BBA"/>
    <w:rsid w:val="00AA7BD5"/>
    <w:rsid w:val="00AE4654"/>
    <w:rsid w:val="00B37E1C"/>
    <w:rsid w:val="00B43B5A"/>
    <w:rsid w:val="00C74B83"/>
    <w:rsid w:val="00CA6584"/>
    <w:rsid w:val="00CC259B"/>
    <w:rsid w:val="00CF400D"/>
    <w:rsid w:val="00D75D3C"/>
    <w:rsid w:val="00DB3535"/>
    <w:rsid w:val="00DC448E"/>
    <w:rsid w:val="00E11901"/>
    <w:rsid w:val="00E1428E"/>
    <w:rsid w:val="00E255EC"/>
    <w:rsid w:val="00F514B6"/>
    <w:rsid w:val="00F654A6"/>
    <w:rsid w:val="00F77901"/>
    <w:rsid w:val="00F95786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B7FC6"/>
  <w15:docId w15:val="{772C7A5F-7F9C-42EE-826C-37D96FCC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F514B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F5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14B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F51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f1">
    <w:name w:val="ff1"/>
    <w:basedOn w:val="DefaultParagraphFont"/>
    <w:rsid w:val="00F514B6"/>
  </w:style>
  <w:style w:type="character" w:customStyle="1" w:styleId="ff5">
    <w:name w:val="ff5"/>
    <w:basedOn w:val="DefaultParagraphFont"/>
    <w:rsid w:val="00F514B6"/>
  </w:style>
  <w:style w:type="paragraph" w:styleId="Header">
    <w:name w:val="header"/>
    <w:basedOn w:val="Normal"/>
    <w:link w:val="HeaderChar"/>
    <w:uiPriority w:val="99"/>
    <w:unhideWhenUsed/>
    <w:rsid w:val="00451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1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2D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7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zenun</dc:creator>
  <cp:lastModifiedBy>Zenun Halili</cp:lastModifiedBy>
  <cp:revision>33</cp:revision>
  <cp:lastPrinted>2022-02-22T14:01:00Z</cp:lastPrinted>
  <dcterms:created xsi:type="dcterms:W3CDTF">2018-10-23T19:02:00Z</dcterms:created>
  <dcterms:modified xsi:type="dcterms:W3CDTF">2024-11-18T14:29:00Z</dcterms:modified>
</cp:coreProperties>
</file>