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C4" w:rsidRPr="005A29C4" w:rsidRDefault="002D3069" w:rsidP="005A29C4">
      <w:pPr>
        <w:rPr>
          <w:rFonts w:asciiTheme="minorHAnsi" w:hAnsiTheme="minorHAnsi" w:cstheme="minorHAnsi"/>
          <w:b/>
          <w:sz w:val="32"/>
          <w:szCs w:val="32"/>
        </w:rPr>
      </w:pPr>
      <w:r w:rsidRPr="00DF677C">
        <w:rPr>
          <w:rFonts w:ascii="Calibri" w:hAnsi="Calibri" w:cs="Arial"/>
          <w:b/>
          <w:sz w:val="32"/>
          <w:szCs w:val="32"/>
          <w:u w:val="single"/>
          <w:lang w:val="sq-AL"/>
        </w:rPr>
        <w:t>SYL</w:t>
      </w:r>
      <w:r w:rsidR="00781805" w:rsidRPr="00DF677C">
        <w:rPr>
          <w:rFonts w:ascii="Calibri" w:hAnsi="Calibri" w:cs="Arial"/>
          <w:b/>
          <w:sz w:val="32"/>
          <w:szCs w:val="32"/>
          <w:u w:val="single"/>
          <w:lang w:val="sq-AL"/>
        </w:rPr>
        <w:t>L</w:t>
      </w:r>
      <w:r w:rsidR="004C0CCA" w:rsidRPr="00DF677C">
        <w:rPr>
          <w:rFonts w:ascii="Calibri" w:hAnsi="Calibri" w:cs="Arial"/>
          <w:b/>
          <w:sz w:val="32"/>
          <w:szCs w:val="32"/>
          <w:u w:val="single"/>
          <w:lang w:val="sq-AL"/>
        </w:rPr>
        <w:t>ABUS</w:t>
      </w:r>
      <w:r w:rsidR="00A71E54">
        <w:rPr>
          <w:rFonts w:ascii="Calibri" w:hAnsi="Calibri" w:cs="Arial"/>
          <w:b/>
          <w:sz w:val="32"/>
          <w:szCs w:val="32"/>
          <w:u w:val="single"/>
          <w:lang w:val="sq-AL"/>
        </w:rPr>
        <w:t xml:space="preserve"> </w:t>
      </w:r>
      <w:r w:rsidR="006607BA">
        <w:rPr>
          <w:rFonts w:ascii="Calibri" w:hAnsi="Calibri" w:cs="Arial"/>
          <w:b/>
          <w:sz w:val="32"/>
          <w:szCs w:val="32"/>
          <w:u w:val="single"/>
          <w:lang w:val="sq-AL"/>
        </w:rPr>
        <w:t>–</w:t>
      </w:r>
      <w:r w:rsidR="00A71E54">
        <w:rPr>
          <w:rFonts w:ascii="Calibri" w:hAnsi="Calibri" w:cs="Arial"/>
          <w:b/>
          <w:sz w:val="32"/>
          <w:szCs w:val="32"/>
          <w:u w:val="single"/>
          <w:lang w:val="sq-AL"/>
        </w:rPr>
        <w:t xml:space="preserve"> </w:t>
      </w:r>
      <w:bookmarkStart w:id="0" w:name="_GoBack"/>
      <w:r w:rsidR="005A29C4" w:rsidRPr="006607BA">
        <w:rPr>
          <w:rFonts w:asciiTheme="minorHAnsi" w:hAnsiTheme="minorHAnsi" w:cstheme="minorHAnsi"/>
          <w:b/>
          <w:sz w:val="32"/>
          <w:szCs w:val="32"/>
        </w:rPr>
        <w:t>STEM</w:t>
      </w:r>
      <w:r w:rsidR="006607BA" w:rsidRPr="006607BA">
        <w:rPr>
          <w:rFonts w:asciiTheme="minorHAnsi" w:hAnsiTheme="minorHAnsi" w:cstheme="minorHAnsi"/>
          <w:b/>
          <w:sz w:val="32"/>
          <w:szCs w:val="32"/>
        </w:rPr>
        <w:t xml:space="preserve"> </w:t>
      </w:r>
      <w:r w:rsidR="006607BA" w:rsidRPr="006607BA">
        <w:rPr>
          <w:rFonts w:asciiTheme="minorHAnsi" w:hAnsiTheme="minorHAnsi" w:cstheme="minorHAnsi"/>
          <w:b/>
          <w:sz w:val="32"/>
          <w:szCs w:val="32"/>
          <w:lang w:val="sq-AL"/>
        </w:rPr>
        <w:t>NË FËMIJËRINË E HERSHME</w:t>
      </w:r>
      <w:bookmarkEnd w:id="0"/>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8"/>
        <w:gridCol w:w="360"/>
        <w:gridCol w:w="2970"/>
        <w:gridCol w:w="1170"/>
        <w:gridCol w:w="1350"/>
        <w:gridCol w:w="1440"/>
      </w:tblGrid>
      <w:tr w:rsidR="00CF116F" w:rsidRPr="000A1C67" w:rsidTr="00F913B2">
        <w:tc>
          <w:tcPr>
            <w:tcW w:w="10098" w:type="dxa"/>
            <w:gridSpan w:val="6"/>
            <w:shd w:val="clear" w:color="auto" w:fill="B8CCE4"/>
          </w:tcPr>
          <w:p w:rsidR="00CF116F" w:rsidRPr="000A1C67" w:rsidRDefault="00CF116F" w:rsidP="00CF116F">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Të dh</w:t>
            </w:r>
            <w:r w:rsidR="00FB050B" w:rsidRPr="000A1C67">
              <w:rPr>
                <w:rFonts w:asciiTheme="minorHAnsi" w:hAnsiTheme="minorHAnsi" w:cstheme="minorHAnsi"/>
                <w:b/>
                <w:sz w:val="22"/>
                <w:szCs w:val="22"/>
                <w:lang w:val="sq-AL"/>
              </w:rPr>
              <w:t>ë</w:t>
            </w:r>
            <w:r w:rsidRPr="000A1C67">
              <w:rPr>
                <w:rFonts w:asciiTheme="minorHAnsi" w:hAnsiTheme="minorHAnsi" w:cstheme="minorHAnsi"/>
                <w:b/>
                <w:sz w:val="22"/>
                <w:szCs w:val="22"/>
                <w:lang w:val="sq-AL"/>
              </w:rPr>
              <w:t>na bazike t</w:t>
            </w:r>
            <w:r w:rsidR="00FB050B" w:rsidRPr="000A1C67">
              <w:rPr>
                <w:rFonts w:asciiTheme="minorHAnsi" w:hAnsiTheme="minorHAnsi" w:cstheme="minorHAnsi"/>
                <w:b/>
                <w:sz w:val="22"/>
                <w:szCs w:val="22"/>
                <w:lang w:val="sq-AL"/>
              </w:rPr>
              <w:t>ë</w:t>
            </w:r>
            <w:r w:rsidRPr="000A1C67">
              <w:rPr>
                <w:rFonts w:asciiTheme="minorHAnsi" w:hAnsiTheme="minorHAnsi" w:cstheme="minorHAnsi"/>
                <w:b/>
                <w:sz w:val="22"/>
                <w:szCs w:val="22"/>
                <w:lang w:val="sq-AL"/>
              </w:rPr>
              <w:t xml:space="preserve"> l</w:t>
            </w:r>
            <w:r w:rsidR="00FB050B" w:rsidRPr="000A1C67">
              <w:rPr>
                <w:rFonts w:asciiTheme="minorHAnsi" w:hAnsiTheme="minorHAnsi" w:cstheme="minorHAnsi"/>
                <w:b/>
                <w:sz w:val="22"/>
                <w:szCs w:val="22"/>
                <w:lang w:val="sq-AL"/>
              </w:rPr>
              <w:t>ë</w:t>
            </w:r>
            <w:r w:rsidRPr="000A1C67">
              <w:rPr>
                <w:rFonts w:asciiTheme="minorHAnsi" w:hAnsiTheme="minorHAnsi" w:cstheme="minorHAnsi"/>
                <w:b/>
                <w:sz w:val="22"/>
                <w:szCs w:val="22"/>
                <w:lang w:val="sq-AL"/>
              </w:rPr>
              <w:t>nd</w:t>
            </w:r>
            <w:r w:rsidR="00FB050B" w:rsidRPr="000A1C67">
              <w:rPr>
                <w:rFonts w:asciiTheme="minorHAnsi" w:hAnsiTheme="minorHAnsi" w:cstheme="minorHAnsi"/>
                <w:b/>
                <w:sz w:val="22"/>
                <w:szCs w:val="22"/>
                <w:lang w:val="sq-AL"/>
              </w:rPr>
              <w:t>ë</w:t>
            </w:r>
            <w:r w:rsidRPr="000A1C67">
              <w:rPr>
                <w:rFonts w:asciiTheme="minorHAnsi" w:hAnsiTheme="minorHAnsi" w:cstheme="minorHAnsi"/>
                <w:b/>
                <w:sz w:val="22"/>
                <w:szCs w:val="22"/>
                <w:lang w:val="sq-AL"/>
              </w:rPr>
              <w:t>s</w:t>
            </w:r>
          </w:p>
        </w:tc>
      </w:tr>
      <w:tr w:rsidR="001212BF" w:rsidRPr="000A1C67" w:rsidTr="00A71E54">
        <w:tc>
          <w:tcPr>
            <w:tcW w:w="2808" w:type="dxa"/>
          </w:tcPr>
          <w:p w:rsidR="001212BF" w:rsidRPr="000A1C67" w:rsidRDefault="001212BF" w:rsidP="00FB050B">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Njësia akademike: </w:t>
            </w:r>
          </w:p>
        </w:tc>
        <w:tc>
          <w:tcPr>
            <w:tcW w:w="7290" w:type="dxa"/>
            <w:gridSpan w:val="5"/>
            <w:vAlign w:val="center"/>
          </w:tcPr>
          <w:p w:rsidR="001212BF" w:rsidRPr="000A1C67" w:rsidRDefault="001212BF" w:rsidP="00A71E54">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Fakulteti i Edukimit </w:t>
            </w:r>
          </w:p>
          <w:p w:rsidR="001212BF" w:rsidRPr="000A1C67" w:rsidRDefault="000B0648" w:rsidP="00575A08">
            <w:pPr>
              <w:pStyle w:val="NoSpacing"/>
              <w:rPr>
                <w:rFonts w:asciiTheme="minorHAnsi" w:hAnsiTheme="minorHAnsi" w:cstheme="minorHAnsi"/>
                <w:sz w:val="22"/>
                <w:szCs w:val="22"/>
                <w:lang w:val="sq-AL"/>
              </w:rPr>
            </w:pPr>
            <w:r w:rsidRPr="000A1C67">
              <w:rPr>
                <w:rFonts w:asciiTheme="minorHAnsi" w:hAnsiTheme="minorHAnsi" w:cstheme="minorHAnsi"/>
                <w:b/>
                <w:sz w:val="22"/>
                <w:szCs w:val="22"/>
                <w:lang w:val="sq-AL"/>
              </w:rPr>
              <w:t>Parashkollor</w:t>
            </w:r>
            <w:r w:rsidR="001212BF" w:rsidRPr="000A1C67">
              <w:rPr>
                <w:rFonts w:asciiTheme="minorHAnsi" w:hAnsiTheme="minorHAnsi" w:cstheme="minorHAnsi"/>
                <w:b/>
                <w:sz w:val="22"/>
                <w:szCs w:val="22"/>
                <w:lang w:val="sq-AL"/>
              </w:rPr>
              <w:t xml:space="preserve"> </w:t>
            </w:r>
          </w:p>
        </w:tc>
      </w:tr>
      <w:tr w:rsidR="001212BF" w:rsidRPr="000A1C67" w:rsidTr="00A71E54">
        <w:tc>
          <w:tcPr>
            <w:tcW w:w="2808" w:type="dxa"/>
          </w:tcPr>
          <w:p w:rsidR="001212BF" w:rsidRPr="000A1C67" w:rsidRDefault="001212BF" w:rsidP="00FB050B">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Titulli i lëndës:</w:t>
            </w:r>
          </w:p>
        </w:tc>
        <w:tc>
          <w:tcPr>
            <w:tcW w:w="7290" w:type="dxa"/>
            <w:gridSpan w:val="5"/>
            <w:vAlign w:val="center"/>
          </w:tcPr>
          <w:p w:rsidR="001212BF" w:rsidRPr="006607BA" w:rsidRDefault="006607BA" w:rsidP="006607BA">
            <w:pPr>
              <w:jc w:val="both"/>
              <w:rPr>
                <w:b/>
                <w:sz w:val="18"/>
                <w:szCs w:val="18"/>
                <w:lang w:val="sq-AL"/>
              </w:rPr>
            </w:pPr>
            <w:r w:rsidRPr="006607BA">
              <w:rPr>
                <w:b/>
                <w:sz w:val="18"/>
                <w:szCs w:val="18"/>
                <w:lang w:val="sq-AL"/>
              </w:rPr>
              <w:t>STEM në fëmijërinë e hershme</w:t>
            </w:r>
          </w:p>
        </w:tc>
      </w:tr>
      <w:tr w:rsidR="001212BF" w:rsidRPr="000A1C67" w:rsidTr="00A71E54">
        <w:tc>
          <w:tcPr>
            <w:tcW w:w="2808" w:type="dxa"/>
          </w:tcPr>
          <w:p w:rsidR="001212BF" w:rsidRPr="000A1C67" w:rsidRDefault="001212BF" w:rsidP="00781805">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Niveli:</w:t>
            </w:r>
          </w:p>
        </w:tc>
        <w:tc>
          <w:tcPr>
            <w:tcW w:w="7290" w:type="dxa"/>
            <w:gridSpan w:val="5"/>
            <w:vAlign w:val="center"/>
          </w:tcPr>
          <w:p w:rsidR="001212BF" w:rsidRPr="000A1C67" w:rsidRDefault="000B0648" w:rsidP="00A71E54">
            <w:pPr>
              <w:pStyle w:val="NoSpacing"/>
              <w:spacing w:before="120"/>
              <w:rPr>
                <w:rFonts w:asciiTheme="minorHAnsi" w:hAnsiTheme="minorHAnsi" w:cstheme="minorHAnsi"/>
                <w:sz w:val="22"/>
                <w:szCs w:val="22"/>
                <w:lang w:val="sq-AL"/>
              </w:rPr>
            </w:pPr>
            <w:proofErr w:type="spellStart"/>
            <w:r w:rsidRPr="000A1C67">
              <w:rPr>
                <w:rFonts w:asciiTheme="minorHAnsi" w:hAnsiTheme="minorHAnsi" w:cstheme="minorHAnsi"/>
                <w:sz w:val="22"/>
                <w:szCs w:val="22"/>
                <w:lang w:val="sq-AL"/>
              </w:rPr>
              <w:t>Bachellor</w:t>
            </w:r>
            <w:proofErr w:type="spellEnd"/>
          </w:p>
        </w:tc>
      </w:tr>
      <w:tr w:rsidR="001212BF" w:rsidRPr="000A1C67" w:rsidTr="00A71E54">
        <w:tc>
          <w:tcPr>
            <w:tcW w:w="2808" w:type="dxa"/>
          </w:tcPr>
          <w:p w:rsidR="001212BF" w:rsidRPr="000A1C67" w:rsidRDefault="001212BF" w:rsidP="00781805">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Statusi lëndës:</w:t>
            </w:r>
          </w:p>
        </w:tc>
        <w:tc>
          <w:tcPr>
            <w:tcW w:w="7290" w:type="dxa"/>
            <w:gridSpan w:val="5"/>
            <w:vAlign w:val="center"/>
          </w:tcPr>
          <w:p w:rsidR="001212BF" w:rsidRPr="000A1C67" w:rsidRDefault="005A29C4" w:rsidP="00A71E54">
            <w:pPr>
              <w:pStyle w:val="NoSpacing"/>
              <w:spacing w:before="120"/>
              <w:rPr>
                <w:rFonts w:asciiTheme="minorHAnsi" w:hAnsiTheme="minorHAnsi" w:cstheme="minorHAnsi"/>
                <w:sz w:val="22"/>
                <w:szCs w:val="22"/>
                <w:lang w:val="sq-AL"/>
              </w:rPr>
            </w:pPr>
            <w:r w:rsidRPr="000A1C67">
              <w:rPr>
                <w:rFonts w:asciiTheme="minorHAnsi" w:hAnsiTheme="minorHAnsi" w:cstheme="minorHAnsi"/>
                <w:sz w:val="22"/>
                <w:szCs w:val="22"/>
                <w:lang w:val="sq-AL"/>
              </w:rPr>
              <w:t>Zgjedhore</w:t>
            </w:r>
          </w:p>
        </w:tc>
      </w:tr>
      <w:tr w:rsidR="001212BF" w:rsidRPr="000A1C67" w:rsidTr="00A71E54">
        <w:tc>
          <w:tcPr>
            <w:tcW w:w="2808" w:type="dxa"/>
          </w:tcPr>
          <w:p w:rsidR="001212BF" w:rsidRPr="000A1C67" w:rsidRDefault="001212BF" w:rsidP="00FB050B">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Viti i studimeve:</w:t>
            </w:r>
          </w:p>
        </w:tc>
        <w:tc>
          <w:tcPr>
            <w:tcW w:w="7290" w:type="dxa"/>
            <w:gridSpan w:val="5"/>
            <w:vAlign w:val="center"/>
          </w:tcPr>
          <w:p w:rsidR="001212BF" w:rsidRPr="000A1C67" w:rsidRDefault="001212BF" w:rsidP="001B22D8">
            <w:pPr>
              <w:pStyle w:val="NoSpacing"/>
              <w:spacing w:before="120"/>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Viti i </w:t>
            </w:r>
            <w:r w:rsidR="000B0648" w:rsidRPr="000A1C67">
              <w:rPr>
                <w:rFonts w:asciiTheme="minorHAnsi" w:hAnsiTheme="minorHAnsi" w:cstheme="minorHAnsi"/>
                <w:sz w:val="22"/>
                <w:szCs w:val="22"/>
                <w:lang w:val="sq-AL"/>
              </w:rPr>
              <w:t>tret</w:t>
            </w:r>
            <w:r w:rsidRPr="000A1C67">
              <w:rPr>
                <w:rFonts w:asciiTheme="minorHAnsi" w:hAnsiTheme="minorHAnsi" w:cstheme="minorHAnsi"/>
                <w:sz w:val="22"/>
                <w:szCs w:val="22"/>
                <w:lang w:val="sq-AL"/>
              </w:rPr>
              <w:t xml:space="preserve">ë, </w:t>
            </w:r>
            <w:proofErr w:type="spellStart"/>
            <w:r w:rsidRPr="000A1C67">
              <w:rPr>
                <w:rFonts w:asciiTheme="minorHAnsi" w:hAnsiTheme="minorHAnsi" w:cstheme="minorHAnsi"/>
                <w:sz w:val="22"/>
                <w:szCs w:val="22"/>
                <w:lang w:val="sq-AL"/>
              </w:rPr>
              <w:t>Sem</w:t>
            </w:r>
            <w:proofErr w:type="spellEnd"/>
            <w:r w:rsidRPr="000A1C67">
              <w:rPr>
                <w:rFonts w:asciiTheme="minorHAnsi" w:hAnsiTheme="minorHAnsi" w:cstheme="minorHAnsi"/>
                <w:sz w:val="22"/>
                <w:szCs w:val="22"/>
                <w:lang w:val="sq-AL"/>
              </w:rPr>
              <w:t xml:space="preserve">. </w:t>
            </w:r>
            <w:r w:rsidR="000B0648" w:rsidRPr="000A1C67">
              <w:rPr>
                <w:rFonts w:asciiTheme="minorHAnsi" w:hAnsiTheme="minorHAnsi" w:cstheme="minorHAnsi"/>
                <w:sz w:val="22"/>
                <w:szCs w:val="22"/>
                <w:lang w:val="sq-AL"/>
              </w:rPr>
              <w:t>V</w:t>
            </w:r>
            <w:r w:rsidR="005A29C4" w:rsidRPr="000A1C67">
              <w:rPr>
                <w:rFonts w:asciiTheme="minorHAnsi" w:hAnsiTheme="minorHAnsi" w:cstheme="minorHAnsi"/>
                <w:sz w:val="22"/>
                <w:szCs w:val="22"/>
                <w:lang w:val="sq-AL"/>
              </w:rPr>
              <w:t>I</w:t>
            </w:r>
          </w:p>
        </w:tc>
      </w:tr>
      <w:tr w:rsidR="001212BF" w:rsidRPr="000A1C67" w:rsidTr="00A71E54">
        <w:tc>
          <w:tcPr>
            <w:tcW w:w="2808" w:type="dxa"/>
          </w:tcPr>
          <w:p w:rsidR="001212BF" w:rsidRPr="000A1C67" w:rsidRDefault="001212BF" w:rsidP="00FB050B">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Numri i orëve në javë:</w:t>
            </w:r>
          </w:p>
        </w:tc>
        <w:tc>
          <w:tcPr>
            <w:tcW w:w="7290" w:type="dxa"/>
            <w:gridSpan w:val="5"/>
            <w:vAlign w:val="center"/>
          </w:tcPr>
          <w:p w:rsidR="001212BF" w:rsidRPr="000A1C67" w:rsidRDefault="001212BF" w:rsidP="00A71E54">
            <w:pPr>
              <w:pStyle w:val="NoSpacing"/>
              <w:spacing w:before="120"/>
              <w:rPr>
                <w:rFonts w:asciiTheme="minorHAnsi" w:hAnsiTheme="minorHAnsi" w:cstheme="minorHAnsi"/>
                <w:sz w:val="22"/>
                <w:szCs w:val="22"/>
                <w:lang w:val="sq-AL"/>
              </w:rPr>
            </w:pPr>
            <w:r w:rsidRPr="000A1C67">
              <w:rPr>
                <w:rFonts w:asciiTheme="minorHAnsi" w:hAnsiTheme="minorHAnsi" w:cstheme="minorHAnsi"/>
                <w:sz w:val="22"/>
                <w:szCs w:val="22"/>
                <w:lang w:val="sq-AL"/>
              </w:rPr>
              <w:t>2+</w:t>
            </w:r>
            <w:r w:rsidR="005A29C4" w:rsidRPr="000A1C67">
              <w:rPr>
                <w:rFonts w:asciiTheme="minorHAnsi" w:hAnsiTheme="minorHAnsi" w:cstheme="minorHAnsi"/>
                <w:sz w:val="22"/>
                <w:szCs w:val="22"/>
                <w:lang w:val="sq-AL"/>
              </w:rPr>
              <w:t>0</w:t>
            </w:r>
            <w:r w:rsidRPr="000A1C67">
              <w:rPr>
                <w:rFonts w:asciiTheme="minorHAnsi" w:hAnsiTheme="minorHAnsi" w:cstheme="minorHAnsi"/>
                <w:sz w:val="22"/>
                <w:szCs w:val="22"/>
                <w:lang w:val="sq-AL"/>
              </w:rPr>
              <w:t xml:space="preserve"> (</w:t>
            </w:r>
            <w:r w:rsidR="005A29C4" w:rsidRPr="000A1C67">
              <w:rPr>
                <w:rFonts w:asciiTheme="minorHAnsi" w:hAnsiTheme="minorHAnsi" w:cstheme="minorHAnsi"/>
                <w:sz w:val="22"/>
                <w:szCs w:val="22"/>
                <w:lang w:val="sq-AL"/>
              </w:rPr>
              <w:t>2</w:t>
            </w:r>
            <w:r w:rsidRPr="000A1C67">
              <w:rPr>
                <w:rFonts w:asciiTheme="minorHAnsi" w:hAnsiTheme="minorHAnsi" w:cstheme="minorHAnsi"/>
                <w:sz w:val="22"/>
                <w:szCs w:val="22"/>
                <w:lang w:val="sq-AL"/>
              </w:rPr>
              <w:t xml:space="preserve"> orë)</w:t>
            </w:r>
          </w:p>
        </w:tc>
      </w:tr>
      <w:tr w:rsidR="001212BF" w:rsidRPr="000A1C67" w:rsidTr="00A71E54">
        <w:tc>
          <w:tcPr>
            <w:tcW w:w="2808" w:type="dxa"/>
          </w:tcPr>
          <w:p w:rsidR="001212BF" w:rsidRPr="000A1C67" w:rsidRDefault="001212BF" w:rsidP="00FB050B">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Vlera në kredi – ECTS:</w:t>
            </w:r>
          </w:p>
        </w:tc>
        <w:tc>
          <w:tcPr>
            <w:tcW w:w="7290" w:type="dxa"/>
            <w:gridSpan w:val="5"/>
            <w:vAlign w:val="center"/>
          </w:tcPr>
          <w:p w:rsidR="001212BF" w:rsidRPr="000A1C67" w:rsidRDefault="005A29C4" w:rsidP="00A71E54">
            <w:pPr>
              <w:pStyle w:val="NoSpacing"/>
              <w:spacing w:before="120"/>
              <w:rPr>
                <w:rFonts w:asciiTheme="minorHAnsi" w:hAnsiTheme="minorHAnsi" w:cstheme="minorHAnsi"/>
                <w:sz w:val="22"/>
                <w:szCs w:val="22"/>
                <w:lang w:val="sq-AL"/>
              </w:rPr>
            </w:pPr>
            <w:r w:rsidRPr="000A1C67">
              <w:rPr>
                <w:rFonts w:asciiTheme="minorHAnsi" w:hAnsiTheme="minorHAnsi" w:cstheme="minorHAnsi"/>
                <w:sz w:val="22"/>
                <w:szCs w:val="22"/>
                <w:lang w:val="sq-AL"/>
              </w:rPr>
              <w:t>4</w:t>
            </w:r>
            <w:r w:rsidR="001212BF" w:rsidRPr="000A1C67">
              <w:rPr>
                <w:rFonts w:asciiTheme="minorHAnsi" w:hAnsiTheme="minorHAnsi" w:cstheme="minorHAnsi"/>
                <w:sz w:val="22"/>
                <w:szCs w:val="22"/>
                <w:lang w:val="sq-AL"/>
              </w:rPr>
              <w:t xml:space="preserve"> ECTS</w:t>
            </w:r>
          </w:p>
        </w:tc>
      </w:tr>
      <w:tr w:rsidR="001212BF" w:rsidRPr="000A1C67" w:rsidTr="00A71E54">
        <w:tc>
          <w:tcPr>
            <w:tcW w:w="2808" w:type="dxa"/>
          </w:tcPr>
          <w:p w:rsidR="001212BF" w:rsidRPr="000A1C67" w:rsidRDefault="001212BF" w:rsidP="00FB050B">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Koha / lokacioni:</w:t>
            </w:r>
          </w:p>
        </w:tc>
        <w:tc>
          <w:tcPr>
            <w:tcW w:w="7290" w:type="dxa"/>
            <w:gridSpan w:val="5"/>
            <w:vAlign w:val="center"/>
          </w:tcPr>
          <w:p w:rsidR="001212BF" w:rsidRPr="000A1C67" w:rsidRDefault="001212BF" w:rsidP="00A71E54">
            <w:pPr>
              <w:pStyle w:val="NoSpacing"/>
              <w:spacing w:before="120"/>
              <w:rPr>
                <w:rFonts w:asciiTheme="minorHAnsi" w:hAnsiTheme="minorHAnsi" w:cstheme="minorHAnsi"/>
                <w:sz w:val="22"/>
                <w:szCs w:val="22"/>
                <w:lang w:val="sq-AL"/>
              </w:rPr>
            </w:pPr>
          </w:p>
        </w:tc>
      </w:tr>
      <w:tr w:rsidR="00E449ED" w:rsidRPr="000A1C67" w:rsidTr="00A71E54">
        <w:tc>
          <w:tcPr>
            <w:tcW w:w="2808" w:type="dxa"/>
          </w:tcPr>
          <w:p w:rsidR="00E449ED" w:rsidRPr="000A1C67" w:rsidRDefault="00E449ED" w:rsidP="00E449ED">
            <w:pPr>
              <w:pStyle w:val="NoSpacing"/>
              <w:rPr>
                <w:rFonts w:asciiTheme="minorHAnsi" w:hAnsiTheme="minorHAnsi" w:cstheme="minorHAnsi"/>
                <w:b/>
                <w:sz w:val="22"/>
                <w:szCs w:val="22"/>
                <w:lang w:val="sq-AL"/>
              </w:rPr>
            </w:pPr>
            <w:proofErr w:type="spellStart"/>
            <w:r w:rsidRPr="000A1C67">
              <w:rPr>
                <w:rFonts w:asciiTheme="minorHAnsi" w:hAnsiTheme="minorHAnsi" w:cstheme="minorHAnsi"/>
                <w:b/>
                <w:sz w:val="22"/>
                <w:szCs w:val="22"/>
                <w:lang w:val="sq-AL"/>
              </w:rPr>
              <w:t>Mësimëdhënësi</w:t>
            </w:r>
            <w:proofErr w:type="spellEnd"/>
            <w:r w:rsidRPr="000A1C67">
              <w:rPr>
                <w:rFonts w:asciiTheme="minorHAnsi" w:hAnsiTheme="minorHAnsi" w:cstheme="minorHAnsi"/>
                <w:b/>
                <w:sz w:val="22"/>
                <w:szCs w:val="22"/>
                <w:lang w:val="sq-AL"/>
              </w:rPr>
              <w:t xml:space="preserve"> i lëndës:</w:t>
            </w:r>
          </w:p>
        </w:tc>
        <w:tc>
          <w:tcPr>
            <w:tcW w:w="7290" w:type="dxa"/>
            <w:gridSpan w:val="5"/>
            <w:vAlign w:val="center"/>
          </w:tcPr>
          <w:p w:rsidR="00E449ED" w:rsidRPr="000A1C67" w:rsidRDefault="00E449ED" w:rsidP="00C277A6">
            <w:pPr>
              <w:pStyle w:val="NoSpacing"/>
              <w:spacing w:before="120"/>
              <w:rPr>
                <w:rFonts w:asciiTheme="minorHAnsi" w:hAnsiTheme="minorHAnsi" w:cstheme="minorHAnsi"/>
                <w:sz w:val="22"/>
                <w:szCs w:val="22"/>
                <w:lang w:val="sq-AL"/>
              </w:rPr>
            </w:pPr>
            <w:r w:rsidRPr="000A1C67">
              <w:rPr>
                <w:rFonts w:asciiTheme="minorHAnsi" w:hAnsiTheme="minorHAnsi" w:cstheme="minorHAnsi"/>
                <w:b/>
                <w:sz w:val="22"/>
                <w:szCs w:val="22"/>
                <w:lang w:val="sq-AL"/>
              </w:rPr>
              <w:t xml:space="preserve">Dr. </w:t>
            </w:r>
            <w:proofErr w:type="spellStart"/>
            <w:r w:rsidR="00C277A6">
              <w:rPr>
                <w:rFonts w:asciiTheme="minorHAnsi" w:hAnsiTheme="minorHAnsi" w:cstheme="minorHAnsi"/>
                <w:b/>
                <w:sz w:val="22"/>
                <w:szCs w:val="22"/>
                <w:lang w:val="sq-AL"/>
              </w:rPr>
              <w:t>Zenel</w:t>
            </w:r>
            <w:proofErr w:type="spellEnd"/>
            <w:r w:rsidR="00C277A6">
              <w:rPr>
                <w:rFonts w:asciiTheme="minorHAnsi" w:hAnsiTheme="minorHAnsi" w:cstheme="minorHAnsi"/>
                <w:b/>
                <w:sz w:val="22"/>
                <w:szCs w:val="22"/>
                <w:lang w:val="sq-AL"/>
              </w:rPr>
              <w:t xml:space="preserve"> Krasniqi</w:t>
            </w:r>
          </w:p>
        </w:tc>
      </w:tr>
      <w:tr w:rsidR="00E449ED" w:rsidRPr="000A1C67" w:rsidTr="00A71E54">
        <w:tc>
          <w:tcPr>
            <w:tcW w:w="2808" w:type="dxa"/>
          </w:tcPr>
          <w:p w:rsidR="00E449ED" w:rsidRPr="000A1C67" w:rsidRDefault="00E449ED" w:rsidP="00E449ED">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Detajet kontaktuese: </w:t>
            </w:r>
          </w:p>
        </w:tc>
        <w:tc>
          <w:tcPr>
            <w:tcW w:w="7290" w:type="dxa"/>
            <w:gridSpan w:val="5"/>
            <w:vAlign w:val="center"/>
          </w:tcPr>
          <w:p w:rsidR="00E449ED" w:rsidRPr="000A1C67" w:rsidRDefault="00C277A6" w:rsidP="00E449ED">
            <w:pPr>
              <w:pStyle w:val="NoSpacing"/>
              <w:spacing w:before="120"/>
              <w:rPr>
                <w:rFonts w:asciiTheme="minorHAnsi" w:hAnsiTheme="minorHAnsi" w:cstheme="minorHAnsi"/>
                <w:sz w:val="22"/>
                <w:szCs w:val="22"/>
                <w:lang w:val="sq-AL"/>
              </w:rPr>
            </w:pPr>
            <w:r>
              <w:t>Zenel.krasniqi@uni-pr.edu</w:t>
            </w:r>
          </w:p>
        </w:tc>
      </w:tr>
      <w:tr w:rsidR="00E449ED" w:rsidRPr="000A1C67" w:rsidTr="00F913B2">
        <w:tc>
          <w:tcPr>
            <w:tcW w:w="10098" w:type="dxa"/>
            <w:gridSpan w:val="6"/>
            <w:shd w:val="clear" w:color="auto" w:fill="B8CCE4"/>
          </w:tcPr>
          <w:p w:rsidR="00E449ED" w:rsidRPr="000A1C67" w:rsidRDefault="00E449ED" w:rsidP="00E449ED">
            <w:pPr>
              <w:pStyle w:val="NoSpacing"/>
              <w:rPr>
                <w:rFonts w:asciiTheme="minorHAnsi" w:hAnsiTheme="minorHAnsi" w:cstheme="minorHAnsi"/>
                <w:sz w:val="22"/>
                <w:szCs w:val="22"/>
                <w:lang w:val="sq-AL"/>
              </w:rPr>
            </w:pPr>
          </w:p>
        </w:tc>
      </w:tr>
      <w:tr w:rsidR="00E449ED" w:rsidRPr="000A1C67" w:rsidTr="00E4784E">
        <w:tc>
          <w:tcPr>
            <w:tcW w:w="2808" w:type="dxa"/>
          </w:tcPr>
          <w:p w:rsidR="00E449ED" w:rsidRPr="000A1C67" w:rsidRDefault="00E449ED" w:rsidP="00E449ED">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Përshkrimi i lëndës</w:t>
            </w:r>
          </w:p>
        </w:tc>
        <w:tc>
          <w:tcPr>
            <w:tcW w:w="7290" w:type="dxa"/>
            <w:gridSpan w:val="5"/>
          </w:tcPr>
          <w:p w:rsidR="00E449ED" w:rsidRPr="000A1C67" w:rsidRDefault="005A29C4" w:rsidP="000B0648">
            <w:pPr>
              <w:jc w:val="both"/>
              <w:rPr>
                <w:rFonts w:asciiTheme="minorHAnsi" w:eastAsia="Times New Roman" w:hAnsiTheme="minorHAnsi" w:cstheme="minorHAnsi"/>
                <w:sz w:val="22"/>
                <w:szCs w:val="22"/>
                <w:lang w:val="sq-AL"/>
              </w:rPr>
            </w:pPr>
            <w:r w:rsidRPr="000A1C67">
              <w:rPr>
                <w:rFonts w:asciiTheme="minorHAnsi" w:eastAsia="Times New Roman" w:hAnsiTheme="minorHAnsi" w:cstheme="minorHAnsi"/>
                <w:sz w:val="22"/>
                <w:szCs w:val="22"/>
                <w:lang w:val="sq-AL"/>
              </w:rPr>
              <w:t>Ky kurs është dizajnuar për edukatoret në fëmijëri të hershme dhe ka për qëllim të shqyrtojë shumë aktivitete që ato duhet të realizojnë me fëmijët për të mbështetur mësimin dhe zhvillimin e fëmijëve në STEM (shkencë, teknologji, inxhinieri dhe matematikë). Kursi do të shtjellojë rendësin e jashtëzakonshme të përvojës që fëmijët kanë gjatë viteve të hershme të jetës së tyre. Edukatoret do të mësojnë se fëmijët janë kureshtarë për nga natyra dhe se fëmijët duke luajtur, duke eksploruar dhe duke parashtruar shumë pyetje - mësojnë për veten, për të tjerët dhe për botën rreth tyre. Duke prezantuar STEM përmes lojës edukatoret do të ndihmojnë fëmijët të zhvillojnë nje numër te madh te shkathtësive si p.sh. të bëjnë pyetje, të punojnë së bashku, të mendojnë në mënyrë kritike, të zgjedhin probleme, të testojnë probleme, e të zbulojnë mënyra alternative për të bërë gjerat. Me fjalë të tjera ky kurs ofron mundësin që edukatoret të zhvillojnë aftësinë e inkurajimit të fëmijëve që të bëjnë pyetje dhe të marrin një rol aktiv ne të mësuarit e tyre dhe të kuptojnë botën rreth tyre.</w:t>
            </w:r>
          </w:p>
        </w:tc>
      </w:tr>
      <w:tr w:rsidR="00E449ED" w:rsidRPr="000A1C67" w:rsidTr="00E4784E">
        <w:tc>
          <w:tcPr>
            <w:tcW w:w="2808" w:type="dxa"/>
          </w:tcPr>
          <w:p w:rsidR="00E449ED" w:rsidRPr="000A1C67" w:rsidRDefault="00E449ED" w:rsidP="00E449ED">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Qëllimet e lëndës:</w:t>
            </w:r>
          </w:p>
        </w:tc>
        <w:tc>
          <w:tcPr>
            <w:tcW w:w="7290" w:type="dxa"/>
            <w:gridSpan w:val="5"/>
          </w:tcPr>
          <w:p w:rsidR="00E449ED" w:rsidRPr="000A1C67" w:rsidRDefault="00E449ED" w:rsidP="00E449ED">
            <w:pPr>
              <w:spacing w:before="120" w:after="120"/>
              <w:ind w:right="26"/>
              <w:jc w:val="both"/>
              <w:rPr>
                <w:rFonts w:asciiTheme="minorHAnsi" w:eastAsia="Times New Roman" w:hAnsiTheme="minorHAnsi" w:cstheme="minorHAnsi"/>
                <w:b/>
                <w:color w:val="000000"/>
                <w:sz w:val="22"/>
                <w:szCs w:val="22"/>
                <w:lang w:val="sq-AL"/>
              </w:rPr>
            </w:pPr>
            <w:r w:rsidRPr="000A1C67">
              <w:rPr>
                <w:rFonts w:asciiTheme="minorHAnsi" w:hAnsiTheme="minorHAnsi" w:cstheme="minorHAnsi"/>
                <w:sz w:val="22"/>
                <w:szCs w:val="22"/>
                <w:lang w:val="sq-AL"/>
              </w:rPr>
              <w:t xml:space="preserve">Kjo lëndë ka për qëllim të kuptuarit e </w:t>
            </w:r>
            <w:r w:rsidR="000A1C67" w:rsidRPr="000A1C67">
              <w:rPr>
                <w:rFonts w:asciiTheme="minorHAnsi" w:hAnsiTheme="minorHAnsi" w:cstheme="minorHAnsi"/>
                <w:sz w:val="22"/>
                <w:szCs w:val="22"/>
                <w:lang w:val="sq-AL"/>
              </w:rPr>
              <w:t>STEM</w:t>
            </w:r>
            <w:r w:rsidRPr="000A1C67">
              <w:rPr>
                <w:rFonts w:asciiTheme="minorHAnsi" w:hAnsiTheme="minorHAnsi" w:cstheme="minorHAnsi"/>
                <w:sz w:val="22"/>
                <w:szCs w:val="22"/>
                <w:lang w:val="sq-AL"/>
              </w:rPr>
              <w:t xml:space="preserve">, si dhe dinamikën e punës </w:t>
            </w:r>
            <w:r w:rsidR="000B0648" w:rsidRPr="000A1C67">
              <w:rPr>
                <w:rFonts w:asciiTheme="minorHAnsi" w:hAnsiTheme="minorHAnsi" w:cstheme="minorHAnsi"/>
                <w:sz w:val="22"/>
                <w:szCs w:val="22"/>
                <w:lang w:val="sq-AL"/>
              </w:rPr>
              <w:t>s</w:t>
            </w:r>
            <w:r w:rsidRPr="000A1C67">
              <w:rPr>
                <w:rFonts w:asciiTheme="minorHAnsi" w:hAnsiTheme="minorHAnsi" w:cstheme="minorHAnsi"/>
                <w:sz w:val="22"/>
                <w:szCs w:val="22"/>
                <w:lang w:val="sq-AL"/>
              </w:rPr>
              <w:t xml:space="preserve">ë </w:t>
            </w:r>
            <w:r w:rsidR="000A1C67" w:rsidRPr="000A1C67">
              <w:rPr>
                <w:rFonts w:asciiTheme="minorHAnsi" w:hAnsiTheme="minorHAnsi" w:cstheme="minorHAnsi"/>
                <w:sz w:val="22"/>
                <w:szCs w:val="22"/>
                <w:lang w:val="sq-AL"/>
              </w:rPr>
              <w:t>edukimit për STEM</w:t>
            </w:r>
            <w:r w:rsidR="000B0648" w:rsidRPr="000A1C67">
              <w:rPr>
                <w:rFonts w:asciiTheme="minorHAnsi" w:hAnsiTheme="minorHAnsi" w:cstheme="minorHAnsi"/>
                <w:sz w:val="22"/>
                <w:szCs w:val="22"/>
                <w:lang w:val="sq-AL"/>
              </w:rPr>
              <w:t xml:space="preserve"> në fëmijërinë e hershme</w:t>
            </w:r>
            <w:r w:rsidR="000A1C67" w:rsidRPr="000A1C67">
              <w:rPr>
                <w:rFonts w:asciiTheme="minorHAnsi" w:hAnsiTheme="minorHAnsi" w:cstheme="minorHAnsi"/>
                <w:sz w:val="22"/>
                <w:szCs w:val="22"/>
                <w:lang w:val="sq-AL"/>
              </w:rPr>
              <w:t>.</w:t>
            </w:r>
            <w:r w:rsidRPr="000A1C67">
              <w:rPr>
                <w:rFonts w:asciiTheme="minorHAnsi" w:hAnsiTheme="minorHAnsi" w:cstheme="minorHAnsi"/>
                <w:sz w:val="22"/>
                <w:szCs w:val="22"/>
                <w:lang w:val="sq-AL"/>
              </w:rPr>
              <w:t xml:space="preserve"> </w:t>
            </w:r>
          </w:p>
        </w:tc>
      </w:tr>
      <w:tr w:rsidR="00E449ED" w:rsidRPr="000A1C67" w:rsidTr="00E112B4">
        <w:tc>
          <w:tcPr>
            <w:tcW w:w="2808" w:type="dxa"/>
            <w:tcBorders>
              <w:bottom w:val="single" w:sz="4" w:space="0" w:color="000000"/>
            </w:tcBorders>
          </w:tcPr>
          <w:p w:rsidR="00E449ED" w:rsidRPr="000A1C67" w:rsidRDefault="00E449ED" w:rsidP="00E449ED">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Rezultatet e pritura të nxënies:</w:t>
            </w:r>
          </w:p>
        </w:tc>
        <w:tc>
          <w:tcPr>
            <w:tcW w:w="7290" w:type="dxa"/>
            <w:gridSpan w:val="5"/>
            <w:tcBorders>
              <w:bottom w:val="single" w:sz="4" w:space="0" w:color="000000"/>
            </w:tcBorders>
          </w:tcPr>
          <w:p w:rsidR="00E449ED" w:rsidRPr="000A1C67" w:rsidRDefault="00E449ED" w:rsidP="00E449ED">
            <w:pPr>
              <w:autoSpaceDE w:val="0"/>
              <w:autoSpaceDN w:val="0"/>
              <w:adjustRightInd w:val="0"/>
              <w:spacing w:before="120"/>
              <w:jc w:val="both"/>
              <w:rPr>
                <w:rFonts w:asciiTheme="minorHAnsi" w:eastAsia="Times New Roman" w:hAnsiTheme="minorHAnsi" w:cstheme="minorHAnsi"/>
                <w:sz w:val="22"/>
                <w:szCs w:val="22"/>
                <w:lang w:val="sq-AL" w:eastAsia="en-GB"/>
              </w:rPr>
            </w:pPr>
            <w:r w:rsidRPr="000A1C67">
              <w:rPr>
                <w:rFonts w:asciiTheme="minorHAnsi" w:eastAsia="Times New Roman" w:hAnsiTheme="minorHAnsi" w:cstheme="minorHAnsi"/>
                <w:sz w:val="22"/>
                <w:szCs w:val="22"/>
                <w:lang w:val="sq-AL" w:eastAsia="en-GB"/>
              </w:rPr>
              <w:t>Në përfundim të kursit studentët do të jenë në gjendje të:</w:t>
            </w:r>
          </w:p>
          <w:p w:rsidR="000A1C67" w:rsidRPr="000A1C67" w:rsidRDefault="000A1C67" w:rsidP="000A1C67">
            <w:pPr>
              <w:pStyle w:val="ListParagraph"/>
              <w:numPr>
                <w:ilvl w:val="0"/>
                <w:numId w:val="12"/>
              </w:numPr>
              <w:tabs>
                <w:tab w:val="left" w:pos="270"/>
              </w:tabs>
              <w:jc w:val="both"/>
              <w:rPr>
                <w:rFonts w:asciiTheme="minorHAnsi" w:eastAsia="Times New Roman" w:hAnsiTheme="minorHAnsi" w:cstheme="minorHAnsi"/>
                <w:lang w:val="sq-AL"/>
              </w:rPr>
            </w:pPr>
            <w:r w:rsidRPr="000A1C67">
              <w:rPr>
                <w:rFonts w:asciiTheme="minorHAnsi" w:eastAsia="Times New Roman" w:hAnsiTheme="minorHAnsi" w:cstheme="minorHAnsi"/>
                <w:lang w:val="sq-AL"/>
              </w:rPr>
              <w:t xml:space="preserve">Shqyrtojë parimet bazë të </w:t>
            </w:r>
            <w:proofErr w:type="spellStart"/>
            <w:r w:rsidRPr="000A1C67">
              <w:rPr>
                <w:rFonts w:asciiTheme="minorHAnsi" w:eastAsia="Times New Roman" w:hAnsiTheme="minorHAnsi" w:cstheme="minorHAnsi"/>
                <w:lang w:val="sq-AL"/>
              </w:rPr>
              <w:t>kurrikulës</w:t>
            </w:r>
            <w:proofErr w:type="spellEnd"/>
            <w:r w:rsidRPr="000A1C67">
              <w:rPr>
                <w:rFonts w:asciiTheme="minorHAnsi" w:eastAsia="Times New Roman" w:hAnsiTheme="minorHAnsi" w:cstheme="minorHAnsi"/>
                <w:lang w:val="sq-AL"/>
              </w:rPr>
              <w:t xml:space="preserve"> dhe kompetencave për integrimin e STEM në mësimdhënien për </w:t>
            </w:r>
            <w:r w:rsidRPr="000A1C67">
              <w:rPr>
                <w:rFonts w:asciiTheme="minorHAnsi" w:eastAsia="Times New Roman" w:hAnsiTheme="minorHAnsi" w:cstheme="minorHAnsi"/>
                <w:bCs/>
                <w:lang w:val="sq-AL"/>
              </w:rPr>
              <w:t xml:space="preserve">fëmijërinë e hershme; </w:t>
            </w:r>
            <w:r w:rsidRPr="000A1C67">
              <w:rPr>
                <w:rFonts w:asciiTheme="minorHAnsi" w:eastAsia="Times New Roman" w:hAnsiTheme="minorHAnsi" w:cstheme="minorHAnsi"/>
                <w:lang w:val="sq-AL"/>
              </w:rPr>
              <w:t xml:space="preserve">Demonstrojë njohuri dhe shkathtësi për organizimin e aktiviteteve të ndryshme </w:t>
            </w:r>
            <w:proofErr w:type="spellStart"/>
            <w:r w:rsidRPr="000A1C67">
              <w:rPr>
                <w:rFonts w:asciiTheme="minorHAnsi" w:eastAsia="Times New Roman" w:hAnsiTheme="minorHAnsi" w:cstheme="minorHAnsi"/>
                <w:lang w:val="sq-AL"/>
              </w:rPr>
              <w:t>per</w:t>
            </w:r>
            <w:proofErr w:type="spellEnd"/>
            <w:r w:rsidRPr="000A1C67">
              <w:rPr>
                <w:rFonts w:asciiTheme="minorHAnsi" w:eastAsia="Times New Roman" w:hAnsiTheme="minorHAnsi" w:cstheme="minorHAnsi"/>
                <w:lang w:val="sq-AL"/>
              </w:rPr>
              <w:t xml:space="preserve"> edukimin ne STEM; </w:t>
            </w:r>
          </w:p>
          <w:p w:rsidR="000A1C67" w:rsidRPr="000A1C67" w:rsidRDefault="000A1C67" w:rsidP="000A1C67">
            <w:pPr>
              <w:pStyle w:val="ListParagraph"/>
              <w:numPr>
                <w:ilvl w:val="0"/>
                <w:numId w:val="12"/>
              </w:numPr>
              <w:tabs>
                <w:tab w:val="left" w:pos="270"/>
              </w:tabs>
              <w:jc w:val="both"/>
              <w:rPr>
                <w:rFonts w:asciiTheme="minorHAnsi" w:eastAsia="Times New Roman" w:hAnsiTheme="minorHAnsi" w:cstheme="minorHAnsi"/>
                <w:lang w:val="sq-AL"/>
              </w:rPr>
            </w:pPr>
            <w:r w:rsidRPr="000A1C67">
              <w:rPr>
                <w:rFonts w:asciiTheme="minorHAnsi" w:eastAsia="Times New Roman" w:hAnsiTheme="minorHAnsi" w:cstheme="minorHAnsi"/>
                <w:lang w:val="sq-AL"/>
              </w:rPr>
              <w:t xml:space="preserve">Planifikojë dhe realizojë aktivitetet e STEM për fëmijët nëpërmjet mësimdhënies së qëllimshme, mësimdhënies në hulumtim, lojës dhe </w:t>
            </w:r>
            <w:proofErr w:type="spellStart"/>
            <w:r w:rsidRPr="000A1C67">
              <w:rPr>
                <w:rFonts w:asciiTheme="minorHAnsi" w:eastAsia="Times New Roman" w:hAnsiTheme="minorHAnsi" w:cstheme="minorHAnsi"/>
                <w:lang w:val="sq-AL"/>
              </w:rPr>
              <w:t>rutinave</w:t>
            </w:r>
            <w:proofErr w:type="spellEnd"/>
            <w:r w:rsidRPr="000A1C67">
              <w:rPr>
                <w:rFonts w:asciiTheme="minorHAnsi" w:eastAsia="Times New Roman" w:hAnsiTheme="minorHAnsi" w:cstheme="minorHAnsi"/>
                <w:lang w:val="sq-AL"/>
              </w:rPr>
              <w:t xml:space="preserve"> te përditshme; </w:t>
            </w:r>
          </w:p>
          <w:p w:rsidR="000A1C67" w:rsidRPr="000A1C67" w:rsidRDefault="000A1C67" w:rsidP="000A1C67">
            <w:pPr>
              <w:pStyle w:val="ListParagraph"/>
              <w:numPr>
                <w:ilvl w:val="0"/>
                <w:numId w:val="12"/>
              </w:numPr>
              <w:tabs>
                <w:tab w:val="left" w:pos="270"/>
              </w:tabs>
              <w:jc w:val="both"/>
              <w:rPr>
                <w:rFonts w:asciiTheme="minorHAnsi" w:eastAsia="Times New Roman" w:hAnsiTheme="minorHAnsi" w:cstheme="minorHAnsi"/>
                <w:lang w:val="sq-AL"/>
              </w:rPr>
            </w:pPr>
            <w:r w:rsidRPr="000A1C67">
              <w:rPr>
                <w:rFonts w:asciiTheme="minorHAnsi" w:eastAsia="Times New Roman" w:hAnsiTheme="minorHAnsi" w:cstheme="minorHAnsi"/>
                <w:lang w:val="sq-AL"/>
              </w:rPr>
              <w:t xml:space="preserve">Krijojnë dhe të parashtrojnë pyetje që shtrijnë dhe zgjerojnë të nxënit e STEM tek fëmijët; </w:t>
            </w:r>
          </w:p>
          <w:p w:rsidR="00B06F01" w:rsidRPr="000A1C67" w:rsidRDefault="000A1C67" w:rsidP="000A1C67">
            <w:pPr>
              <w:pStyle w:val="ListParagraph"/>
              <w:numPr>
                <w:ilvl w:val="0"/>
                <w:numId w:val="12"/>
              </w:numPr>
              <w:tabs>
                <w:tab w:val="left" w:pos="270"/>
              </w:tabs>
              <w:jc w:val="both"/>
              <w:rPr>
                <w:rFonts w:asciiTheme="minorHAnsi" w:eastAsia="Times New Roman" w:hAnsiTheme="minorHAnsi" w:cstheme="minorHAnsi"/>
                <w:lang w:val="sq-AL"/>
              </w:rPr>
            </w:pPr>
            <w:r w:rsidRPr="000A1C67">
              <w:rPr>
                <w:rFonts w:asciiTheme="minorHAnsi" w:eastAsia="Times New Roman" w:hAnsiTheme="minorHAnsi" w:cstheme="minorHAnsi"/>
                <w:lang w:val="sq-AL"/>
              </w:rPr>
              <w:t xml:space="preserve">Krijojnë mjedise sfiduese të </w:t>
            </w:r>
            <w:proofErr w:type="spellStart"/>
            <w:r w:rsidRPr="000A1C67">
              <w:rPr>
                <w:rFonts w:asciiTheme="minorHAnsi" w:eastAsia="Times New Roman" w:hAnsiTheme="minorHAnsi" w:cstheme="minorHAnsi"/>
                <w:lang w:val="sq-AL"/>
              </w:rPr>
              <w:t>të</w:t>
            </w:r>
            <w:proofErr w:type="spellEnd"/>
            <w:r w:rsidRPr="000A1C67">
              <w:rPr>
                <w:rFonts w:asciiTheme="minorHAnsi" w:eastAsia="Times New Roman" w:hAnsiTheme="minorHAnsi" w:cstheme="minorHAnsi"/>
                <w:lang w:val="sq-AL"/>
              </w:rPr>
              <w:t xml:space="preserve"> nxënit që nxisin të nxënit e STEM; </w:t>
            </w:r>
            <w:proofErr w:type="spellStart"/>
            <w:r w:rsidRPr="000A1C67">
              <w:rPr>
                <w:rFonts w:asciiTheme="minorHAnsi" w:eastAsia="Times New Roman" w:hAnsiTheme="minorHAnsi" w:cstheme="minorHAnsi"/>
                <w:lang w:val="sq-AL"/>
              </w:rPr>
              <w:t>Avokojnë</w:t>
            </w:r>
            <w:proofErr w:type="spellEnd"/>
            <w:r w:rsidRPr="000A1C67">
              <w:rPr>
                <w:rFonts w:asciiTheme="minorHAnsi" w:eastAsia="Times New Roman" w:hAnsiTheme="minorHAnsi" w:cstheme="minorHAnsi"/>
                <w:lang w:val="sq-AL"/>
              </w:rPr>
              <w:t xml:space="preserve"> dhe përkrahin mësimdhënien e STEM në fëmijërinë e hershme.</w:t>
            </w:r>
          </w:p>
        </w:tc>
      </w:tr>
      <w:tr w:rsidR="00E449ED" w:rsidRPr="000A1C67" w:rsidTr="00E112B4">
        <w:tc>
          <w:tcPr>
            <w:tcW w:w="10098" w:type="dxa"/>
            <w:gridSpan w:val="6"/>
            <w:tcBorders>
              <w:top w:val="nil"/>
              <w:left w:val="nil"/>
              <w:bottom w:val="single" w:sz="4" w:space="0" w:color="auto"/>
              <w:right w:val="nil"/>
            </w:tcBorders>
            <w:shd w:val="clear" w:color="auto" w:fill="B8CCE4"/>
          </w:tcPr>
          <w:p w:rsidR="00E449ED" w:rsidRPr="000A1C67" w:rsidRDefault="00E449ED" w:rsidP="00E449ED">
            <w:pPr>
              <w:pStyle w:val="NoSpacing"/>
              <w:rPr>
                <w:rFonts w:asciiTheme="minorHAnsi" w:hAnsiTheme="minorHAnsi" w:cstheme="minorHAnsi"/>
                <w:i/>
                <w:sz w:val="22"/>
                <w:szCs w:val="22"/>
                <w:lang w:val="sq-AL"/>
              </w:rPr>
            </w:pPr>
          </w:p>
        </w:tc>
      </w:tr>
      <w:tr w:rsidR="00E449ED" w:rsidRPr="000A1C67" w:rsidTr="00E112B4">
        <w:tc>
          <w:tcPr>
            <w:tcW w:w="10098" w:type="dxa"/>
            <w:gridSpan w:val="6"/>
            <w:tcBorders>
              <w:top w:val="single" w:sz="4" w:space="0" w:color="auto"/>
            </w:tcBorders>
            <w:shd w:val="clear" w:color="auto" w:fill="B8CCE4"/>
          </w:tcPr>
          <w:p w:rsidR="00E449ED" w:rsidRPr="000A1C67" w:rsidRDefault="00E449ED" w:rsidP="00E449ED">
            <w:pPr>
              <w:pStyle w:val="NoSpacing"/>
              <w:jc w:val="center"/>
              <w:rPr>
                <w:rFonts w:asciiTheme="minorHAnsi" w:hAnsiTheme="minorHAnsi" w:cstheme="minorHAnsi"/>
                <w:b/>
                <w:sz w:val="22"/>
                <w:szCs w:val="22"/>
                <w:lang w:val="sq-AL"/>
              </w:rPr>
            </w:pPr>
            <w:r w:rsidRPr="000A1C67">
              <w:rPr>
                <w:rFonts w:asciiTheme="minorHAnsi" w:hAnsiTheme="minorHAnsi" w:cstheme="minorHAnsi"/>
                <w:b/>
                <w:sz w:val="22"/>
                <w:szCs w:val="22"/>
                <w:lang w:val="sq-AL"/>
              </w:rPr>
              <w:lastRenderedPageBreak/>
              <w:t xml:space="preserve">Kontributi </w:t>
            </w:r>
            <w:r w:rsidR="00EA2B69" w:rsidRPr="000A1C67">
              <w:rPr>
                <w:rFonts w:asciiTheme="minorHAnsi" w:hAnsiTheme="minorHAnsi" w:cstheme="minorHAnsi"/>
                <w:b/>
                <w:sz w:val="22"/>
                <w:szCs w:val="22"/>
                <w:lang w:val="sq-AL"/>
              </w:rPr>
              <w:t>në</w:t>
            </w:r>
            <w:r w:rsidRPr="000A1C67">
              <w:rPr>
                <w:rFonts w:asciiTheme="minorHAnsi" w:hAnsiTheme="minorHAnsi" w:cstheme="minorHAnsi"/>
                <w:b/>
                <w:sz w:val="22"/>
                <w:szCs w:val="22"/>
                <w:lang w:val="sq-AL"/>
              </w:rPr>
              <w:t xml:space="preserve"> </w:t>
            </w:r>
            <w:r w:rsidR="00EA2B69" w:rsidRPr="000A1C67">
              <w:rPr>
                <w:rFonts w:asciiTheme="minorHAnsi" w:hAnsiTheme="minorHAnsi" w:cstheme="minorHAnsi"/>
                <w:b/>
                <w:sz w:val="22"/>
                <w:szCs w:val="22"/>
                <w:lang w:val="sq-AL"/>
              </w:rPr>
              <w:t>ngarkesën</w:t>
            </w:r>
            <w:r w:rsidRPr="000A1C67">
              <w:rPr>
                <w:rFonts w:asciiTheme="minorHAnsi" w:hAnsiTheme="minorHAnsi" w:cstheme="minorHAnsi"/>
                <w:b/>
                <w:sz w:val="22"/>
                <w:szCs w:val="22"/>
                <w:lang w:val="sq-AL"/>
              </w:rPr>
              <w:t xml:space="preserve"> e studentit (</w:t>
            </w:r>
            <w:proofErr w:type="spellStart"/>
            <w:r w:rsidRPr="000A1C67">
              <w:rPr>
                <w:rFonts w:asciiTheme="minorHAnsi" w:hAnsiTheme="minorHAnsi" w:cstheme="minorHAnsi"/>
                <w:b/>
                <w:sz w:val="22"/>
                <w:szCs w:val="22"/>
                <w:lang w:val="sq-AL"/>
              </w:rPr>
              <w:t>gjё</w:t>
            </w:r>
            <w:proofErr w:type="spellEnd"/>
            <w:r w:rsidRPr="000A1C67">
              <w:rPr>
                <w:rFonts w:asciiTheme="minorHAnsi" w:hAnsiTheme="minorHAnsi" w:cstheme="minorHAnsi"/>
                <w:b/>
                <w:sz w:val="22"/>
                <w:szCs w:val="22"/>
                <w:lang w:val="sq-AL"/>
              </w:rPr>
              <w:t xml:space="preserve"> </w:t>
            </w:r>
            <w:proofErr w:type="spellStart"/>
            <w:r w:rsidRPr="000A1C67">
              <w:rPr>
                <w:rFonts w:asciiTheme="minorHAnsi" w:hAnsiTheme="minorHAnsi" w:cstheme="minorHAnsi"/>
                <w:b/>
                <w:sz w:val="22"/>
                <w:szCs w:val="22"/>
                <w:lang w:val="sq-AL"/>
              </w:rPr>
              <w:t>qё</w:t>
            </w:r>
            <w:proofErr w:type="spellEnd"/>
            <w:r w:rsidRPr="000A1C67">
              <w:rPr>
                <w:rFonts w:asciiTheme="minorHAnsi" w:hAnsiTheme="minorHAnsi" w:cstheme="minorHAnsi"/>
                <w:b/>
                <w:sz w:val="22"/>
                <w:szCs w:val="22"/>
                <w:lang w:val="sq-AL"/>
              </w:rPr>
              <w:t xml:space="preserve"> duhet </w:t>
            </w:r>
            <w:proofErr w:type="spellStart"/>
            <w:r w:rsidRPr="000A1C67">
              <w:rPr>
                <w:rFonts w:asciiTheme="minorHAnsi" w:hAnsiTheme="minorHAnsi" w:cstheme="minorHAnsi"/>
                <w:b/>
                <w:sz w:val="22"/>
                <w:szCs w:val="22"/>
                <w:lang w:val="sq-AL"/>
              </w:rPr>
              <w:t>tё</w:t>
            </w:r>
            <w:proofErr w:type="spellEnd"/>
            <w:r w:rsidRPr="000A1C67">
              <w:rPr>
                <w:rFonts w:asciiTheme="minorHAnsi" w:hAnsiTheme="minorHAnsi" w:cstheme="minorHAnsi"/>
                <w:b/>
                <w:sz w:val="22"/>
                <w:szCs w:val="22"/>
                <w:lang w:val="sq-AL"/>
              </w:rPr>
              <w:t xml:space="preserve"> korrespondoj me rezultatet e </w:t>
            </w:r>
            <w:proofErr w:type="spellStart"/>
            <w:r w:rsidRPr="000A1C67">
              <w:rPr>
                <w:rFonts w:asciiTheme="minorHAnsi" w:hAnsiTheme="minorHAnsi" w:cstheme="minorHAnsi"/>
                <w:b/>
                <w:sz w:val="22"/>
                <w:szCs w:val="22"/>
                <w:lang w:val="sq-AL"/>
              </w:rPr>
              <w:t>tё</w:t>
            </w:r>
            <w:proofErr w:type="spellEnd"/>
            <w:r w:rsidRPr="000A1C67">
              <w:rPr>
                <w:rFonts w:asciiTheme="minorHAnsi" w:hAnsiTheme="minorHAnsi" w:cstheme="minorHAnsi"/>
                <w:b/>
                <w:sz w:val="22"/>
                <w:szCs w:val="22"/>
                <w:lang w:val="sq-AL"/>
              </w:rPr>
              <w:t xml:space="preserve"> </w:t>
            </w:r>
            <w:proofErr w:type="spellStart"/>
            <w:r w:rsidRPr="000A1C67">
              <w:rPr>
                <w:rFonts w:asciiTheme="minorHAnsi" w:hAnsiTheme="minorHAnsi" w:cstheme="minorHAnsi"/>
                <w:b/>
                <w:sz w:val="22"/>
                <w:szCs w:val="22"/>
                <w:lang w:val="sq-AL"/>
              </w:rPr>
              <w:t>nxёnit</w:t>
            </w:r>
            <w:proofErr w:type="spellEnd"/>
            <w:r w:rsidRPr="000A1C67">
              <w:rPr>
                <w:rFonts w:asciiTheme="minorHAnsi" w:hAnsiTheme="minorHAnsi" w:cstheme="minorHAnsi"/>
                <w:b/>
                <w:sz w:val="22"/>
                <w:szCs w:val="22"/>
                <w:lang w:val="sq-AL"/>
              </w:rPr>
              <w:t xml:space="preserve"> </w:t>
            </w:r>
            <w:proofErr w:type="spellStart"/>
            <w:r w:rsidRPr="000A1C67">
              <w:rPr>
                <w:rFonts w:asciiTheme="minorHAnsi" w:hAnsiTheme="minorHAnsi" w:cstheme="minorHAnsi"/>
                <w:b/>
                <w:sz w:val="22"/>
                <w:szCs w:val="22"/>
                <w:lang w:val="sq-AL"/>
              </w:rPr>
              <w:t>tё</w:t>
            </w:r>
            <w:proofErr w:type="spellEnd"/>
            <w:r w:rsidRPr="000A1C67">
              <w:rPr>
                <w:rFonts w:asciiTheme="minorHAnsi" w:hAnsiTheme="minorHAnsi" w:cstheme="minorHAnsi"/>
                <w:b/>
                <w:sz w:val="22"/>
                <w:szCs w:val="22"/>
                <w:lang w:val="sq-AL"/>
              </w:rPr>
              <w:t xml:space="preserve"> studentit)</w:t>
            </w:r>
          </w:p>
        </w:tc>
      </w:tr>
      <w:tr w:rsidR="00E449ED" w:rsidRPr="000A1C67" w:rsidTr="00057728">
        <w:tc>
          <w:tcPr>
            <w:tcW w:w="6138" w:type="dxa"/>
            <w:gridSpan w:val="3"/>
            <w:tcBorders>
              <w:right w:val="single" w:sz="4" w:space="0" w:color="auto"/>
            </w:tcBorders>
            <w:shd w:val="clear" w:color="auto" w:fill="B8CCE4"/>
          </w:tcPr>
          <w:p w:rsidR="00E449ED" w:rsidRPr="000A1C67" w:rsidRDefault="00E449ED" w:rsidP="00E449ED">
            <w:pPr>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Aktiviteti </w:t>
            </w:r>
          </w:p>
        </w:tc>
        <w:tc>
          <w:tcPr>
            <w:tcW w:w="1170" w:type="dxa"/>
            <w:tcBorders>
              <w:left w:val="single" w:sz="4" w:space="0" w:color="auto"/>
              <w:right w:val="single" w:sz="4" w:space="0" w:color="auto"/>
            </w:tcBorders>
            <w:shd w:val="clear" w:color="auto" w:fill="B8CCE4"/>
          </w:tcPr>
          <w:p w:rsidR="00E449ED" w:rsidRPr="000A1C67" w:rsidRDefault="00E449ED" w:rsidP="00E449ED">
            <w:pPr>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Orë </w:t>
            </w:r>
          </w:p>
        </w:tc>
        <w:tc>
          <w:tcPr>
            <w:tcW w:w="1350" w:type="dxa"/>
            <w:tcBorders>
              <w:left w:val="single" w:sz="4" w:space="0" w:color="auto"/>
              <w:right w:val="single" w:sz="4" w:space="0" w:color="auto"/>
            </w:tcBorders>
            <w:shd w:val="clear" w:color="auto" w:fill="B8CCE4"/>
          </w:tcPr>
          <w:p w:rsidR="00E449ED" w:rsidRPr="000A1C67" w:rsidRDefault="00E449ED" w:rsidP="00E449ED">
            <w:pPr>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 Ditë/javë  </w:t>
            </w:r>
          </w:p>
        </w:tc>
        <w:tc>
          <w:tcPr>
            <w:tcW w:w="1440" w:type="dxa"/>
            <w:tcBorders>
              <w:left w:val="single" w:sz="4" w:space="0" w:color="auto"/>
            </w:tcBorders>
            <w:shd w:val="clear" w:color="auto" w:fill="B8CCE4"/>
          </w:tcPr>
          <w:p w:rsidR="00E449ED" w:rsidRPr="000A1C67" w:rsidRDefault="00E449ED" w:rsidP="00E449ED">
            <w:pPr>
              <w:rPr>
                <w:rFonts w:asciiTheme="minorHAnsi" w:hAnsiTheme="minorHAnsi" w:cstheme="minorHAnsi"/>
                <w:b/>
                <w:sz w:val="22"/>
                <w:szCs w:val="22"/>
                <w:lang w:val="sq-AL"/>
              </w:rPr>
            </w:pPr>
            <w:proofErr w:type="spellStart"/>
            <w:r w:rsidRPr="000A1C67">
              <w:rPr>
                <w:rFonts w:asciiTheme="minorHAnsi" w:hAnsiTheme="minorHAnsi" w:cstheme="minorHAnsi"/>
                <w:b/>
                <w:sz w:val="22"/>
                <w:szCs w:val="22"/>
                <w:lang w:val="sq-AL"/>
              </w:rPr>
              <w:t>Gjithësej</w:t>
            </w:r>
            <w:proofErr w:type="spellEnd"/>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Ligjërata</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2</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15</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30</w:t>
            </w: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Ushtrime teorike/laboratorike</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0</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0</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Punë praktike</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Kontaktet me mësimdhënësin/konsultimet</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2</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5</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10</w:t>
            </w: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Ushtrime  në teren</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roofErr w:type="spellStart"/>
            <w:r w:rsidRPr="000A1C67">
              <w:rPr>
                <w:rFonts w:asciiTheme="minorHAnsi" w:hAnsiTheme="minorHAnsi" w:cstheme="minorHAnsi"/>
                <w:sz w:val="22"/>
                <w:szCs w:val="22"/>
                <w:lang w:val="sq-AL"/>
              </w:rPr>
              <w:t>Kollokfiume</w:t>
            </w:r>
            <w:proofErr w:type="spellEnd"/>
            <w:r w:rsidRPr="000A1C67">
              <w:rPr>
                <w:rFonts w:asciiTheme="minorHAnsi" w:hAnsiTheme="minorHAnsi" w:cstheme="minorHAnsi"/>
                <w:sz w:val="22"/>
                <w:szCs w:val="22"/>
                <w:lang w:val="sq-AL"/>
              </w:rPr>
              <w:t>,seminare</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2</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3</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6</w:t>
            </w: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Detyra të  shtëpisë</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2</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10</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20</w:t>
            </w: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Koha e studimit </w:t>
            </w:r>
            <w:proofErr w:type="spellStart"/>
            <w:r w:rsidRPr="000A1C67">
              <w:rPr>
                <w:rFonts w:asciiTheme="minorHAnsi" w:hAnsiTheme="minorHAnsi" w:cstheme="minorHAnsi"/>
                <w:sz w:val="22"/>
                <w:szCs w:val="22"/>
                <w:lang w:val="sq-AL"/>
              </w:rPr>
              <w:t>vetanak</w:t>
            </w:r>
            <w:proofErr w:type="spellEnd"/>
            <w:r w:rsidRPr="000A1C67">
              <w:rPr>
                <w:rFonts w:asciiTheme="minorHAnsi" w:hAnsiTheme="minorHAnsi" w:cstheme="minorHAnsi"/>
                <w:sz w:val="22"/>
                <w:szCs w:val="22"/>
                <w:lang w:val="sq-AL"/>
              </w:rPr>
              <w:t xml:space="preserve"> të studentit (në bibliotekë ose në shtëpi)</w:t>
            </w:r>
          </w:p>
        </w:tc>
        <w:tc>
          <w:tcPr>
            <w:tcW w:w="1170" w:type="dxa"/>
            <w:tcBorders>
              <w:left w:val="single" w:sz="4" w:space="0" w:color="auto"/>
              <w:right w:val="single" w:sz="4" w:space="0" w:color="auto"/>
            </w:tcBorders>
            <w:shd w:val="clear" w:color="auto" w:fill="FFFFFF"/>
          </w:tcPr>
          <w:p w:rsidR="000A1C67" w:rsidRPr="000A1C67" w:rsidRDefault="003E18A9" w:rsidP="000A1C67">
            <w:pPr>
              <w:rPr>
                <w:rFonts w:asciiTheme="minorHAnsi" w:hAnsiTheme="minorHAnsi" w:cstheme="minorHAnsi"/>
                <w:sz w:val="22"/>
                <w:szCs w:val="22"/>
                <w:lang w:val="sq-AL"/>
              </w:rPr>
            </w:pPr>
            <w:r>
              <w:rPr>
                <w:rFonts w:asciiTheme="minorHAnsi" w:hAnsiTheme="minorHAnsi" w:cstheme="minorHAnsi"/>
                <w:sz w:val="22"/>
                <w:szCs w:val="22"/>
                <w:lang w:val="sq-AL"/>
              </w:rPr>
              <w:t>2</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14</w:t>
            </w:r>
          </w:p>
        </w:tc>
        <w:tc>
          <w:tcPr>
            <w:tcW w:w="1440" w:type="dxa"/>
            <w:tcBorders>
              <w:left w:val="single" w:sz="4" w:space="0" w:color="auto"/>
            </w:tcBorders>
            <w:shd w:val="clear" w:color="auto" w:fill="FFFFFF"/>
          </w:tcPr>
          <w:p w:rsidR="000A1C67" w:rsidRPr="000A1C67" w:rsidRDefault="003E18A9" w:rsidP="000A1C67">
            <w:pPr>
              <w:rPr>
                <w:rFonts w:asciiTheme="minorHAnsi" w:hAnsiTheme="minorHAnsi" w:cstheme="minorHAnsi"/>
                <w:sz w:val="22"/>
                <w:szCs w:val="22"/>
                <w:lang w:val="sq-AL"/>
              </w:rPr>
            </w:pPr>
            <w:r>
              <w:rPr>
                <w:rFonts w:asciiTheme="minorHAnsi" w:hAnsiTheme="minorHAnsi" w:cstheme="minorHAnsi"/>
                <w:sz w:val="22"/>
                <w:szCs w:val="22"/>
                <w:lang w:val="sq-AL"/>
              </w:rPr>
              <w:t>28</w:t>
            </w: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proofErr w:type="spellStart"/>
            <w:r w:rsidRPr="000A1C67">
              <w:rPr>
                <w:rFonts w:asciiTheme="minorHAnsi" w:hAnsiTheme="minorHAnsi" w:cstheme="minorHAnsi"/>
                <w:sz w:val="22"/>
                <w:szCs w:val="22"/>
                <w:lang w:val="sq-AL"/>
              </w:rPr>
              <w:t>Përgaditja</w:t>
            </w:r>
            <w:proofErr w:type="spellEnd"/>
            <w:r w:rsidRPr="000A1C67">
              <w:rPr>
                <w:rFonts w:asciiTheme="minorHAnsi" w:hAnsiTheme="minorHAnsi" w:cstheme="minorHAnsi"/>
                <w:sz w:val="22"/>
                <w:szCs w:val="22"/>
                <w:lang w:val="sq-AL"/>
              </w:rPr>
              <w:t xml:space="preserve"> përfundimtare për provim</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4</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4</w:t>
            </w:r>
          </w:p>
        </w:tc>
      </w:tr>
      <w:tr w:rsidR="000A1C67" w:rsidRPr="000A1C67" w:rsidTr="00057728">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Koha e kaluar në vlerësim (teste,</w:t>
            </w:r>
            <w:proofErr w:type="spellStart"/>
            <w:r w:rsidRPr="000A1C67">
              <w:rPr>
                <w:rFonts w:asciiTheme="minorHAnsi" w:hAnsiTheme="minorHAnsi" w:cstheme="minorHAnsi"/>
                <w:sz w:val="22"/>
                <w:szCs w:val="22"/>
                <w:lang w:val="sq-AL"/>
              </w:rPr>
              <w:t>kuiz</w:t>
            </w:r>
            <w:proofErr w:type="spellEnd"/>
            <w:r w:rsidRPr="000A1C67">
              <w:rPr>
                <w:rFonts w:asciiTheme="minorHAnsi" w:hAnsiTheme="minorHAnsi" w:cstheme="minorHAnsi"/>
                <w:sz w:val="22"/>
                <w:szCs w:val="22"/>
                <w:lang w:val="sq-AL"/>
              </w:rPr>
              <w:t>,provim final)</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3</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3</w:t>
            </w:r>
          </w:p>
        </w:tc>
      </w:tr>
      <w:tr w:rsidR="000A1C67" w:rsidRPr="000A1C67" w:rsidTr="00057728">
        <w:trPr>
          <w:trHeight w:val="332"/>
        </w:trPr>
        <w:tc>
          <w:tcPr>
            <w:tcW w:w="6138" w:type="dxa"/>
            <w:gridSpan w:val="3"/>
            <w:tcBorders>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hAnsiTheme="minorHAnsi" w:cstheme="minorHAnsi"/>
                <w:sz w:val="22"/>
                <w:szCs w:val="22"/>
                <w:lang w:val="sq-AL"/>
              </w:rPr>
              <w:t>Projektet,</w:t>
            </w:r>
            <w:proofErr w:type="spellStart"/>
            <w:r w:rsidRPr="000A1C67">
              <w:rPr>
                <w:rFonts w:asciiTheme="minorHAnsi" w:hAnsiTheme="minorHAnsi" w:cstheme="minorHAnsi"/>
                <w:sz w:val="22"/>
                <w:szCs w:val="22"/>
                <w:lang w:val="sq-AL"/>
              </w:rPr>
              <w:t>prezentimet</w:t>
            </w:r>
            <w:proofErr w:type="spellEnd"/>
            <w:r w:rsidRPr="000A1C67">
              <w:rPr>
                <w:rFonts w:asciiTheme="minorHAnsi" w:hAnsiTheme="minorHAnsi" w:cstheme="minorHAnsi"/>
                <w:sz w:val="22"/>
                <w:szCs w:val="22"/>
                <w:lang w:val="sq-AL"/>
              </w:rPr>
              <w:t xml:space="preserve"> ,etj</w:t>
            </w:r>
          </w:p>
        </w:tc>
        <w:tc>
          <w:tcPr>
            <w:tcW w:w="117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1</w:t>
            </w:r>
          </w:p>
        </w:tc>
        <w:tc>
          <w:tcPr>
            <w:tcW w:w="1350" w:type="dxa"/>
            <w:tcBorders>
              <w:left w:val="single" w:sz="4" w:space="0" w:color="auto"/>
              <w:righ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3</w:t>
            </w:r>
          </w:p>
        </w:tc>
        <w:tc>
          <w:tcPr>
            <w:tcW w:w="1440" w:type="dxa"/>
            <w:tcBorders>
              <w:left w:val="single" w:sz="4" w:space="0" w:color="auto"/>
            </w:tcBorders>
            <w:shd w:val="clear" w:color="auto" w:fill="FFFFFF"/>
          </w:tcPr>
          <w:p w:rsidR="000A1C67" w:rsidRPr="000A1C67" w:rsidRDefault="000A1C67" w:rsidP="000A1C67">
            <w:pPr>
              <w:rPr>
                <w:rFonts w:asciiTheme="minorHAnsi" w:hAnsiTheme="minorHAnsi" w:cstheme="minorHAnsi"/>
                <w:sz w:val="22"/>
                <w:szCs w:val="22"/>
                <w:lang w:val="sq-AL"/>
              </w:rPr>
            </w:pPr>
            <w:r w:rsidRPr="000A1C67">
              <w:rPr>
                <w:rFonts w:asciiTheme="minorHAnsi" w:eastAsia="Times New Roman" w:hAnsiTheme="minorHAnsi" w:cstheme="minorHAnsi"/>
                <w:sz w:val="22"/>
                <w:szCs w:val="22"/>
                <w:lang w:val="sq-AL"/>
              </w:rPr>
              <w:t>3</w:t>
            </w:r>
          </w:p>
        </w:tc>
      </w:tr>
      <w:tr w:rsidR="00E449ED" w:rsidRPr="000A1C67" w:rsidTr="00057728">
        <w:trPr>
          <w:trHeight w:val="260"/>
        </w:trPr>
        <w:tc>
          <w:tcPr>
            <w:tcW w:w="6138" w:type="dxa"/>
            <w:gridSpan w:val="3"/>
            <w:tcBorders>
              <w:right w:val="single" w:sz="4" w:space="0" w:color="auto"/>
            </w:tcBorders>
            <w:shd w:val="clear" w:color="auto" w:fill="B8CCE4"/>
          </w:tcPr>
          <w:p w:rsidR="00E449ED" w:rsidRPr="000A1C67" w:rsidRDefault="00E449ED" w:rsidP="00E449ED">
            <w:pPr>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Totali </w:t>
            </w:r>
          </w:p>
        </w:tc>
        <w:tc>
          <w:tcPr>
            <w:tcW w:w="1170" w:type="dxa"/>
            <w:tcBorders>
              <w:left w:val="single" w:sz="4" w:space="0" w:color="auto"/>
              <w:right w:val="single" w:sz="4" w:space="0" w:color="auto"/>
            </w:tcBorders>
            <w:shd w:val="clear" w:color="auto" w:fill="B8CCE4"/>
          </w:tcPr>
          <w:p w:rsidR="00E449ED" w:rsidRPr="000A1C67" w:rsidRDefault="00E449ED" w:rsidP="00E449ED">
            <w:pPr>
              <w:rPr>
                <w:rFonts w:asciiTheme="minorHAnsi" w:hAnsiTheme="minorHAnsi" w:cstheme="minorHAnsi"/>
                <w:sz w:val="22"/>
                <w:szCs w:val="22"/>
                <w:lang w:val="sq-AL"/>
              </w:rPr>
            </w:pPr>
          </w:p>
        </w:tc>
        <w:tc>
          <w:tcPr>
            <w:tcW w:w="1350" w:type="dxa"/>
            <w:tcBorders>
              <w:left w:val="single" w:sz="4" w:space="0" w:color="auto"/>
              <w:right w:val="single" w:sz="4" w:space="0" w:color="auto"/>
            </w:tcBorders>
            <w:shd w:val="clear" w:color="auto" w:fill="B8CCE4"/>
          </w:tcPr>
          <w:p w:rsidR="00E449ED" w:rsidRPr="000A1C67" w:rsidRDefault="00E449ED" w:rsidP="00E449ED">
            <w:pPr>
              <w:rPr>
                <w:rFonts w:asciiTheme="minorHAnsi" w:hAnsiTheme="minorHAnsi" w:cstheme="minorHAnsi"/>
                <w:sz w:val="22"/>
                <w:szCs w:val="22"/>
                <w:lang w:val="sq-AL"/>
              </w:rPr>
            </w:pPr>
          </w:p>
        </w:tc>
        <w:tc>
          <w:tcPr>
            <w:tcW w:w="1440" w:type="dxa"/>
            <w:tcBorders>
              <w:left w:val="single" w:sz="4" w:space="0" w:color="auto"/>
            </w:tcBorders>
            <w:shd w:val="clear" w:color="auto" w:fill="B8CCE4"/>
          </w:tcPr>
          <w:p w:rsidR="00E449ED" w:rsidRPr="000A1C67" w:rsidRDefault="000A1C67" w:rsidP="00E449ED">
            <w:pPr>
              <w:rPr>
                <w:rFonts w:asciiTheme="minorHAnsi" w:hAnsiTheme="minorHAnsi" w:cstheme="minorHAnsi"/>
                <w:sz w:val="22"/>
                <w:szCs w:val="22"/>
                <w:lang w:val="sq-AL"/>
              </w:rPr>
            </w:pPr>
            <w:r w:rsidRPr="000A1C67">
              <w:rPr>
                <w:rFonts w:asciiTheme="minorHAnsi" w:eastAsia="Times New Roman" w:hAnsiTheme="minorHAnsi" w:cstheme="minorHAnsi"/>
                <w:b/>
                <w:sz w:val="22"/>
                <w:szCs w:val="22"/>
                <w:lang w:val="sq-AL"/>
              </w:rPr>
              <w:t>1</w:t>
            </w:r>
            <w:r w:rsidR="003E18A9">
              <w:rPr>
                <w:rFonts w:asciiTheme="minorHAnsi" w:eastAsia="Times New Roman" w:hAnsiTheme="minorHAnsi" w:cstheme="minorHAnsi"/>
                <w:b/>
                <w:sz w:val="22"/>
                <w:szCs w:val="22"/>
                <w:lang w:val="sq-AL"/>
              </w:rPr>
              <w:t>04</w:t>
            </w:r>
            <w:r w:rsidR="00E449ED" w:rsidRPr="000A1C67">
              <w:rPr>
                <w:rFonts w:asciiTheme="minorHAnsi" w:hAnsiTheme="minorHAnsi" w:cstheme="minorHAnsi"/>
                <w:sz w:val="22"/>
                <w:szCs w:val="22"/>
                <w:lang w:val="sq-AL"/>
              </w:rPr>
              <w:t xml:space="preserve"> orë</w:t>
            </w:r>
          </w:p>
        </w:tc>
      </w:tr>
      <w:tr w:rsidR="000C1D77" w:rsidRPr="000A1C67" w:rsidTr="00F913B2">
        <w:tc>
          <w:tcPr>
            <w:tcW w:w="10098" w:type="dxa"/>
            <w:gridSpan w:val="6"/>
            <w:shd w:val="clear" w:color="auto" w:fill="B8CCE4"/>
          </w:tcPr>
          <w:p w:rsidR="000C1D77" w:rsidRPr="000A1C67" w:rsidRDefault="000A1C67" w:rsidP="000C1D77">
            <w:pPr>
              <w:jc w:val="right"/>
              <w:rPr>
                <w:rFonts w:asciiTheme="minorHAnsi" w:hAnsiTheme="minorHAnsi" w:cstheme="minorHAnsi"/>
                <w:b/>
                <w:sz w:val="22"/>
                <w:szCs w:val="22"/>
                <w:lang w:val="sq-AL"/>
              </w:rPr>
            </w:pPr>
            <w:r w:rsidRPr="000A1C67">
              <w:rPr>
                <w:rFonts w:asciiTheme="minorHAnsi" w:eastAsia="Times New Roman" w:hAnsiTheme="minorHAnsi" w:cstheme="minorHAnsi"/>
                <w:b/>
                <w:sz w:val="22"/>
                <w:szCs w:val="22"/>
                <w:lang w:val="sq-AL"/>
              </w:rPr>
              <w:t>1</w:t>
            </w:r>
            <w:r w:rsidR="003E18A9">
              <w:rPr>
                <w:rFonts w:asciiTheme="minorHAnsi" w:eastAsia="Times New Roman" w:hAnsiTheme="minorHAnsi" w:cstheme="minorHAnsi"/>
                <w:b/>
                <w:sz w:val="22"/>
                <w:szCs w:val="22"/>
                <w:lang w:val="sq-AL"/>
              </w:rPr>
              <w:t>04</w:t>
            </w:r>
            <w:r w:rsidRPr="000A1C67">
              <w:rPr>
                <w:rFonts w:asciiTheme="minorHAnsi" w:eastAsia="Times New Roman" w:hAnsiTheme="minorHAnsi" w:cstheme="minorHAnsi"/>
                <w:b/>
                <w:sz w:val="22"/>
                <w:szCs w:val="22"/>
                <w:lang w:val="sq-AL"/>
              </w:rPr>
              <w:t xml:space="preserve">:25 </w:t>
            </w:r>
            <w:r w:rsidRPr="000A1C67">
              <w:rPr>
                <w:rFonts w:asciiTheme="minorHAnsi" w:eastAsia="Times New Roman" w:hAnsiTheme="minorHAnsi" w:cstheme="minorHAnsi"/>
                <w:position w:val="-4"/>
                <w:sz w:val="22"/>
                <w:szCs w:val="22"/>
                <w:lang w:val="sq-AL"/>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65pt" o:ole="">
                  <v:imagedata r:id="rId8" o:title=""/>
                </v:shape>
                <o:OLEObject Type="Embed" ProgID="Equation.3" ShapeID="_x0000_i1025" DrawAspect="Content" ObjectID="_1802100964" r:id="rId9"/>
              </w:object>
            </w:r>
            <w:r w:rsidRPr="000A1C67">
              <w:rPr>
                <w:rFonts w:asciiTheme="minorHAnsi" w:eastAsia="Times New Roman" w:hAnsiTheme="minorHAnsi" w:cstheme="minorHAnsi"/>
                <w:b/>
                <w:bCs/>
                <w:sz w:val="22"/>
                <w:szCs w:val="22"/>
                <w:lang w:val="sq-AL"/>
              </w:rPr>
              <w:t>4 ECTS</w:t>
            </w:r>
          </w:p>
        </w:tc>
      </w:tr>
      <w:tr w:rsidR="000C1D77" w:rsidRPr="000A1C67" w:rsidTr="00057728">
        <w:tc>
          <w:tcPr>
            <w:tcW w:w="3168" w:type="dxa"/>
            <w:gridSpan w:val="2"/>
            <w:vAlign w:val="center"/>
          </w:tcPr>
          <w:p w:rsidR="000C1D77" w:rsidRPr="000A1C67" w:rsidRDefault="000C1D77" w:rsidP="000C1D77">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Metodologjia e </w:t>
            </w:r>
            <w:r w:rsidR="00EA2B69" w:rsidRPr="000A1C67">
              <w:rPr>
                <w:rFonts w:asciiTheme="minorHAnsi" w:hAnsiTheme="minorHAnsi" w:cstheme="minorHAnsi"/>
                <w:b/>
                <w:sz w:val="22"/>
                <w:szCs w:val="22"/>
                <w:lang w:val="sq-AL"/>
              </w:rPr>
              <w:t>mësimdhënies</w:t>
            </w:r>
            <w:r w:rsidRPr="000A1C67">
              <w:rPr>
                <w:rFonts w:asciiTheme="minorHAnsi" w:hAnsiTheme="minorHAnsi" w:cstheme="minorHAnsi"/>
                <w:b/>
                <w:sz w:val="22"/>
                <w:szCs w:val="22"/>
                <w:lang w:val="sq-AL"/>
              </w:rPr>
              <w:t xml:space="preserve">:  </w:t>
            </w:r>
          </w:p>
        </w:tc>
        <w:tc>
          <w:tcPr>
            <w:tcW w:w="6930" w:type="dxa"/>
            <w:gridSpan w:val="4"/>
          </w:tcPr>
          <w:p w:rsidR="000C1D77" w:rsidRPr="000A1C67" w:rsidRDefault="000C1D77" w:rsidP="000C1D77">
            <w:pPr>
              <w:widowControl w:val="0"/>
              <w:autoSpaceDE w:val="0"/>
              <w:autoSpaceDN w:val="0"/>
              <w:adjustRightInd w:val="0"/>
              <w:jc w:val="both"/>
              <w:rPr>
                <w:rFonts w:asciiTheme="minorHAnsi" w:hAnsiTheme="minorHAnsi" w:cstheme="minorHAnsi"/>
                <w:color w:val="1A1A1A"/>
                <w:sz w:val="22"/>
                <w:szCs w:val="22"/>
                <w:lang w:val="sq-AL"/>
              </w:rPr>
            </w:pPr>
            <w:r w:rsidRPr="000A1C67">
              <w:rPr>
                <w:rFonts w:asciiTheme="minorHAnsi" w:hAnsiTheme="minorHAnsi" w:cstheme="minorHAnsi"/>
                <w:color w:val="1A1A1A"/>
                <w:sz w:val="22"/>
                <w:szCs w:val="22"/>
                <w:lang w:val="sq-AL"/>
              </w:rPr>
              <w:t>Metodologjia e m</w:t>
            </w:r>
            <w:r w:rsidRPr="000A1C67">
              <w:rPr>
                <w:rFonts w:asciiTheme="minorHAnsi" w:hAnsiTheme="minorHAnsi" w:cstheme="minorHAnsi"/>
                <w:bCs/>
                <w:sz w:val="22"/>
                <w:szCs w:val="22"/>
                <w:lang w:val="sq-AL"/>
              </w:rPr>
              <w:t xml:space="preserve">ësimdhënies që do të zbatohet në këtë kurs do të jetë kryesisht </w:t>
            </w:r>
            <w:proofErr w:type="spellStart"/>
            <w:r w:rsidRPr="000A1C67">
              <w:rPr>
                <w:rFonts w:asciiTheme="minorHAnsi" w:hAnsiTheme="minorHAnsi" w:cstheme="minorHAnsi"/>
                <w:bCs/>
                <w:sz w:val="22"/>
                <w:szCs w:val="22"/>
                <w:lang w:val="sq-AL"/>
              </w:rPr>
              <w:t>interaktive</w:t>
            </w:r>
            <w:proofErr w:type="spellEnd"/>
            <w:r w:rsidRPr="000A1C67">
              <w:rPr>
                <w:rFonts w:asciiTheme="minorHAnsi" w:hAnsiTheme="minorHAnsi" w:cstheme="minorHAnsi"/>
                <w:bCs/>
                <w:sz w:val="22"/>
                <w:szCs w:val="22"/>
                <w:lang w:val="sq-AL"/>
              </w:rPr>
              <w:t xml:space="preserve"> dhe e orientuar drejt </w:t>
            </w:r>
            <w:proofErr w:type="spellStart"/>
            <w:r w:rsidRPr="000A1C67">
              <w:rPr>
                <w:rFonts w:asciiTheme="minorHAnsi" w:hAnsiTheme="minorHAnsi" w:cstheme="minorHAnsi"/>
                <w:bCs/>
                <w:sz w:val="22"/>
                <w:szCs w:val="22"/>
                <w:lang w:val="sq-AL"/>
              </w:rPr>
              <w:t>involvimit</w:t>
            </w:r>
            <w:proofErr w:type="spellEnd"/>
            <w:r w:rsidRPr="000A1C67">
              <w:rPr>
                <w:rFonts w:asciiTheme="minorHAnsi" w:hAnsiTheme="minorHAnsi" w:cstheme="minorHAnsi"/>
                <w:bCs/>
                <w:sz w:val="22"/>
                <w:szCs w:val="22"/>
                <w:lang w:val="sq-AL"/>
              </w:rPr>
              <w:t xml:space="preserve"> të studentëve në diskutime. Rëndësi e </w:t>
            </w:r>
            <w:r w:rsidR="00EA2B69" w:rsidRPr="000A1C67">
              <w:rPr>
                <w:rFonts w:asciiTheme="minorHAnsi" w:hAnsiTheme="minorHAnsi" w:cstheme="minorHAnsi"/>
                <w:bCs/>
                <w:sz w:val="22"/>
                <w:szCs w:val="22"/>
                <w:lang w:val="sq-AL"/>
              </w:rPr>
              <w:t>veçante</w:t>
            </w:r>
            <w:r w:rsidRPr="000A1C67">
              <w:rPr>
                <w:rFonts w:asciiTheme="minorHAnsi" w:hAnsiTheme="minorHAnsi" w:cstheme="minorHAnsi"/>
                <w:bCs/>
                <w:sz w:val="22"/>
                <w:szCs w:val="22"/>
                <w:lang w:val="sq-AL"/>
              </w:rPr>
              <w:t xml:space="preserve"> i kushtohet aspekteve praktike të shtjellimit të temave konkrete ku studentët do të angazhohen në detyra praktike në lidhje me temat përkatëse. Prezantimet e mësimdhënësit do të shërbejnë si pikënisje dhe formulim i kornizës brenda së cilës do të orientohet puna e studentëve. </w:t>
            </w:r>
          </w:p>
        </w:tc>
      </w:tr>
      <w:tr w:rsidR="000C1D77" w:rsidRPr="000A1C67" w:rsidTr="00057728">
        <w:tc>
          <w:tcPr>
            <w:tcW w:w="3168" w:type="dxa"/>
            <w:gridSpan w:val="2"/>
            <w:vAlign w:val="center"/>
          </w:tcPr>
          <w:p w:rsidR="000C1D77" w:rsidRPr="000A1C67" w:rsidRDefault="000C1D77" w:rsidP="000C1D77">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Metodat e vlerësimit:</w:t>
            </w:r>
          </w:p>
        </w:tc>
        <w:tc>
          <w:tcPr>
            <w:tcW w:w="6930" w:type="dxa"/>
            <w:gridSpan w:val="4"/>
          </w:tcPr>
          <w:p w:rsidR="000C1D77" w:rsidRPr="000A1C67" w:rsidRDefault="000C1D77" w:rsidP="000C1D77">
            <w:pPr>
              <w:widowControl w:val="0"/>
              <w:autoSpaceDE w:val="0"/>
              <w:autoSpaceDN w:val="0"/>
              <w:adjustRightInd w:val="0"/>
              <w:rPr>
                <w:rFonts w:asciiTheme="minorHAnsi" w:hAnsiTheme="minorHAnsi" w:cstheme="minorHAnsi"/>
                <w:bCs/>
                <w:sz w:val="22"/>
                <w:szCs w:val="22"/>
                <w:lang w:val="sq-AL"/>
              </w:rPr>
            </w:pPr>
            <w:r w:rsidRPr="000A1C67">
              <w:rPr>
                <w:rFonts w:asciiTheme="minorHAnsi" w:hAnsiTheme="minorHAnsi" w:cstheme="minorHAnsi"/>
                <w:bCs/>
                <w:sz w:val="22"/>
                <w:szCs w:val="22"/>
                <w:lang w:val="sq-AL"/>
              </w:rPr>
              <w:t>Vlerësimi në këtë kurs zbaton qasjen e vlerësimit të vazhdueshëm. Vlerësimi në këtë kurs synon jo vetëm të verifikojë aftësitë dhe arritjet e studentit të caktuar por edhe bashkëpunimin e tyre brenda grupit dhe ngritjen e përgjegjësisë për të kontribuar në zhvillimin e kolegëve brenda grupit.</w:t>
            </w:r>
          </w:p>
          <w:p w:rsidR="000C1D77" w:rsidRPr="000A1C67" w:rsidRDefault="000C1D77" w:rsidP="000C1D77">
            <w:pPr>
              <w:pStyle w:val="NoSpacing"/>
              <w:rPr>
                <w:rFonts w:asciiTheme="minorHAnsi" w:hAnsiTheme="minorHAnsi" w:cstheme="minorHAnsi"/>
                <w:sz w:val="22"/>
                <w:szCs w:val="22"/>
                <w:lang w:val="sq-AL"/>
              </w:rPr>
            </w:pPr>
            <w:r w:rsidRPr="000A1C67">
              <w:rPr>
                <w:rFonts w:asciiTheme="minorHAnsi" w:hAnsiTheme="minorHAnsi" w:cstheme="minorHAnsi"/>
                <w:sz w:val="22"/>
                <w:szCs w:val="22"/>
                <w:lang w:val="sq-AL"/>
              </w:rPr>
              <w:t>Vlerësimi mbështetet në këto aktivitete:</w:t>
            </w:r>
          </w:p>
          <w:p w:rsidR="000C1D77" w:rsidRPr="000A1C67" w:rsidRDefault="000C1D77" w:rsidP="000C1D77">
            <w:pPr>
              <w:pStyle w:val="NoSpacing"/>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Detyrat e shtëpisë                                          </w:t>
            </w:r>
            <w:r w:rsidR="000A1C67" w:rsidRPr="000A1C67">
              <w:rPr>
                <w:rFonts w:asciiTheme="minorHAnsi" w:hAnsiTheme="minorHAnsi" w:cstheme="minorHAnsi"/>
                <w:sz w:val="22"/>
                <w:szCs w:val="22"/>
                <w:lang w:val="sq-AL"/>
              </w:rPr>
              <w:t>20</w:t>
            </w:r>
            <w:r w:rsidRPr="000A1C67">
              <w:rPr>
                <w:rFonts w:asciiTheme="minorHAnsi" w:hAnsiTheme="minorHAnsi" w:cstheme="minorHAnsi"/>
                <w:sz w:val="22"/>
                <w:szCs w:val="22"/>
                <w:lang w:val="sq-AL"/>
              </w:rPr>
              <w:t xml:space="preserve"> %</w:t>
            </w:r>
          </w:p>
          <w:p w:rsidR="000C1D77" w:rsidRPr="000A1C67" w:rsidRDefault="000C1D77" w:rsidP="000C1D77">
            <w:pPr>
              <w:pStyle w:val="NoSpacing"/>
              <w:rPr>
                <w:rFonts w:asciiTheme="minorHAnsi" w:hAnsiTheme="minorHAnsi" w:cstheme="minorHAnsi"/>
                <w:sz w:val="22"/>
                <w:szCs w:val="22"/>
                <w:lang w:val="sq-AL"/>
              </w:rPr>
            </w:pPr>
            <w:r w:rsidRPr="000A1C67">
              <w:rPr>
                <w:rFonts w:asciiTheme="minorHAnsi" w:hAnsiTheme="minorHAnsi" w:cstheme="minorHAnsi"/>
                <w:sz w:val="22"/>
                <w:szCs w:val="22"/>
                <w:lang w:val="sq-AL"/>
              </w:rPr>
              <w:t>Reflektimet javore.....................................10 %</w:t>
            </w:r>
          </w:p>
          <w:p w:rsidR="000A1C67" w:rsidRPr="000A1C67" w:rsidRDefault="000A1C67" w:rsidP="000C1D77">
            <w:pPr>
              <w:pStyle w:val="NoSpacing"/>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Provimi </w:t>
            </w:r>
            <w:r w:rsidR="00CF6B51" w:rsidRPr="000A1C67">
              <w:rPr>
                <w:rFonts w:asciiTheme="minorHAnsi" w:hAnsiTheme="minorHAnsi" w:cstheme="minorHAnsi"/>
                <w:sz w:val="22"/>
                <w:szCs w:val="22"/>
                <w:lang w:val="sq-AL"/>
              </w:rPr>
              <w:t>afatmesëm</w:t>
            </w:r>
            <w:r w:rsidRPr="000A1C67">
              <w:rPr>
                <w:rFonts w:asciiTheme="minorHAnsi" w:hAnsiTheme="minorHAnsi" w:cstheme="minorHAnsi"/>
                <w:sz w:val="22"/>
                <w:szCs w:val="22"/>
                <w:lang w:val="sq-AL"/>
              </w:rPr>
              <w:t>................................</w:t>
            </w:r>
            <w:r w:rsidR="00C277A6">
              <w:rPr>
                <w:rFonts w:asciiTheme="minorHAnsi" w:hAnsiTheme="minorHAnsi" w:cstheme="minorHAnsi"/>
                <w:sz w:val="22"/>
                <w:szCs w:val="22"/>
                <w:lang w:val="sq-AL"/>
              </w:rPr>
              <w:t>..</w:t>
            </w:r>
            <w:r w:rsidRPr="000A1C67">
              <w:rPr>
                <w:rFonts w:asciiTheme="minorHAnsi" w:hAnsiTheme="minorHAnsi" w:cstheme="minorHAnsi"/>
                <w:sz w:val="22"/>
                <w:szCs w:val="22"/>
                <w:lang w:val="sq-AL"/>
              </w:rPr>
              <w:t>.25%</w:t>
            </w:r>
          </w:p>
          <w:p w:rsidR="000C1D77" w:rsidRPr="000A1C67" w:rsidRDefault="000C1D77" w:rsidP="000C1D77">
            <w:pPr>
              <w:pStyle w:val="NoSpacing"/>
              <w:rPr>
                <w:rFonts w:asciiTheme="minorHAnsi" w:hAnsiTheme="minorHAnsi" w:cstheme="minorHAnsi"/>
                <w:b/>
                <w:sz w:val="22"/>
                <w:szCs w:val="22"/>
                <w:lang w:val="sq-AL"/>
              </w:rPr>
            </w:pPr>
            <w:r w:rsidRPr="000A1C67">
              <w:rPr>
                <w:rFonts w:asciiTheme="minorHAnsi" w:hAnsiTheme="minorHAnsi" w:cstheme="minorHAnsi"/>
                <w:sz w:val="22"/>
                <w:szCs w:val="22"/>
                <w:lang w:val="sq-AL"/>
              </w:rPr>
              <w:t xml:space="preserve">Prezantimi përfundimtar (grupore )           </w:t>
            </w:r>
            <w:r w:rsidR="00C277A6">
              <w:rPr>
                <w:rFonts w:asciiTheme="minorHAnsi" w:hAnsiTheme="minorHAnsi" w:cstheme="minorHAnsi"/>
                <w:sz w:val="22"/>
                <w:szCs w:val="22"/>
                <w:lang w:val="sq-AL"/>
              </w:rPr>
              <w:t xml:space="preserve">  </w:t>
            </w:r>
            <w:r w:rsidR="000A1C67" w:rsidRPr="000A1C67">
              <w:rPr>
                <w:rFonts w:asciiTheme="minorHAnsi" w:hAnsiTheme="minorHAnsi" w:cstheme="minorHAnsi"/>
                <w:sz w:val="22"/>
                <w:szCs w:val="22"/>
                <w:lang w:val="sq-AL"/>
              </w:rPr>
              <w:t>2</w:t>
            </w:r>
            <w:r w:rsidRPr="000A1C67">
              <w:rPr>
                <w:rFonts w:asciiTheme="minorHAnsi" w:hAnsiTheme="minorHAnsi" w:cstheme="minorHAnsi"/>
                <w:sz w:val="22"/>
                <w:szCs w:val="22"/>
                <w:lang w:val="sq-AL"/>
              </w:rPr>
              <w:t>0 %</w:t>
            </w:r>
          </w:p>
          <w:p w:rsidR="000C1D77" w:rsidRPr="000A1C67" w:rsidRDefault="000C1D77" w:rsidP="000C1D77">
            <w:pPr>
              <w:pStyle w:val="Default"/>
              <w:rPr>
                <w:rFonts w:asciiTheme="minorHAnsi" w:hAnsiTheme="minorHAnsi" w:cstheme="minorHAnsi"/>
                <w:sz w:val="22"/>
                <w:szCs w:val="22"/>
                <w:lang w:val="sq-AL"/>
              </w:rPr>
            </w:pPr>
            <w:r w:rsidRPr="000A1C67">
              <w:rPr>
                <w:rFonts w:asciiTheme="minorHAnsi" w:hAnsiTheme="minorHAnsi" w:cstheme="minorHAnsi"/>
                <w:iCs/>
                <w:sz w:val="22"/>
                <w:szCs w:val="22"/>
                <w:lang w:val="sq-AL"/>
              </w:rPr>
              <w:t>Provimi përfundimtar……………………………...</w:t>
            </w:r>
            <w:r w:rsidR="000A1C67" w:rsidRPr="000A1C67">
              <w:rPr>
                <w:rFonts w:asciiTheme="minorHAnsi" w:hAnsiTheme="minorHAnsi" w:cstheme="minorHAnsi"/>
                <w:sz w:val="22"/>
                <w:szCs w:val="22"/>
                <w:lang w:val="sq-AL"/>
              </w:rPr>
              <w:t>25</w:t>
            </w:r>
            <w:r w:rsidRPr="000A1C67">
              <w:rPr>
                <w:rFonts w:asciiTheme="minorHAnsi" w:hAnsiTheme="minorHAnsi" w:cstheme="minorHAnsi"/>
                <w:sz w:val="22"/>
                <w:szCs w:val="22"/>
                <w:lang w:val="sq-AL"/>
              </w:rPr>
              <w:t xml:space="preserve"> % </w:t>
            </w:r>
          </w:p>
          <w:p w:rsidR="000C1D77" w:rsidRPr="000A1C67" w:rsidRDefault="000C1D77" w:rsidP="000C1D77">
            <w:pPr>
              <w:shd w:val="clear" w:color="auto" w:fill="FFFFFF"/>
              <w:rPr>
                <w:rFonts w:asciiTheme="minorHAnsi" w:eastAsia="Times New Roman" w:hAnsiTheme="minorHAnsi" w:cstheme="minorHAnsi"/>
                <w:color w:val="222222"/>
                <w:sz w:val="22"/>
                <w:szCs w:val="22"/>
                <w:lang w:val="sq-AL"/>
              </w:rPr>
            </w:pPr>
            <w:r w:rsidRPr="000A1C67">
              <w:rPr>
                <w:rFonts w:asciiTheme="minorHAnsi" w:eastAsia="Times New Roman" w:hAnsiTheme="minorHAnsi" w:cstheme="minorHAnsi"/>
                <w:color w:val="222222"/>
                <w:sz w:val="22"/>
                <w:szCs w:val="22"/>
                <w:lang w:val="sq-AL"/>
              </w:rPr>
              <w:t xml:space="preserve">Reflektimi 1. Filan </w:t>
            </w:r>
            <w:proofErr w:type="spellStart"/>
            <w:r w:rsidRPr="000A1C67">
              <w:rPr>
                <w:rFonts w:asciiTheme="minorHAnsi" w:eastAsia="Times New Roman" w:hAnsiTheme="minorHAnsi" w:cstheme="minorHAnsi"/>
                <w:color w:val="222222"/>
                <w:sz w:val="22"/>
                <w:szCs w:val="22"/>
                <w:lang w:val="sq-AL"/>
              </w:rPr>
              <w:t>Fisteku</w:t>
            </w:r>
            <w:proofErr w:type="spellEnd"/>
            <w:r w:rsidRPr="000A1C67">
              <w:rPr>
                <w:rFonts w:asciiTheme="minorHAnsi" w:eastAsia="Times New Roman" w:hAnsiTheme="minorHAnsi" w:cstheme="minorHAnsi"/>
                <w:color w:val="222222"/>
                <w:sz w:val="22"/>
                <w:szCs w:val="22"/>
                <w:lang w:val="sq-AL"/>
              </w:rPr>
              <w:t xml:space="preserve">, </w:t>
            </w:r>
            <w:r w:rsidR="000A1C67" w:rsidRPr="000A1C67">
              <w:rPr>
                <w:rFonts w:asciiTheme="minorHAnsi" w:eastAsia="Times New Roman" w:hAnsiTheme="minorHAnsi" w:cstheme="minorHAnsi"/>
                <w:color w:val="222222"/>
                <w:sz w:val="22"/>
                <w:szCs w:val="22"/>
                <w:lang w:val="sq-AL"/>
              </w:rPr>
              <w:t>STEM Parashkollor</w:t>
            </w:r>
          </w:p>
          <w:p w:rsidR="000C1D77" w:rsidRPr="000A1C67" w:rsidRDefault="000C1D77" w:rsidP="000C1D77">
            <w:pPr>
              <w:shd w:val="clear" w:color="auto" w:fill="FFFFFF"/>
              <w:rPr>
                <w:rFonts w:asciiTheme="minorHAnsi" w:eastAsia="Times New Roman" w:hAnsiTheme="minorHAnsi" w:cstheme="minorHAnsi"/>
                <w:color w:val="222222"/>
                <w:sz w:val="22"/>
                <w:szCs w:val="22"/>
                <w:lang w:val="sq-AL"/>
              </w:rPr>
            </w:pPr>
            <w:r w:rsidRPr="000A1C67">
              <w:rPr>
                <w:rFonts w:asciiTheme="minorHAnsi" w:eastAsia="Times New Roman" w:hAnsiTheme="minorHAnsi" w:cstheme="minorHAnsi"/>
                <w:color w:val="222222"/>
                <w:sz w:val="22"/>
                <w:szCs w:val="22"/>
                <w:lang w:val="sq-AL"/>
              </w:rPr>
              <w:t xml:space="preserve">Detyra 1. Filan </w:t>
            </w:r>
            <w:proofErr w:type="spellStart"/>
            <w:r w:rsidRPr="000A1C67">
              <w:rPr>
                <w:rFonts w:asciiTheme="minorHAnsi" w:eastAsia="Times New Roman" w:hAnsiTheme="minorHAnsi" w:cstheme="minorHAnsi"/>
                <w:color w:val="222222"/>
                <w:sz w:val="22"/>
                <w:szCs w:val="22"/>
                <w:lang w:val="sq-AL"/>
              </w:rPr>
              <w:t>Fisteku</w:t>
            </w:r>
            <w:proofErr w:type="spellEnd"/>
            <w:r w:rsidRPr="000A1C67">
              <w:rPr>
                <w:rFonts w:asciiTheme="minorHAnsi" w:eastAsia="Times New Roman" w:hAnsiTheme="minorHAnsi" w:cstheme="minorHAnsi"/>
                <w:color w:val="222222"/>
                <w:sz w:val="22"/>
                <w:szCs w:val="22"/>
                <w:lang w:val="sq-AL"/>
              </w:rPr>
              <w:t xml:space="preserve"> (GRUPI), </w:t>
            </w:r>
            <w:r w:rsidR="000A1C67" w:rsidRPr="000A1C67">
              <w:rPr>
                <w:rFonts w:asciiTheme="minorHAnsi" w:eastAsia="Times New Roman" w:hAnsiTheme="minorHAnsi" w:cstheme="minorHAnsi"/>
                <w:color w:val="222222"/>
                <w:sz w:val="22"/>
                <w:szCs w:val="22"/>
                <w:lang w:val="sq-AL"/>
              </w:rPr>
              <w:t>STEM Parashkollor</w:t>
            </w:r>
          </w:p>
          <w:p w:rsidR="000C1D77" w:rsidRPr="000A1C67" w:rsidRDefault="000C1D77" w:rsidP="000C1D77">
            <w:pPr>
              <w:pStyle w:val="NoSpacing"/>
              <w:rPr>
                <w:rFonts w:asciiTheme="minorHAnsi" w:hAnsiTheme="minorHAnsi" w:cstheme="minorHAnsi"/>
                <w:sz w:val="22"/>
                <w:szCs w:val="22"/>
                <w:lang w:val="sq-AL"/>
              </w:rPr>
            </w:pPr>
            <w:r w:rsidRPr="000A1C67">
              <w:rPr>
                <w:rFonts w:asciiTheme="minorHAnsi" w:eastAsia="Times New Roman" w:hAnsiTheme="minorHAnsi" w:cstheme="minorHAnsi"/>
                <w:color w:val="222222"/>
                <w:sz w:val="22"/>
                <w:szCs w:val="22"/>
                <w:shd w:val="clear" w:color="auto" w:fill="FFFFFF"/>
                <w:lang w:val="sq-AL"/>
              </w:rPr>
              <w:t>Puna në grupe do të menaxhohet në atë mënyrë që kontributi i secilit anëtarë të grupit do të duhet të dëshmohet me rastin e dorëzimit të detyrës.</w:t>
            </w:r>
          </w:p>
          <w:p w:rsidR="000C1D77" w:rsidRPr="000A1C67" w:rsidRDefault="000C1D77" w:rsidP="000C1D77">
            <w:pPr>
              <w:pStyle w:val="NoSpacing"/>
              <w:jc w:val="center"/>
              <w:rPr>
                <w:rFonts w:asciiTheme="minorHAnsi" w:hAnsiTheme="minorHAnsi" w:cstheme="minorHAnsi"/>
                <w:b/>
                <w:sz w:val="22"/>
                <w:szCs w:val="22"/>
                <w:u w:val="single"/>
                <w:lang w:val="sq-AL"/>
              </w:rPr>
            </w:pPr>
            <w:r w:rsidRPr="000A1C67">
              <w:rPr>
                <w:rFonts w:asciiTheme="minorHAnsi" w:hAnsiTheme="minorHAnsi" w:cstheme="minorHAnsi"/>
                <w:b/>
                <w:sz w:val="22"/>
                <w:szCs w:val="22"/>
                <w:u w:val="single"/>
                <w:lang w:val="sq-AL"/>
              </w:rPr>
              <w:t>Pikët (%)  Nota</w:t>
            </w:r>
          </w:p>
          <w:p w:rsidR="000C1D77" w:rsidRPr="000A1C67" w:rsidRDefault="000C1D77" w:rsidP="000C1D77">
            <w:pPr>
              <w:pStyle w:val="NoSpacing"/>
              <w:ind w:left="494"/>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                                             94 -100</w:t>
            </w:r>
            <w:r w:rsidRPr="000A1C67">
              <w:rPr>
                <w:rFonts w:asciiTheme="minorHAnsi" w:hAnsiTheme="minorHAnsi" w:cstheme="minorHAnsi"/>
                <w:sz w:val="22"/>
                <w:szCs w:val="22"/>
                <w:lang w:val="sq-AL"/>
              </w:rPr>
              <w:tab/>
              <w:t>10</w:t>
            </w:r>
          </w:p>
          <w:p w:rsidR="000C1D77" w:rsidRPr="000A1C67" w:rsidRDefault="000C1D77" w:rsidP="000C1D77">
            <w:pPr>
              <w:pStyle w:val="NoSpacing"/>
              <w:ind w:left="494"/>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                                             84 - 93</w:t>
            </w:r>
            <w:r w:rsidRPr="000A1C67">
              <w:rPr>
                <w:rFonts w:asciiTheme="minorHAnsi" w:hAnsiTheme="minorHAnsi" w:cstheme="minorHAnsi"/>
                <w:sz w:val="22"/>
                <w:szCs w:val="22"/>
                <w:lang w:val="sq-AL"/>
              </w:rPr>
              <w:tab/>
              <w:t xml:space="preserve">  9</w:t>
            </w:r>
          </w:p>
          <w:p w:rsidR="000C1D77" w:rsidRPr="000A1C67" w:rsidRDefault="000C1D77" w:rsidP="000C1D77">
            <w:pPr>
              <w:pStyle w:val="NoSpacing"/>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                                                       73 - 83</w:t>
            </w:r>
            <w:r w:rsidRPr="000A1C67">
              <w:rPr>
                <w:rFonts w:asciiTheme="minorHAnsi" w:hAnsiTheme="minorHAnsi" w:cstheme="minorHAnsi"/>
                <w:sz w:val="22"/>
                <w:szCs w:val="22"/>
                <w:lang w:val="sq-AL"/>
              </w:rPr>
              <w:tab/>
              <w:t xml:space="preserve">  8</w:t>
            </w:r>
          </w:p>
          <w:p w:rsidR="000C1D77" w:rsidRPr="000A1C67" w:rsidRDefault="000C1D77" w:rsidP="000C1D77">
            <w:pPr>
              <w:pStyle w:val="NoSpacing"/>
              <w:ind w:left="494"/>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                                             61 - 72</w:t>
            </w:r>
            <w:r w:rsidRPr="000A1C67">
              <w:rPr>
                <w:rFonts w:asciiTheme="minorHAnsi" w:hAnsiTheme="minorHAnsi" w:cstheme="minorHAnsi"/>
                <w:sz w:val="22"/>
                <w:szCs w:val="22"/>
                <w:lang w:val="sq-AL"/>
              </w:rPr>
              <w:tab/>
              <w:t xml:space="preserve">  7</w:t>
            </w:r>
          </w:p>
          <w:p w:rsidR="000C1D77" w:rsidRPr="000A1C67" w:rsidRDefault="000C1D77" w:rsidP="000C1D77">
            <w:pPr>
              <w:pStyle w:val="NoSpacing"/>
              <w:ind w:left="494"/>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                                             50 - 60</w:t>
            </w:r>
            <w:r w:rsidRPr="000A1C67">
              <w:rPr>
                <w:rFonts w:asciiTheme="minorHAnsi" w:hAnsiTheme="minorHAnsi" w:cstheme="minorHAnsi"/>
                <w:sz w:val="22"/>
                <w:szCs w:val="22"/>
                <w:lang w:val="sq-AL"/>
              </w:rPr>
              <w:tab/>
              <w:t xml:space="preserve">  6</w:t>
            </w:r>
          </w:p>
          <w:p w:rsidR="000C1D77" w:rsidRPr="000A1C67" w:rsidRDefault="000C1D77" w:rsidP="000C1D77">
            <w:pPr>
              <w:widowControl w:val="0"/>
              <w:autoSpaceDE w:val="0"/>
              <w:autoSpaceDN w:val="0"/>
              <w:adjustRightInd w:val="0"/>
              <w:rPr>
                <w:rFonts w:asciiTheme="minorHAnsi" w:hAnsiTheme="minorHAnsi" w:cstheme="minorHAnsi"/>
                <w:b/>
                <w:color w:val="1A1A1A"/>
                <w:sz w:val="22"/>
                <w:szCs w:val="22"/>
                <w:lang w:val="sq-AL"/>
              </w:rPr>
            </w:pPr>
            <w:r w:rsidRPr="000A1C67">
              <w:rPr>
                <w:rFonts w:asciiTheme="minorHAnsi" w:hAnsiTheme="minorHAnsi" w:cstheme="minorHAnsi"/>
                <w:b/>
                <w:color w:val="1A1A1A"/>
                <w:sz w:val="22"/>
                <w:szCs w:val="22"/>
                <w:lang w:val="sq-AL"/>
              </w:rPr>
              <w:t>Referenca dhe stili i shkrimit</w:t>
            </w:r>
          </w:p>
          <w:p w:rsidR="000C1D77" w:rsidRPr="000A1C67" w:rsidRDefault="000C1D77" w:rsidP="000C1D77">
            <w:pPr>
              <w:pStyle w:val="NoSpacing"/>
              <w:ind w:left="494"/>
              <w:rPr>
                <w:rFonts w:asciiTheme="minorHAnsi" w:hAnsiTheme="minorHAnsi" w:cstheme="minorHAnsi"/>
                <w:i/>
                <w:sz w:val="22"/>
                <w:szCs w:val="22"/>
                <w:lang w:val="sq-AL"/>
              </w:rPr>
            </w:pPr>
            <w:r w:rsidRPr="000A1C67">
              <w:rPr>
                <w:rFonts w:asciiTheme="minorHAnsi" w:hAnsiTheme="minorHAnsi" w:cstheme="minorHAnsi"/>
                <w:color w:val="1A1A1A"/>
                <w:sz w:val="22"/>
                <w:szCs w:val="22"/>
                <w:lang w:val="sq-AL"/>
              </w:rPr>
              <w:t>Student</w:t>
            </w:r>
            <w:r w:rsidRPr="000A1C67">
              <w:rPr>
                <w:rFonts w:asciiTheme="minorHAnsi" w:hAnsiTheme="minorHAnsi" w:cstheme="minorHAnsi"/>
                <w:bCs/>
                <w:sz w:val="22"/>
                <w:szCs w:val="22"/>
                <w:lang w:val="sq-AL"/>
              </w:rPr>
              <w:t>ët inkurajohen të përdorin stilin akademik gjatë hartimit të detyrave të kursit dhe në rast të shfrytëzimit të burimeve të tjera duhet t’i binden rregullave të APA-s.</w:t>
            </w:r>
          </w:p>
        </w:tc>
      </w:tr>
      <w:tr w:rsidR="000C1D77" w:rsidRPr="000A1C67" w:rsidTr="00057728">
        <w:tc>
          <w:tcPr>
            <w:tcW w:w="10098" w:type="dxa"/>
            <w:gridSpan w:val="6"/>
            <w:shd w:val="clear" w:color="auto" w:fill="B8CCE4"/>
            <w:vAlign w:val="center"/>
          </w:tcPr>
          <w:p w:rsidR="000C1D77" w:rsidRPr="000A1C67" w:rsidRDefault="000C1D77" w:rsidP="000C1D77">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Literatura </w:t>
            </w:r>
          </w:p>
        </w:tc>
      </w:tr>
      <w:tr w:rsidR="000C1D77" w:rsidRPr="000A1C67" w:rsidTr="00057728">
        <w:tc>
          <w:tcPr>
            <w:tcW w:w="3168" w:type="dxa"/>
            <w:gridSpan w:val="2"/>
            <w:vAlign w:val="center"/>
          </w:tcPr>
          <w:p w:rsidR="000C1D77" w:rsidRPr="000A1C67" w:rsidRDefault="000C1D77" w:rsidP="000C1D77">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Literatura bazë:  </w:t>
            </w:r>
          </w:p>
        </w:tc>
        <w:tc>
          <w:tcPr>
            <w:tcW w:w="6930" w:type="dxa"/>
            <w:gridSpan w:val="4"/>
          </w:tcPr>
          <w:p w:rsidR="000A1C67" w:rsidRPr="000A1C67" w:rsidRDefault="000A1C67" w:rsidP="000A1C67">
            <w:pPr>
              <w:numPr>
                <w:ilvl w:val="0"/>
                <w:numId w:val="15"/>
              </w:numPr>
              <w:shd w:val="clear" w:color="auto" w:fill="FFFFFF"/>
              <w:tabs>
                <w:tab w:val="left" w:pos="270"/>
              </w:tabs>
              <w:outlineLvl w:val="0"/>
              <w:rPr>
                <w:rFonts w:asciiTheme="minorHAnsi" w:eastAsia="Times New Roman" w:hAnsiTheme="minorHAnsi" w:cstheme="minorHAnsi"/>
                <w:color w:val="333333"/>
                <w:kern w:val="36"/>
                <w:sz w:val="22"/>
                <w:szCs w:val="22"/>
                <w:shd w:val="clear" w:color="auto" w:fill="FFFFFF"/>
                <w:lang w:val="sq-AL"/>
              </w:rPr>
            </w:pPr>
            <w:proofErr w:type="spellStart"/>
            <w:r w:rsidRPr="000A1C67">
              <w:rPr>
                <w:rFonts w:asciiTheme="minorHAnsi" w:eastAsia="Times New Roman" w:hAnsiTheme="minorHAnsi" w:cstheme="minorHAnsi"/>
                <w:color w:val="111111"/>
                <w:kern w:val="36"/>
                <w:sz w:val="22"/>
                <w:szCs w:val="22"/>
                <w:shd w:val="clear" w:color="auto" w:fill="FFFFFF"/>
                <w:lang w:val="sq-AL"/>
              </w:rPr>
              <w:t>Moomaw</w:t>
            </w:r>
            <w:proofErr w:type="spellEnd"/>
            <w:r w:rsidRPr="000A1C67">
              <w:rPr>
                <w:rFonts w:asciiTheme="minorHAnsi" w:eastAsia="Times New Roman" w:hAnsiTheme="minorHAnsi" w:cstheme="minorHAnsi"/>
                <w:color w:val="111111"/>
                <w:kern w:val="36"/>
                <w:sz w:val="22"/>
                <w:szCs w:val="22"/>
                <w:shd w:val="clear" w:color="auto" w:fill="FFFFFF"/>
                <w:lang w:val="sq-AL"/>
              </w:rPr>
              <w:t xml:space="preserve">, S. (2013). </w:t>
            </w:r>
            <w:proofErr w:type="spellStart"/>
            <w:r w:rsidRPr="000A1C67">
              <w:rPr>
                <w:rFonts w:asciiTheme="minorHAnsi" w:eastAsia="Times New Roman" w:hAnsiTheme="minorHAnsi" w:cstheme="minorHAnsi"/>
                <w:color w:val="111111"/>
                <w:kern w:val="36"/>
                <w:sz w:val="22"/>
                <w:szCs w:val="22"/>
                <w:lang w:val="sq-AL"/>
              </w:rPr>
              <w:t>Teaching</w:t>
            </w:r>
            <w:proofErr w:type="spellEnd"/>
            <w:r w:rsidRPr="000A1C67">
              <w:rPr>
                <w:rFonts w:asciiTheme="minorHAnsi" w:eastAsia="Times New Roman" w:hAnsiTheme="minorHAnsi" w:cstheme="minorHAnsi"/>
                <w:color w:val="111111"/>
                <w:kern w:val="36"/>
                <w:sz w:val="22"/>
                <w:szCs w:val="22"/>
                <w:lang w:val="sq-AL"/>
              </w:rPr>
              <w:t xml:space="preserve"> STEM in the </w:t>
            </w:r>
            <w:proofErr w:type="spellStart"/>
            <w:r w:rsidRPr="000A1C67">
              <w:rPr>
                <w:rFonts w:asciiTheme="minorHAnsi" w:eastAsia="Times New Roman" w:hAnsiTheme="minorHAnsi" w:cstheme="minorHAnsi"/>
                <w:color w:val="111111"/>
                <w:kern w:val="36"/>
                <w:sz w:val="22"/>
                <w:szCs w:val="22"/>
                <w:lang w:val="sq-AL"/>
              </w:rPr>
              <w:t>Early</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Years</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Activities</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lastRenderedPageBreak/>
              <w:t>for</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Integrating</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Science</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Technology</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Engineering</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and</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111111"/>
                <w:kern w:val="36"/>
                <w:sz w:val="22"/>
                <w:szCs w:val="22"/>
                <w:lang w:val="sq-AL"/>
              </w:rPr>
              <w:t>Mathematics</w:t>
            </w:r>
            <w:proofErr w:type="spellEnd"/>
            <w:r w:rsidRPr="000A1C67">
              <w:rPr>
                <w:rFonts w:asciiTheme="minorHAnsi" w:eastAsia="Times New Roman" w:hAnsiTheme="minorHAnsi" w:cstheme="minorHAnsi"/>
                <w:color w:val="111111"/>
                <w:kern w:val="36"/>
                <w:sz w:val="22"/>
                <w:szCs w:val="22"/>
                <w:lang w:val="sq-AL"/>
              </w:rPr>
              <w:t xml:space="preserve">. </w:t>
            </w:r>
            <w:proofErr w:type="spellStart"/>
            <w:r w:rsidRPr="000A1C67">
              <w:rPr>
                <w:rFonts w:asciiTheme="minorHAnsi" w:eastAsia="Times New Roman" w:hAnsiTheme="minorHAnsi" w:cstheme="minorHAnsi"/>
                <w:color w:val="333333"/>
                <w:kern w:val="36"/>
                <w:sz w:val="22"/>
                <w:szCs w:val="22"/>
                <w:shd w:val="clear" w:color="auto" w:fill="FFFFFF"/>
                <w:lang w:val="sq-AL"/>
              </w:rPr>
              <w:t>Redleaf</w:t>
            </w:r>
            <w:proofErr w:type="spellEnd"/>
            <w:r w:rsidRPr="000A1C67">
              <w:rPr>
                <w:rFonts w:asciiTheme="minorHAnsi" w:eastAsia="Times New Roman" w:hAnsiTheme="minorHAnsi" w:cstheme="minorHAnsi"/>
                <w:color w:val="333333"/>
                <w:kern w:val="36"/>
                <w:sz w:val="22"/>
                <w:szCs w:val="22"/>
                <w:shd w:val="clear" w:color="auto" w:fill="FFFFFF"/>
                <w:lang w:val="sq-AL"/>
              </w:rPr>
              <w:t xml:space="preserve"> </w:t>
            </w:r>
            <w:proofErr w:type="spellStart"/>
            <w:r w:rsidRPr="000A1C67">
              <w:rPr>
                <w:rFonts w:asciiTheme="minorHAnsi" w:eastAsia="Times New Roman" w:hAnsiTheme="minorHAnsi" w:cstheme="minorHAnsi"/>
                <w:color w:val="333333"/>
                <w:kern w:val="36"/>
                <w:sz w:val="22"/>
                <w:szCs w:val="22"/>
                <w:shd w:val="clear" w:color="auto" w:fill="FFFFFF"/>
                <w:lang w:val="sq-AL"/>
              </w:rPr>
              <w:t>Press</w:t>
            </w:r>
            <w:proofErr w:type="spellEnd"/>
            <w:r w:rsidRPr="000A1C67">
              <w:rPr>
                <w:rFonts w:asciiTheme="minorHAnsi" w:eastAsia="Times New Roman" w:hAnsiTheme="minorHAnsi" w:cstheme="minorHAnsi"/>
                <w:color w:val="333333"/>
                <w:kern w:val="36"/>
                <w:sz w:val="22"/>
                <w:szCs w:val="22"/>
                <w:shd w:val="clear" w:color="auto" w:fill="FFFFFF"/>
                <w:lang w:val="sq-AL"/>
              </w:rPr>
              <w:t>.</w:t>
            </w:r>
          </w:p>
          <w:p w:rsidR="000A1C67" w:rsidRPr="000A1C67" w:rsidRDefault="000A1C67" w:rsidP="000A1C67">
            <w:pPr>
              <w:keepNext/>
              <w:numPr>
                <w:ilvl w:val="0"/>
                <w:numId w:val="15"/>
              </w:numPr>
              <w:shd w:val="clear" w:color="auto" w:fill="FFFFFF"/>
              <w:tabs>
                <w:tab w:val="left" w:pos="270"/>
              </w:tabs>
              <w:outlineLvl w:val="1"/>
              <w:rPr>
                <w:rFonts w:asciiTheme="minorHAnsi" w:eastAsia="Times New Roman" w:hAnsiTheme="minorHAnsi" w:cstheme="minorHAnsi"/>
                <w:sz w:val="22"/>
                <w:szCs w:val="22"/>
                <w:shd w:val="clear" w:color="auto" w:fill="FFFFFF"/>
                <w:lang w:val="sq-AL"/>
              </w:rPr>
            </w:pPr>
            <w:proofErr w:type="spellStart"/>
            <w:r w:rsidRPr="000A1C67">
              <w:rPr>
                <w:rFonts w:asciiTheme="minorHAnsi" w:eastAsia="Times New Roman" w:hAnsiTheme="minorHAnsi" w:cstheme="minorHAnsi"/>
                <w:sz w:val="22"/>
                <w:szCs w:val="22"/>
                <w:shd w:val="clear" w:color="auto" w:fill="FFFFFF"/>
                <w:lang w:val="sq-AL"/>
              </w:rPr>
              <w:t>Lange</w:t>
            </w:r>
            <w:proofErr w:type="spellEnd"/>
            <w:r w:rsidRPr="000A1C67">
              <w:rPr>
                <w:rFonts w:asciiTheme="minorHAnsi" w:eastAsia="Times New Roman" w:hAnsiTheme="minorHAnsi" w:cstheme="minorHAnsi"/>
                <w:sz w:val="22"/>
                <w:szCs w:val="22"/>
                <w:shd w:val="clear" w:color="auto" w:fill="FFFFFF"/>
                <w:lang w:val="sq-AL"/>
              </w:rPr>
              <w:t xml:space="preserve">, A. A., </w:t>
            </w:r>
            <w:proofErr w:type="spellStart"/>
            <w:r w:rsidRPr="000A1C67">
              <w:rPr>
                <w:rFonts w:asciiTheme="minorHAnsi" w:eastAsia="Times New Roman" w:hAnsiTheme="minorHAnsi" w:cstheme="minorHAnsi"/>
                <w:sz w:val="22"/>
                <w:szCs w:val="22"/>
                <w:shd w:val="clear" w:color="auto" w:fill="FFFFFF"/>
                <w:lang w:val="sq-AL"/>
              </w:rPr>
              <w:t>Brenneman</w:t>
            </w:r>
            <w:proofErr w:type="spellEnd"/>
            <w:r w:rsidRPr="000A1C67">
              <w:rPr>
                <w:rFonts w:asciiTheme="minorHAnsi" w:eastAsia="Times New Roman" w:hAnsiTheme="minorHAnsi" w:cstheme="minorHAnsi"/>
                <w:sz w:val="22"/>
                <w:szCs w:val="22"/>
                <w:shd w:val="clear" w:color="auto" w:fill="FFFFFF"/>
                <w:lang w:val="sq-AL"/>
              </w:rPr>
              <w:t xml:space="preserve">, K. </w:t>
            </w:r>
            <w:proofErr w:type="spellStart"/>
            <w:r w:rsidRPr="000A1C67">
              <w:rPr>
                <w:rFonts w:asciiTheme="minorHAnsi" w:eastAsia="Times New Roman" w:hAnsiTheme="minorHAnsi" w:cstheme="minorHAnsi"/>
                <w:sz w:val="22"/>
                <w:szCs w:val="22"/>
                <w:shd w:val="clear" w:color="auto" w:fill="FFFFFF"/>
                <w:lang w:val="sq-AL"/>
              </w:rPr>
              <w:t>Mano</w:t>
            </w:r>
            <w:proofErr w:type="spellEnd"/>
            <w:r w:rsidRPr="000A1C67">
              <w:rPr>
                <w:rFonts w:asciiTheme="minorHAnsi" w:eastAsia="Times New Roman" w:hAnsiTheme="minorHAnsi" w:cstheme="minorHAnsi"/>
                <w:sz w:val="22"/>
                <w:szCs w:val="22"/>
                <w:shd w:val="clear" w:color="auto" w:fill="FFFFFF"/>
                <w:lang w:val="sq-AL"/>
              </w:rPr>
              <w:t xml:space="preserve">, H. (2019). </w:t>
            </w:r>
            <w:proofErr w:type="spellStart"/>
            <w:r w:rsidRPr="000A1C67">
              <w:rPr>
                <w:rFonts w:asciiTheme="minorHAnsi" w:eastAsia="Times New Roman" w:hAnsiTheme="minorHAnsi" w:cstheme="minorHAnsi"/>
                <w:sz w:val="22"/>
                <w:szCs w:val="22"/>
                <w:lang w:val="sq-AL"/>
              </w:rPr>
              <w:t>Teaching</w:t>
            </w:r>
            <w:proofErr w:type="spellEnd"/>
            <w:r w:rsidRPr="000A1C67">
              <w:rPr>
                <w:rFonts w:asciiTheme="minorHAnsi" w:eastAsia="Times New Roman" w:hAnsiTheme="minorHAnsi" w:cstheme="minorHAnsi"/>
                <w:sz w:val="22"/>
                <w:szCs w:val="22"/>
                <w:lang w:val="sq-AL"/>
              </w:rPr>
              <w:t xml:space="preserve"> STEM in the </w:t>
            </w:r>
            <w:proofErr w:type="spellStart"/>
            <w:r w:rsidRPr="000A1C67">
              <w:rPr>
                <w:rFonts w:asciiTheme="minorHAnsi" w:eastAsia="Times New Roman" w:hAnsiTheme="minorHAnsi" w:cstheme="minorHAnsi"/>
                <w:sz w:val="22"/>
                <w:szCs w:val="22"/>
                <w:lang w:val="sq-AL"/>
              </w:rPr>
              <w:t>Preschool</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Classroom</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Exploring</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Big</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Ideas</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with</w:t>
            </w:r>
            <w:proofErr w:type="spellEnd"/>
            <w:r w:rsidRPr="000A1C67">
              <w:rPr>
                <w:rFonts w:asciiTheme="minorHAnsi" w:eastAsia="Times New Roman" w:hAnsiTheme="minorHAnsi" w:cstheme="minorHAnsi"/>
                <w:sz w:val="22"/>
                <w:szCs w:val="22"/>
                <w:lang w:val="sq-AL"/>
              </w:rPr>
              <w:t xml:space="preserve"> 3- to 5-</w:t>
            </w:r>
            <w:proofErr w:type="spellStart"/>
            <w:r w:rsidRPr="000A1C67">
              <w:rPr>
                <w:rFonts w:asciiTheme="minorHAnsi" w:eastAsia="Times New Roman" w:hAnsiTheme="minorHAnsi" w:cstheme="minorHAnsi"/>
                <w:sz w:val="22"/>
                <w:szCs w:val="22"/>
                <w:lang w:val="sq-AL"/>
              </w:rPr>
              <w:t>Year</w:t>
            </w:r>
            <w:proofErr w:type="spellEnd"/>
            <w:r w:rsidRPr="000A1C67">
              <w:rPr>
                <w:rFonts w:asciiTheme="minorHAnsi" w:eastAsia="Times New Roman" w:hAnsiTheme="minorHAnsi" w:cstheme="minorHAnsi"/>
                <w:sz w:val="22"/>
                <w:szCs w:val="22"/>
                <w:lang w:val="sq-AL"/>
              </w:rPr>
              <w:t>-</w:t>
            </w:r>
            <w:proofErr w:type="spellStart"/>
            <w:r w:rsidRPr="000A1C67">
              <w:rPr>
                <w:rFonts w:asciiTheme="minorHAnsi" w:eastAsia="Times New Roman" w:hAnsiTheme="minorHAnsi" w:cstheme="minorHAnsi"/>
                <w:sz w:val="22"/>
                <w:szCs w:val="22"/>
                <w:lang w:val="sq-AL"/>
              </w:rPr>
              <w:t>Olds</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Early</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Childhood</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Education</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lang w:val="sq-AL"/>
              </w:rPr>
              <w:t>Series</w:t>
            </w:r>
            <w:proofErr w:type="spellEnd"/>
            <w:r w:rsidRPr="000A1C67">
              <w:rPr>
                <w:rFonts w:asciiTheme="minorHAnsi" w:eastAsia="Times New Roman" w:hAnsiTheme="minorHAnsi" w:cstheme="minorHAnsi"/>
                <w:sz w:val="22"/>
                <w:szCs w:val="22"/>
                <w:lang w:val="sq-AL"/>
              </w:rPr>
              <w:t xml:space="preserve">). </w:t>
            </w:r>
            <w:proofErr w:type="spellStart"/>
            <w:r w:rsidRPr="000A1C67">
              <w:rPr>
                <w:rFonts w:asciiTheme="minorHAnsi" w:eastAsia="Times New Roman" w:hAnsiTheme="minorHAnsi" w:cstheme="minorHAnsi"/>
                <w:sz w:val="22"/>
                <w:szCs w:val="22"/>
                <w:shd w:val="clear" w:color="auto" w:fill="FFFFFF"/>
                <w:lang w:val="sq-AL"/>
              </w:rPr>
              <w:t>Teachers</w:t>
            </w:r>
            <w:proofErr w:type="spellEnd"/>
            <w:r w:rsidRPr="000A1C67">
              <w:rPr>
                <w:rFonts w:asciiTheme="minorHAnsi" w:eastAsia="Times New Roman" w:hAnsiTheme="minorHAnsi" w:cstheme="minorHAnsi"/>
                <w:sz w:val="22"/>
                <w:szCs w:val="22"/>
                <w:shd w:val="clear" w:color="auto" w:fill="FFFFFF"/>
                <w:lang w:val="sq-AL"/>
              </w:rPr>
              <w:t xml:space="preserve"> </w:t>
            </w:r>
            <w:proofErr w:type="spellStart"/>
            <w:r w:rsidRPr="000A1C67">
              <w:rPr>
                <w:rFonts w:asciiTheme="minorHAnsi" w:eastAsia="Times New Roman" w:hAnsiTheme="minorHAnsi" w:cstheme="minorHAnsi"/>
                <w:sz w:val="22"/>
                <w:szCs w:val="22"/>
                <w:shd w:val="clear" w:color="auto" w:fill="FFFFFF"/>
                <w:lang w:val="sq-AL"/>
              </w:rPr>
              <w:t>College</w:t>
            </w:r>
            <w:proofErr w:type="spellEnd"/>
            <w:r w:rsidRPr="000A1C67">
              <w:rPr>
                <w:rFonts w:asciiTheme="minorHAnsi" w:eastAsia="Times New Roman" w:hAnsiTheme="minorHAnsi" w:cstheme="minorHAnsi"/>
                <w:sz w:val="22"/>
                <w:szCs w:val="22"/>
                <w:shd w:val="clear" w:color="auto" w:fill="FFFFFF"/>
                <w:lang w:val="sq-AL"/>
              </w:rPr>
              <w:t xml:space="preserve"> </w:t>
            </w:r>
            <w:proofErr w:type="spellStart"/>
            <w:r w:rsidRPr="000A1C67">
              <w:rPr>
                <w:rFonts w:asciiTheme="minorHAnsi" w:eastAsia="Times New Roman" w:hAnsiTheme="minorHAnsi" w:cstheme="minorHAnsi"/>
                <w:sz w:val="22"/>
                <w:szCs w:val="22"/>
                <w:shd w:val="clear" w:color="auto" w:fill="FFFFFF"/>
                <w:lang w:val="sq-AL"/>
              </w:rPr>
              <w:t>Press</w:t>
            </w:r>
            <w:proofErr w:type="spellEnd"/>
            <w:r w:rsidRPr="000A1C67">
              <w:rPr>
                <w:rFonts w:asciiTheme="minorHAnsi" w:eastAsia="Times New Roman" w:hAnsiTheme="minorHAnsi" w:cstheme="minorHAnsi"/>
                <w:sz w:val="22"/>
                <w:szCs w:val="22"/>
                <w:shd w:val="clear" w:color="auto" w:fill="FFFFFF"/>
                <w:lang w:val="sq-AL"/>
              </w:rPr>
              <w:t>.</w:t>
            </w:r>
          </w:p>
          <w:p w:rsidR="000C1D77" w:rsidRPr="000A1C67" w:rsidRDefault="000A1C67" w:rsidP="000A1C67">
            <w:pPr>
              <w:pStyle w:val="ListParagraph"/>
              <w:numPr>
                <w:ilvl w:val="0"/>
                <w:numId w:val="15"/>
              </w:numPr>
              <w:spacing w:after="60" w:line="276" w:lineRule="auto"/>
              <w:rPr>
                <w:rFonts w:asciiTheme="minorHAnsi" w:hAnsiTheme="minorHAnsi" w:cstheme="minorHAnsi"/>
                <w:lang w:val="sq-AL"/>
              </w:rPr>
            </w:pPr>
            <w:r w:rsidRPr="000A1C67">
              <w:rPr>
                <w:rFonts w:asciiTheme="minorHAnsi" w:eastAsia="Times New Roman" w:hAnsiTheme="minorHAnsi" w:cstheme="minorHAnsi"/>
                <w:color w:val="111111"/>
                <w:shd w:val="clear" w:color="auto" w:fill="FFFFFF"/>
                <w:lang w:val="sq-AL"/>
              </w:rPr>
              <w:t xml:space="preserve">Helm, J. H., L. G. </w:t>
            </w:r>
            <w:r w:rsidRPr="000A1C67">
              <w:rPr>
                <w:rFonts w:asciiTheme="minorHAnsi" w:eastAsia="Times New Roman" w:hAnsiTheme="minorHAnsi" w:cstheme="minorHAnsi"/>
                <w:lang w:val="sq-AL"/>
              </w:rPr>
              <w:t xml:space="preserve">(2016) </w:t>
            </w:r>
            <w:proofErr w:type="spellStart"/>
            <w:r w:rsidRPr="000A1C67">
              <w:rPr>
                <w:rFonts w:asciiTheme="minorHAnsi" w:eastAsia="Times New Roman" w:hAnsiTheme="minorHAnsi" w:cstheme="minorHAnsi"/>
                <w:lang w:val="sq-AL"/>
              </w:rPr>
              <w:t>Young</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lang w:val="sq-AL"/>
              </w:rPr>
              <w:t>Investigators</w:t>
            </w:r>
            <w:proofErr w:type="spellEnd"/>
            <w:r w:rsidRPr="000A1C67">
              <w:rPr>
                <w:rFonts w:asciiTheme="minorHAnsi" w:eastAsia="Times New Roman" w:hAnsiTheme="minorHAnsi" w:cstheme="minorHAnsi"/>
                <w:lang w:val="sq-AL"/>
              </w:rPr>
              <w:t xml:space="preserve">: The Project </w:t>
            </w:r>
            <w:proofErr w:type="spellStart"/>
            <w:r w:rsidRPr="000A1C67">
              <w:rPr>
                <w:rFonts w:asciiTheme="minorHAnsi" w:eastAsia="Times New Roman" w:hAnsiTheme="minorHAnsi" w:cstheme="minorHAnsi"/>
                <w:lang w:val="sq-AL"/>
              </w:rPr>
              <w:t>Approach</w:t>
            </w:r>
            <w:proofErr w:type="spellEnd"/>
            <w:r w:rsidRPr="000A1C67">
              <w:rPr>
                <w:rFonts w:asciiTheme="minorHAnsi" w:eastAsia="Times New Roman" w:hAnsiTheme="minorHAnsi" w:cstheme="minorHAnsi"/>
                <w:lang w:val="sq-AL"/>
              </w:rPr>
              <w:t xml:space="preserve"> in the </w:t>
            </w:r>
            <w:proofErr w:type="spellStart"/>
            <w:r w:rsidRPr="000A1C67">
              <w:rPr>
                <w:rFonts w:asciiTheme="minorHAnsi" w:eastAsia="Times New Roman" w:hAnsiTheme="minorHAnsi" w:cstheme="minorHAnsi"/>
                <w:lang w:val="sq-AL"/>
              </w:rPr>
              <w:t>Early</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lang w:val="sq-AL"/>
              </w:rPr>
              <w:t>Years</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lang w:val="sq-AL"/>
              </w:rPr>
              <w:t>Early</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lang w:val="sq-AL"/>
              </w:rPr>
              <w:t>Childhood</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lang w:val="sq-AL"/>
              </w:rPr>
              <w:t>Education</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lang w:val="sq-AL"/>
              </w:rPr>
              <w:t>Series</w:t>
            </w:r>
            <w:proofErr w:type="spellEnd"/>
            <w:r w:rsidRPr="000A1C67">
              <w:rPr>
                <w:rFonts w:asciiTheme="minorHAnsi" w:eastAsia="Times New Roman" w:hAnsiTheme="minorHAnsi" w:cstheme="minorHAnsi"/>
                <w:lang w:val="sq-AL"/>
              </w:rPr>
              <w:t xml:space="preserve">). </w:t>
            </w:r>
            <w:proofErr w:type="spellStart"/>
            <w:r w:rsidRPr="000A1C67">
              <w:rPr>
                <w:rFonts w:asciiTheme="minorHAnsi" w:eastAsia="Times New Roman" w:hAnsiTheme="minorHAnsi" w:cstheme="minorHAnsi"/>
                <w:shd w:val="clear" w:color="auto" w:fill="FFFFFF"/>
                <w:lang w:val="sq-AL"/>
              </w:rPr>
              <w:t>Teachers</w:t>
            </w:r>
            <w:proofErr w:type="spellEnd"/>
            <w:r w:rsidRPr="000A1C67">
              <w:rPr>
                <w:rFonts w:asciiTheme="minorHAnsi" w:eastAsia="Times New Roman" w:hAnsiTheme="minorHAnsi" w:cstheme="minorHAnsi"/>
                <w:shd w:val="clear" w:color="auto" w:fill="FFFFFF"/>
                <w:lang w:val="sq-AL"/>
              </w:rPr>
              <w:t xml:space="preserve"> </w:t>
            </w:r>
            <w:proofErr w:type="spellStart"/>
            <w:r w:rsidRPr="000A1C67">
              <w:rPr>
                <w:rFonts w:asciiTheme="minorHAnsi" w:eastAsia="Times New Roman" w:hAnsiTheme="minorHAnsi" w:cstheme="minorHAnsi"/>
                <w:shd w:val="clear" w:color="auto" w:fill="FFFFFF"/>
                <w:lang w:val="sq-AL"/>
              </w:rPr>
              <w:t>College</w:t>
            </w:r>
            <w:proofErr w:type="spellEnd"/>
            <w:r w:rsidRPr="000A1C67">
              <w:rPr>
                <w:rFonts w:asciiTheme="minorHAnsi" w:eastAsia="Times New Roman" w:hAnsiTheme="minorHAnsi" w:cstheme="minorHAnsi"/>
                <w:shd w:val="clear" w:color="auto" w:fill="FFFFFF"/>
                <w:lang w:val="sq-AL"/>
              </w:rPr>
              <w:t xml:space="preserve"> </w:t>
            </w:r>
            <w:proofErr w:type="spellStart"/>
            <w:r w:rsidRPr="000A1C67">
              <w:rPr>
                <w:rFonts w:asciiTheme="minorHAnsi" w:eastAsia="Times New Roman" w:hAnsiTheme="minorHAnsi" w:cstheme="minorHAnsi"/>
                <w:shd w:val="clear" w:color="auto" w:fill="FFFFFF"/>
                <w:lang w:val="sq-AL"/>
              </w:rPr>
              <w:t>Press</w:t>
            </w:r>
            <w:proofErr w:type="spellEnd"/>
            <w:r w:rsidRPr="000A1C67">
              <w:rPr>
                <w:rFonts w:asciiTheme="minorHAnsi" w:eastAsia="Times New Roman" w:hAnsiTheme="minorHAnsi" w:cstheme="minorHAnsi"/>
                <w:shd w:val="clear" w:color="auto" w:fill="FFFFFF"/>
                <w:lang w:val="sq-AL"/>
              </w:rPr>
              <w:t xml:space="preserve">; 3rd </w:t>
            </w:r>
            <w:proofErr w:type="spellStart"/>
            <w:r w:rsidRPr="000A1C67">
              <w:rPr>
                <w:rFonts w:asciiTheme="minorHAnsi" w:eastAsia="Times New Roman" w:hAnsiTheme="minorHAnsi" w:cstheme="minorHAnsi"/>
                <w:shd w:val="clear" w:color="auto" w:fill="FFFFFF"/>
                <w:lang w:val="sq-AL"/>
              </w:rPr>
              <w:t>edition</w:t>
            </w:r>
            <w:proofErr w:type="spellEnd"/>
          </w:p>
        </w:tc>
      </w:tr>
      <w:tr w:rsidR="000C1D77" w:rsidRPr="000A1C67" w:rsidTr="00E4784E">
        <w:tc>
          <w:tcPr>
            <w:tcW w:w="3168" w:type="dxa"/>
            <w:gridSpan w:val="2"/>
          </w:tcPr>
          <w:p w:rsidR="000C1D77" w:rsidRPr="000A1C67" w:rsidRDefault="000C1D77" w:rsidP="000C1D77">
            <w:pPr>
              <w:pStyle w:val="No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lastRenderedPageBreak/>
              <w:t xml:space="preserve">Literatura shtesë:  </w:t>
            </w:r>
          </w:p>
        </w:tc>
        <w:tc>
          <w:tcPr>
            <w:tcW w:w="6930" w:type="dxa"/>
            <w:gridSpan w:val="4"/>
          </w:tcPr>
          <w:p w:rsidR="000C1D77" w:rsidRPr="000A1C67" w:rsidRDefault="00EA2B69" w:rsidP="000C1D77">
            <w:pPr>
              <w:pStyle w:val="NoSpacing"/>
              <w:rPr>
                <w:rFonts w:asciiTheme="minorHAnsi" w:hAnsiTheme="minorHAnsi" w:cstheme="minorHAnsi"/>
                <w:sz w:val="22"/>
                <w:szCs w:val="22"/>
                <w:lang w:val="sq-AL"/>
              </w:rPr>
            </w:pPr>
            <w:r w:rsidRPr="000A1C67">
              <w:rPr>
                <w:rFonts w:asciiTheme="minorHAnsi" w:hAnsiTheme="minorHAnsi" w:cstheme="minorHAnsi"/>
                <w:sz w:val="22"/>
                <w:szCs w:val="22"/>
                <w:lang w:val="sq-AL"/>
              </w:rPr>
              <w:t>Punime shkencore relevante</w:t>
            </w:r>
          </w:p>
        </w:tc>
      </w:tr>
    </w:tbl>
    <w:p w:rsidR="005E468C" w:rsidRPr="000A1C67" w:rsidRDefault="005E468C" w:rsidP="005E468C">
      <w:pPr>
        <w:rPr>
          <w:rFonts w:asciiTheme="minorHAnsi" w:hAnsiTheme="minorHAnsi" w:cstheme="minorHAnsi"/>
          <w:vanish/>
          <w:sz w:val="22"/>
          <w:szCs w:val="22"/>
          <w:lang w:val="sq-AL"/>
        </w:rPr>
      </w:pPr>
    </w:p>
    <w:tbl>
      <w:tblPr>
        <w:tblpPr w:leftFromText="180" w:rightFromText="180" w:vertAnchor="text" w:horzAnchor="margin" w:tblpY="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9"/>
        <w:gridCol w:w="3919"/>
        <w:gridCol w:w="4238"/>
      </w:tblGrid>
      <w:tr w:rsidR="006B2F34" w:rsidRPr="000A1C67" w:rsidTr="005E468C">
        <w:tc>
          <w:tcPr>
            <w:tcW w:w="10296" w:type="dxa"/>
            <w:gridSpan w:val="3"/>
            <w:shd w:val="clear" w:color="auto" w:fill="B8CCE4"/>
          </w:tcPr>
          <w:p w:rsidR="006B2F34" w:rsidRPr="000A1C67" w:rsidRDefault="006B2F34" w:rsidP="00022BE1">
            <w:pPr>
              <w:spacing w:before="60" w:after="60"/>
              <w:contextual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 xml:space="preserve">Plani i </w:t>
            </w:r>
            <w:proofErr w:type="spellStart"/>
            <w:r w:rsidRPr="000A1C67">
              <w:rPr>
                <w:rFonts w:asciiTheme="minorHAnsi" w:hAnsiTheme="minorHAnsi" w:cstheme="minorHAnsi"/>
                <w:b/>
                <w:sz w:val="22"/>
                <w:szCs w:val="22"/>
                <w:lang w:val="sq-AL"/>
              </w:rPr>
              <w:t>dizejnuar</w:t>
            </w:r>
            <w:proofErr w:type="spellEnd"/>
            <w:r w:rsidRPr="000A1C67">
              <w:rPr>
                <w:rFonts w:asciiTheme="minorHAnsi" w:hAnsiTheme="minorHAnsi" w:cstheme="minorHAnsi"/>
                <w:b/>
                <w:sz w:val="22"/>
                <w:szCs w:val="22"/>
                <w:lang w:val="sq-AL"/>
              </w:rPr>
              <w:t xml:space="preserve"> i mësimit:  </w:t>
            </w:r>
          </w:p>
        </w:tc>
      </w:tr>
      <w:tr w:rsidR="006B2F34" w:rsidRPr="000A1C67" w:rsidTr="005E468C">
        <w:tc>
          <w:tcPr>
            <w:tcW w:w="2139" w:type="dxa"/>
            <w:shd w:val="clear" w:color="auto" w:fill="B8CCE4"/>
          </w:tcPr>
          <w:p w:rsidR="006B2F34" w:rsidRPr="000A1C67" w:rsidRDefault="006B2F34" w:rsidP="00022BE1">
            <w:pPr>
              <w:spacing w:before="60" w:after="60"/>
              <w:contextual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Java</w:t>
            </w:r>
          </w:p>
        </w:tc>
        <w:tc>
          <w:tcPr>
            <w:tcW w:w="3919" w:type="dxa"/>
            <w:shd w:val="clear" w:color="auto" w:fill="B8CCE4"/>
          </w:tcPr>
          <w:p w:rsidR="006B2F34" w:rsidRPr="000A1C67" w:rsidRDefault="006B2F34" w:rsidP="00022BE1">
            <w:pPr>
              <w:spacing w:before="60" w:after="60"/>
              <w:contextual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Ligjërata që do të zhvillohet</w:t>
            </w:r>
          </w:p>
        </w:tc>
        <w:tc>
          <w:tcPr>
            <w:tcW w:w="4238" w:type="dxa"/>
            <w:shd w:val="clear" w:color="auto" w:fill="B8CCE4"/>
          </w:tcPr>
          <w:p w:rsidR="006B2F34" w:rsidRPr="000A1C67" w:rsidRDefault="006B2F34" w:rsidP="00022BE1">
            <w:pPr>
              <w:spacing w:before="60" w:after="60"/>
              <w:contextualSpacing/>
              <w:rPr>
                <w:rFonts w:asciiTheme="minorHAnsi" w:hAnsiTheme="minorHAnsi" w:cstheme="minorHAnsi"/>
                <w:b/>
                <w:sz w:val="22"/>
                <w:szCs w:val="22"/>
                <w:lang w:val="sq-AL"/>
              </w:rPr>
            </w:pPr>
            <w:r w:rsidRPr="000A1C67">
              <w:rPr>
                <w:rFonts w:asciiTheme="minorHAnsi" w:hAnsiTheme="minorHAnsi" w:cstheme="minorHAnsi"/>
                <w:b/>
                <w:sz w:val="22"/>
                <w:szCs w:val="22"/>
                <w:lang w:val="sq-AL"/>
              </w:rPr>
              <w:t>Aktivitete</w:t>
            </w: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parë:</w:t>
            </w:r>
          </w:p>
        </w:tc>
        <w:tc>
          <w:tcPr>
            <w:tcW w:w="3919" w:type="dxa"/>
            <w:vAlign w:val="center"/>
          </w:tcPr>
          <w:p w:rsidR="006B2F34" w:rsidRPr="00346634" w:rsidRDefault="008B06A0" w:rsidP="00022BE1">
            <w:pPr>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Paraqitja e kursit. </w:t>
            </w:r>
            <w:proofErr w:type="spellStart"/>
            <w:r w:rsidRPr="00346634">
              <w:rPr>
                <w:rFonts w:asciiTheme="minorHAnsi" w:hAnsiTheme="minorHAnsi" w:cstheme="minorHAnsi"/>
                <w:sz w:val="22"/>
                <w:szCs w:val="22"/>
                <w:lang w:val="sq-AL"/>
              </w:rPr>
              <w:t>Syllabusi</w:t>
            </w:r>
            <w:proofErr w:type="spellEnd"/>
            <w:r w:rsidRPr="00346634">
              <w:rPr>
                <w:rFonts w:asciiTheme="minorHAnsi" w:hAnsiTheme="minorHAnsi" w:cstheme="minorHAnsi"/>
                <w:sz w:val="22"/>
                <w:szCs w:val="22"/>
                <w:lang w:val="sq-AL"/>
              </w:rPr>
              <w:t xml:space="preserve"> dhe detyrat</w:t>
            </w:r>
          </w:p>
        </w:tc>
        <w:tc>
          <w:tcPr>
            <w:tcW w:w="4238" w:type="dxa"/>
          </w:tcPr>
          <w:p w:rsidR="006B2F34" w:rsidRPr="00346634" w:rsidRDefault="006B2F34" w:rsidP="00022BE1">
            <w:pPr>
              <w:spacing w:before="60" w:after="60"/>
              <w:contextualSpacing/>
              <w:rPr>
                <w:rFonts w:asciiTheme="minorHAnsi" w:hAnsiTheme="minorHAnsi" w:cstheme="minorHAnsi"/>
                <w:sz w:val="22"/>
                <w:szCs w:val="22"/>
                <w:lang w:val="sq-AL"/>
              </w:rPr>
            </w:pP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dytë:</w:t>
            </w:r>
          </w:p>
        </w:tc>
        <w:tc>
          <w:tcPr>
            <w:tcW w:w="3919" w:type="dxa"/>
            <w:vAlign w:val="center"/>
          </w:tcPr>
          <w:p w:rsidR="003C2CAB" w:rsidRPr="00346634" w:rsidRDefault="00CF6B51" w:rsidP="00022BE1">
            <w:pPr>
              <w:spacing w:before="60" w:after="60"/>
              <w:contextualSpacing/>
              <w:rPr>
                <w:rFonts w:asciiTheme="minorHAnsi" w:eastAsia="Times New Roman" w:hAnsiTheme="minorHAnsi" w:cstheme="minorHAnsi"/>
                <w:sz w:val="22"/>
                <w:szCs w:val="22"/>
                <w:lang w:val="sq-AL" w:bidi="en-US"/>
              </w:rPr>
            </w:pPr>
            <w:r w:rsidRPr="00346634">
              <w:rPr>
                <w:rFonts w:asciiTheme="minorHAnsi" w:eastAsia="Times New Roman" w:hAnsiTheme="minorHAnsi" w:cstheme="minorHAnsi"/>
                <w:sz w:val="22"/>
                <w:szCs w:val="22"/>
                <w:lang w:val="sq-AL" w:bidi="en-US"/>
              </w:rPr>
              <w:t xml:space="preserve">Hyrje - </w:t>
            </w:r>
            <w:r w:rsidR="003C2CAB" w:rsidRPr="00346634">
              <w:rPr>
                <w:rFonts w:asciiTheme="minorHAnsi" w:eastAsia="Times New Roman" w:hAnsiTheme="minorHAnsi" w:cstheme="minorHAnsi"/>
                <w:sz w:val="22"/>
                <w:szCs w:val="22"/>
                <w:lang w:val="sq-AL" w:bidi="en-US"/>
              </w:rPr>
              <w:t xml:space="preserve"> </w:t>
            </w:r>
            <w:r w:rsidRPr="00346634">
              <w:rPr>
                <w:rFonts w:asciiTheme="minorHAnsi" w:hAnsiTheme="minorHAnsi" w:cstheme="minorHAnsi"/>
                <w:sz w:val="22"/>
                <w:szCs w:val="22"/>
                <w:lang w:val="sq-AL"/>
              </w:rPr>
              <w:t xml:space="preserve"> </w:t>
            </w:r>
            <w:r w:rsidRPr="00346634">
              <w:rPr>
                <w:rFonts w:asciiTheme="minorHAnsi" w:eastAsia="Times New Roman" w:hAnsiTheme="minorHAnsi" w:cstheme="minorHAnsi"/>
                <w:sz w:val="22"/>
                <w:szCs w:val="22"/>
                <w:lang w:val="sq-AL" w:bidi="en-US"/>
              </w:rPr>
              <w:t>Çfarë është STEM?</w:t>
            </w:r>
            <w:r w:rsidR="00E452A9">
              <w:rPr>
                <w:rFonts w:asciiTheme="minorHAnsi" w:eastAsia="Times New Roman" w:hAnsiTheme="minorHAnsi" w:cstheme="minorHAnsi"/>
                <w:sz w:val="22"/>
                <w:szCs w:val="22"/>
                <w:lang w:val="sq-AL" w:bidi="en-US"/>
              </w:rPr>
              <w:t xml:space="preserve"> </w:t>
            </w:r>
            <w:r w:rsidR="00E452A9">
              <w:t xml:space="preserve"> </w:t>
            </w:r>
            <w:r w:rsidR="00E452A9" w:rsidRPr="00E452A9">
              <w:rPr>
                <w:rFonts w:asciiTheme="minorHAnsi" w:eastAsia="Times New Roman" w:hAnsiTheme="minorHAnsi" w:cstheme="minorHAnsi"/>
                <w:sz w:val="22"/>
                <w:szCs w:val="22"/>
                <w:lang w:val="sq-AL" w:bidi="en-US"/>
              </w:rPr>
              <w:t>Pse mës</w:t>
            </w:r>
            <w:r w:rsidR="00E452A9">
              <w:rPr>
                <w:rFonts w:asciiTheme="minorHAnsi" w:eastAsia="Times New Roman" w:hAnsiTheme="minorHAnsi" w:cstheme="minorHAnsi"/>
                <w:sz w:val="22"/>
                <w:szCs w:val="22"/>
                <w:lang w:val="sq-AL" w:bidi="en-US"/>
              </w:rPr>
              <w:t xml:space="preserve">ohet </w:t>
            </w:r>
            <w:r w:rsidR="00E452A9" w:rsidRPr="00E452A9">
              <w:rPr>
                <w:rFonts w:asciiTheme="minorHAnsi" w:eastAsia="Times New Roman" w:hAnsiTheme="minorHAnsi" w:cstheme="minorHAnsi"/>
                <w:sz w:val="22"/>
                <w:szCs w:val="22"/>
                <w:lang w:val="sq-AL" w:bidi="en-US"/>
              </w:rPr>
              <w:t xml:space="preserve">STEM në </w:t>
            </w:r>
            <w:r w:rsidR="00E452A9">
              <w:rPr>
                <w:rFonts w:asciiTheme="minorHAnsi" w:eastAsia="Times New Roman" w:hAnsiTheme="minorHAnsi" w:cstheme="minorHAnsi"/>
                <w:sz w:val="22"/>
                <w:szCs w:val="22"/>
                <w:lang w:val="sq-AL" w:bidi="en-US"/>
              </w:rPr>
              <w:t>fëmijërinë e hershme?</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r w:rsidRPr="00346634">
              <w:rPr>
                <w:rFonts w:asciiTheme="minorHAnsi" w:hAnsiTheme="minorHAnsi" w:cstheme="minorHAnsi"/>
                <w:sz w:val="22"/>
                <w:szCs w:val="22"/>
                <w:lang w:val="sq-AL"/>
              </w:rPr>
              <w:t xml:space="preserve">Detyra 1. </w:t>
            </w: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tretë</w:t>
            </w:r>
            <w:r w:rsidRPr="000A1C67">
              <w:rPr>
                <w:rFonts w:asciiTheme="minorHAnsi" w:hAnsiTheme="minorHAnsi" w:cstheme="minorHAnsi"/>
                <w:sz w:val="22"/>
                <w:szCs w:val="22"/>
                <w:lang w:val="sq-AL"/>
              </w:rPr>
              <w:t>:</w:t>
            </w:r>
          </w:p>
        </w:tc>
        <w:tc>
          <w:tcPr>
            <w:tcW w:w="3919" w:type="dxa"/>
            <w:vAlign w:val="center"/>
          </w:tcPr>
          <w:p w:rsidR="00E452A9" w:rsidRDefault="00E452A9" w:rsidP="00CF6B51">
            <w:pPr>
              <w:pStyle w:val="Default"/>
              <w:spacing w:before="60" w:after="60"/>
              <w:contextualSpacing/>
              <w:rPr>
                <w:rFonts w:asciiTheme="minorHAnsi" w:hAnsiTheme="minorHAnsi" w:cstheme="minorHAnsi"/>
                <w:sz w:val="22"/>
                <w:szCs w:val="22"/>
                <w:lang w:val="sq-AL"/>
              </w:rPr>
            </w:pPr>
            <w:r w:rsidRPr="00E452A9">
              <w:rPr>
                <w:rFonts w:asciiTheme="minorHAnsi" w:hAnsiTheme="minorHAnsi" w:cstheme="minorHAnsi"/>
                <w:sz w:val="22"/>
                <w:szCs w:val="22"/>
                <w:lang w:val="sq-AL"/>
              </w:rPr>
              <w:t xml:space="preserve">Strategjitë </w:t>
            </w:r>
            <w:r>
              <w:rPr>
                <w:rFonts w:asciiTheme="minorHAnsi" w:hAnsiTheme="minorHAnsi" w:cstheme="minorHAnsi"/>
                <w:sz w:val="22"/>
                <w:szCs w:val="22"/>
                <w:lang w:val="sq-AL"/>
              </w:rPr>
              <w:t xml:space="preserve">e mësimdhënies </w:t>
            </w:r>
            <w:r w:rsidRPr="00E452A9">
              <w:rPr>
                <w:rFonts w:asciiTheme="minorHAnsi" w:hAnsiTheme="minorHAnsi" w:cstheme="minorHAnsi"/>
                <w:sz w:val="22"/>
                <w:szCs w:val="22"/>
                <w:lang w:val="sq-AL"/>
              </w:rPr>
              <w:t xml:space="preserve">për STEM </w:t>
            </w:r>
            <w:r>
              <w:rPr>
                <w:rFonts w:asciiTheme="minorHAnsi" w:hAnsiTheme="minorHAnsi" w:cstheme="minorHAnsi"/>
                <w:sz w:val="22"/>
                <w:szCs w:val="22"/>
                <w:lang w:val="sq-AL"/>
              </w:rPr>
              <w:t>ne fëmijërinë e hershme</w:t>
            </w:r>
          </w:p>
          <w:p w:rsidR="00CF6B51" w:rsidRPr="00346634" w:rsidRDefault="00CF6B51" w:rsidP="00CF6B5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Shkenca - Aktiviteti i klasës</w:t>
            </w:r>
            <w:r w:rsidR="00346634" w:rsidRPr="00346634">
              <w:rPr>
                <w:rFonts w:asciiTheme="minorHAnsi" w:hAnsiTheme="minorHAnsi" w:cstheme="minorHAnsi"/>
                <w:sz w:val="22"/>
                <w:szCs w:val="22"/>
                <w:lang w:val="sq-AL"/>
              </w:rPr>
              <w:t>, Çfarë</w:t>
            </w:r>
            <w:r w:rsidRPr="00346634">
              <w:rPr>
                <w:rFonts w:asciiTheme="minorHAnsi" w:hAnsiTheme="minorHAnsi" w:cstheme="minorHAnsi"/>
                <w:sz w:val="22"/>
                <w:szCs w:val="22"/>
                <w:lang w:val="sq-AL"/>
              </w:rPr>
              <w:t xml:space="preserve"> ka në pllakën time?</w:t>
            </w:r>
          </w:p>
          <w:p w:rsidR="00CF6B51" w:rsidRPr="00346634" w:rsidRDefault="00CF6B51" w:rsidP="00CF6B5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Teknologji </w:t>
            </w:r>
            <w:r w:rsidR="00346634" w:rsidRPr="00346634">
              <w:rPr>
                <w:rFonts w:asciiTheme="minorHAnsi" w:hAnsiTheme="minorHAnsi" w:cstheme="minorHAnsi"/>
                <w:sz w:val="22"/>
                <w:szCs w:val="22"/>
                <w:lang w:val="sq-AL"/>
              </w:rPr>
              <w:t>–</w:t>
            </w:r>
            <w:r w:rsidRPr="00346634">
              <w:rPr>
                <w:rFonts w:asciiTheme="minorHAnsi" w:hAnsiTheme="minorHAnsi" w:cstheme="minorHAnsi"/>
                <w:sz w:val="22"/>
                <w:szCs w:val="22"/>
                <w:lang w:val="sq-AL"/>
              </w:rPr>
              <w:t xml:space="preserve"> </w:t>
            </w:r>
            <w:r w:rsidR="00346634" w:rsidRPr="00346634">
              <w:rPr>
                <w:rFonts w:asciiTheme="minorHAnsi" w:hAnsiTheme="minorHAnsi" w:cstheme="minorHAnsi"/>
                <w:sz w:val="22"/>
                <w:szCs w:val="22"/>
                <w:lang w:val="sq-AL"/>
              </w:rPr>
              <w:t xml:space="preserve">Aktiviteti i klasës, </w:t>
            </w:r>
            <w:r w:rsidRPr="00346634">
              <w:rPr>
                <w:rFonts w:asciiTheme="minorHAnsi" w:hAnsiTheme="minorHAnsi" w:cstheme="minorHAnsi"/>
                <w:sz w:val="22"/>
                <w:szCs w:val="22"/>
                <w:lang w:val="sq-AL"/>
              </w:rPr>
              <w:t xml:space="preserve"> Teknologji e tmerrshme</w:t>
            </w:r>
          </w:p>
          <w:p w:rsidR="00CF6B51" w:rsidRPr="00346634" w:rsidRDefault="00CF6B51" w:rsidP="00CF6B5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Inxhinieri </w:t>
            </w:r>
            <w:r w:rsidR="00346634" w:rsidRPr="00346634">
              <w:rPr>
                <w:rFonts w:asciiTheme="minorHAnsi" w:hAnsiTheme="minorHAnsi" w:cstheme="minorHAnsi"/>
                <w:sz w:val="22"/>
                <w:szCs w:val="22"/>
                <w:lang w:val="sq-AL"/>
              </w:rPr>
              <w:t>–</w:t>
            </w:r>
            <w:r w:rsidRPr="00346634">
              <w:rPr>
                <w:rFonts w:asciiTheme="minorHAnsi" w:hAnsiTheme="minorHAnsi" w:cstheme="minorHAnsi"/>
                <w:sz w:val="22"/>
                <w:szCs w:val="22"/>
                <w:lang w:val="sq-AL"/>
              </w:rPr>
              <w:t xml:space="preserve"> </w:t>
            </w:r>
            <w:r w:rsidR="00346634" w:rsidRPr="00346634">
              <w:rPr>
                <w:rFonts w:asciiTheme="minorHAnsi" w:hAnsiTheme="minorHAnsi" w:cstheme="minorHAnsi"/>
                <w:sz w:val="22"/>
                <w:szCs w:val="22"/>
                <w:lang w:val="sq-AL"/>
              </w:rPr>
              <w:t>Aktivitetit i klasës,</w:t>
            </w:r>
            <w:r w:rsidRPr="00346634">
              <w:rPr>
                <w:rFonts w:asciiTheme="minorHAnsi" w:hAnsiTheme="minorHAnsi" w:cstheme="minorHAnsi"/>
                <w:sz w:val="22"/>
                <w:szCs w:val="22"/>
                <w:lang w:val="sq-AL"/>
              </w:rPr>
              <w:t xml:space="preserve"> </w:t>
            </w:r>
            <w:proofErr w:type="spellStart"/>
            <w:r w:rsidRPr="00346634">
              <w:rPr>
                <w:rFonts w:asciiTheme="minorHAnsi" w:hAnsiTheme="minorHAnsi" w:cstheme="minorHAnsi"/>
                <w:sz w:val="22"/>
                <w:szCs w:val="22"/>
                <w:lang w:val="sq-AL"/>
              </w:rPr>
              <w:t>Ramps</w:t>
            </w:r>
            <w:proofErr w:type="spellEnd"/>
            <w:r w:rsidRPr="00346634">
              <w:rPr>
                <w:rFonts w:asciiTheme="minorHAnsi" w:hAnsiTheme="minorHAnsi" w:cstheme="minorHAnsi"/>
                <w:sz w:val="22"/>
                <w:szCs w:val="22"/>
                <w:lang w:val="sq-AL"/>
              </w:rPr>
              <w:t xml:space="preserve"> </w:t>
            </w:r>
            <w:proofErr w:type="spellStart"/>
            <w:r w:rsidRPr="00346634">
              <w:rPr>
                <w:rFonts w:asciiTheme="minorHAnsi" w:hAnsiTheme="minorHAnsi" w:cstheme="minorHAnsi"/>
                <w:sz w:val="22"/>
                <w:szCs w:val="22"/>
                <w:lang w:val="sq-AL"/>
              </w:rPr>
              <w:t>Radical</w:t>
            </w:r>
            <w:proofErr w:type="spellEnd"/>
            <w:r w:rsidRPr="00346634">
              <w:rPr>
                <w:rFonts w:asciiTheme="minorHAnsi" w:hAnsiTheme="minorHAnsi" w:cstheme="minorHAnsi"/>
                <w:sz w:val="22"/>
                <w:szCs w:val="22"/>
                <w:lang w:val="sq-AL"/>
              </w:rPr>
              <w:t>!</w:t>
            </w:r>
          </w:p>
          <w:p w:rsidR="00B257EC" w:rsidRPr="00346634" w:rsidRDefault="00CF6B51" w:rsidP="00022BE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Matematikë </w:t>
            </w:r>
            <w:r w:rsidR="00346634" w:rsidRPr="00346634">
              <w:rPr>
                <w:rFonts w:asciiTheme="minorHAnsi" w:hAnsiTheme="minorHAnsi" w:cstheme="minorHAnsi"/>
                <w:sz w:val="22"/>
                <w:szCs w:val="22"/>
                <w:lang w:val="sq-AL"/>
              </w:rPr>
              <w:t>–</w:t>
            </w:r>
            <w:r w:rsidRPr="00346634">
              <w:rPr>
                <w:rFonts w:asciiTheme="minorHAnsi" w:hAnsiTheme="minorHAnsi" w:cstheme="minorHAnsi"/>
                <w:sz w:val="22"/>
                <w:szCs w:val="22"/>
                <w:lang w:val="sq-AL"/>
              </w:rPr>
              <w:t xml:space="preserve"> </w:t>
            </w:r>
            <w:r w:rsidR="00346634" w:rsidRPr="00346634">
              <w:rPr>
                <w:rFonts w:asciiTheme="minorHAnsi" w:hAnsiTheme="minorHAnsi" w:cstheme="minorHAnsi"/>
                <w:sz w:val="22"/>
                <w:szCs w:val="22"/>
                <w:lang w:val="sq-AL"/>
              </w:rPr>
              <w:t>Aktiviteti i klasës,</w:t>
            </w:r>
            <w:r w:rsidRPr="00346634">
              <w:rPr>
                <w:rFonts w:asciiTheme="minorHAnsi" w:hAnsiTheme="minorHAnsi" w:cstheme="minorHAnsi"/>
                <w:sz w:val="22"/>
                <w:szCs w:val="22"/>
                <w:lang w:val="sq-AL"/>
              </w:rPr>
              <w:t xml:space="preserve"> Pesë raketa të vogla</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p>
        </w:tc>
      </w:tr>
      <w:tr w:rsidR="006B2F34" w:rsidRPr="000A1C67" w:rsidTr="005E468C">
        <w:trPr>
          <w:trHeight w:val="1145"/>
        </w:trPr>
        <w:tc>
          <w:tcPr>
            <w:tcW w:w="2139" w:type="dxa"/>
          </w:tcPr>
          <w:p w:rsidR="006B2F34" w:rsidRPr="000A1C67" w:rsidRDefault="006B2F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katërt:</w:t>
            </w:r>
          </w:p>
        </w:tc>
        <w:tc>
          <w:tcPr>
            <w:tcW w:w="3919" w:type="dxa"/>
            <w:vAlign w:val="center"/>
          </w:tcPr>
          <w:p w:rsidR="00346634" w:rsidRPr="00346634" w:rsidRDefault="00346634" w:rsidP="00346634">
            <w:pPr>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STEM në fëmijërinë e hershme: Si ta mbajmë atë te thjeshtë dhe argëtuese?</w:t>
            </w:r>
          </w:p>
          <w:p w:rsidR="00346634" w:rsidRPr="00346634" w:rsidRDefault="00346634" w:rsidP="00346634">
            <w:pPr>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Te </w:t>
            </w:r>
            <w:r>
              <w:rPr>
                <w:rFonts w:asciiTheme="minorHAnsi" w:hAnsiTheme="minorHAnsi" w:cstheme="minorHAnsi"/>
                <w:sz w:val="22"/>
                <w:szCs w:val="22"/>
                <w:lang w:val="sq-AL"/>
              </w:rPr>
              <w:t>m</w:t>
            </w:r>
            <w:r w:rsidRPr="00346634">
              <w:rPr>
                <w:rFonts w:asciiTheme="minorHAnsi" w:hAnsiTheme="minorHAnsi" w:cstheme="minorHAnsi"/>
                <w:sz w:val="22"/>
                <w:szCs w:val="22"/>
                <w:lang w:val="sq-AL"/>
              </w:rPr>
              <w:t>ësuarit sensacional i STEM: Çfarë duhet të kërkoni në fëmijërinë e hershme?</w:t>
            </w:r>
          </w:p>
          <w:p w:rsidR="00B257EC" w:rsidRPr="00346634" w:rsidRDefault="00346634" w:rsidP="00022BE1">
            <w:pPr>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Pse është STEM </w:t>
            </w:r>
            <w:r w:rsidR="007D592B">
              <w:rPr>
                <w:rFonts w:asciiTheme="minorHAnsi" w:hAnsiTheme="minorHAnsi" w:cstheme="minorHAnsi"/>
                <w:sz w:val="22"/>
                <w:szCs w:val="22"/>
                <w:lang w:val="sq-AL"/>
              </w:rPr>
              <w:t xml:space="preserve">vitale </w:t>
            </w:r>
            <w:r w:rsidRPr="00346634">
              <w:rPr>
                <w:rFonts w:asciiTheme="minorHAnsi" w:hAnsiTheme="minorHAnsi" w:cstheme="minorHAnsi"/>
                <w:sz w:val="22"/>
                <w:szCs w:val="22"/>
                <w:lang w:val="sq-AL"/>
              </w:rPr>
              <w:t>në fëmijërinë e hershme?</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r w:rsidRPr="00346634">
              <w:rPr>
                <w:rFonts w:asciiTheme="minorHAnsi" w:eastAsia="+mn-ea" w:hAnsiTheme="minorHAnsi" w:cstheme="minorHAnsi"/>
                <w:color w:val="000000"/>
                <w:sz w:val="22"/>
                <w:szCs w:val="22"/>
                <w:lang w:val="sq-AL"/>
              </w:rPr>
              <w:t xml:space="preserve">Detyra 2. </w:t>
            </w:r>
            <w:r w:rsidRPr="00346634">
              <w:rPr>
                <w:rFonts w:asciiTheme="minorHAnsi" w:hAnsiTheme="minorHAnsi" w:cstheme="minorHAnsi"/>
                <w:sz w:val="22"/>
                <w:szCs w:val="22"/>
                <w:lang w:val="sq-AL"/>
              </w:rPr>
              <w:t xml:space="preserve"> </w:t>
            </w: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pestë:</w:t>
            </w:r>
            <w:r w:rsidRPr="000A1C67">
              <w:rPr>
                <w:rFonts w:asciiTheme="minorHAnsi" w:hAnsiTheme="minorHAnsi" w:cstheme="minorHAnsi"/>
                <w:sz w:val="22"/>
                <w:szCs w:val="22"/>
                <w:lang w:val="sq-AL"/>
              </w:rPr>
              <w:t xml:space="preserve">  </w:t>
            </w:r>
          </w:p>
        </w:tc>
        <w:tc>
          <w:tcPr>
            <w:tcW w:w="3919" w:type="dxa"/>
            <w:vAlign w:val="center"/>
          </w:tcPr>
          <w:p w:rsidR="006B2F34" w:rsidRPr="00346634" w:rsidRDefault="00346634" w:rsidP="00022BE1">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Mësimi i bazuar në pyetje në fëmijërinë e hershme</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gjashtë</w:t>
            </w:r>
            <w:r w:rsidRPr="000A1C67">
              <w:rPr>
                <w:rFonts w:asciiTheme="minorHAnsi" w:hAnsiTheme="minorHAnsi" w:cstheme="minorHAnsi"/>
                <w:sz w:val="22"/>
                <w:szCs w:val="22"/>
                <w:lang w:val="sq-AL"/>
              </w:rPr>
              <w:t>:</w:t>
            </w:r>
          </w:p>
        </w:tc>
        <w:tc>
          <w:tcPr>
            <w:tcW w:w="3919" w:type="dxa"/>
            <w:vAlign w:val="center"/>
          </w:tcPr>
          <w:p w:rsidR="006B2F34" w:rsidRPr="00346634" w:rsidRDefault="00346634" w:rsidP="00022BE1">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Qasja e Projektit përmes STEM</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r w:rsidRPr="00346634">
              <w:rPr>
                <w:rFonts w:asciiTheme="minorHAnsi" w:eastAsia="+mn-ea" w:hAnsiTheme="minorHAnsi" w:cstheme="minorHAnsi"/>
                <w:color w:val="000000"/>
                <w:sz w:val="22"/>
                <w:szCs w:val="22"/>
                <w:lang w:val="sq-AL"/>
              </w:rPr>
              <w:t xml:space="preserve">Detyra 3. </w:t>
            </w:r>
            <w:r w:rsidRPr="00346634">
              <w:rPr>
                <w:rFonts w:asciiTheme="minorHAnsi" w:hAnsiTheme="minorHAnsi" w:cstheme="minorHAnsi"/>
                <w:sz w:val="22"/>
                <w:szCs w:val="22"/>
                <w:lang w:val="sq-AL"/>
              </w:rPr>
              <w:t xml:space="preserve"> </w:t>
            </w:r>
          </w:p>
        </w:tc>
      </w:tr>
      <w:tr w:rsidR="00346634" w:rsidRPr="000A1C67" w:rsidTr="005E468C">
        <w:tc>
          <w:tcPr>
            <w:tcW w:w="2139" w:type="dxa"/>
          </w:tcPr>
          <w:p w:rsidR="00346634" w:rsidRPr="000A1C67" w:rsidRDefault="003466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shtatë:</w:t>
            </w:r>
            <w:r w:rsidRPr="000A1C67">
              <w:rPr>
                <w:rFonts w:asciiTheme="minorHAnsi" w:hAnsiTheme="minorHAnsi" w:cstheme="minorHAnsi"/>
                <w:sz w:val="22"/>
                <w:szCs w:val="22"/>
                <w:lang w:val="sq-AL"/>
              </w:rPr>
              <w:t xml:space="preserve">  </w:t>
            </w:r>
          </w:p>
        </w:tc>
        <w:tc>
          <w:tcPr>
            <w:tcW w:w="3919" w:type="dxa"/>
            <w:vAlign w:val="center"/>
          </w:tcPr>
          <w:p w:rsidR="00346634" w:rsidRPr="00346634" w:rsidRDefault="00346634" w:rsidP="00022BE1">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Testi 1</w:t>
            </w:r>
          </w:p>
        </w:tc>
        <w:tc>
          <w:tcPr>
            <w:tcW w:w="4238" w:type="dxa"/>
          </w:tcPr>
          <w:p w:rsidR="00346634" w:rsidRPr="00346634" w:rsidRDefault="00346634" w:rsidP="00022BE1">
            <w:pPr>
              <w:spacing w:before="60" w:after="60"/>
              <w:contextualSpacing/>
              <w:rPr>
                <w:rFonts w:asciiTheme="minorHAnsi" w:eastAsia="+mn-ea" w:hAnsiTheme="minorHAnsi" w:cstheme="minorHAnsi"/>
                <w:color w:val="000000"/>
                <w:sz w:val="22"/>
                <w:szCs w:val="22"/>
                <w:lang w:val="sq-AL"/>
              </w:rPr>
            </w:pPr>
          </w:p>
        </w:tc>
      </w:tr>
      <w:tr w:rsidR="00346634" w:rsidRPr="000A1C67" w:rsidTr="005E468C">
        <w:tc>
          <w:tcPr>
            <w:tcW w:w="2139" w:type="dxa"/>
          </w:tcPr>
          <w:p w:rsidR="00346634" w:rsidRPr="000A1C67" w:rsidRDefault="003466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tetë:</w:t>
            </w:r>
            <w:r w:rsidRPr="000A1C67">
              <w:rPr>
                <w:rFonts w:asciiTheme="minorHAnsi" w:hAnsiTheme="minorHAnsi" w:cstheme="minorHAnsi"/>
                <w:sz w:val="22"/>
                <w:szCs w:val="22"/>
                <w:lang w:val="sq-AL"/>
              </w:rPr>
              <w:t xml:space="preserve">  </w:t>
            </w:r>
          </w:p>
        </w:tc>
        <w:tc>
          <w:tcPr>
            <w:tcW w:w="3919" w:type="dxa"/>
            <w:vAlign w:val="center"/>
          </w:tcPr>
          <w:p w:rsidR="00346634" w:rsidRPr="00346634" w:rsidRDefault="00346634" w:rsidP="00022BE1">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 xml:space="preserve">Lidhja e STEM me </w:t>
            </w:r>
            <w:proofErr w:type="spellStart"/>
            <w:r w:rsidRPr="00346634">
              <w:rPr>
                <w:rFonts w:asciiTheme="minorHAnsi" w:eastAsia="Times New Roman" w:hAnsiTheme="minorHAnsi" w:cstheme="minorHAnsi"/>
                <w:sz w:val="22"/>
                <w:szCs w:val="22"/>
                <w:lang w:val="sq-AL"/>
              </w:rPr>
              <w:t>kurrikulen</w:t>
            </w:r>
            <w:proofErr w:type="spellEnd"/>
          </w:p>
        </w:tc>
        <w:tc>
          <w:tcPr>
            <w:tcW w:w="4238" w:type="dxa"/>
          </w:tcPr>
          <w:p w:rsidR="00346634" w:rsidRPr="00346634" w:rsidRDefault="00346634" w:rsidP="00022BE1">
            <w:pPr>
              <w:spacing w:before="60" w:after="60"/>
              <w:contextualSpacing/>
              <w:rPr>
                <w:rFonts w:asciiTheme="minorHAnsi" w:eastAsia="+mn-ea" w:hAnsiTheme="minorHAnsi" w:cstheme="minorHAnsi"/>
                <w:color w:val="000000"/>
                <w:sz w:val="22"/>
                <w:szCs w:val="22"/>
                <w:lang w:val="sq-AL"/>
              </w:rPr>
            </w:pPr>
          </w:p>
        </w:tc>
      </w:tr>
      <w:tr w:rsidR="006B2F34" w:rsidRPr="000A1C67" w:rsidTr="005E468C">
        <w:tc>
          <w:tcPr>
            <w:tcW w:w="2139" w:type="dxa"/>
          </w:tcPr>
          <w:p w:rsidR="006B2F34" w:rsidRPr="000A1C67" w:rsidRDefault="00346634" w:rsidP="00022BE1">
            <w:pPr>
              <w:spacing w:before="60" w:after="60"/>
              <w:contextualSpacing/>
              <w:rPr>
                <w:rFonts w:asciiTheme="minorHAnsi" w:hAnsiTheme="minorHAnsi" w:cstheme="minorHAnsi"/>
                <w:sz w:val="22"/>
                <w:szCs w:val="22"/>
                <w:lang w:val="sq-AL"/>
              </w:rPr>
            </w:pPr>
            <w:r w:rsidRPr="000A1C67">
              <w:rPr>
                <w:rFonts w:asciiTheme="minorHAnsi" w:hAnsiTheme="minorHAnsi" w:cstheme="minorHAnsi"/>
                <w:i/>
                <w:sz w:val="22"/>
                <w:szCs w:val="22"/>
                <w:lang w:val="sq-AL"/>
              </w:rPr>
              <w:t>Java e nëntë:</w:t>
            </w:r>
            <w:r w:rsidRPr="000A1C67">
              <w:rPr>
                <w:rFonts w:asciiTheme="minorHAnsi" w:hAnsiTheme="minorHAnsi" w:cstheme="minorHAnsi"/>
                <w:sz w:val="22"/>
                <w:szCs w:val="22"/>
                <w:lang w:val="sq-AL"/>
              </w:rPr>
              <w:t xml:space="preserve">  </w:t>
            </w:r>
          </w:p>
        </w:tc>
        <w:tc>
          <w:tcPr>
            <w:tcW w:w="3919" w:type="dxa"/>
            <w:vAlign w:val="center"/>
          </w:tcPr>
          <w:p w:rsidR="006B2F34" w:rsidRPr="00346634" w:rsidRDefault="00346634" w:rsidP="00022BE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Zëri i fëmijëve në STEM</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p>
        </w:tc>
      </w:tr>
      <w:tr w:rsidR="006B2F34" w:rsidRPr="000A1C67" w:rsidTr="005E468C">
        <w:tc>
          <w:tcPr>
            <w:tcW w:w="2139" w:type="dxa"/>
          </w:tcPr>
          <w:p w:rsidR="006B2F34" w:rsidRPr="000A1C67" w:rsidRDefault="003466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dhjetë:</w:t>
            </w:r>
          </w:p>
        </w:tc>
        <w:tc>
          <w:tcPr>
            <w:tcW w:w="3919" w:type="dxa"/>
            <w:vAlign w:val="center"/>
          </w:tcPr>
          <w:p w:rsidR="00346634" w:rsidRPr="00346634" w:rsidRDefault="00346634" w:rsidP="00346634">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Ide për të zbatuar STEM për shumëllojshmëri të moshave:</w:t>
            </w:r>
          </w:p>
          <w:p w:rsidR="00346634" w:rsidRPr="00346634" w:rsidRDefault="00346634" w:rsidP="00346634">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Lindja - 3</w:t>
            </w:r>
          </w:p>
          <w:p w:rsidR="00346634" w:rsidRPr="00346634" w:rsidRDefault="00346634" w:rsidP="00346634">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3-5 vjeç</w:t>
            </w:r>
          </w:p>
          <w:p w:rsidR="00B257EC" w:rsidRPr="00346634" w:rsidRDefault="00346634" w:rsidP="00346634">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5-6 vjeç</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r w:rsidRPr="00346634">
              <w:rPr>
                <w:rFonts w:asciiTheme="minorHAnsi" w:eastAsia="+mn-ea" w:hAnsiTheme="minorHAnsi" w:cstheme="minorHAnsi"/>
                <w:color w:val="000000"/>
                <w:sz w:val="22"/>
                <w:szCs w:val="22"/>
                <w:lang w:val="sq-AL"/>
              </w:rPr>
              <w:t xml:space="preserve">Detyra 4. </w:t>
            </w:r>
          </w:p>
        </w:tc>
      </w:tr>
      <w:tr w:rsidR="006B2F34" w:rsidRPr="000A1C67" w:rsidTr="005E468C">
        <w:tc>
          <w:tcPr>
            <w:tcW w:w="2139" w:type="dxa"/>
          </w:tcPr>
          <w:p w:rsidR="006B2F34" w:rsidRPr="000A1C67" w:rsidRDefault="003466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njëmbëdhjetë</w:t>
            </w:r>
            <w:r w:rsidRPr="000A1C67">
              <w:rPr>
                <w:rFonts w:asciiTheme="minorHAnsi" w:hAnsiTheme="minorHAnsi" w:cstheme="minorHAnsi"/>
                <w:sz w:val="22"/>
                <w:szCs w:val="22"/>
                <w:lang w:val="sq-AL"/>
              </w:rPr>
              <w:t>:</w:t>
            </w:r>
          </w:p>
        </w:tc>
        <w:tc>
          <w:tcPr>
            <w:tcW w:w="3919" w:type="dxa"/>
            <w:vAlign w:val="center"/>
          </w:tcPr>
          <w:p w:rsidR="00346634" w:rsidRPr="00346634" w:rsidRDefault="00346634" w:rsidP="00346634">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Fuqia e pyetjes “çfarë"</w:t>
            </w:r>
          </w:p>
          <w:p w:rsidR="00B257EC" w:rsidRPr="00346634" w:rsidRDefault="00346634" w:rsidP="00022BE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Provoni «çfarë» në klasën tuaj sot!</w:t>
            </w:r>
          </w:p>
          <w:p w:rsidR="00346634" w:rsidRPr="00346634" w:rsidRDefault="00346634" w:rsidP="00022BE1">
            <w:pPr>
              <w:pStyle w:val="Default"/>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Aktivitet</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dymbëdhjetë</w:t>
            </w:r>
            <w:r w:rsidRPr="000A1C67">
              <w:rPr>
                <w:rFonts w:asciiTheme="minorHAnsi" w:hAnsiTheme="minorHAnsi" w:cstheme="minorHAnsi"/>
                <w:sz w:val="22"/>
                <w:szCs w:val="22"/>
                <w:lang w:val="sq-AL"/>
              </w:rPr>
              <w:t xml:space="preserve">:  </w:t>
            </w:r>
          </w:p>
        </w:tc>
        <w:tc>
          <w:tcPr>
            <w:tcW w:w="3919" w:type="dxa"/>
            <w:vAlign w:val="center"/>
          </w:tcPr>
          <w:p w:rsidR="00346634" w:rsidRPr="00346634" w:rsidRDefault="00346634" w:rsidP="00346634">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Nëse matematika dhe shkenca ekzistojnë te integruara si duken?</w:t>
            </w:r>
          </w:p>
          <w:p w:rsidR="006B2F34" w:rsidRPr="00346634" w:rsidRDefault="00346634" w:rsidP="00346634">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 xml:space="preserve">Aktivitetet e klasës ne grupe (Mbytet dhe </w:t>
            </w:r>
            <w:r w:rsidRPr="00346634">
              <w:rPr>
                <w:rFonts w:asciiTheme="minorHAnsi" w:eastAsia="Times New Roman" w:hAnsiTheme="minorHAnsi" w:cstheme="minorHAnsi"/>
                <w:sz w:val="22"/>
                <w:szCs w:val="22"/>
                <w:lang w:val="sq-AL"/>
              </w:rPr>
              <w:lastRenderedPageBreak/>
              <w:t>noti • Cikli i bimëve • Kafshët • Jetesa dhe jo e gjalla • Moti, etj)</w:t>
            </w:r>
          </w:p>
        </w:tc>
        <w:tc>
          <w:tcPr>
            <w:tcW w:w="4238" w:type="dxa"/>
          </w:tcPr>
          <w:p w:rsidR="006B2F34" w:rsidRPr="00346634" w:rsidRDefault="002D7C52" w:rsidP="00022BE1">
            <w:pPr>
              <w:spacing w:before="60" w:after="60"/>
              <w:contextualSpacing/>
              <w:rPr>
                <w:rFonts w:asciiTheme="minorHAnsi" w:eastAsia="+mn-ea" w:hAnsiTheme="minorHAnsi" w:cstheme="minorHAnsi"/>
                <w:color w:val="000000"/>
                <w:sz w:val="22"/>
                <w:szCs w:val="22"/>
                <w:lang w:val="sq-AL"/>
              </w:rPr>
            </w:pPr>
            <w:r w:rsidRPr="00346634">
              <w:rPr>
                <w:rFonts w:asciiTheme="minorHAnsi" w:eastAsia="+mn-ea" w:hAnsiTheme="minorHAnsi" w:cstheme="minorHAnsi"/>
                <w:i/>
                <w:color w:val="000000"/>
                <w:sz w:val="22"/>
                <w:szCs w:val="22"/>
                <w:lang w:val="sq-AL"/>
              </w:rPr>
              <w:lastRenderedPageBreak/>
              <w:t>Detyra 6.</w:t>
            </w:r>
            <w:r w:rsidRPr="00346634">
              <w:rPr>
                <w:rFonts w:asciiTheme="minorHAnsi" w:eastAsia="+mn-ea" w:hAnsiTheme="minorHAnsi" w:cstheme="minorHAnsi"/>
                <w:color w:val="000000"/>
                <w:sz w:val="22"/>
                <w:szCs w:val="22"/>
                <w:lang w:val="sq-AL"/>
              </w:rPr>
              <w:t xml:space="preserve"> </w:t>
            </w: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lastRenderedPageBreak/>
              <w:t>Java e trembëdhjetë</w:t>
            </w:r>
            <w:r w:rsidRPr="000A1C67">
              <w:rPr>
                <w:rFonts w:asciiTheme="minorHAnsi" w:hAnsiTheme="minorHAnsi" w:cstheme="minorHAnsi"/>
                <w:sz w:val="22"/>
                <w:szCs w:val="22"/>
                <w:lang w:val="sq-AL"/>
              </w:rPr>
              <w:t xml:space="preserve">:    </w:t>
            </w:r>
          </w:p>
        </w:tc>
        <w:tc>
          <w:tcPr>
            <w:tcW w:w="3919" w:type="dxa"/>
            <w:vAlign w:val="center"/>
          </w:tcPr>
          <w:p w:rsidR="006B2F34" w:rsidRPr="00346634" w:rsidRDefault="00346634" w:rsidP="00022BE1">
            <w:pPr>
              <w:spacing w:before="60" w:after="60"/>
              <w:contextualSpacing/>
              <w:rPr>
                <w:rFonts w:asciiTheme="minorHAnsi" w:eastAsia="Times New Roman" w:hAnsiTheme="minorHAnsi" w:cstheme="minorHAnsi"/>
                <w:sz w:val="22"/>
                <w:szCs w:val="22"/>
                <w:lang w:val="sq-AL"/>
              </w:rPr>
            </w:pPr>
            <w:r w:rsidRPr="00346634">
              <w:rPr>
                <w:rFonts w:asciiTheme="minorHAnsi" w:eastAsia="Times New Roman" w:hAnsiTheme="minorHAnsi" w:cstheme="minorHAnsi"/>
                <w:sz w:val="22"/>
                <w:szCs w:val="22"/>
                <w:lang w:val="sq-AL"/>
              </w:rPr>
              <w:t>Burimet për STEM dhe ne STEM</w:t>
            </w:r>
          </w:p>
        </w:tc>
        <w:tc>
          <w:tcPr>
            <w:tcW w:w="4238" w:type="dxa"/>
          </w:tcPr>
          <w:p w:rsidR="006B2F34" w:rsidRPr="00346634" w:rsidRDefault="006B2F34" w:rsidP="00022BE1">
            <w:pPr>
              <w:spacing w:before="60" w:after="60"/>
              <w:contextualSpacing/>
              <w:rPr>
                <w:rFonts w:asciiTheme="minorHAnsi" w:eastAsia="+mn-ea" w:hAnsiTheme="minorHAnsi" w:cstheme="minorHAnsi"/>
                <w:color w:val="000000"/>
                <w:sz w:val="22"/>
                <w:szCs w:val="22"/>
                <w:lang w:val="sq-AL"/>
              </w:rPr>
            </w:pP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katërmbëdhjetë</w:t>
            </w:r>
            <w:r w:rsidRPr="000A1C67">
              <w:rPr>
                <w:rFonts w:asciiTheme="minorHAnsi" w:hAnsiTheme="minorHAnsi" w:cstheme="minorHAnsi"/>
                <w:sz w:val="22"/>
                <w:szCs w:val="22"/>
                <w:lang w:val="sq-AL"/>
              </w:rPr>
              <w:t xml:space="preserve">:  </w:t>
            </w:r>
          </w:p>
        </w:tc>
        <w:tc>
          <w:tcPr>
            <w:tcW w:w="3919" w:type="dxa"/>
            <w:vAlign w:val="center"/>
          </w:tcPr>
          <w:p w:rsidR="006B2F34" w:rsidRPr="00346634" w:rsidRDefault="006B2F34" w:rsidP="00022BE1">
            <w:pPr>
              <w:spacing w:before="60" w:after="60"/>
              <w:contextualSpacing/>
              <w:rPr>
                <w:rFonts w:asciiTheme="minorHAnsi" w:hAnsiTheme="minorHAnsi" w:cstheme="minorHAnsi"/>
                <w:sz w:val="22"/>
                <w:szCs w:val="22"/>
                <w:lang w:val="sq-AL"/>
              </w:rPr>
            </w:pPr>
            <w:r w:rsidRPr="00346634">
              <w:rPr>
                <w:rFonts w:asciiTheme="minorHAnsi" w:hAnsiTheme="minorHAnsi" w:cstheme="minorHAnsi"/>
                <w:sz w:val="22"/>
                <w:szCs w:val="22"/>
                <w:lang w:val="sq-AL"/>
              </w:rPr>
              <w:t xml:space="preserve">Prezantimi i </w:t>
            </w:r>
            <w:r w:rsidR="00EC645F" w:rsidRPr="00346634">
              <w:rPr>
                <w:rFonts w:asciiTheme="minorHAnsi" w:hAnsiTheme="minorHAnsi" w:cstheme="minorHAnsi"/>
                <w:sz w:val="22"/>
                <w:szCs w:val="22"/>
                <w:lang w:val="sq-AL"/>
              </w:rPr>
              <w:t xml:space="preserve">projekteve </w:t>
            </w:r>
          </w:p>
        </w:tc>
        <w:tc>
          <w:tcPr>
            <w:tcW w:w="4238" w:type="dxa"/>
          </w:tcPr>
          <w:p w:rsidR="006B2F34" w:rsidRPr="00346634" w:rsidRDefault="006B2F34" w:rsidP="00022BE1">
            <w:pPr>
              <w:spacing w:before="60" w:after="60"/>
              <w:contextualSpacing/>
              <w:rPr>
                <w:rFonts w:asciiTheme="minorHAnsi" w:hAnsiTheme="minorHAnsi" w:cstheme="minorHAnsi"/>
                <w:sz w:val="22"/>
                <w:szCs w:val="22"/>
                <w:lang w:val="sq-AL"/>
              </w:rPr>
            </w:pPr>
          </w:p>
        </w:tc>
      </w:tr>
      <w:tr w:rsidR="006B2F34" w:rsidRPr="000A1C67" w:rsidTr="005E468C">
        <w:tc>
          <w:tcPr>
            <w:tcW w:w="2139" w:type="dxa"/>
          </w:tcPr>
          <w:p w:rsidR="006B2F34" w:rsidRPr="000A1C67" w:rsidRDefault="006B2F34" w:rsidP="00022BE1">
            <w:pPr>
              <w:spacing w:before="60" w:after="60"/>
              <w:contextualSpacing/>
              <w:rPr>
                <w:rFonts w:asciiTheme="minorHAnsi" w:hAnsiTheme="minorHAnsi" w:cstheme="minorHAnsi"/>
                <w:i/>
                <w:sz w:val="22"/>
                <w:szCs w:val="22"/>
                <w:lang w:val="sq-AL"/>
              </w:rPr>
            </w:pPr>
            <w:r w:rsidRPr="000A1C67">
              <w:rPr>
                <w:rFonts w:asciiTheme="minorHAnsi" w:hAnsiTheme="minorHAnsi" w:cstheme="minorHAnsi"/>
                <w:i/>
                <w:sz w:val="22"/>
                <w:szCs w:val="22"/>
                <w:lang w:val="sq-AL"/>
              </w:rPr>
              <w:t>Java e pesëmbëdhjetë</w:t>
            </w:r>
            <w:r w:rsidRPr="000A1C67">
              <w:rPr>
                <w:rFonts w:asciiTheme="minorHAnsi" w:hAnsiTheme="minorHAnsi" w:cstheme="minorHAnsi"/>
                <w:sz w:val="22"/>
                <w:szCs w:val="22"/>
                <w:lang w:val="sq-AL"/>
              </w:rPr>
              <w:t xml:space="preserve">:   </w:t>
            </w:r>
          </w:p>
        </w:tc>
        <w:tc>
          <w:tcPr>
            <w:tcW w:w="3919" w:type="dxa"/>
            <w:vAlign w:val="center"/>
          </w:tcPr>
          <w:p w:rsidR="006B2F34" w:rsidRPr="00346634" w:rsidRDefault="000C1D77" w:rsidP="00022BE1">
            <w:pPr>
              <w:spacing w:before="60" w:after="60"/>
              <w:contextualSpacing/>
              <w:rPr>
                <w:rFonts w:asciiTheme="minorHAnsi" w:hAnsiTheme="minorHAnsi" w:cstheme="minorHAnsi"/>
                <w:sz w:val="22"/>
                <w:szCs w:val="22"/>
                <w:lang w:val="sq-AL"/>
              </w:rPr>
            </w:pPr>
            <w:r w:rsidRPr="00346634">
              <w:rPr>
                <w:rFonts w:asciiTheme="minorHAnsi" w:eastAsia="Times New Roman" w:hAnsiTheme="minorHAnsi" w:cstheme="minorHAnsi"/>
                <w:sz w:val="22"/>
                <w:szCs w:val="22"/>
                <w:lang w:val="sq-AL"/>
              </w:rPr>
              <w:t>Prezantimi I projekteve</w:t>
            </w:r>
          </w:p>
        </w:tc>
        <w:tc>
          <w:tcPr>
            <w:tcW w:w="4238" w:type="dxa"/>
          </w:tcPr>
          <w:p w:rsidR="006B2F34" w:rsidRPr="00346634" w:rsidRDefault="006B2F34" w:rsidP="00022BE1">
            <w:pPr>
              <w:spacing w:before="60" w:after="60"/>
              <w:contextualSpacing/>
              <w:rPr>
                <w:rFonts w:asciiTheme="minorHAnsi" w:hAnsiTheme="minorHAnsi" w:cstheme="minorHAnsi"/>
                <w:sz w:val="22"/>
                <w:szCs w:val="22"/>
                <w:lang w:val="sq-AL"/>
              </w:rPr>
            </w:pPr>
          </w:p>
        </w:tc>
      </w:tr>
    </w:tbl>
    <w:p w:rsidR="00CE47E6" w:rsidRPr="000A1C67" w:rsidRDefault="00CE47E6" w:rsidP="00CE47E6">
      <w:pPr>
        <w:rPr>
          <w:rFonts w:asciiTheme="minorHAnsi" w:hAnsiTheme="minorHAnsi" w:cstheme="minorHAnsi"/>
          <w:vanish/>
          <w:sz w:val="22"/>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98"/>
      </w:tblGrid>
      <w:tr w:rsidR="00A36F03" w:rsidRPr="000A1C67" w:rsidTr="0047787A">
        <w:tc>
          <w:tcPr>
            <w:tcW w:w="10098" w:type="dxa"/>
            <w:shd w:val="clear" w:color="auto" w:fill="B8CCE4"/>
          </w:tcPr>
          <w:p w:rsidR="00A36F03" w:rsidRPr="000A1C67" w:rsidRDefault="00A36F03" w:rsidP="00A36F03">
            <w:pPr>
              <w:jc w:val="center"/>
              <w:rPr>
                <w:rFonts w:asciiTheme="minorHAnsi" w:hAnsiTheme="minorHAnsi" w:cstheme="minorHAnsi"/>
                <w:b/>
                <w:sz w:val="22"/>
                <w:szCs w:val="22"/>
                <w:lang w:val="sq-AL"/>
              </w:rPr>
            </w:pPr>
            <w:r w:rsidRPr="000A1C67">
              <w:rPr>
                <w:rFonts w:asciiTheme="minorHAnsi" w:hAnsiTheme="minorHAnsi" w:cstheme="minorHAnsi"/>
                <w:b/>
                <w:sz w:val="22"/>
                <w:szCs w:val="22"/>
                <w:lang w:val="sq-AL"/>
              </w:rPr>
              <w:br w:type="page"/>
              <w:t>Politikat akademike dhe rregullat e mirësjelljes:</w:t>
            </w:r>
          </w:p>
        </w:tc>
      </w:tr>
      <w:tr w:rsidR="00A36F03" w:rsidRPr="000A1C67" w:rsidTr="0047787A">
        <w:trPr>
          <w:trHeight w:val="1322"/>
        </w:trPr>
        <w:tc>
          <w:tcPr>
            <w:tcW w:w="10098" w:type="dxa"/>
          </w:tcPr>
          <w:p w:rsidR="00163A23" w:rsidRPr="000A1C67" w:rsidRDefault="00163A23" w:rsidP="00163A23">
            <w:pPr>
              <w:numPr>
                <w:ilvl w:val="0"/>
                <w:numId w:val="5"/>
              </w:numPr>
              <w:rPr>
                <w:rFonts w:asciiTheme="minorHAnsi" w:hAnsiTheme="minorHAnsi" w:cstheme="minorHAnsi"/>
                <w:sz w:val="22"/>
                <w:szCs w:val="22"/>
                <w:lang w:val="sq-AL"/>
              </w:rPr>
            </w:pPr>
            <w:r w:rsidRPr="000A1C67">
              <w:rPr>
                <w:rFonts w:asciiTheme="minorHAnsi" w:hAnsiTheme="minorHAnsi" w:cstheme="minorHAnsi"/>
                <w:sz w:val="22"/>
                <w:szCs w:val="22"/>
                <w:lang w:val="sq-AL"/>
              </w:rPr>
              <w:t xml:space="preserve">Përcjellë ligjëratat dhe të kryejnë të gjitha detyrat e përshkruar në </w:t>
            </w:r>
            <w:proofErr w:type="spellStart"/>
            <w:r w:rsidRPr="000A1C67">
              <w:rPr>
                <w:rFonts w:asciiTheme="minorHAnsi" w:hAnsiTheme="minorHAnsi" w:cstheme="minorHAnsi"/>
                <w:sz w:val="22"/>
                <w:szCs w:val="22"/>
                <w:lang w:val="sq-AL"/>
              </w:rPr>
              <w:t>syllabus</w:t>
            </w:r>
            <w:proofErr w:type="spellEnd"/>
            <w:r w:rsidRPr="000A1C67">
              <w:rPr>
                <w:rFonts w:asciiTheme="minorHAnsi" w:hAnsiTheme="minorHAnsi" w:cstheme="minorHAnsi"/>
                <w:sz w:val="22"/>
                <w:szCs w:val="22"/>
                <w:lang w:val="sq-AL"/>
              </w:rPr>
              <w:t xml:space="preserve">. Të gjitha punët, por edhe pjesëmarrja në ligjërata janë pjesë e vlerësimit përfundimtar. </w:t>
            </w:r>
          </w:p>
          <w:p w:rsidR="00163A23" w:rsidRPr="000A1C67" w:rsidRDefault="00163A23" w:rsidP="00163A23">
            <w:pPr>
              <w:numPr>
                <w:ilvl w:val="0"/>
                <w:numId w:val="5"/>
              </w:numPr>
              <w:tabs>
                <w:tab w:val="left" w:pos="284"/>
              </w:tabs>
              <w:rPr>
                <w:rFonts w:asciiTheme="minorHAnsi" w:hAnsiTheme="minorHAnsi" w:cstheme="minorHAnsi"/>
                <w:sz w:val="22"/>
                <w:szCs w:val="22"/>
                <w:lang w:val="sq-AL"/>
              </w:rPr>
            </w:pPr>
            <w:r w:rsidRPr="000A1C67">
              <w:rPr>
                <w:rFonts w:asciiTheme="minorHAnsi" w:hAnsiTheme="minorHAnsi" w:cstheme="minorHAnsi"/>
                <w:sz w:val="22"/>
                <w:szCs w:val="22"/>
                <w:lang w:val="sq-AL"/>
              </w:rPr>
              <w:t>Jetë i/e lirë të bëjnë pyetje dhe të marrin pjesë në çdo aktivitetet.</w:t>
            </w:r>
          </w:p>
          <w:p w:rsidR="00163A23" w:rsidRPr="000A1C67" w:rsidRDefault="00163A23" w:rsidP="00163A23">
            <w:pPr>
              <w:numPr>
                <w:ilvl w:val="0"/>
                <w:numId w:val="5"/>
              </w:numPr>
              <w:tabs>
                <w:tab w:val="left" w:pos="284"/>
              </w:tabs>
              <w:rPr>
                <w:rFonts w:asciiTheme="minorHAnsi" w:hAnsiTheme="minorHAnsi" w:cstheme="minorHAnsi"/>
                <w:sz w:val="22"/>
                <w:szCs w:val="22"/>
                <w:lang w:val="sq-AL"/>
              </w:rPr>
            </w:pPr>
            <w:r w:rsidRPr="000A1C67">
              <w:rPr>
                <w:rFonts w:asciiTheme="minorHAnsi" w:hAnsiTheme="minorHAnsi" w:cstheme="minorHAnsi"/>
                <w:sz w:val="22"/>
                <w:szCs w:val="22"/>
                <w:lang w:val="sq-AL"/>
              </w:rPr>
              <w:t>Lexoj literaturën e kërkuar dhe artikujt e sugjeruar, të marrë pjesë në diskutimet në klasë, të përgatitet për të gjitha aktivitetet tjera.</w:t>
            </w:r>
          </w:p>
          <w:p w:rsidR="00163A23" w:rsidRPr="000A1C67" w:rsidRDefault="00163A23" w:rsidP="00163A23">
            <w:pPr>
              <w:numPr>
                <w:ilvl w:val="0"/>
                <w:numId w:val="5"/>
              </w:numPr>
              <w:tabs>
                <w:tab w:val="left" w:pos="284"/>
              </w:tabs>
              <w:rPr>
                <w:rFonts w:asciiTheme="minorHAnsi" w:hAnsiTheme="minorHAnsi" w:cstheme="minorHAnsi"/>
                <w:sz w:val="22"/>
                <w:szCs w:val="22"/>
                <w:lang w:val="sq-AL"/>
              </w:rPr>
            </w:pPr>
            <w:r w:rsidRPr="000A1C67">
              <w:rPr>
                <w:rFonts w:asciiTheme="minorHAnsi" w:hAnsiTheme="minorHAnsi" w:cstheme="minorHAnsi"/>
                <w:sz w:val="22"/>
                <w:szCs w:val="22"/>
                <w:lang w:val="sq-AL"/>
              </w:rPr>
              <w:t>Përgatitë dhe dorëzon të gjitha detyrat në kohën e duhur. Çdo vonesë do të ndëshkohet me pikë të humbura.</w:t>
            </w:r>
          </w:p>
          <w:p w:rsidR="00163A23" w:rsidRPr="000A1C67" w:rsidRDefault="00163A23" w:rsidP="00500C9E">
            <w:pPr>
              <w:numPr>
                <w:ilvl w:val="0"/>
                <w:numId w:val="5"/>
              </w:numPr>
              <w:tabs>
                <w:tab w:val="left" w:pos="284"/>
              </w:tabs>
              <w:rPr>
                <w:rFonts w:asciiTheme="minorHAnsi" w:hAnsiTheme="minorHAnsi" w:cstheme="minorHAnsi"/>
                <w:sz w:val="22"/>
                <w:szCs w:val="22"/>
                <w:lang w:val="sq-AL"/>
              </w:rPr>
            </w:pPr>
            <w:r w:rsidRPr="000A1C67">
              <w:rPr>
                <w:rFonts w:asciiTheme="minorHAnsi" w:hAnsiTheme="minorHAnsi" w:cstheme="minorHAnsi"/>
                <w:sz w:val="22"/>
                <w:szCs w:val="22"/>
                <w:lang w:val="sq-AL"/>
              </w:rPr>
              <w:t>Përdorë stilin APA në të gjitha detyrat e shkruara Në provimin përfundimtar kanë të drejt të paraqiten vetëm studentët që kanë marrë pjesë në ligjërata dhe ushtrime dhe që kanë kryer detyrat gjatë kursit.</w:t>
            </w:r>
          </w:p>
          <w:p w:rsidR="00163A23" w:rsidRPr="00BE570F" w:rsidRDefault="00163A23" w:rsidP="00BE570F">
            <w:pPr>
              <w:pStyle w:val="ListParagraph"/>
              <w:numPr>
                <w:ilvl w:val="0"/>
                <w:numId w:val="5"/>
              </w:numPr>
              <w:tabs>
                <w:tab w:val="left" w:pos="284"/>
              </w:tabs>
              <w:rPr>
                <w:rFonts w:asciiTheme="minorHAnsi" w:hAnsiTheme="minorHAnsi" w:cstheme="minorHAnsi"/>
                <w:lang w:val="sq-AL"/>
              </w:rPr>
            </w:pPr>
            <w:r w:rsidRPr="00BE570F">
              <w:rPr>
                <w:rFonts w:asciiTheme="minorHAnsi" w:hAnsiTheme="minorHAnsi" w:cstheme="minorHAnsi"/>
                <w:lang w:val="sq-AL"/>
              </w:rPr>
              <w:t>Studentët kanë të drejtë të hyjnë në provimin përfundimtar më së shumti tri herë (Neni 115 i Statutit të UP-së).</w:t>
            </w:r>
          </w:p>
          <w:p w:rsidR="00163A23" w:rsidRPr="00BE570F" w:rsidRDefault="00163A23" w:rsidP="00BE570F">
            <w:pPr>
              <w:pStyle w:val="ListParagraph"/>
              <w:numPr>
                <w:ilvl w:val="0"/>
                <w:numId w:val="5"/>
              </w:numPr>
              <w:tabs>
                <w:tab w:val="left" w:pos="284"/>
              </w:tabs>
              <w:rPr>
                <w:rFonts w:asciiTheme="minorHAnsi" w:hAnsiTheme="minorHAnsi" w:cstheme="minorHAnsi"/>
                <w:lang w:val="sq-AL"/>
              </w:rPr>
            </w:pPr>
            <w:r w:rsidRPr="00BE570F">
              <w:rPr>
                <w:rFonts w:asciiTheme="minorHAnsi" w:hAnsiTheme="minorHAnsi" w:cstheme="minorHAnsi"/>
                <w:lang w:val="sq-AL"/>
              </w:rPr>
              <w:t>Gjatë orëve mësimore dhe provimeve nuk lejohet përdorimi I telefonave celularë.</w:t>
            </w:r>
          </w:p>
          <w:p w:rsidR="00163A23" w:rsidRPr="00BE570F" w:rsidRDefault="00163A23" w:rsidP="00BE570F">
            <w:pPr>
              <w:pStyle w:val="ListParagraph"/>
              <w:numPr>
                <w:ilvl w:val="0"/>
                <w:numId w:val="5"/>
              </w:numPr>
              <w:tabs>
                <w:tab w:val="left" w:pos="284"/>
              </w:tabs>
              <w:rPr>
                <w:rFonts w:asciiTheme="minorHAnsi" w:hAnsiTheme="minorHAnsi" w:cstheme="minorHAnsi"/>
                <w:lang w:val="sq-AL"/>
              </w:rPr>
            </w:pPr>
            <w:r w:rsidRPr="00BE570F">
              <w:rPr>
                <w:rFonts w:asciiTheme="minorHAnsi" w:hAnsiTheme="minorHAnsi" w:cstheme="minorHAnsi"/>
                <w:lang w:val="sq-AL"/>
              </w:rPr>
              <w:t>Nuk lejohet ardhja me vonesë apo largimi nga ora pa arsye.</w:t>
            </w:r>
          </w:p>
          <w:p w:rsidR="00A36F03" w:rsidRPr="00BE570F" w:rsidRDefault="00163A23" w:rsidP="00BE570F">
            <w:pPr>
              <w:pStyle w:val="ListParagraph"/>
              <w:numPr>
                <w:ilvl w:val="0"/>
                <w:numId w:val="5"/>
              </w:numPr>
              <w:tabs>
                <w:tab w:val="left" w:pos="284"/>
              </w:tabs>
              <w:spacing w:after="120"/>
              <w:rPr>
                <w:rFonts w:asciiTheme="minorHAnsi" w:hAnsiTheme="minorHAnsi" w:cstheme="minorHAnsi"/>
                <w:lang w:val="sq-AL"/>
              </w:rPr>
            </w:pPr>
            <w:r w:rsidRPr="00BE570F">
              <w:rPr>
                <w:rFonts w:asciiTheme="minorHAnsi" w:hAnsiTheme="minorHAnsi" w:cstheme="minorHAnsi"/>
                <w:lang w:val="sq-AL"/>
              </w:rPr>
              <w:t>Nuk lejohet KOPJIMI dhe cilado formë tjetër e mashtrimit gjatë provimeve.</w:t>
            </w:r>
          </w:p>
        </w:tc>
      </w:tr>
    </w:tbl>
    <w:p w:rsidR="00B815D1" w:rsidRPr="00DF677C" w:rsidRDefault="00B815D1" w:rsidP="003D2DBC">
      <w:pPr>
        <w:rPr>
          <w:rFonts w:ascii="Calibri" w:hAnsi="Calibri" w:cs="Arial"/>
          <w:b/>
          <w:sz w:val="22"/>
          <w:szCs w:val="22"/>
          <w:lang w:val="sq-AL"/>
        </w:rPr>
      </w:pPr>
    </w:p>
    <w:sectPr w:rsidR="00B815D1" w:rsidRPr="00DF677C" w:rsidSect="00E449ED">
      <w:footerReference w:type="even" r:id="rId10"/>
      <w:footerReference w:type="default" r:id="rId11"/>
      <w:pgSz w:w="12240" w:h="15840"/>
      <w:pgMar w:top="1008"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363" w:rsidRDefault="00796363">
      <w:r>
        <w:separator/>
      </w:r>
    </w:p>
  </w:endnote>
  <w:endnote w:type="continuationSeparator" w:id="0">
    <w:p w:rsidR="00796363" w:rsidRDefault="007963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C31B63"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C31B63"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B55054">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363" w:rsidRDefault="00796363">
      <w:r>
        <w:separator/>
      </w:r>
    </w:p>
  </w:footnote>
  <w:footnote w:type="continuationSeparator" w:id="0">
    <w:p w:rsidR="00796363" w:rsidRDefault="007963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061F5C"/>
    <w:multiLevelType w:val="hybridMultilevel"/>
    <w:tmpl w:val="EBF67B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738F3"/>
    <w:multiLevelType w:val="multilevel"/>
    <w:tmpl w:val="E99C91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F01B6C"/>
    <w:multiLevelType w:val="hybridMultilevel"/>
    <w:tmpl w:val="2A649E96"/>
    <w:lvl w:ilvl="0" w:tplc="FFF606A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25D08"/>
    <w:multiLevelType w:val="hybridMultilevel"/>
    <w:tmpl w:val="651ECE56"/>
    <w:lvl w:ilvl="0" w:tplc="04090005">
      <w:start w:val="1"/>
      <w:numFmt w:val="bullet"/>
      <w:lvlText w:val=""/>
      <w:lvlJc w:val="left"/>
      <w:pPr>
        <w:ind w:left="720" w:hanging="360"/>
      </w:pPr>
      <w:rPr>
        <w:rFonts w:ascii="Wingdings" w:hAnsi="Wingdings" w:hint="default"/>
      </w:rPr>
    </w:lvl>
    <w:lvl w:ilvl="1" w:tplc="41FAA6DC">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953F3"/>
    <w:multiLevelType w:val="hybridMultilevel"/>
    <w:tmpl w:val="934A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A002C3"/>
    <w:multiLevelType w:val="hybridMultilevel"/>
    <w:tmpl w:val="B11C044A"/>
    <w:lvl w:ilvl="0" w:tplc="C0ECC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909A6"/>
    <w:multiLevelType w:val="hybridMultilevel"/>
    <w:tmpl w:val="8C04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46952"/>
    <w:multiLevelType w:val="hybridMultilevel"/>
    <w:tmpl w:val="8CC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033CC"/>
    <w:multiLevelType w:val="hybridMultilevel"/>
    <w:tmpl w:val="9278B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77529"/>
    <w:multiLevelType w:val="hybridMultilevel"/>
    <w:tmpl w:val="F6AC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F7142"/>
    <w:multiLevelType w:val="hybridMultilevel"/>
    <w:tmpl w:val="9EDE16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E9672E"/>
    <w:multiLevelType w:val="hybridMultilevel"/>
    <w:tmpl w:val="A656E150"/>
    <w:lvl w:ilvl="0" w:tplc="38E0581C">
      <w:start w:val="1"/>
      <w:numFmt w:val="bullet"/>
      <w:lvlText w:val="•"/>
      <w:lvlJc w:val="left"/>
      <w:pPr>
        <w:tabs>
          <w:tab w:val="num" w:pos="720"/>
        </w:tabs>
        <w:ind w:left="720" w:hanging="360"/>
      </w:pPr>
      <w:rPr>
        <w:rFonts w:ascii="Arial" w:hAnsi="Arial" w:hint="default"/>
      </w:rPr>
    </w:lvl>
    <w:lvl w:ilvl="1" w:tplc="B6A6A216" w:tentative="1">
      <w:start w:val="1"/>
      <w:numFmt w:val="bullet"/>
      <w:lvlText w:val="•"/>
      <w:lvlJc w:val="left"/>
      <w:pPr>
        <w:tabs>
          <w:tab w:val="num" w:pos="1440"/>
        </w:tabs>
        <w:ind w:left="1440" w:hanging="360"/>
      </w:pPr>
      <w:rPr>
        <w:rFonts w:ascii="Arial" w:hAnsi="Arial" w:hint="default"/>
      </w:rPr>
    </w:lvl>
    <w:lvl w:ilvl="2" w:tplc="8F34645E" w:tentative="1">
      <w:start w:val="1"/>
      <w:numFmt w:val="bullet"/>
      <w:lvlText w:val="•"/>
      <w:lvlJc w:val="left"/>
      <w:pPr>
        <w:tabs>
          <w:tab w:val="num" w:pos="2160"/>
        </w:tabs>
        <w:ind w:left="2160" w:hanging="360"/>
      </w:pPr>
      <w:rPr>
        <w:rFonts w:ascii="Arial" w:hAnsi="Arial" w:hint="default"/>
      </w:rPr>
    </w:lvl>
    <w:lvl w:ilvl="3" w:tplc="C67E5558" w:tentative="1">
      <w:start w:val="1"/>
      <w:numFmt w:val="bullet"/>
      <w:lvlText w:val="•"/>
      <w:lvlJc w:val="left"/>
      <w:pPr>
        <w:tabs>
          <w:tab w:val="num" w:pos="2880"/>
        </w:tabs>
        <w:ind w:left="2880" w:hanging="360"/>
      </w:pPr>
      <w:rPr>
        <w:rFonts w:ascii="Arial" w:hAnsi="Arial" w:hint="default"/>
      </w:rPr>
    </w:lvl>
    <w:lvl w:ilvl="4" w:tplc="7D0004C6" w:tentative="1">
      <w:start w:val="1"/>
      <w:numFmt w:val="bullet"/>
      <w:lvlText w:val="•"/>
      <w:lvlJc w:val="left"/>
      <w:pPr>
        <w:tabs>
          <w:tab w:val="num" w:pos="3600"/>
        </w:tabs>
        <w:ind w:left="3600" w:hanging="360"/>
      </w:pPr>
      <w:rPr>
        <w:rFonts w:ascii="Arial" w:hAnsi="Arial" w:hint="default"/>
      </w:rPr>
    </w:lvl>
    <w:lvl w:ilvl="5" w:tplc="61EC09C8" w:tentative="1">
      <w:start w:val="1"/>
      <w:numFmt w:val="bullet"/>
      <w:lvlText w:val="•"/>
      <w:lvlJc w:val="left"/>
      <w:pPr>
        <w:tabs>
          <w:tab w:val="num" w:pos="4320"/>
        </w:tabs>
        <w:ind w:left="4320" w:hanging="360"/>
      </w:pPr>
      <w:rPr>
        <w:rFonts w:ascii="Arial" w:hAnsi="Arial" w:hint="default"/>
      </w:rPr>
    </w:lvl>
    <w:lvl w:ilvl="6" w:tplc="997E1272" w:tentative="1">
      <w:start w:val="1"/>
      <w:numFmt w:val="bullet"/>
      <w:lvlText w:val="•"/>
      <w:lvlJc w:val="left"/>
      <w:pPr>
        <w:tabs>
          <w:tab w:val="num" w:pos="5040"/>
        </w:tabs>
        <w:ind w:left="5040" w:hanging="360"/>
      </w:pPr>
      <w:rPr>
        <w:rFonts w:ascii="Arial" w:hAnsi="Arial" w:hint="default"/>
      </w:rPr>
    </w:lvl>
    <w:lvl w:ilvl="7" w:tplc="EA44E3FE" w:tentative="1">
      <w:start w:val="1"/>
      <w:numFmt w:val="bullet"/>
      <w:lvlText w:val="•"/>
      <w:lvlJc w:val="left"/>
      <w:pPr>
        <w:tabs>
          <w:tab w:val="num" w:pos="5760"/>
        </w:tabs>
        <w:ind w:left="5760" w:hanging="360"/>
      </w:pPr>
      <w:rPr>
        <w:rFonts w:ascii="Arial" w:hAnsi="Arial" w:hint="default"/>
      </w:rPr>
    </w:lvl>
    <w:lvl w:ilvl="8" w:tplc="4B26649E" w:tentative="1">
      <w:start w:val="1"/>
      <w:numFmt w:val="bullet"/>
      <w:lvlText w:val="•"/>
      <w:lvlJc w:val="left"/>
      <w:pPr>
        <w:tabs>
          <w:tab w:val="num" w:pos="6480"/>
        </w:tabs>
        <w:ind w:left="6480" w:hanging="360"/>
      </w:pPr>
      <w:rPr>
        <w:rFonts w:ascii="Arial" w:hAnsi="Arial" w:hint="default"/>
      </w:rPr>
    </w:lvl>
  </w:abstractNum>
  <w:abstractNum w:abstractNumId="12">
    <w:nsid w:val="317872F8"/>
    <w:multiLevelType w:val="hybridMultilevel"/>
    <w:tmpl w:val="B7E07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447FC"/>
    <w:multiLevelType w:val="hybridMultilevel"/>
    <w:tmpl w:val="BF4E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A11FC"/>
    <w:multiLevelType w:val="hybridMultilevel"/>
    <w:tmpl w:val="707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73809"/>
    <w:multiLevelType w:val="hybridMultilevel"/>
    <w:tmpl w:val="069AB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349D4"/>
    <w:multiLevelType w:val="hybridMultilevel"/>
    <w:tmpl w:val="60481826"/>
    <w:lvl w:ilvl="0" w:tplc="883ABB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FD2BF3"/>
    <w:multiLevelType w:val="hybridMultilevel"/>
    <w:tmpl w:val="318C0E72"/>
    <w:lvl w:ilvl="0" w:tplc="996C5A9E">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62E5D"/>
    <w:multiLevelType w:val="hybridMultilevel"/>
    <w:tmpl w:val="C262A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2C04D0"/>
    <w:multiLevelType w:val="hybridMultilevel"/>
    <w:tmpl w:val="A9B0516E"/>
    <w:lvl w:ilvl="0" w:tplc="A314BEE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958088F"/>
    <w:multiLevelType w:val="hybridMultilevel"/>
    <w:tmpl w:val="2B46A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681F5B"/>
    <w:multiLevelType w:val="hybridMultilevel"/>
    <w:tmpl w:val="B3C8A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7C3EB4"/>
    <w:multiLevelType w:val="hybridMultilevel"/>
    <w:tmpl w:val="5EC6451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9"/>
  </w:num>
  <w:num w:numId="2">
    <w:abstractNumId w:val="7"/>
  </w:num>
  <w:num w:numId="3">
    <w:abstractNumId w:val="5"/>
  </w:num>
  <w:num w:numId="4">
    <w:abstractNumId w:val="1"/>
  </w:num>
  <w:num w:numId="5">
    <w:abstractNumId w:val="4"/>
  </w:num>
  <w:num w:numId="6">
    <w:abstractNumId w:val="16"/>
  </w:num>
  <w:num w:numId="7">
    <w:abstractNumId w:val="9"/>
  </w:num>
  <w:num w:numId="8">
    <w:abstractNumId w:val="3"/>
  </w:num>
  <w:num w:numId="9">
    <w:abstractNumId w:val="15"/>
  </w:num>
  <w:num w:numId="10">
    <w:abstractNumId w:val="12"/>
  </w:num>
  <w:num w:numId="11">
    <w:abstractNumId w:val="21"/>
  </w:num>
  <w:num w:numId="12">
    <w:abstractNumId w:val="18"/>
  </w:num>
  <w:num w:numId="13">
    <w:abstractNumId w:val="2"/>
  </w:num>
  <w:num w:numId="14">
    <w:abstractNumId w:val="11"/>
  </w:num>
  <w:num w:numId="15">
    <w:abstractNumId w:val="13"/>
  </w:num>
  <w:num w:numId="16">
    <w:abstractNumId w:val="8"/>
  </w:num>
  <w:num w:numId="17">
    <w:abstractNumId w:val="6"/>
  </w:num>
  <w:num w:numId="18">
    <w:abstractNumId w:val="22"/>
  </w:num>
  <w:num w:numId="19">
    <w:abstractNumId w:val="0"/>
  </w:num>
  <w:num w:numId="20">
    <w:abstractNumId w:val="10"/>
  </w:num>
  <w:num w:numId="21">
    <w:abstractNumId w:val="20"/>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0MDY0tTC0MDQxNbcwt7BQ0lEKTi0uzszPAymwqAUAuNNCCCwAAAA="/>
  </w:docVars>
  <w:rsids>
    <w:rsidRoot w:val="004C0CCA"/>
    <w:rsid w:val="00004B39"/>
    <w:rsid w:val="00007113"/>
    <w:rsid w:val="00012981"/>
    <w:rsid w:val="00017369"/>
    <w:rsid w:val="00022BE1"/>
    <w:rsid w:val="00027713"/>
    <w:rsid w:val="00031020"/>
    <w:rsid w:val="000402AF"/>
    <w:rsid w:val="00043592"/>
    <w:rsid w:val="00052E18"/>
    <w:rsid w:val="00054D69"/>
    <w:rsid w:val="00057728"/>
    <w:rsid w:val="00060E9F"/>
    <w:rsid w:val="000934E7"/>
    <w:rsid w:val="00096DE8"/>
    <w:rsid w:val="000A1C67"/>
    <w:rsid w:val="000B0648"/>
    <w:rsid w:val="000B18AC"/>
    <w:rsid w:val="000B2383"/>
    <w:rsid w:val="000B3DFF"/>
    <w:rsid w:val="000C1D77"/>
    <w:rsid w:val="000C55F7"/>
    <w:rsid w:val="000C77CE"/>
    <w:rsid w:val="000D3854"/>
    <w:rsid w:val="000E2B23"/>
    <w:rsid w:val="00102557"/>
    <w:rsid w:val="00103FD4"/>
    <w:rsid w:val="00105C2D"/>
    <w:rsid w:val="001212BF"/>
    <w:rsid w:val="00132604"/>
    <w:rsid w:val="00163A23"/>
    <w:rsid w:val="00167DFB"/>
    <w:rsid w:val="00173901"/>
    <w:rsid w:val="00183923"/>
    <w:rsid w:val="00193AD2"/>
    <w:rsid w:val="001A474D"/>
    <w:rsid w:val="001B143F"/>
    <w:rsid w:val="001B22D8"/>
    <w:rsid w:val="001B3772"/>
    <w:rsid w:val="001B73AE"/>
    <w:rsid w:val="00201DD2"/>
    <w:rsid w:val="0021580C"/>
    <w:rsid w:val="002177ED"/>
    <w:rsid w:val="00236728"/>
    <w:rsid w:val="002466FE"/>
    <w:rsid w:val="002502BB"/>
    <w:rsid w:val="00250FBD"/>
    <w:rsid w:val="00255729"/>
    <w:rsid w:val="002610A3"/>
    <w:rsid w:val="00281BBC"/>
    <w:rsid w:val="00283173"/>
    <w:rsid w:val="002A7AE6"/>
    <w:rsid w:val="002C00FA"/>
    <w:rsid w:val="002D3069"/>
    <w:rsid w:val="002D7C52"/>
    <w:rsid w:val="002E020D"/>
    <w:rsid w:val="002E541A"/>
    <w:rsid w:val="002E7D23"/>
    <w:rsid w:val="0030354C"/>
    <w:rsid w:val="00330FDF"/>
    <w:rsid w:val="00331275"/>
    <w:rsid w:val="00346634"/>
    <w:rsid w:val="003708B2"/>
    <w:rsid w:val="00372625"/>
    <w:rsid w:val="00381B41"/>
    <w:rsid w:val="0038539B"/>
    <w:rsid w:val="003B625C"/>
    <w:rsid w:val="003C2CAB"/>
    <w:rsid w:val="003C49EF"/>
    <w:rsid w:val="003D2DBC"/>
    <w:rsid w:val="003E18A9"/>
    <w:rsid w:val="003E3193"/>
    <w:rsid w:val="003F5B6E"/>
    <w:rsid w:val="00405474"/>
    <w:rsid w:val="00473A3E"/>
    <w:rsid w:val="0047787A"/>
    <w:rsid w:val="004C0CCA"/>
    <w:rsid w:val="004D48B4"/>
    <w:rsid w:val="00510EBD"/>
    <w:rsid w:val="0057109E"/>
    <w:rsid w:val="00575A08"/>
    <w:rsid w:val="0057658D"/>
    <w:rsid w:val="005A29C4"/>
    <w:rsid w:val="005E468C"/>
    <w:rsid w:val="00603DD2"/>
    <w:rsid w:val="00614856"/>
    <w:rsid w:val="00644EBF"/>
    <w:rsid w:val="006607BA"/>
    <w:rsid w:val="00676C5B"/>
    <w:rsid w:val="006B07A0"/>
    <w:rsid w:val="006B2F34"/>
    <w:rsid w:val="006D7233"/>
    <w:rsid w:val="006D7FB4"/>
    <w:rsid w:val="006F116D"/>
    <w:rsid w:val="007038CC"/>
    <w:rsid w:val="00722C0D"/>
    <w:rsid w:val="007232D8"/>
    <w:rsid w:val="00742641"/>
    <w:rsid w:val="00746D8D"/>
    <w:rsid w:val="00746FB7"/>
    <w:rsid w:val="0075021F"/>
    <w:rsid w:val="00777D28"/>
    <w:rsid w:val="00781805"/>
    <w:rsid w:val="00796363"/>
    <w:rsid w:val="007A16D0"/>
    <w:rsid w:val="007B1510"/>
    <w:rsid w:val="007B68A2"/>
    <w:rsid w:val="007C3132"/>
    <w:rsid w:val="007D592B"/>
    <w:rsid w:val="007E6202"/>
    <w:rsid w:val="007F10B4"/>
    <w:rsid w:val="007F46C5"/>
    <w:rsid w:val="00846706"/>
    <w:rsid w:val="0087269C"/>
    <w:rsid w:val="0087437C"/>
    <w:rsid w:val="008753D7"/>
    <w:rsid w:val="00896066"/>
    <w:rsid w:val="008A439B"/>
    <w:rsid w:val="008A716D"/>
    <w:rsid w:val="008B06A0"/>
    <w:rsid w:val="008D0608"/>
    <w:rsid w:val="008D2319"/>
    <w:rsid w:val="00901ADD"/>
    <w:rsid w:val="00903474"/>
    <w:rsid w:val="009225C2"/>
    <w:rsid w:val="00940628"/>
    <w:rsid w:val="0096099B"/>
    <w:rsid w:val="009A6156"/>
    <w:rsid w:val="009B3F0A"/>
    <w:rsid w:val="009B4F3C"/>
    <w:rsid w:val="009E2AF8"/>
    <w:rsid w:val="009E7354"/>
    <w:rsid w:val="00A06B94"/>
    <w:rsid w:val="00A17DD9"/>
    <w:rsid w:val="00A36F03"/>
    <w:rsid w:val="00A41417"/>
    <w:rsid w:val="00A545BA"/>
    <w:rsid w:val="00A662A0"/>
    <w:rsid w:val="00A71E54"/>
    <w:rsid w:val="00A73D57"/>
    <w:rsid w:val="00A76204"/>
    <w:rsid w:val="00AA2C57"/>
    <w:rsid w:val="00AA3C2B"/>
    <w:rsid w:val="00AC08ED"/>
    <w:rsid w:val="00AC6ED9"/>
    <w:rsid w:val="00AE37C4"/>
    <w:rsid w:val="00AF45FF"/>
    <w:rsid w:val="00B06F01"/>
    <w:rsid w:val="00B144F0"/>
    <w:rsid w:val="00B172B9"/>
    <w:rsid w:val="00B23ECC"/>
    <w:rsid w:val="00B257EC"/>
    <w:rsid w:val="00B2687C"/>
    <w:rsid w:val="00B31451"/>
    <w:rsid w:val="00B339A9"/>
    <w:rsid w:val="00B35215"/>
    <w:rsid w:val="00B55054"/>
    <w:rsid w:val="00B815D1"/>
    <w:rsid w:val="00B92EBB"/>
    <w:rsid w:val="00B968D1"/>
    <w:rsid w:val="00BA6E9C"/>
    <w:rsid w:val="00BB1A1A"/>
    <w:rsid w:val="00BE570F"/>
    <w:rsid w:val="00C277A6"/>
    <w:rsid w:val="00C31B63"/>
    <w:rsid w:val="00C44A5D"/>
    <w:rsid w:val="00C6155B"/>
    <w:rsid w:val="00C61D44"/>
    <w:rsid w:val="00C65B8C"/>
    <w:rsid w:val="00C704F6"/>
    <w:rsid w:val="00C80616"/>
    <w:rsid w:val="00C85826"/>
    <w:rsid w:val="00C97FEF"/>
    <w:rsid w:val="00CE47E6"/>
    <w:rsid w:val="00CF116F"/>
    <w:rsid w:val="00CF6B51"/>
    <w:rsid w:val="00D10BC6"/>
    <w:rsid w:val="00D1177B"/>
    <w:rsid w:val="00D11DC1"/>
    <w:rsid w:val="00D4169C"/>
    <w:rsid w:val="00D67209"/>
    <w:rsid w:val="00D70486"/>
    <w:rsid w:val="00D8357A"/>
    <w:rsid w:val="00DA5859"/>
    <w:rsid w:val="00DB2823"/>
    <w:rsid w:val="00DC3960"/>
    <w:rsid w:val="00DD53EF"/>
    <w:rsid w:val="00DF3E53"/>
    <w:rsid w:val="00DF6543"/>
    <w:rsid w:val="00DF677C"/>
    <w:rsid w:val="00E02215"/>
    <w:rsid w:val="00E112B4"/>
    <w:rsid w:val="00E300D0"/>
    <w:rsid w:val="00E449ED"/>
    <w:rsid w:val="00E452A9"/>
    <w:rsid w:val="00E4784E"/>
    <w:rsid w:val="00E63887"/>
    <w:rsid w:val="00E64FDE"/>
    <w:rsid w:val="00E86970"/>
    <w:rsid w:val="00E92461"/>
    <w:rsid w:val="00E9292E"/>
    <w:rsid w:val="00EA1C36"/>
    <w:rsid w:val="00EA2B69"/>
    <w:rsid w:val="00EB0CE8"/>
    <w:rsid w:val="00EC645F"/>
    <w:rsid w:val="00EE0781"/>
    <w:rsid w:val="00EF113A"/>
    <w:rsid w:val="00EF57F9"/>
    <w:rsid w:val="00F04222"/>
    <w:rsid w:val="00F33D36"/>
    <w:rsid w:val="00F34158"/>
    <w:rsid w:val="00F4269C"/>
    <w:rsid w:val="00F47480"/>
    <w:rsid w:val="00F47CD0"/>
    <w:rsid w:val="00F5660C"/>
    <w:rsid w:val="00F64A7C"/>
    <w:rsid w:val="00F6558C"/>
    <w:rsid w:val="00F75EDA"/>
    <w:rsid w:val="00F76403"/>
    <w:rsid w:val="00F860F4"/>
    <w:rsid w:val="00F913B2"/>
    <w:rsid w:val="00F93EED"/>
    <w:rsid w:val="00FB050B"/>
    <w:rsid w:val="00FD766E"/>
    <w:rsid w:val="00FE3D7D"/>
    <w:rsid w:val="00FF53F3"/>
    <w:rsid w:val="00FF7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F116F"/>
    <w:rPr>
      <w:sz w:val="24"/>
      <w:szCs w:val="24"/>
    </w:rPr>
  </w:style>
  <w:style w:type="character" w:styleId="Emphasis">
    <w:name w:val="Emphasis"/>
    <w:qFormat/>
    <w:rsid w:val="00A76204"/>
    <w:rPr>
      <w:i/>
      <w:iCs/>
    </w:rPr>
  </w:style>
  <w:style w:type="character" w:styleId="Hyperlink">
    <w:name w:val="Hyperlink"/>
    <w:rsid w:val="00A76204"/>
    <w:rPr>
      <w:color w:val="0000FF"/>
      <w:u w:val="single"/>
    </w:rPr>
  </w:style>
  <w:style w:type="paragraph" w:customStyle="1" w:styleId="coursedescriptions">
    <w:name w:val="coursedescriptions"/>
    <w:basedOn w:val="Normal"/>
    <w:rsid w:val="00896066"/>
    <w:pPr>
      <w:spacing w:before="100" w:beforeAutospacing="1" w:after="100" w:afterAutospacing="1"/>
    </w:pPr>
    <w:rPr>
      <w:rFonts w:eastAsia="Times New Roman"/>
    </w:rPr>
  </w:style>
  <w:style w:type="paragraph" w:styleId="ListParagraph">
    <w:name w:val="List Paragraph"/>
    <w:basedOn w:val="Normal"/>
    <w:uiPriority w:val="34"/>
    <w:qFormat/>
    <w:rsid w:val="00896066"/>
    <w:pPr>
      <w:ind w:left="720" w:firstLine="360"/>
      <w:contextualSpacing/>
    </w:pPr>
    <w:rPr>
      <w:rFonts w:ascii="Calibri" w:hAnsi="Calibri"/>
      <w:sz w:val="22"/>
      <w:szCs w:val="22"/>
      <w:lang w:bidi="en-US"/>
    </w:rPr>
  </w:style>
  <w:style w:type="character" w:customStyle="1" w:styleId="NoSpacingChar">
    <w:name w:val="No Spacing Char"/>
    <w:link w:val="NoSpacing"/>
    <w:uiPriority w:val="1"/>
    <w:rsid w:val="001212BF"/>
    <w:rPr>
      <w:sz w:val="24"/>
      <w:szCs w:val="24"/>
      <w:lang w:val="en-US" w:eastAsia="en-US" w:bidi="ar-SA"/>
    </w:rPr>
  </w:style>
  <w:style w:type="paragraph" w:customStyle="1" w:styleId="Default">
    <w:name w:val="Default"/>
    <w:rsid w:val="00575A08"/>
    <w:pPr>
      <w:autoSpaceDE w:val="0"/>
      <w:autoSpaceDN w:val="0"/>
      <w:adjustRightInd w:val="0"/>
    </w:pPr>
    <w:rPr>
      <w:rFonts w:eastAsia="Calibri"/>
      <w:color w:val="000000"/>
      <w:sz w:val="24"/>
      <w:szCs w:val="24"/>
    </w:rPr>
  </w:style>
  <w:style w:type="paragraph" w:styleId="BalloonText">
    <w:name w:val="Balloon Text"/>
    <w:basedOn w:val="Normal"/>
    <w:link w:val="BalloonTextChar"/>
    <w:rsid w:val="006B07A0"/>
    <w:rPr>
      <w:rFonts w:ascii="Tahoma" w:hAnsi="Tahoma" w:cs="Tahoma"/>
      <w:sz w:val="16"/>
      <w:szCs w:val="16"/>
    </w:rPr>
  </w:style>
  <w:style w:type="character" w:customStyle="1" w:styleId="BalloonTextChar">
    <w:name w:val="Balloon Text Char"/>
    <w:link w:val="BalloonText"/>
    <w:rsid w:val="006B07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967142">
      <w:bodyDiv w:val="1"/>
      <w:marLeft w:val="0"/>
      <w:marRight w:val="0"/>
      <w:marTop w:val="0"/>
      <w:marBottom w:val="0"/>
      <w:divBdr>
        <w:top w:val="none" w:sz="0" w:space="0" w:color="auto"/>
        <w:left w:val="none" w:sz="0" w:space="0" w:color="auto"/>
        <w:bottom w:val="none" w:sz="0" w:space="0" w:color="auto"/>
        <w:right w:val="none" w:sz="0" w:space="0" w:color="auto"/>
      </w:divBdr>
      <w:divsChild>
        <w:div w:id="354619050">
          <w:marLeft w:val="0"/>
          <w:marRight w:val="0"/>
          <w:marTop w:val="0"/>
          <w:marBottom w:val="0"/>
          <w:divBdr>
            <w:top w:val="none" w:sz="0" w:space="0" w:color="auto"/>
            <w:left w:val="none" w:sz="0" w:space="0" w:color="auto"/>
            <w:bottom w:val="none" w:sz="0" w:space="0" w:color="auto"/>
            <w:right w:val="none" w:sz="0" w:space="0" w:color="auto"/>
          </w:divBdr>
          <w:divsChild>
            <w:div w:id="376316357">
              <w:marLeft w:val="0"/>
              <w:marRight w:val="0"/>
              <w:marTop w:val="0"/>
              <w:marBottom w:val="0"/>
              <w:divBdr>
                <w:top w:val="none" w:sz="0" w:space="0" w:color="auto"/>
                <w:left w:val="none" w:sz="0" w:space="0" w:color="auto"/>
                <w:bottom w:val="none" w:sz="0" w:space="0" w:color="auto"/>
                <w:right w:val="none" w:sz="0" w:space="0" w:color="auto"/>
              </w:divBdr>
              <w:divsChild>
                <w:div w:id="2061783496">
                  <w:marLeft w:val="0"/>
                  <w:marRight w:val="0"/>
                  <w:marTop w:val="0"/>
                  <w:marBottom w:val="0"/>
                  <w:divBdr>
                    <w:top w:val="none" w:sz="0" w:space="0" w:color="auto"/>
                    <w:left w:val="none" w:sz="0" w:space="0" w:color="auto"/>
                    <w:bottom w:val="none" w:sz="0" w:space="0" w:color="auto"/>
                    <w:right w:val="none" w:sz="0" w:space="0" w:color="auto"/>
                  </w:divBdr>
                  <w:divsChild>
                    <w:div w:id="998389317">
                      <w:marLeft w:val="0"/>
                      <w:marRight w:val="0"/>
                      <w:marTop w:val="0"/>
                      <w:marBottom w:val="0"/>
                      <w:divBdr>
                        <w:top w:val="none" w:sz="0" w:space="0" w:color="auto"/>
                        <w:left w:val="none" w:sz="0" w:space="0" w:color="auto"/>
                        <w:bottom w:val="none" w:sz="0" w:space="0" w:color="auto"/>
                        <w:right w:val="none" w:sz="0" w:space="0" w:color="auto"/>
                      </w:divBdr>
                      <w:divsChild>
                        <w:div w:id="251470829">
                          <w:marLeft w:val="0"/>
                          <w:marRight w:val="0"/>
                          <w:marTop w:val="0"/>
                          <w:marBottom w:val="0"/>
                          <w:divBdr>
                            <w:top w:val="none" w:sz="0" w:space="0" w:color="auto"/>
                            <w:left w:val="none" w:sz="0" w:space="0" w:color="auto"/>
                            <w:bottom w:val="none" w:sz="0" w:space="0" w:color="auto"/>
                            <w:right w:val="none" w:sz="0" w:space="0" w:color="auto"/>
                          </w:divBdr>
                          <w:divsChild>
                            <w:div w:id="2097897202">
                              <w:marLeft w:val="0"/>
                              <w:marRight w:val="300"/>
                              <w:marTop w:val="180"/>
                              <w:marBottom w:val="0"/>
                              <w:divBdr>
                                <w:top w:val="none" w:sz="0" w:space="0" w:color="auto"/>
                                <w:left w:val="none" w:sz="0" w:space="0" w:color="auto"/>
                                <w:bottom w:val="none" w:sz="0" w:space="0" w:color="auto"/>
                                <w:right w:val="none" w:sz="0" w:space="0" w:color="auto"/>
                              </w:divBdr>
                              <w:divsChild>
                                <w:div w:id="729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579">
          <w:marLeft w:val="0"/>
          <w:marRight w:val="0"/>
          <w:marTop w:val="0"/>
          <w:marBottom w:val="0"/>
          <w:divBdr>
            <w:top w:val="none" w:sz="0" w:space="0" w:color="auto"/>
            <w:left w:val="none" w:sz="0" w:space="0" w:color="auto"/>
            <w:bottom w:val="none" w:sz="0" w:space="0" w:color="auto"/>
            <w:right w:val="none" w:sz="0" w:space="0" w:color="auto"/>
          </w:divBdr>
          <w:divsChild>
            <w:div w:id="1806462063">
              <w:marLeft w:val="0"/>
              <w:marRight w:val="0"/>
              <w:marTop w:val="0"/>
              <w:marBottom w:val="0"/>
              <w:divBdr>
                <w:top w:val="none" w:sz="0" w:space="0" w:color="auto"/>
                <w:left w:val="none" w:sz="0" w:space="0" w:color="auto"/>
                <w:bottom w:val="none" w:sz="0" w:space="0" w:color="auto"/>
                <w:right w:val="none" w:sz="0" w:space="0" w:color="auto"/>
              </w:divBdr>
              <w:divsChild>
                <w:div w:id="1159997205">
                  <w:marLeft w:val="0"/>
                  <w:marRight w:val="0"/>
                  <w:marTop w:val="0"/>
                  <w:marBottom w:val="0"/>
                  <w:divBdr>
                    <w:top w:val="none" w:sz="0" w:space="0" w:color="auto"/>
                    <w:left w:val="none" w:sz="0" w:space="0" w:color="auto"/>
                    <w:bottom w:val="none" w:sz="0" w:space="0" w:color="auto"/>
                    <w:right w:val="none" w:sz="0" w:space="0" w:color="auto"/>
                  </w:divBdr>
                  <w:divsChild>
                    <w:div w:id="1094790239">
                      <w:marLeft w:val="0"/>
                      <w:marRight w:val="0"/>
                      <w:marTop w:val="0"/>
                      <w:marBottom w:val="0"/>
                      <w:divBdr>
                        <w:top w:val="none" w:sz="0" w:space="0" w:color="auto"/>
                        <w:left w:val="none" w:sz="0" w:space="0" w:color="auto"/>
                        <w:bottom w:val="none" w:sz="0" w:space="0" w:color="auto"/>
                        <w:right w:val="none" w:sz="0" w:space="0" w:color="auto"/>
                      </w:divBdr>
                      <w:divsChild>
                        <w:div w:id="4630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21055">
      <w:bodyDiv w:val="1"/>
      <w:marLeft w:val="0"/>
      <w:marRight w:val="0"/>
      <w:marTop w:val="0"/>
      <w:marBottom w:val="0"/>
      <w:divBdr>
        <w:top w:val="none" w:sz="0" w:space="0" w:color="auto"/>
        <w:left w:val="none" w:sz="0" w:space="0" w:color="auto"/>
        <w:bottom w:val="none" w:sz="0" w:space="0" w:color="auto"/>
        <w:right w:val="none" w:sz="0" w:space="0" w:color="auto"/>
      </w:divBdr>
    </w:div>
    <w:div w:id="1860196663">
      <w:bodyDiv w:val="1"/>
      <w:marLeft w:val="0"/>
      <w:marRight w:val="0"/>
      <w:marTop w:val="0"/>
      <w:marBottom w:val="0"/>
      <w:divBdr>
        <w:top w:val="none" w:sz="0" w:space="0" w:color="auto"/>
        <w:left w:val="none" w:sz="0" w:space="0" w:color="auto"/>
        <w:bottom w:val="none" w:sz="0" w:space="0" w:color="auto"/>
        <w:right w:val="none" w:sz="0" w:space="0" w:color="auto"/>
      </w:divBdr>
      <w:divsChild>
        <w:div w:id="782844560">
          <w:marLeft w:val="0"/>
          <w:marRight w:val="0"/>
          <w:marTop w:val="0"/>
          <w:marBottom w:val="0"/>
          <w:divBdr>
            <w:top w:val="none" w:sz="0" w:space="0" w:color="auto"/>
            <w:left w:val="none" w:sz="0" w:space="0" w:color="auto"/>
            <w:bottom w:val="none" w:sz="0" w:space="0" w:color="auto"/>
            <w:right w:val="none" w:sz="0" w:space="0" w:color="auto"/>
          </w:divBdr>
          <w:divsChild>
            <w:div w:id="250745892">
              <w:marLeft w:val="0"/>
              <w:marRight w:val="0"/>
              <w:marTop w:val="0"/>
              <w:marBottom w:val="0"/>
              <w:divBdr>
                <w:top w:val="none" w:sz="0" w:space="0" w:color="auto"/>
                <w:left w:val="none" w:sz="0" w:space="0" w:color="auto"/>
                <w:bottom w:val="none" w:sz="0" w:space="0" w:color="auto"/>
                <w:right w:val="none" w:sz="0" w:space="0" w:color="auto"/>
              </w:divBdr>
              <w:divsChild>
                <w:div w:id="1921518686">
                  <w:marLeft w:val="0"/>
                  <w:marRight w:val="0"/>
                  <w:marTop w:val="0"/>
                  <w:marBottom w:val="0"/>
                  <w:divBdr>
                    <w:top w:val="none" w:sz="0" w:space="0" w:color="auto"/>
                    <w:left w:val="none" w:sz="0" w:space="0" w:color="auto"/>
                    <w:bottom w:val="none" w:sz="0" w:space="0" w:color="auto"/>
                    <w:right w:val="none" w:sz="0" w:space="0" w:color="auto"/>
                  </w:divBdr>
                  <w:divsChild>
                    <w:div w:id="12268877">
                      <w:marLeft w:val="0"/>
                      <w:marRight w:val="0"/>
                      <w:marTop w:val="0"/>
                      <w:marBottom w:val="0"/>
                      <w:divBdr>
                        <w:top w:val="none" w:sz="0" w:space="0" w:color="auto"/>
                        <w:left w:val="none" w:sz="0" w:space="0" w:color="auto"/>
                        <w:bottom w:val="none" w:sz="0" w:space="0" w:color="auto"/>
                        <w:right w:val="none" w:sz="0" w:space="0" w:color="auto"/>
                      </w:divBdr>
                      <w:divsChild>
                        <w:div w:id="1570505475">
                          <w:marLeft w:val="0"/>
                          <w:marRight w:val="0"/>
                          <w:marTop w:val="0"/>
                          <w:marBottom w:val="0"/>
                          <w:divBdr>
                            <w:top w:val="none" w:sz="0" w:space="0" w:color="auto"/>
                            <w:left w:val="none" w:sz="0" w:space="0" w:color="auto"/>
                            <w:bottom w:val="none" w:sz="0" w:space="0" w:color="auto"/>
                            <w:right w:val="none" w:sz="0" w:space="0" w:color="auto"/>
                          </w:divBdr>
                          <w:divsChild>
                            <w:div w:id="469246724">
                              <w:marLeft w:val="0"/>
                              <w:marRight w:val="300"/>
                              <w:marTop w:val="180"/>
                              <w:marBottom w:val="0"/>
                              <w:divBdr>
                                <w:top w:val="none" w:sz="0" w:space="0" w:color="auto"/>
                                <w:left w:val="none" w:sz="0" w:space="0" w:color="auto"/>
                                <w:bottom w:val="none" w:sz="0" w:space="0" w:color="auto"/>
                                <w:right w:val="none" w:sz="0" w:space="0" w:color="auto"/>
                              </w:divBdr>
                              <w:divsChild>
                                <w:div w:id="7616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764764">
          <w:marLeft w:val="0"/>
          <w:marRight w:val="0"/>
          <w:marTop w:val="0"/>
          <w:marBottom w:val="0"/>
          <w:divBdr>
            <w:top w:val="none" w:sz="0" w:space="0" w:color="auto"/>
            <w:left w:val="none" w:sz="0" w:space="0" w:color="auto"/>
            <w:bottom w:val="none" w:sz="0" w:space="0" w:color="auto"/>
            <w:right w:val="none" w:sz="0" w:space="0" w:color="auto"/>
          </w:divBdr>
          <w:divsChild>
            <w:div w:id="1108087546">
              <w:marLeft w:val="0"/>
              <w:marRight w:val="0"/>
              <w:marTop w:val="0"/>
              <w:marBottom w:val="0"/>
              <w:divBdr>
                <w:top w:val="none" w:sz="0" w:space="0" w:color="auto"/>
                <w:left w:val="none" w:sz="0" w:space="0" w:color="auto"/>
                <w:bottom w:val="none" w:sz="0" w:space="0" w:color="auto"/>
                <w:right w:val="none" w:sz="0" w:space="0" w:color="auto"/>
              </w:divBdr>
              <w:divsChild>
                <w:div w:id="1472751381">
                  <w:marLeft w:val="0"/>
                  <w:marRight w:val="0"/>
                  <w:marTop w:val="0"/>
                  <w:marBottom w:val="0"/>
                  <w:divBdr>
                    <w:top w:val="none" w:sz="0" w:space="0" w:color="auto"/>
                    <w:left w:val="none" w:sz="0" w:space="0" w:color="auto"/>
                    <w:bottom w:val="none" w:sz="0" w:space="0" w:color="auto"/>
                    <w:right w:val="none" w:sz="0" w:space="0" w:color="auto"/>
                  </w:divBdr>
                  <w:divsChild>
                    <w:div w:id="801537358">
                      <w:marLeft w:val="0"/>
                      <w:marRight w:val="0"/>
                      <w:marTop w:val="0"/>
                      <w:marBottom w:val="0"/>
                      <w:divBdr>
                        <w:top w:val="none" w:sz="0" w:space="0" w:color="auto"/>
                        <w:left w:val="none" w:sz="0" w:space="0" w:color="auto"/>
                        <w:bottom w:val="none" w:sz="0" w:space="0" w:color="auto"/>
                        <w:right w:val="none" w:sz="0" w:space="0" w:color="auto"/>
                      </w:divBdr>
                      <w:divsChild>
                        <w:div w:id="5833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FAC9-3C33-44BD-B163-4B68F537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6882</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SYLLABUSET</vt:lpstr>
      <vt:lpstr>SYLLABUSET</vt:lpstr>
    </vt:vector>
  </TitlesOfParts>
  <Company>shpija</Company>
  <LinksUpToDate>false</LinksUpToDate>
  <CharactersWithSpaces>8073</CharactersWithSpaces>
  <SharedDoc>false</SharedDoc>
  <HLinks>
    <vt:vector size="6" baseType="variant">
      <vt:variant>
        <vt:i4>4456564</vt:i4>
      </vt:variant>
      <vt:variant>
        <vt:i4>0</vt:i4>
      </vt:variant>
      <vt:variant>
        <vt:i4>0</vt:i4>
      </vt:variant>
      <vt:variant>
        <vt:i4>5</vt:i4>
      </vt:variant>
      <vt:variant>
        <vt:lpwstr>mailto:fatlume.berisha@uni-pr.edu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PC1</cp:lastModifiedBy>
  <cp:revision>2</cp:revision>
  <cp:lastPrinted>2019-02-28T23:38:00Z</cp:lastPrinted>
  <dcterms:created xsi:type="dcterms:W3CDTF">2025-02-26T17:50:00Z</dcterms:created>
  <dcterms:modified xsi:type="dcterms:W3CDTF">2025-02-26T17:50:00Z</dcterms:modified>
</cp:coreProperties>
</file>