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E5" w:rsidRPr="00341EB2" w:rsidRDefault="00C82C2D" w:rsidP="00F55CE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LASERËT NË STOMATOLOGJI </w:t>
      </w:r>
      <w:r w:rsidR="00F55CE5">
        <w:rPr>
          <w:rFonts w:ascii="Calibri" w:hAnsi="Calibri"/>
          <w:b/>
          <w:sz w:val="32"/>
          <w:szCs w:val="32"/>
          <w:u w:val="single"/>
        </w:rPr>
        <w:t xml:space="preserve">- Syllabusi </w:t>
      </w:r>
    </w:p>
    <w:p w:rsidR="00F55CE5" w:rsidRPr="00341EB2" w:rsidRDefault="00F55CE5" w:rsidP="00F55CE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8C6C8D" w:rsidRPr="00341EB2" w:rsidTr="008C6C8D">
        <w:tc>
          <w:tcPr>
            <w:tcW w:w="8856" w:type="dxa"/>
            <w:gridSpan w:val="4"/>
            <w:shd w:val="clear" w:color="auto" w:fill="000000" w:themeFill="text1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3C52DD">
            <w:pPr>
              <w:pStyle w:val="NoSpacing"/>
              <w:rPr>
                <w:rFonts w:ascii="Calibri" w:hAnsi="Calibri"/>
                <w:b/>
                <w:szCs w:val="28"/>
                <w:lang w:val="it-IT"/>
              </w:rPr>
            </w:pPr>
            <w:r w:rsidRPr="00341EB2">
              <w:rPr>
                <w:rFonts w:ascii="Calibri" w:hAnsi="Calibri"/>
                <w:b/>
                <w:u w:val="single"/>
                <w:lang w:val="sq-AL"/>
              </w:rPr>
              <w:t>Fakulteti i Mjekësisë, Dega e Stomatologjisë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3C52DD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u w:val="single"/>
                <w:lang w:val="sq-AL"/>
              </w:rPr>
              <w:t>Laserët në stomatologji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3C52DD">
            <w:pPr>
              <w:pStyle w:val="NoSpacing"/>
              <w:rPr>
                <w:rFonts w:ascii="Calibri" w:hAnsi="Calibri"/>
                <w:b/>
                <w:szCs w:val="28"/>
              </w:rPr>
            </w:pP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3C52DD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Zgjedhore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C82C2D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u w:val="single"/>
                <w:lang w:val="sq-AL"/>
              </w:rPr>
              <w:t>Viti V, sem IX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8C6C8D" w:rsidRPr="00341EB2" w:rsidRDefault="00F1274A" w:rsidP="003C52DD">
            <w:pPr>
              <w:pStyle w:val="NoSpacing"/>
              <w:tabs>
                <w:tab w:val="left" w:pos="1340"/>
              </w:tabs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u w:val="single"/>
                <w:lang w:val="sq-AL"/>
              </w:rPr>
              <w:t>1+1+0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3C52DD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u w:val="single"/>
                <w:lang w:val="sq-AL"/>
              </w:rPr>
              <w:t>3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239" w:type="dxa"/>
            <w:gridSpan w:val="3"/>
          </w:tcPr>
          <w:p w:rsidR="008C6C8D" w:rsidRPr="00F55CE5" w:rsidRDefault="008C6C8D" w:rsidP="003C52DD">
            <w:pPr>
              <w:pStyle w:val="NoSpacing"/>
              <w:rPr>
                <w:rFonts w:ascii="Calibri" w:hAnsi="Calibri"/>
                <w:szCs w:val="28"/>
              </w:rPr>
            </w:pPr>
            <w:r w:rsidRPr="00F55CE5">
              <w:rPr>
                <w:rFonts w:ascii="Calibri" w:hAnsi="Calibri"/>
                <w:szCs w:val="28"/>
              </w:rPr>
              <w:t xml:space="preserve">Sipas orarit </w:t>
            </w:r>
            <w:r>
              <w:rPr>
                <w:rFonts w:ascii="Calibri" w:hAnsi="Calibri"/>
                <w:szCs w:val="28"/>
              </w:rPr>
              <w:t>te publikuar nga FM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3C52DD">
            <w:pPr>
              <w:rPr>
                <w:rFonts w:ascii="Calibri" w:hAnsi="Calibri"/>
                <w:lang w:val="sq-AL"/>
              </w:rPr>
            </w:pPr>
            <w:r w:rsidRPr="00341EB2">
              <w:rPr>
                <w:rFonts w:ascii="Calibri" w:hAnsi="Calibri"/>
                <w:lang w:val="sq-AL"/>
              </w:rPr>
              <w:t>Prof As Fatmir DRAGIDELLA, Dr Sc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239" w:type="dxa"/>
            <w:gridSpan w:val="3"/>
          </w:tcPr>
          <w:p w:rsidR="008C6C8D" w:rsidRDefault="008C6C8D" w:rsidP="003C52DD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 xml:space="preserve">Klinika e Parodontologjisë dhe Mjekësisë Orale </w:t>
            </w:r>
          </w:p>
          <w:p w:rsidR="008C6C8D" w:rsidRPr="002D27C9" w:rsidRDefault="008C6C8D" w:rsidP="003C52DD">
            <w:pPr>
              <w:pStyle w:val="NoSpacing"/>
              <w:rPr>
                <w:szCs w:val="28"/>
              </w:rPr>
            </w:pPr>
            <w:r w:rsidRPr="002D27C9">
              <w:rPr>
                <w:szCs w:val="28"/>
              </w:rPr>
              <w:t>Dega e Stomatologjisë-Fakulteti i Mjekësisë</w:t>
            </w:r>
          </w:p>
          <w:p w:rsidR="008C6C8D" w:rsidRPr="002D27C9" w:rsidRDefault="008C6C8D" w:rsidP="003C52DD">
            <w:pPr>
              <w:pStyle w:val="NoSpacing"/>
              <w:rPr>
                <w:szCs w:val="28"/>
              </w:rPr>
            </w:pPr>
            <w:r w:rsidRPr="002D27C9">
              <w:rPr>
                <w:szCs w:val="28"/>
              </w:rPr>
              <w:t>Rrethi Spitalit, p.n.</w:t>
            </w:r>
          </w:p>
          <w:p w:rsidR="008C6C8D" w:rsidRPr="002D27C9" w:rsidRDefault="008C6C8D" w:rsidP="003C52DD">
            <w:pPr>
              <w:pStyle w:val="NoSpacing"/>
              <w:rPr>
                <w:szCs w:val="28"/>
              </w:rPr>
            </w:pPr>
            <w:r w:rsidRPr="002D27C9">
              <w:rPr>
                <w:szCs w:val="28"/>
              </w:rPr>
              <w:t>10000 Prishtinë, Kosovë</w:t>
            </w:r>
          </w:p>
          <w:p w:rsidR="008C6C8D" w:rsidRPr="002D27C9" w:rsidRDefault="003D4ABC" w:rsidP="003C52DD">
            <w:pPr>
              <w:pStyle w:val="NoSpacing"/>
              <w:rPr>
                <w:szCs w:val="28"/>
              </w:rPr>
            </w:pPr>
            <w:hyperlink r:id="rId7" w:history="1">
              <w:r w:rsidR="008C6C8D" w:rsidRPr="002D27C9">
                <w:rPr>
                  <w:rStyle w:val="Hyperlink"/>
                  <w:szCs w:val="28"/>
                </w:rPr>
                <w:t>fatmir.dragidella@uni-pr.edu</w:t>
              </w:r>
            </w:hyperlink>
          </w:p>
          <w:p w:rsidR="008C6C8D" w:rsidRPr="00341EB2" w:rsidRDefault="008C6C8D" w:rsidP="003C52DD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2D27C9">
              <w:rPr>
                <w:szCs w:val="28"/>
              </w:rPr>
              <w:t>drmetushdisha@hotmail.com</w:t>
            </w:r>
          </w:p>
        </w:tc>
      </w:tr>
      <w:tr w:rsidR="00F55CE5" w:rsidRPr="00341EB2" w:rsidTr="008C6C8D">
        <w:tc>
          <w:tcPr>
            <w:tcW w:w="8856" w:type="dxa"/>
            <w:gridSpan w:val="4"/>
            <w:shd w:val="clear" w:color="auto" w:fill="000000" w:themeFill="text1"/>
          </w:tcPr>
          <w:p w:rsidR="00F55CE5" w:rsidRPr="00341EB2" w:rsidRDefault="00F55CE5" w:rsidP="003C52DD">
            <w:pPr>
              <w:pStyle w:val="NoSpacing"/>
              <w:rPr>
                <w:rFonts w:ascii="Calibri" w:hAnsi="Calibri"/>
              </w:rPr>
            </w:pP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:rsidR="008C6C8D" w:rsidRPr="000C376D" w:rsidRDefault="008C6C8D" w:rsidP="00C82C2D">
            <w:pPr>
              <w:pStyle w:val="NoSpacing"/>
              <w:jc w:val="both"/>
              <w:rPr>
                <w:rFonts w:ascii="Calibri" w:hAnsi="Calibri"/>
                <w:i/>
              </w:rPr>
            </w:pPr>
            <w:r>
              <w:t xml:space="preserve">Studentët do të njoftohen me bazat e laserëve, rolin dhe rëndësin në trajtimin e patologjive stomatologjike. Njëherit do të njoftohen me  patologjitë specifike sstomatologjike te cilat trajtohen me laser.  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8C6C8D" w:rsidRPr="009C716F" w:rsidRDefault="008C6C8D" w:rsidP="00C82C2D">
            <w:pPr>
              <w:pStyle w:val="NoSpacing"/>
              <w:rPr>
                <w:i/>
              </w:rPr>
            </w:pPr>
            <w:r w:rsidRPr="00387E79">
              <w:rPr>
                <w:lang w:val="it-IT"/>
              </w:rPr>
              <w:t>T</w:t>
            </w:r>
            <w:r>
              <w:rPr>
                <w:lang w:val="it-IT"/>
              </w:rPr>
              <w:t>ë</w:t>
            </w:r>
            <w:r w:rsidRPr="00387E79">
              <w:rPr>
                <w:lang w:val="it-IT"/>
              </w:rPr>
              <w:t xml:space="preserve"> njihen me bazat </w:t>
            </w:r>
            <w:r>
              <w:rPr>
                <w:lang w:val="it-IT"/>
              </w:rPr>
              <w:t>e aplikimit te laserëve në stomatologji</w:t>
            </w:r>
          </w:p>
        </w:tc>
      </w:tr>
      <w:tr w:rsidR="008C6C8D" w:rsidRPr="00341EB2" w:rsidTr="008C6C8D">
        <w:tc>
          <w:tcPr>
            <w:tcW w:w="3617" w:type="dxa"/>
            <w:tcBorders>
              <w:bottom w:val="single" w:sz="4" w:space="0" w:color="FFFFFF" w:themeColor="background1"/>
            </w:tcBorders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tcBorders>
              <w:bottom w:val="single" w:sz="4" w:space="0" w:color="FFFFFF" w:themeColor="background1"/>
            </w:tcBorders>
          </w:tcPr>
          <w:p w:rsidR="008C6C8D" w:rsidRPr="001C0447" w:rsidRDefault="008C6C8D" w:rsidP="00C82C2D">
            <w:pPr>
              <w:rPr>
                <w:lang w:val="it-IT"/>
              </w:rPr>
            </w:pPr>
            <w:r>
              <w:rPr>
                <w:lang w:val="it-IT"/>
              </w:rPr>
              <w:t xml:space="preserve">Pas përfundimit të këtij kursi (lënde) studenti do të jetë në </w:t>
            </w:r>
            <w:r w:rsidRPr="00F52342">
              <w:rPr>
                <w:lang w:val="it-IT"/>
              </w:rPr>
              <w:t>gjendje që të</w:t>
            </w:r>
            <w:r>
              <w:rPr>
                <w:lang w:val="it-IT"/>
              </w:rPr>
              <w:t xml:space="preserve"> njohë procedurat dhe aplikimin e laserëve sipas patologjive specifike.</w:t>
            </w:r>
          </w:p>
        </w:tc>
      </w:tr>
      <w:tr w:rsidR="00F55CE5" w:rsidRPr="00341EB2" w:rsidTr="008C6C8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F55CE5" w:rsidP="003C52D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55CE5" w:rsidRPr="00341EB2" w:rsidTr="008C6C8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8C6C8D" w:rsidP="003C52DD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F55CE5" w:rsidRPr="00341EB2" w:rsidTr="008C6C8D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F55CE5" w:rsidP="003C52DD">
            <w:pPr>
              <w:rPr>
                <w:rFonts w:ascii="Calibri" w:hAnsi="Calibri" w:cs="Arial"/>
                <w:b/>
              </w:rPr>
            </w:pPr>
            <w:r w:rsidRPr="00341EB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F55CE5" w:rsidP="003C52DD">
            <w:pPr>
              <w:rPr>
                <w:rFonts w:ascii="Calibri" w:hAnsi="Calibri" w:cs="Arial"/>
                <w:b/>
              </w:rPr>
            </w:pPr>
            <w:r w:rsidRPr="00341EB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F55CE5" w:rsidP="003C52DD">
            <w:pPr>
              <w:rPr>
                <w:rFonts w:ascii="Calibri" w:hAnsi="Calibri" w:cs="Arial"/>
                <w:b/>
              </w:rPr>
            </w:pPr>
            <w:r w:rsidRPr="00341EB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F55CE5" w:rsidP="003C52DD">
            <w:pPr>
              <w:rPr>
                <w:rFonts w:ascii="Calibri" w:hAnsi="Calibri" w:cs="Arial"/>
                <w:b/>
              </w:rPr>
            </w:pPr>
            <w:r w:rsidRPr="00341EB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8C6C8D" w:rsidRPr="00341EB2" w:rsidTr="008C6C8D">
        <w:tc>
          <w:tcPr>
            <w:tcW w:w="3617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1/5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2/15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1/10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8C6C8D" w:rsidRPr="00341EB2" w:rsidTr="003C52D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1/2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8C6C8D" w:rsidRPr="00341EB2" w:rsidTr="008C6C8D">
        <w:tc>
          <w:tcPr>
            <w:tcW w:w="36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Projektet, prezantimet, etj.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1/1</w:t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C6C8D" w:rsidRPr="007C3132" w:rsidRDefault="008C6C8D" w:rsidP="003C52D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C6C8D" w:rsidRPr="00341EB2" w:rsidTr="008C6C8D">
        <w:tc>
          <w:tcPr>
            <w:tcW w:w="361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C6C8D" w:rsidRPr="00BA1DE5" w:rsidRDefault="008C6C8D" w:rsidP="000607B2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4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C6C8D" w:rsidRPr="00341EB2" w:rsidRDefault="008C6C8D" w:rsidP="003C52D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C6C8D" w:rsidRPr="00341EB2" w:rsidRDefault="008C6C8D" w:rsidP="003C52D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8C6C8D" w:rsidRPr="00341EB2" w:rsidRDefault="008C6C8D" w:rsidP="003C52D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78/ 3 ECTS</w:t>
            </w:r>
          </w:p>
        </w:tc>
      </w:tr>
      <w:tr w:rsidR="00F55CE5" w:rsidRPr="00341EB2" w:rsidTr="008C6C8D">
        <w:tc>
          <w:tcPr>
            <w:tcW w:w="8856" w:type="dxa"/>
            <w:gridSpan w:val="4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F55CE5" w:rsidP="003C52DD">
            <w:pPr>
              <w:rPr>
                <w:rFonts w:ascii="Calibri" w:hAnsi="Calibri" w:cs="Arial"/>
                <w:b/>
              </w:rPr>
            </w:pP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3C52D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341EB2">
              <w:rPr>
                <w:rFonts w:ascii="Calibri" w:hAnsi="Calibri"/>
                <w:b/>
                <w:u w:val="single"/>
                <w:lang w:val="sq-AL"/>
              </w:rPr>
              <w:t>Ligjëratë</w:t>
            </w:r>
            <w:r>
              <w:rPr>
                <w:rFonts w:ascii="Calibri" w:hAnsi="Calibri"/>
                <w:b/>
                <w:u w:val="single"/>
                <w:lang w:val="sq-AL"/>
              </w:rPr>
              <w:t xml:space="preserve">, Seminare, 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8C6C8D" w:rsidRPr="00A12A36" w:rsidRDefault="008C6C8D" w:rsidP="001C0447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A12A36">
              <w:rPr>
                <w:rFonts w:ascii="Calibri" w:hAnsi="Calibri"/>
                <w:sz w:val="22"/>
                <w:szCs w:val="22"/>
              </w:rPr>
              <w:t>Vlersimi intermediary, testi, provimi teorik</w:t>
            </w:r>
          </w:p>
        </w:tc>
      </w:tr>
      <w:tr w:rsidR="00F55CE5" w:rsidRPr="00341EB2" w:rsidTr="008C6C8D">
        <w:tc>
          <w:tcPr>
            <w:tcW w:w="8856" w:type="dxa"/>
            <w:gridSpan w:val="4"/>
            <w:shd w:val="clear" w:color="auto" w:fill="000000" w:themeFill="text1"/>
          </w:tcPr>
          <w:p w:rsidR="00F55CE5" w:rsidRPr="00341EB2" w:rsidRDefault="00F55CE5" w:rsidP="003C52DD">
            <w:pPr>
              <w:pStyle w:val="NoSpacing"/>
              <w:rPr>
                <w:rFonts w:ascii="Calibri" w:hAnsi="Calibri"/>
                <w:b/>
              </w:rPr>
            </w:pPr>
            <w:r w:rsidRPr="00341EB2">
              <w:rPr>
                <w:rFonts w:ascii="Calibri" w:hAnsi="Calibri"/>
                <w:b/>
              </w:rPr>
              <w:t xml:space="preserve"> 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239" w:type="dxa"/>
            <w:gridSpan w:val="3"/>
          </w:tcPr>
          <w:p w:rsidR="008C6C8D" w:rsidRPr="00C82C2D" w:rsidRDefault="008C6C8D" w:rsidP="003C52DD">
            <w:r>
              <w:t>Convissar, R.: Principles and practice of laser dentistry, Mosby, 2011</w:t>
            </w:r>
          </w:p>
        </w:tc>
      </w:tr>
      <w:tr w:rsidR="008C6C8D" w:rsidRPr="00341EB2" w:rsidTr="003C52DD">
        <w:tc>
          <w:tcPr>
            <w:tcW w:w="3617" w:type="dxa"/>
          </w:tcPr>
          <w:p w:rsidR="008C6C8D" w:rsidRPr="00BA1DE5" w:rsidRDefault="008C6C8D" w:rsidP="000607B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8C6C8D" w:rsidRPr="00341EB2" w:rsidRDefault="008C6C8D" w:rsidP="003C52DD">
            <w:pPr>
              <w:rPr>
                <w:rFonts w:ascii="Calibri" w:hAnsi="Calibri"/>
                <w:lang w:val="sq-AL"/>
              </w:rPr>
            </w:pPr>
            <w:r w:rsidRPr="00341EB2">
              <w:rPr>
                <w:rFonts w:ascii="Calibri" w:hAnsi="Calibri"/>
                <w:lang w:val="sq-AL"/>
              </w:rPr>
              <w:t>R. Ymeri: PARODONTOLOGJIA DHE MJEKËSIA ORALE, PRISHTINË, 2004</w:t>
            </w:r>
          </w:p>
        </w:tc>
      </w:tr>
      <w:tr w:rsidR="00F55CE5" w:rsidRPr="00341EB2" w:rsidTr="008C6C8D">
        <w:tc>
          <w:tcPr>
            <w:tcW w:w="3617" w:type="dxa"/>
            <w:tcBorders>
              <w:bottom w:val="single" w:sz="4" w:space="0" w:color="FFFFFF" w:themeColor="background1"/>
            </w:tcBorders>
          </w:tcPr>
          <w:p w:rsidR="00F55CE5" w:rsidRPr="00341EB2" w:rsidRDefault="00F55CE5" w:rsidP="003C52DD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  <w:tcBorders>
              <w:bottom w:val="single" w:sz="4" w:space="0" w:color="FFFFFF" w:themeColor="background1"/>
            </w:tcBorders>
          </w:tcPr>
          <w:p w:rsidR="00F55CE5" w:rsidRPr="00341EB2" w:rsidRDefault="00F55CE5" w:rsidP="003C52DD">
            <w:pPr>
              <w:rPr>
                <w:rFonts w:ascii="Calibri" w:hAnsi="Calibri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22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F55CE5" w:rsidRPr="00341EB2" w:rsidTr="008C6C8D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8C6C8D" w:rsidP="003C52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Hartimi I planit mësimor</w:t>
            </w:r>
            <w:r w:rsidR="00F55CE5" w:rsidRPr="00341EB2">
              <w:rPr>
                <w:rFonts w:ascii="Calibri" w:hAnsi="Calibri"/>
                <w:b/>
              </w:rPr>
              <w:t xml:space="preserve">:  </w:t>
            </w:r>
            <w:r w:rsidR="00E41415">
              <w:rPr>
                <w:rFonts w:ascii="Calibri" w:hAnsi="Calibri"/>
                <w:b/>
              </w:rPr>
              <w:t>Sem VI</w:t>
            </w:r>
          </w:p>
          <w:p w:rsidR="00F55CE5" w:rsidRPr="00341EB2" w:rsidRDefault="00F55CE5" w:rsidP="003C52DD">
            <w:pPr>
              <w:rPr>
                <w:rFonts w:ascii="Calibri" w:hAnsi="Calibri"/>
                <w:b/>
              </w:rPr>
            </w:pPr>
          </w:p>
        </w:tc>
      </w:tr>
      <w:tr w:rsidR="00F55CE5" w:rsidRPr="00341EB2" w:rsidTr="008C6C8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F55CE5" w:rsidP="003C52DD">
            <w:pPr>
              <w:rPr>
                <w:rFonts w:ascii="Calibri" w:hAnsi="Calibri"/>
                <w:b/>
              </w:rPr>
            </w:pPr>
            <w:r w:rsidRPr="00341EB2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F55CE5" w:rsidRPr="00341EB2" w:rsidRDefault="008C6C8D" w:rsidP="008C6C8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Titulli I ligjerates</w:t>
            </w:r>
          </w:p>
        </w:tc>
      </w:tr>
      <w:tr w:rsidR="008C6C8D" w:rsidRPr="00341EB2" w:rsidTr="008C6C8D">
        <w:tc>
          <w:tcPr>
            <w:tcW w:w="2718" w:type="dxa"/>
            <w:tcBorders>
              <w:top w:val="single" w:sz="4" w:space="0" w:color="FFFFFF" w:themeColor="background1"/>
            </w:tcBorders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</w:tcBorders>
          </w:tcPr>
          <w:p w:rsidR="008C6C8D" w:rsidRPr="00034D62" w:rsidRDefault="008C6C8D" w:rsidP="008C6C8D">
            <w:r>
              <w:rPr>
                <w:rFonts w:ascii="Calibri" w:hAnsi="Calibri"/>
                <w:b/>
                <w:lang w:val="sq-AL"/>
              </w:rPr>
              <w:t xml:space="preserve">L.1 </w:t>
            </w:r>
            <w:r>
              <w:rPr>
                <w:lang w:val="it-IT"/>
              </w:rPr>
              <w:t xml:space="preserve"> </w:t>
            </w:r>
            <w:r>
              <w:t xml:space="preserve"> Njohuritë bazike mbi laserët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8C6C8D" w:rsidRPr="00E41415" w:rsidRDefault="008C6C8D" w:rsidP="008C6C8D">
            <w:pPr>
              <w:rPr>
                <w:lang w:val="it-IT"/>
              </w:rPr>
            </w:pPr>
            <w:r>
              <w:rPr>
                <w:rFonts w:ascii="Calibri" w:hAnsi="Calibri"/>
                <w:b/>
                <w:lang w:val="sq-AL"/>
              </w:rPr>
              <w:t xml:space="preserve">L.2 </w:t>
            </w:r>
            <w:r>
              <w:rPr>
                <w:lang w:val="it-IT"/>
              </w:rPr>
              <w:t xml:space="preserve"> </w:t>
            </w:r>
            <w:r>
              <w:t xml:space="preserve"> Klasifikimi i laserëve që përdoren në stomatologji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8C6C8D" w:rsidRPr="00E41415" w:rsidRDefault="008C6C8D" w:rsidP="008C6C8D">
            <w:pPr>
              <w:rPr>
                <w:b/>
                <w:lang w:val="it-IT"/>
              </w:rPr>
            </w:pPr>
            <w:r>
              <w:rPr>
                <w:rFonts w:ascii="Calibri" w:hAnsi="Calibri"/>
                <w:b/>
                <w:lang w:val="sq-AL"/>
              </w:rPr>
              <w:t xml:space="preserve">L.3 </w:t>
            </w:r>
            <w:r>
              <w:rPr>
                <w:lang w:val="it-IT"/>
              </w:rPr>
              <w:t xml:space="preserve"> </w:t>
            </w:r>
            <w:r>
              <w:t xml:space="preserve"> Aplikimi i laserëve në parodontologji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8C6C8D" w:rsidRPr="00E41415" w:rsidRDefault="008C6C8D" w:rsidP="008C6C8D">
            <w:r>
              <w:rPr>
                <w:rFonts w:ascii="Calibri" w:hAnsi="Calibri"/>
                <w:b/>
                <w:lang w:val="sq-AL"/>
              </w:rPr>
              <w:t xml:space="preserve">L.4  </w:t>
            </w:r>
            <w:r>
              <w:t xml:space="preserve">  Shërimi i plagës kirurgjike parodontale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8C6C8D" w:rsidRPr="00E41415" w:rsidRDefault="008C6C8D" w:rsidP="008C6C8D">
            <w:pPr>
              <w:rPr>
                <w:lang w:val="it-IT"/>
              </w:rPr>
            </w:pPr>
            <w:r>
              <w:rPr>
                <w:rFonts w:ascii="Calibri" w:hAnsi="Calibri"/>
                <w:b/>
                <w:lang w:val="sq-AL"/>
              </w:rPr>
              <w:t xml:space="preserve">L.5 </w:t>
            </w:r>
            <w:r>
              <w:t xml:space="preserve">  Kyretazha e xhepave parodontal me laser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8C6C8D" w:rsidRPr="00E41415" w:rsidRDefault="008C6C8D" w:rsidP="008C6C8D">
            <w:r>
              <w:rPr>
                <w:rFonts w:ascii="Calibri" w:hAnsi="Calibri"/>
                <w:b/>
                <w:lang w:val="sq-AL"/>
              </w:rPr>
              <w:t xml:space="preserve">L.6 </w:t>
            </w:r>
            <w:r>
              <w:rPr>
                <w:lang w:val="it-IT"/>
              </w:rPr>
              <w:t xml:space="preserve"> </w:t>
            </w:r>
            <w:r>
              <w:t xml:space="preserve"> Frenulectomia dhe ndërhyrjet mukogingivale me laser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8C6C8D" w:rsidRPr="00034D62" w:rsidRDefault="008C6C8D" w:rsidP="008C6C8D">
            <w:r>
              <w:rPr>
                <w:rFonts w:ascii="Calibri" w:hAnsi="Calibri"/>
                <w:b/>
                <w:lang w:val="sq-AL"/>
              </w:rPr>
              <w:t xml:space="preserve">L.7 </w:t>
            </w:r>
            <w:r>
              <w:t xml:space="preserve">  Gingivectomia me laser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8C6C8D" w:rsidRPr="00E41415" w:rsidRDefault="008C6C8D" w:rsidP="008C6C8D">
            <w:pPr>
              <w:rPr>
                <w:lang w:val="it-IT"/>
              </w:rPr>
            </w:pPr>
            <w:r>
              <w:rPr>
                <w:rFonts w:ascii="Calibri" w:hAnsi="Calibri"/>
                <w:b/>
                <w:lang w:val="sq-AL"/>
              </w:rPr>
              <w:t xml:space="preserve">L.8 </w:t>
            </w:r>
            <w:r>
              <w:t xml:space="preserve">  Aplimi i laserit te zgjatja e kunorës klinike, zbulimi i implantateve dhe periimplantiti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8C6C8D" w:rsidRPr="00E41415" w:rsidRDefault="008C6C8D" w:rsidP="008C6C8D">
            <w:pPr>
              <w:rPr>
                <w:b/>
                <w:i/>
                <w:lang w:val="it-IT"/>
              </w:rPr>
            </w:pPr>
            <w:r>
              <w:rPr>
                <w:rFonts w:ascii="Calibri" w:hAnsi="Calibri"/>
                <w:b/>
                <w:lang w:val="sq-AL"/>
              </w:rPr>
              <w:t xml:space="preserve">L.9 </w:t>
            </w:r>
            <w:r>
              <w:t xml:space="preserve">  Veprimi biologjik i rrezatimit laserik në indet e buta të kavitetit oral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8C6C8D" w:rsidRPr="00E41415" w:rsidRDefault="008C6C8D" w:rsidP="008C6C8D">
            <w:r>
              <w:rPr>
                <w:rFonts w:ascii="Calibri" w:hAnsi="Calibri"/>
                <w:b/>
                <w:lang w:val="sq-AL"/>
              </w:rPr>
              <w:t xml:space="preserve">L.10 </w:t>
            </w:r>
            <w:r>
              <w:t xml:space="preserve">  Aplikimi i laserit te sëmundjet e indeve të buta të kavitetit oral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8C6C8D" w:rsidRPr="00E41415" w:rsidRDefault="008C6C8D" w:rsidP="008C6C8D">
            <w:pPr>
              <w:rPr>
                <w:lang w:val="it-IT"/>
              </w:rPr>
            </w:pPr>
            <w:r>
              <w:rPr>
                <w:rFonts w:ascii="Calibri" w:hAnsi="Calibri"/>
                <w:b/>
                <w:lang w:val="sq-AL"/>
              </w:rPr>
              <w:t xml:space="preserve">L.11 </w:t>
            </w:r>
            <w:r>
              <w:t xml:space="preserve">  Aplkimi i laserit në kariesologji dhe endodonci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8C6C8D" w:rsidRPr="00E41415" w:rsidRDefault="008C6C8D" w:rsidP="008C6C8D">
            <w:pPr>
              <w:rPr>
                <w:lang w:val="it-IT"/>
              </w:rPr>
            </w:pPr>
            <w:r>
              <w:rPr>
                <w:rFonts w:ascii="Calibri" w:hAnsi="Calibri"/>
                <w:b/>
                <w:lang w:val="sq-AL"/>
              </w:rPr>
              <w:t xml:space="preserve">L.12 </w:t>
            </w:r>
            <w:r>
              <w:t xml:space="preserve">  Aplikimi i laserit në protetikë stomatologjike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8C6C8D" w:rsidRPr="00E41415" w:rsidRDefault="008C6C8D" w:rsidP="008C6C8D">
            <w:pPr>
              <w:rPr>
                <w:lang w:val="it-IT"/>
              </w:rPr>
            </w:pPr>
            <w:r>
              <w:rPr>
                <w:rFonts w:ascii="Calibri" w:hAnsi="Calibri"/>
                <w:b/>
                <w:lang w:val="sq-AL"/>
              </w:rPr>
              <w:t xml:space="preserve">L13 </w:t>
            </w:r>
            <w:r>
              <w:rPr>
                <w:lang w:val="it-IT"/>
              </w:rPr>
              <w:t xml:space="preserve"> </w:t>
            </w:r>
            <w:r>
              <w:t xml:space="preserve"> Aplikimi i laserit në kirurgji orale dhe maksillofaciale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8C6C8D" w:rsidRPr="00034D62" w:rsidRDefault="008C6C8D" w:rsidP="008C6C8D">
            <w:r>
              <w:rPr>
                <w:rFonts w:ascii="Calibri" w:hAnsi="Calibri"/>
                <w:b/>
                <w:lang w:val="sq-AL"/>
              </w:rPr>
              <w:t xml:space="preserve">L.14 </w:t>
            </w:r>
            <w:r>
              <w:t xml:space="preserve">  Aplikimi i laserit në pedodonci dhe ortodonci</w:t>
            </w:r>
          </w:p>
        </w:tc>
      </w:tr>
      <w:tr w:rsidR="008C6C8D" w:rsidRPr="00341EB2" w:rsidTr="003C52DD">
        <w:tc>
          <w:tcPr>
            <w:tcW w:w="2718" w:type="dxa"/>
          </w:tcPr>
          <w:p w:rsidR="008C6C8D" w:rsidRPr="00BA1DE5" w:rsidRDefault="008C6C8D" w:rsidP="008C6C8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8C6C8D" w:rsidRPr="002B08FD" w:rsidRDefault="008C6C8D" w:rsidP="008C6C8D">
            <w:r>
              <w:rPr>
                <w:rFonts w:ascii="Calibri" w:hAnsi="Calibri"/>
                <w:b/>
                <w:lang w:val="sq-AL"/>
              </w:rPr>
              <w:t xml:space="preserve">L.15 </w:t>
            </w:r>
            <w:r>
              <w:t xml:space="preserve">  Aplikimi i laserit në higjienë orale dhe stomatologji estetike</w:t>
            </w:r>
          </w:p>
        </w:tc>
      </w:tr>
    </w:tbl>
    <w:p w:rsidR="00F55CE5" w:rsidRDefault="00F55CE5" w:rsidP="00F55CE5">
      <w:pPr>
        <w:pStyle w:val="NoSpacing"/>
        <w:rPr>
          <w:rFonts w:ascii="Calibri" w:hAnsi="Calibri"/>
          <w:szCs w:val="28"/>
        </w:rPr>
      </w:pPr>
    </w:p>
    <w:p w:rsidR="002B08FD" w:rsidRDefault="002B08FD" w:rsidP="00F55CE5">
      <w:pPr>
        <w:pStyle w:val="NoSpacing"/>
        <w:rPr>
          <w:rFonts w:ascii="Calibri" w:hAnsi="Calibri"/>
          <w:szCs w:val="28"/>
        </w:rPr>
      </w:pPr>
    </w:p>
    <w:p w:rsidR="001833F9" w:rsidRDefault="001833F9" w:rsidP="00F55CE5">
      <w:pPr>
        <w:rPr>
          <w:rFonts w:ascii="Calibri" w:hAnsi="Calibri"/>
          <w:b/>
          <w:lang w:val="it-IT"/>
        </w:rPr>
      </w:pPr>
      <w:r>
        <w:rPr>
          <w:rFonts w:ascii="Calibri" w:hAnsi="Calibri"/>
        </w:rPr>
        <w:t xml:space="preserve">S.1 </w:t>
      </w:r>
      <w:r w:rsidRPr="0094332A">
        <w:rPr>
          <w:rFonts w:ascii="Calibri" w:hAnsi="Calibri"/>
        </w:rPr>
        <w:t xml:space="preserve">Gjatë semestrit të </w:t>
      </w:r>
      <w:r>
        <w:rPr>
          <w:rFonts w:ascii="Calibri" w:hAnsi="Calibri"/>
        </w:rPr>
        <w:t>VI</w:t>
      </w:r>
      <w:r w:rsidRPr="0094332A">
        <w:rPr>
          <w:rFonts w:ascii="Calibri" w:hAnsi="Calibri"/>
        </w:rPr>
        <w:t xml:space="preserve"> studenti do të punoi seminarin, nën mbikqyrje të </w:t>
      </w:r>
      <w:r>
        <w:rPr>
          <w:rFonts w:ascii="Calibri" w:hAnsi="Calibri"/>
        </w:rPr>
        <w:t>profesorit</w:t>
      </w:r>
      <w:r w:rsidRPr="0094332A">
        <w:rPr>
          <w:rFonts w:ascii="Calibri" w:hAnsi="Calibri"/>
        </w:rPr>
        <w:t>, nga lista e publikuar e temave seminarike për student.</w:t>
      </w:r>
      <w:r>
        <w:rPr>
          <w:rFonts w:ascii="Calibri" w:hAnsi="Calibri"/>
        </w:rPr>
        <w:t xml:space="preserve"> </w:t>
      </w:r>
      <w:r w:rsidRPr="0094332A">
        <w:rPr>
          <w:rFonts w:ascii="Calibri" w:hAnsi="Calibri"/>
        </w:rPr>
        <w:t>Gjatë këtij semestri studenti dhe së bashku me mentorin do</w:t>
      </w:r>
      <w:r w:rsidR="000F698B">
        <w:rPr>
          <w:rFonts w:ascii="Calibri" w:hAnsi="Calibri"/>
        </w:rPr>
        <w:t xml:space="preserve"> të aplikoj metodat diagnostike dhe terapeutike me laser.</w:t>
      </w:r>
    </w:p>
    <w:p w:rsidR="00F55CE5" w:rsidRDefault="00F55CE5" w:rsidP="00F55CE5">
      <w:pPr>
        <w:rPr>
          <w:rFonts w:ascii="Calibri" w:hAnsi="Calibri"/>
          <w:b/>
          <w:lang w:val="it-IT"/>
        </w:rPr>
      </w:pPr>
    </w:p>
    <w:p w:rsidR="001833F9" w:rsidRDefault="001833F9" w:rsidP="00F55CE5">
      <w:pPr>
        <w:rPr>
          <w:rFonts w:ascii="Calibri" w:hAnsi="Calibri"/>
          <w:b/>
          <w:lang w:val="it-IT"/>
        </w:rPr>
      </w:pPr>
      <w:bookmarkStart w:id="0" w:name="_GoBack"/>
      <w:bookmarkEnd w:id="0"/>
    </w:p>
    <w:p w:rsidR="001833F9" w:rsidRPr="00341EB2" w:rsidRDefault="001833F9" w:rsidP="00F55CE5">
      <w:pPr>
        <w:rPr>
          <w:rFonts w:ascii="Calibri" w:hAnsi="Calibri"/>
          <w:b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F55CE5" w:rsidRPr="00341EB2" w:rsidTr="008C6C8D">
        <w:tc>
          <w:tcPr>
            <w:tcW w:w="8856" w:type="dxa"/>
            <w:shd w:val="clear" w:color="auto" w:fill="000000" w:themeFill="text1"/>
          </w:tcPr>
          <w:p w:rsidR="00F55CE5" w:rsidRPr="00341EB2" w:rsidRDefault="008C6C8D" w:rsidP="003C52DD">
            <w:pPr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F55CE5" w:rsidRPr="00341EB2" w:rsidTr="003C52DD">
        <w:trPr>
          <w:trHeight w:val="1088"/>
        </w:trPr>
        <w:tc>
          <w:tcPr>
            <w:tcW w:w="8856" w:type="dxa"/>
          </w:tcPr>
          <w:p w:rsidR="00F55CE5" w:rsidRPr="0094332A" w:rsidRDefault="00F55CE5" w:rsidP="003C52DD">
            <w:pPr>
              <w:rPr>
                <w:rFonts w:ascii="Calibri" w:hAnsi="Calibri"/>
                <w:b/>
              </w:rPr>
            </w:pPr>
            <w:r w:rsidRPr="0094332A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Politikat akademike dhe rregullat e </w:t>
            </w:r>
            <w:r w:rsidRPr="0094332A">
              <w:rPr>
                <w:b/>
                <w:sz w:val="22"/>
                <w:szCs w:val="22"/>
              </w:rPr>
              <w:t>mirësjelljes  që aplikohen janë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4332A">
              <w:rPr>
                <w:rFonts w:ascii="Calibri" w:hAnsi="Calibri"/>
                <w:b/>
                <w:sz w:val="22"/>
                <w:szCs w:val="22"/>
              </w:rPr>
              <w:t>konform statutit të UP-së.</w:t>
            </w:r>
          </w:p>
          <w:p w:rsidR="00F55CE5" w:rsidRPr="0094332A" w:rsidRDefault="00F55CE5" w:rsidP="003C52DD">
            <w:pPr>
              <w:tabs>
                <w:tab w:val="left" w:pos="1065"/>
              </w:tabs>
              <w:rPr>
                <w:rFonts w:ascii="Calibri" w:hAnsi="Calibri"/>
              </w:rPr>
            </w:pPr>
          </w:p>
        </w:tc>
      </w:tr>
    </w:tbl>
    <w:p w:rsidR="00F55CE5" w:rsidRPr="00341EB2" w:rsidRDefault="00F55CE5" w:rsidP="00F55CE5"/>
    <w:p w:rsidR="0070351F" w:rsidRDefault="0070351F"/>
    <w:sectPr w:rsidR="0070351F" w:rsidSect="00161C4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3C2" w:rsidRDefault="00B533C2" w:rsidP="002B08FD">
      <w:r>
        <w:separator/>
      </w:r>
    </w:p>
  </w:endnote>
  <w:endnote w:type="continuationSeparator" w:id="0">
    <w:p w:rsidR="00B533C2" w:rsidRDefault="00B533C2" w:rsidP="002B0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CB" w:rsidRDefault="003D4AB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3A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CB" w:rsidRDefault="00B533C2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CB" w:rsidRDefault="003D4AB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3A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74A">
      <w:rPr>
        <w:rStyle w:val="PageNumber"/>
        <w:noProof/>
      </w:rPr>
      <w:t>1</w:t>
    </w:r>
    <w:r>
      <w:rPr>
        <w:rStyle w:val="PageNumber"/>
      </w:rPr>
      <w:fldChar w:fldCharType="end"/>
    </w:r>
  </w:p>
  <w:p w:rsidR="001071CB" w:rsidRDefault="00B533C2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3C2" w:rsidRDefault="00B533C2" w:rsidP="002B08FD">
      <w:r>
        <w:separator/>
      </w:r>
    </w:p>
  </w:footnote>
  <w:footnote w:type="continuationSeparator" w:id="0">
    <w:p w:rsidR="00B533C2" w:rsidRDefault="00B533C2" w:rsidP="002B0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CCD5A"/>
    <w:lvl w:ilvl="0">
      <w:numFmt w:val="decimal"/>
      <w:lvlText w:val="*"/>
      <w:lvlJc w:val="left"/>
    </w:lvl>
  </w:abstractNum>
  <w:abstractNum w:abstractNumId="1">
    <w:nsid w:val="229A30FF"/>
    <w:multiLevelType w:val="hybridMultilevel"/>
    <w:tmpl w:val="C3AAD19E"/>
    <w:lvl w:ilvl="0" w:tplc="41FCCD5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08750D"/>
    <w:multiLevelType w:val="hybridMultilevel"/>
    <w:tmpl w:val="6B16C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615FD1"/>
    <w:multiLevelType w:val="hybridMultilevel"/>
    <w:tmpl w:val="65807938"/>
    <w:lvl w:ilvl="0" w:tplc="41FCCD5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CE5"/>
    <w:rsid w:val="00034D62"/>
    <w:rsid w:val="000F698B"/>
    <w:rsid w:val="001833F9"/>
    <w:rsid w:val="001C0447"/>
    <w:rsid w:val="002B08FD"/>
    <w:rsid w:val="0039075E"/>
    <w:rsid w:val="003D4ABC"/>
    <w:rsid w:val="0070351F"/>
    <w:rsid w:val="00727155"/>
    <w:rsid w:val="007A5CCC"/>
    <w:rsid w:val="008C6C8D"/>
    <w:rsid w:val="008D5156"/>
    <w:rsid w:val="009D14C9"/>
    <w:rsid w:val="00A12A36"/>
    <w:rsid w:val="00B533C2"/>
    <w:rsid w:val="00B645C4"/>
    <w:rsid w:val="00B83AFB"/>
    <w:rsid w:val="00C7650B"/>
    <w:rsid w:val="00C82C2D"/>
    <w:rsid w:val="00DD41D3"/>
    <w:rsid w:val="00E41415"/>
    <w:rsid w:val="00E50D07"/>
    <w:rsid w:val="00F105DA"/>
    <w:rsid w:val="00F1274A"/>
    <w:rsid w:val="00F21641"/>
    <w:rsid w:val="00F4672D"/>
    <w:rsid w:val="00F5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55C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5C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55CE5"/>
  </w:style>
  <w:style w:type="paragraph" w:styleId="NoSpacing">
    <w:name w:val="No Spacing"/>
    <w:uiPriority w:val="1"/>
    <w:qFormat/>
    <w:rsid w:val="00F5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55C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0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8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tmir.dragidell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fatmir.dragidella</dc:creator>
  <cp:lastModifiedBy>User</cp:lastModifiedBy>
  <cp:revision>5</cp:revision>
  <dcterms:created xsi:type="dcterms:W3CDTF">2021-02-02T10:32:00Z</dcterms:created>
  <dcterms:modified xsi:type="dcterms:W3CDTF">2021-02-23T13:41:00Z</dcterms:modified>
</cp:coreProperties>
</file>