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>T</w:t>
      </w:r>
      <w:r w:rsidR="00A02438">
        <w:rPr>
          <w:rFonts w:ascii="Calibri" w:hAnsi="Calibri"/>
          <w:b/>
          <w:sz w:val="28"/>
          <w:szCs w:val="28"/>
        </w:rPr>
        <w:t xml:space="preserve">itulli i lëndës: </w:t>
      </w:r>
      <w:r w:rsidR="00A5458E">
        <w:rPr>
          <w:rFonts w:ascii="Calibri" w:hAnsi="Calibri"/>
          <w:b/>
          <w:sz w:val="28"/>
          <w:szCs w:val="28"/>
        </w:rPr>
        <w:t>Planifikimi Familjar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A85D38" w:rsidRDefault="00A02438" w:rsidP="00452D58">
            <w:pPr>
              <w:pStyle w:val="NoSpacing"/>
              <w:rPr>
                <w:b/>
                <w:szCs w:val="28"/>
                <w:lang w:val="sq-AL"/>
              </w:rPr>
            </w:pPr>
            <w:r w:rsidRPr="00F11B8A">
              <w:rPr>
                <w:b/>
                <w:szCs w:val="28"/>
                <w:lang w:val="sq-AL"/>
              </w:rPr>
              <w:t>Fakulteti i Mjekësisë, Katedra e Gjinekologjisë dhe Obstetrikës – Mjek</w:t>
            </w:r>
            <w:r>
              <w:rPr>
                <w:b/>
                <w:szCs w:val="28"/>
                <w:lang w:val="sq-AL"/>
              </w:rPr>
              <w:t xml:space="preserve">ësi e përgjithshme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11B8A" w:rsidRDefault="00A5458E" w:rsidP="00452D58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Planifikimi familjar</w:t>
            </w:r>
            <w:r w:rsidR="00F11B8A" w:rsidRPr="00F11B8A">
              <w:rPr>
                <w:b/>
                <w:szCs w:val="28"/>
                <w:lang w:val="sq-AL"/>
              </w:rPr>
              <w:t xml:space="preserve"> – Viti V</w:t>
            </w:r>
            <w:r w:rsidR="00F11B8A">
              <w:rPr>
                <w:b/>
                <w:szCs w:val="28"/>
                <w:lang w:val="sq-AL"/>
              </w:rPr>
              <w:t>I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11B8A" w:rsidRDefault="00A02438" w:rsidP="00A02438">
            <w:pPr>
              <w:pStyle w:val="NoSpacing"/>
              <w:rPr>
                <w:szCs w:val="28"/>
                <w:lang w:val="it-IT"/>
              </w:rPr>
            </w:pPr>
            <w:r w:rsidRPr="00FA0CC6">
              <w:rPr>
                <w:szCs w:val="28"/>
                <w:lang w:val="it-IT"/>
              </w:rPr>
              <w:t>M</w:t>
            </w:r>
            <w:r>
              <w:rPr>
                <w:szCs w:val="28"/>
                <w:lang w:val="it-IT"/>
              </w:rPr>
              <w:t>jekë</w:t>
            </w:r>
            <w:r w:rsidRPr="00FA0CC6">
              <w:rPr>
                <w:szCs w:val="28"/>
                <w:lang w:val="it-IT"/>
              </w:rPr>
              <w:t>s</w:t>
            </w:r>
            <w:r w:rsidR="00CD17FE">
              <w:rPr>
                <w:szCs w:val="28"/>
                <w:lang w:val="it-IT"/>
              </w:rPr>
              <w:t>i e P</w:t>
            </w:r>
            <w:r>
              <w:rPr>
                <w:szCs w:val="28"/>
                <w:lang w:val="it-IT"/>
              </w:rPr>
              <w:t>ë</w:t>
            </w:r>
            <w:r w:rsidRPr="00FA0CC6">
              <w:rPr>
                <w:szCs w:val="28"/>
                <w:lang w:val="it-IT"/>
              </w:rPr>
              <w:t>rgjithshme  viti i V</w:t>
            </w:r>
            <w:r w:rsidR="00F11B8A">
              <w:rPr>
                <w:szCs w:val="28"/>
                <w:lang w:val="it-IT"/>
              </w:rPr>
              <w:t>I</w:t>
            </w:r>
            <w:r w:rsidRPr="00F11B8A">
              <w:rPr>
                <w:szCs w:val="28"/>
                <w:lang w:val="it-IT"/>
              </w:rPr>
              <w:t xml:space="preserve">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B93846" w:rsidP="00452D58">
            <w:pPr>
              <w:pStyle w:val="NoSpacing"/>
              <w:rPr>
                <w:szCs w:val="28"/>
                <w:lang w:val="it-IT"/>
              </w:rPr>
            </w:pPr>
            <w:proofErr w:type="spellStart"/>
            <w:r>
              <w:rPr>
                <w:szCs w:val="28"/>
              </w:rPr>
              <w:t>Elektive</w:t>
            </w:r>
            <w:proofErr w:type="spellEnd"/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A02438">
            <w:pPr>
              <w:pStyle w:val="NoSpacing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V</w:t>
            </w:r>
            <w:r w:rsidR="00F11B8A">
              <w:rPr>
                <w:szCs w:val="28"/>
                <w:lang w:val="it-IT"/>
              </w:rPr>
              <w:t>I</w:t>
            </w:r>
            <w:r>
              <w:rPr>
                <w:szCs w:val="28"/>
                <w:lang w:val="it-IT"/>
              </w:rPr>
              <w:t xml:space="preserve"> ( </w:t>
            </w:r>
            <w:r w:rsidR="00F11B8A">
              <w:rPr>
                <w:szCs w:val="28"/>
                <w:lang w:val="it-IT"/>
              </w:rPr>
              <w:t>gjashtë</w:t>
            </w:r>
            <w:r>
              <w:rPr>
                <w:szCs w:val="28"/>
                <w:lang w:val="it-IT"/>
              </w:rPr>
              <w:t>)</w:t>
            </w:r>
          </w:p>
          <w:p w:rsidR="00A02438" w:rsidRPr="00FA0CC6" w:rsidRDefault="00A02438" w:rsidP="00452D58">
            <w:pPr>
              <w:pStyle w:val="NoSpacing"/>
              <w:rPr>
                <w:szCs w:val="28"/>
                <w:lang w:val="it-IT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8A" w:rsidRPr="00FA0CC6" w:rsidRDefault="00A02438" w:rsidP="00F11B8A">
            <w:pPr>
              <w:pStyle w:val="NoSpacing"/>
              <w:rPr>
                <w:szCs w:val="28"/>
              </w:rPr>
            </w:pPr>
            <w:r>
              <w:rPr>
                <w:szCs w:val="28"/>
                <w:lang w:val="it-IT"/>
              </w:rPr>
              <w:t>Semestri</w:t>
            </w:r>
            <w:r w:rsidR="00B93846">
              <w:rPr>
                <w:szCs w:val="28"/>
                <w:lang w:val="it-IT"/>
              </w:rPr>
              <w:t xml:space="preserve"> XI: 1</w:t>
            </w:r>
          </w:p>
          <w:p w:rsidR="00A02438" w:rsidRPr="00FA0CC6" w:rsidRDefault="00A02438" w:rsidP="00A02438">
            <w:pPr>
              <w:pStyle w:val="NoSpacing"/>
              <w:rPr>
                <w:szCs w:val="28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B93846" w:rsidP="00452D58">
            <w:pPr>
              <w:pStyle w:val="NoSpacing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linika e Gjinekologjisë me Obstetrikë</w:t>
            </w:r>
          </w:p>
          <w:p w:rsidR="00B945FB" w:rsidRPr="00BA1DE5" w:rsidRDefault="00B945FB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Prof.Ass.Dr.Vlora Ademi Ibishi , Gjinekologe Obstetër</w:t>
            </w:r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 Ass Dr Vlora Ademi Ibishi</w:t>
            </w:r>
          </w:p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 I katedres Gjinekologi me Obstetrike</w:t>
            </w:r>
          </w:p>
          <w:p w:rsidR="00A02438" w:rsidRDefault="00DB546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A02438" w:rsidRPr="0040324E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vlora.ibishi@uni-pr.edu</w:t>
              </w:r>
            </w:hyperlink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044 184 766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06" w:rsidRPr="00825906" w:rsidRDefault="00825906" w:rsidP="00825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02124"/>
                <w:lang w:val="en-US"/>
              </w:rPr>
            </w:pPr>
            <w:r w:rsidRPr="00825906">
              <w:rPr>
                <w:rFonts w:ascii="Courier New" w:eastAsia="Times New Roman" w:hAnsi="Courier New" w:cs="Courier New"/>
                <w:color w:val="202124"/>
              </w:rPr>
              <w:t>Kursi Planifikimi Familjar do t'u sigurojë studentëve njohuri në lidhje me rëndësinë dhe metodat e planifikimit familjar, përkatësisht njohuri në lidhje me kontracepsionin - mbrojtje nga shtatzënia e padëshiruar dhe metodat e trajtimit të infertilitetit</w:t>
            </w:r>
          </w:p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06" w:rsidRPr="00825906" w:rsidRDefault="00825906" w:rsidP="00825906">
            <w:pPr>
              <w:pStyle w:val="HTMLPreformatted"/>
              <w:shd w:val="clear" w:color="auto" w:fill="F8F9FA"/>
              <w:spacing w:line="276" w:lineRule="auto"/>
              <w:rPr>
                <w:color w:val="202124"/>
                <w:sz w:val="22"/>
                <w:szCs w:val="22"/>
              </w:rPr>
            </w:pPr>
            <w:r w:rsidRPr="00825906">
              <w:rPr>
                <w:color w:val="202124"/>
                <w:sz w:val="22"/>
                <w:szCs w:val="22"/>
                <w:lang w:val="sq-AL"/>
              </w:rPr>
              <w:t>Qëllimi i kursit Planifikimi Familjar është të aftësojë studentët të njohin rëndësinë e planifikimit familjar dhe të fitojnë njohuri si në aspektin klinik ashtu edhe në atë psiko-social për metodat e kontracepsionit dhe trajtimin e infertilitetit.</w:t>
            </w:r>
          </w:p>
          <w:p w:rsidR="00A02438" w:rsidRPr="00BA1DE5" w:rsidRDefault="00A02438" w:rsidP="00F11B8A">
            <w:pPr>
              <w:spacing w:after="0" w:line="240" w:lineRule="exact"/>
              <w:jc w:val="both"/>
              <w:rPr>
                <w:rFonts w:cstheme="minorHAnsi"/>
                <w:i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5458E" w:rsidRPr="00A5458E" w:rsidRDefault="00A5458E" w:rsidP="00A5458E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5458E"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  <w:t>Studenti duhet të mësojë metodat e kontracepsionit, të demonstrojë njohuri në edukimin seksual dhe promovimin e mbrojtjes nga shtatzënia e padëshiruar sidomos tek adoleshentët e rinj. Studenti duhet të demonstrojë i zhdukur për opsionet e mundshme dhe më të përshtatshme të trajtimit të infertilitetit</w:t>
            </w:r>
          </w:p>
          <w:p w:rsidR="00F11B8A" w:rsidRDefault="00F11B8A" w:rsidP="00F11B8A">
            <w:pPr>
              <w:spacing w:after="0" w:line="240" w:lineRule="exact"/>
              <w:jc w:val="both"/>
            </w:pPr>
          </w:p>
          <w:p w:rsidR="00F11B8A" w:rsidRPr="00F11B8A" w:rsidRDefault="00F11B8A" w:rsidP="00F11B8A">
            <w:pPr>
              <w:spacing w:after="0" w:line="240" w:lineRule="exact"/>
              <w:jc w:val="both"/>
            </w:pP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4B97" w:rsidRPr="00BA1DE5" w:rsidRDefault="00A5458E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4B97" w:rsidRPr="00BA1DE5" w:rsidRDefault="00A5458E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5458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F11B8A">
            <w:pPr>
              <w:spacing w:after="0" w:line="240" w:lineRule="exact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304B97">
            <w:pPr>
              <w:spacing w:after="0" w:line="240" w:lineRule="exact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A5458E">
              <w:rPr>
                <w:rFonts w:ascii="Calibri" w:hAnsi="Calibri"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B11A72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A5458E">
              <w:rPr>
                <w:rFonts w:ascii="Calibri" w:hAnsi="Calibri" w:cs="Arial"/>
              </w:rPr>
              <w:t>0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5458E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</w:t>
            </w:r>
            <w:r w:rsidR="00B11A72">
              <w:rPr>
                <w:rFonts w:ascii="Calibri" w:hAnsi="Calibri" w:cs="Arial"/>
                <w:b/>
              </w:rPr>
              <w:t xml:space="preserve"> </w:t>
            </w:r>
            <w:r w:rsidR="00F11B8A">
              <w:rPr>
                <w:rFonts w:ascii="Calibri" w:hAnsi="Calibri" w:cs="Arial"/>
                <w:b/>
              </w:rPr>
              <w:t xml:space="preserve"> orë 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5458E" w:rsidP="00003402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Ligjerata , seminar prezentim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F11B8A" w:rsidP="006C06F1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Seminare 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8E" w:rsidRDefault="00A5458E" w:rsidP="00A5458E">
            <w:pPr>
              <w:spacing w:after="0" w:line="240" w:lineRule="auto"/>
            </w:pPr>
            <w:r>
              <w:t>Family planning A Global Handbook for Providers. World Health Organization and Johns Hopkins Bloomberg School of Publik Health,2007</w:t>
            </w:r>
          </w:p>
          <w:p w:rsidR="00A5458E" w:rsidRPr="00D60E8C" w:rsidRDefault="00A5458E" w:rsidP="00A54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t>Medical Eligibility Criteria for Contraceptive Use, 3 rd edition. World health Organization 2005</w:t>
            </w:r>
          </w:p>
          <w:p w:rsidR="00003402" w:rsidRPr="00003402" w:rsidRDefault="00003402" w:rsidP="00003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03402" w:rsidRPr="00003402" w:rsidRDefault="00003402" w:rsidP="000034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</w:p>
          <w:p w:rsidR="00A02438" w:rsidRPr="00BA1DE5" w:rsidRDefault="00A024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03402" w:rsidRPr="00A5458E" w:rsidRDefault="00003402" w:rsidP="00A5458E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0C082F">
              <w:rPr>
                <w:rFonts w:ascii="Calibri" w:hAnsi="Calibri"/>
                <w:b/>
              </w:rPr>
              <w:t xml:space="preserve"> SEMESTRI IX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A5458E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cstheme="minorHAnsi"/>
                <w:color w:val="000000"/>
              </w:rPr>
            </w:pPr>
            <w:r>
              <w:t>Planifikimi familjar.Kontracepcioni dhe Infertiliteti</w:t>
            </w:r>
          </w:p>
        </w:tc>
      </w:tr>
      <w:tr w:rsidR="00EB1ED1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3A2652" w:rsidP="00EB1ED1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EB1ED1" w:rsidRDefault="00A5458E" w:rsidP="00EB1ED1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>
              <w:t>Promovimi i shendetit seksual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>
              <w:rPr>
                <w:lang w:val="it-IT"/>
              </w:rPr>
              <w:t>Kontracepsioni hormonal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EB1ED1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bCs/>
                <w:lang w:eastAsia="mk-MK"/>
              </w:rPr>
            </w:pPr>
            <w:r>
              <w:rPr>
                <w:lang w:val="sv-SE"/>
              </w:rPr>
              <w:t>IUD dhe kontracepsioni gjate laktacionit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lang w:val="sv-SE"/>
              </w:rPr>
            </w:pPr>
            <w:r>
              <w:rPr>
                <w:lang w:val="sv-SE"/>
              </w:rPr>
              <w:t>Metoda kirurgjike e kontracepsionit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A55467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</w:pPr>
            <w:r>
              <w:rPr>
                <w:szCs w:val="28"/>
              </w:rPr>
              <w:t>Aborti artificial/Prezentim rasti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EB1ED1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Infertiliteti Definicionet shkaktaret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>
              <w:t>PCOS DHE infertiliteti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EB1ED1" w:rsidRDefault="003A2652" w:rsidP="003A2652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i/>
                <w:color w:val="C00000"/>
              </w:rPr>
            </w:pPr>
            <w:r>
              <w:t>Infertiliteti dhe faktoret e jashtem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3A2652" w:rsidRDefault="003A2652" w:rsidP="003A2652">
            <w:pPr>
              <w:pStyle w:val="ListParagraph"/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3A2652">
              <w:rPr>
                <w:rFonts w:cs="Arial"/>
                <w:bCs/>
              </w:rPr>
              <w:t xml:space="preserve">  Infertiliteti femereor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auto"/>
              <w:jc w:val="both"/>
            </w:pPr>
            <w:r>
              <w:t xml:space="preserve">      10 Infertiliteti mashkulor</w:t>
            </w:r>
            <w:r w:rsidRPr="00EB1ED1">
              <w:rPr>
                <w:lang w:val="de-DE"/>
              </w:rPr>
              <w:t xml:space="preserve"> 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</w:pPr>
            <w:r>
              <w:t>Infertilioteti i lidhur me moshen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Pr="00BA1DE5" w:rsidRDefault="003A2652" w:rsidP="003A2652">
            <w:pPr>
              <w:spacing w:after="0" w:line="240" w:lineRule="exact"/>
            </w:pPr>
            <w:r>
              <w:t>Anomalite uterine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spacing w:after="0" w:line="240" w:lineRule="exact"/>
            </w:pPr>
            <w:r>
              <w:t>Abortet rrekurrente Menaxhimi</w:t>
            </w:r>
          </w:p>
        </w:tc>
      </w:tr>
      <w:tr w:rsidR="003A265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52" w:rsidRDefault="003A2652" w:rsidP="003A2652">
            <w:pPr>
              <w:spacing w:after="0" w:line="240" w:lineRule="exact"/>
            </w:pPr>
            <w:r>
              <w:t>IVF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5F0C75" w:rsidRDefault="005F0C75" w:rsidP="00317968">
      <w:pPr>
        <w:rPr>
          <w:rFonts w:ascii="Calibri" w:hAnsi="Calibri"/>
          <w:b/>
        </w:rPr>
      </w:pPr>
    </w:p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tbl>
      <w:tblPr>
        <w:tblpPr w:leftFromText="180" w:rightFromText="180" w:vertAnchor="page" w:horzAnchor="margin" w:tblpY="87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20"/>
      </w:tblGrid>
      <w:tr w:rsidR="00EB1ED1" w:rsidRPr="00BA1DE5" w:rsidTr="00EB1ED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EB1ED1" w:rsidRPr="00BA1DE5" w:rsidRDefault="00EB1ED1" w:rsidP="00EB1ED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EB1ED1" w:rsidRPr="00BA1DE5" w:rsidTr="00EB1ED1">
        <w:trPr>
          <w:trHeight w:val="108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ED1" w:rsidRPr="00BA1DE5" w:rsidRDefault="00EB1ED1" w:rsidP="00EB1ED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EB1ED1" w:rsidRPr="00BA1DE5" w:rsidRDefault="00EB1ED1" w:rsidP="00EB1ED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086213" w:rsidRDefault="00086213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sectPr w:rsidR="000C082F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6EA"/>
    <w:multiLevelType w:val="hybridMultilevel"/>
    <w:tmpl w:val="4B2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807"/>
    <w:multiLevelType w:val="hybridMultilevel"/>
    <w:tmpl w:val="BEECD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C5A"/>
    <w:multiLevelType w:val="hybridMultilevel"/>
    <w:tmpl w:val="A56C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41DE"/>
    <w:multiLevelType w:val="hybridMultilevel"/>
    <w:tmpl w:val="4C8C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6D15"/>
    <w:multiLevelType w:val="hybridMultilevel"/>
    <w:tmpl w:val="A4085894"/>
    <w:lvl w:ilvl="0" w:tplc="4496B192">
      <w:start w:val="9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F7A6C79"/>
    <w:multiLevelType w:val="hybridMultilevel"/>
    <w:tmpl w:val="43C08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3479F"/>
    <w:multiLevelType w:val="hybridMultilevel"/>
    <w:tmpl w:val="A56C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3402"/>
    <w:rsid w:val="00011E0E"/>
    <w:rsid w:val="000214FB"/>
    <w:rsid w:val="00086213"/>
    <w:rsid w:val="000C082F"/>
    <w:rsid w:val="002D2710"/>
    <w:rsid w:val="00304B97"/>
    <w:rsid w:val="00317968"/>
    <w:rsid w:val="003A2652"/>
    <w:rsid w:val="003D29DE"/>
    <w:rsid w:val="00480C7D"/>
    <w:rsid w:val="00590AE2"/>
    <w:rsid w:val="005F0C75"/>
    <w:rsid w:val="00691E81"/>
    <w:rsid w:val="006A423D"/>
    <w:rsid w:val="00825906"/>
    <w:rsid w:val="0087045C"/>
    <w:rsid w:val="00906C67"/>
    <w:rsid w:val="00A02438"/>
    <w:rsid w:val="00A5458E"/>
    <w:rsid w:val="00A55467"/>
    <w:rsid w:val="00B06025"/>
    <w:rsid w:val="00B11A72"/>
    <w:rsid w:val="00B93846"/>
    <w:rsid w:val="00B945FB"/>
    <w:rsid w:val="00CD17FE"/>
    <w:rsid w:val="00DB5462"/>
    <w:rsid w:val="00DF066F"/>
    <w:rsid w:val="00EB1ED1"/>
    <w:rsid w:val="00F11B8A"/>
    <w:rsid w:val="00FD4DDA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23C39-347E-46EE-A9E3-7AB4630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A0243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5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59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ora.ibi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Vlora Ibishi</cp:lastModifiedBy>
  <cp:revision>2</cp:revision>
  <dcterms:created xsi:type="dcterms:W3CDTF">2024-12-02T12:23:00Z</dcterms:created>
  <dcterms:modified xsi:type="dcterms:W3CDTF">2024-12-02T12:23:00Z</dcterms:modified>
</cp:coreProperties>
</file>