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4C56" w14:textId="72FAEA1D" w:rsidR="000C6AB8" w:rsidRPr="001C3973" w:rsidRDefault="007A3620" w:rsidP="00E87544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333</w:t>
      </w:r>
      <w:r w:rsidR="00ED5769"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 xml:space="preserve">Deapartamenti </w:t>
      </w:r>
      <w:r w:rsidR="00C70B42"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Elektroenergjetikë</w:t>
      </w:r>
    </w:p>
    <w:p w14:paraId="3A755D0E" w14:textId="1B70AB06" w:rsidR="000819A7" w:rsidRPr="001C3973" w:rsidRDefault="002214CE" w:rsidP="00755A71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</w:pPr>
      <w:r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 xml:space="preserve"> </w:t>
      </w:r>
      <w:r w:rsidR="00C70B42"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Prorgam/</w:t>
      </w:r>
      <w:r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Sy</w:t>
      </w:r>
      <w:r w:rsidR="000C6AB8"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llabus</w:t>
      </w:r>
      <w:r w:rsidR="00E87544"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 xml:space="preserve"> (BSc)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05"/>
        <w:gridCol w:w="3489"/>
        <w:gridCol w:w="1315"/>
        <w:gridCol w:w="1399"/>
        <w:gridCol w:w="1762"/>
      </w:tblGrid>
      <w:tr w:rsidR="00C6761C" w:rsidRPr="001C3973" w14:paraId="07DCB37E" w14:textId="77777777" w:rsidTr="003C2595"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37FA572" w14:textId="77777777" w:rsidR="00605CEC" w:rsidRPr="001C3973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1C39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</w:t>
            </w:r>
            <w:r w:rsidR="00567E01" w:rsidRPr="001C39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1C39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nda</w:t>
            </w:r>
          </w:p>
          <w:p w14:paraId="12FAEB92" w14:textId="77777777" w:rsidR="00605CEC" w:rsidRPr="001C3973" w:rsidRDefault="00605CEC" w:rsidP="003C259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3F2BFBC2" w14:textId="20B39041" w:rsidR="00605CEC" w:rsidRPr="001C3973" w:rsidRDefault="00F72DC0" w:rsidP="003C2595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sq-A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sq-AL"/>
              </w:rPr>
              <w:t>Energji</w:t>
            </w:r>
            <w:r w:rsidR="005A71F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sq-AL"/>
              </w:rPr>
              <w:t>a e Erës</w:t>
            </w:r>
          </w:p>
          <w:p w14:paraId="15661267" w14:textId="77777777" w:rsidR="00372C01" w:rsidRPr="001C3973" w:rsidRDefault="00372C01" w:rsidP="003C259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lang w:val="sq-AL"/>
              </w:rPr>
            </w:pPr>
          </w:p>
        </w:tc>
      </w:tr>
      <w:tr w:rsidR="00C6761C" w:rsidRPr="00C70B42" w14:paraId="0548786E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38DE937C" w14:textId="77777777" w:rsidR="00210AEF" w:rsidRPr="00C70B42" w:rsidRDefault="00210AEF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CCC40D" w14:textId="77777777" w:rsidR="00210AEF" w:rsidRPr="00C70B42" w:rsidRDefault="00DF2DB6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Lloji</w:t>
            </w:r>
            <w:r w:rsidR="00210AEF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</w:p>
          <w:p w14:paraId="438A15EB" w14:textId="77777777" w:rsidR="00210AEF" w:rsidRPr="00C70B42" w:rsidRDefault="00210AE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77A121" w14:textId="77777777" w:rsidR="00210AEF" w:rsidRPr="00C70B42" w:rsidRDefault="00210AE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Semestri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6D30C7" w14:textId="77777777" w:rsidR="00210AEF" w:rsidRPr="00C70B42" w:rsidRDefault="00210AE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ECTS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F50833" w14:textId="77777777" w:rsidR="00210AEF" w:rsidRPr="00C70B42" w:rsidRDefault="00210AE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Kodi</w:t>
            </w:r>
          </w:p>
        </w:tc>
      </w:tr>
      <w:tr w:rsidR="00C6761C" w:rsidRPr="00C70B42" w14:paraId="0A85AFCB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840B6A7" w14:textId="77777777" w:rsidR="00210AEF" w:rsidRPr="00C70B42" w:rsidRDefault="00210AEF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5AC0253" w14:textId="3C444DA2" w:rsidR="00210AEF" w:rsidRPr="00C70B42" w:rsidRDefault="008554E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ZGJEDHOR</w:t>
            </w:r>
            <w:r w:rsidR="00E909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</w:t>
            </w:r>
            <w:r w:rsidR="00210AEF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Z</w:t>
            </w:r>
            <w:r w:rsidR="00210AEF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)</w:t>
            </w:r>
          </w:p>
          <w:p w14:paraId="62E22C4D" w14:textId="77777777" w:rsidR="00210AEF" w:rsidRPr="00C70B42" w:rsidRDefault="00210AE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19CA7372" w14:textId="2CA6A3EC" w:rsidR="00210AEF" w:rsidRPr="00C70B42" w:rsidRDefault="008554E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</w:t>
            </w:r>
            <w:r w:rsidR="00EA14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6BB9E5B" w14:textId="52EFF240" w:rsidR="00210AEF" w:rsidRPr="00C70B42" w:rsidRDefault="008554E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B6B68A" w14:textId="77777777" w:rsidR="00210AEF" w:rsidRPr="00C70B42" w:rsidRDefault="00210AEF" w:rsidP="00C70B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C6761C" w:rsidRPr="00C70B42" w14:paraId="1CBC0C07" w14:textId="77777777" w:rsidTr="003C2595">
        <w:trPr>
          <w:trHeight w:hRule="exact" w:val="288"/>
        </w:trPr>
        <w:tc>
          <w:tcPr>
            <w:tcW w:w="21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5B5A230" w14:textId="77777777" w:rsidR="00605CEC" w:rsidRPr="00C70B42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Ligjeruesi i l</w:t>
            </w:r>
            <w:r w:rsidR="00567E01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nd</w:t>
            </w:r>
            <w:r w:rsidR="00567E01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</w:t>
            </w: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641BE20D" w14:textId="504C2B20" w:rsidR="00605CEC" w:rsidRPr="00755A71" w:rsidRDefault="001C3F3C" w:rsidP="003C2595">
            <w:pPr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Prof. </w:t>
            </w:r>
            <w:r w:rsidR="00AE4799">
              <w:rPr>
                <w:rFonts w:ascii="Times New Roman" w:hAnsi="Times New Roman" w:cs="Times New Roman"/>
                <w:color w:val="000000" w:themeColor="text1"/>
                <w:lang w:val="sq-AL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s</w:t>
            </w:r>
            <w:r w:rsidR="007A5852">
              <w:rPr>
                <w:rFonts w:ascii="Times New Roman" w:hAnsi="Times New Roman" w:cs="Times New Roman"/>
                <w:color w:val="000000" w:themeColor="text1"/>
                <w:lang w:val="sq-AL"/>
              </w:rPr>
              <w:t>oc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. Dr</w:t>
            </w:r>
            <w:r w:rsidR="00CF3282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. </w:t>
            </w:r>
            <w:r w:rsidR="00372C01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>Vezi</w:t>
            </w:r>
            <w:r w:rsidR="00022691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>r</w:t>
            </w:r>
            <w:r w:rsidR="00CF3282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Rexhepi</w:t>
            </w:r>
          </w:p>
        </w:tc>
      </w:tr>
      <w:tr w:rsidR="00C6761C" w:rsidRPr="00C70B42" w14:paraId="6BB5E1DE" w14:textId="77777777" w:rsidTr="003C2595">
        <w:trPr>
          <w:trHeight w:hRule="exact" w:val="288"/>
        </w:trPr>
        <w:tc>
          <w:tcPr>
            <w:tcW w:w="2105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5263352" w14:textId="16A94AAD" w:rsidR="00605CEC" w:rsidRPr="00C70B42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Asistent</w:t>
            </w:r>
            <w:r w:rsidR="00232C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ja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232C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l</w:t>
            </w:r>
            <w:r w:rsidR="00567E01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nd</w:t>
            </w:r>
            <w:r w:rsidR="00567E01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</w:t>
            </w:r>
          </w:p>
        </w:tc>
        <w:tc>
          <w:tcPr>
            <w:tcW w:w="7965" w:type="dxa"/>
            <w:gridSpan w:val="4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558BB544" w14:textId="55C954FC" w:rsidR="00605CEC" w:rsidRPr="001C3F3C" w:rsidRDefault="001C3F3C" w:rsidP="003C259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 xml:space="preserve">Ass. </w:t>
            </w:r>
            <w:r w:rsidR="009026F7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M</w:t>
            </w:r>
            <w:r w:rsidR="00256AE5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S</w:t>
            </w:r>
            <w:r w:rsidR="009026F7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c.</w:t>
            </w:r>
            <w:r w:rsidR="00232C72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 xml:space="preserve"> </w:t>
            </w:r>
            <w:r w:rsidR="00F66887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Nafije Shabani</w:t>
            </w:r>
            <w:r w:rsidR="009C4E96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 xml:space="preserve"> </w:t>
            </w:r>
            <w:r w:rsidR="003D69A1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(</w:t>
            </w:r>
            <w:r w:rsidR="009C4E96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PhD</w:t>
            </w:r>
            <w:r w:rsidR="003D69A1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 xml:space="preserve"> can.)</w:t>
            </w:r>
          </w:p>
        </w:tc>
      </w:tr>
      <w:tr w:rsidR="00C6761C" w:rsidRPr="00C70B42" w14:paraId="162529BE" w14:textId="77777777" w:rsidTr="00311E24">
        <w:trPr>
          <w:trHeight w:val="617"/>
        </w:trPr>
        <w:tc>
          <w:tcPr>
            <w:tcW w:w="21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3BA6FEA1" w14:textId="77777777" w:rsidR="00605CEC" w:rsidRPr="00C70B42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Q</w:t>
            </w:r>
            <w:r w:rsidR="00567E01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llimet dhe Objektivat</w:t>
            </w: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833F6E" w14:textId="3AF0C117" w:rsidR="009428D7" w:rsidRPr="00D9087D" w:rsidRDefault="00802F13" w:rsidP="003C25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02F13">
              <w:rPr>
                <w:rFonts w:ascii="Times New Roman" w:hAnsi="Times New Roman" w:cs="Times New Roman"/>
              </w:rPr>
              <w:t>Qëllimi i kursit është të prezantojë bazat e energjisë së erës; Të japë karakteristikat e erës dhe ndikimin e saj në përzgjedhjen e vendit; Të paraqes sistemet e shndërrimit të energjisë nga era; Të prezantojë zbatimin e vendimeve ekonomike dhe mjedisore në lidhje me pajisjet e energjisë së erës.</w:t>
            </w:r>
          </w:p>
        </w:tc>
      </w:tr>
      <w:tr w:rsidR="00C6761C" w:rsidRPr="00C70B42" w14:paraId="73B396E3" w14:textId="77777777" w:rsidTr="00D9087D">
        <w:trPr>
          <w:trHeight w:val="1967"/>
        </w:trPr>
        <w:tc>
          <w:tcPr>
            <w:tcW w:w="21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2ABF1C24" w14:textId="77777777" w:rsidR="00605CEC" w:rsidRPr="00C70B42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Rezultatet e pri</w:t>
            </w:r>
            <w:r w:rsid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tura</w:t>
            </w: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513A42" w14:textId="77777777" w:rsidR="00701C3C" w:rsidRPr="00701C3C" w:rsidRDefault="00701C3C" w:rsidP="00701C3C">
            <w:pPr>
              <w:jc w:val="both"/>
              <w:rPr>
                <w:rFonts w:ascii="Times New Roman" w:hAnsi="Times New Roman" w:cs="Times New Roman"/>
              </w:rPr>
            </w:pPr>
            <w:r w:rsidRPr="00701C3C">
              <w:rPr>
                <w:rFonts w:ascii="Times New Roman" w:hAnsi="Times New Roman" w:cs="Times New Roman"/>
              </w:rPr>
              <w:t>Pas përfundimit të këtij kursi studentët do të jenë në gjendje të:</w:t>
            </w:r>
          </w:p>
          <w:p w14:paraId="6E7189B4" w14:textId="77777777" w:rsidR="00701C3C" w:rsidRDefault="00701C3C" w:rsidP="00701C3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01C3C">
              <w:rPr>
                <w:rFonts w:ascii="Times New Roman" w:hAnsi="Times New Roman" w:cs="Times New Roman"/>
              </w:rPr>
              <w:t xml:space="preserve">Analizojnë burimet e energjisë së erës dhe qëndrueshmërinë e </w:t>
            </w:r>
            <w:proofErr w:type="gramStart"/>
            <w:r w:rsidRPr="00701C3C">
              <w:rPr>
                <w:rFonts w:ascii="Times New Roman" w:hAnsi="Times New Roman" w:cs="Times New Roman"/>
              </w:rPr>
              <w:t>tyre;</w:t>
            </w:r>
            <w:proofErr w:type="gramEnd"/>
          </w:p>
          <w:p w14:paraId="73F68BBD" w14:textId="77777777" w:rsidR="00A030BA" w:rsidRDefault="00701C3C" w:rsidP="00701C3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01C3C">
              <w:rPr>
                <w:rFonts w:ascii="Times New Roman" w:hAnsi="Times New Roman" w:cs="Times New Roman"/>
              </w:rPr>
              <w:t xml:space="preserve">Identifikojnë dhe shpjegojnë fazat e projektit të energjisë së erës dhe të identifikojnë dhe vlerësojnë faktorët që ndikojnë në zhvillimin e energjisë së </w:t>
            </w:r>
            <w:proofErr w:type="gramStart"/>
            <w:r w:rsidRPr="00701C3C">
              <w:rPr>
                <w:rFonts w:ascii="Times New Roman" w:hAnsi="Times New Roman" w:cs="Times New Roman"/>
              </w:rPr>
              <w:t>erës;</w:t>
            </w:r>
            <w:proofErr w:type="gramEnd"/>
          </w:p>
          <w:p w14:paraId="42392356" w14:textId="77777777" w:rsidR="00A030BA" w:rsidRDefault="00701C3C" w:rsidP="00701C3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030BA">
              <w:rPr>
                <w:rFonts w:ascii="Times New Roman" w:hAnsi="Times New Roman" w:cs="Times New Roman"/>
              </w:rPr>
              <w:t xml:space="preserve">Tregojnë se si terreni ndikon në burimet e </w:t>
            </w:r>
            <w:proofErr w:type="gramStart"/>
            <w:r w:rsidRPr="00A030BA">
              <w:rPr>
                <w:rFonts w:ascii="Times New Roman" w:hAnsi="Times New Roman" w:cs="Times New Roman"/>
              </w:rPr>
              <w:t>erës;</w:t>
            </w:r>
            <w:proofErr w:type="gramEnd"/>
          </w:p>
          <w:p w14:paraId="42FBCD26" w14:textId="77777777" w:rsidR="00A030BA" w:rsidRDefault="00701C3C" w:rsidP="00701C3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030BA">
              <w:rPr>
                <w:rFonts w:ascii="Times New Roman" w:hAnsi="Times New Roman" w:cs="Times New Roman"/>
              </w:rPr>
              <w:t xml:space="preserve">Llogaritin dhe analizojnë burimet e erës dhe prodhimin e energjisë për një turbinë me erë nga shpërndarja e shpejtësisë së erës, gërshetimi i erës dhe lakorja e </w:t>
            </w:r>
            <w:proofErr w:type="gramStart"/>
            <w:r w:rsidRPr="00A030BA">
              <w:rPr>
                <w:rFonts w:ascii="Times New Roman" w:hAnsi="Times New Roman" w:cs="Times New Roman"/>
              </w:rPr>
              <w:t>fuqisë;</w:t>
            </w:r>
            <w:proofErr w:type="gramEnd"/>
          </w:p>
          <w:p w14:paraId="2DCB49DC" w14:textId="77777777" w:rsidR="00A030BA" w:rsidRDefault="00701C3C" w:rsidP="00701C3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030BA">
              <w:rPr>
                <w:rFonts w:ascii="Times New Roman" w:hAnsi="Times New Roman" w:cs="Times New Roman"/>
              </w:rPr>
              <w:t xml:space="preserve">Përshkruajnë projektimin e turbinave tipike të erës dhe shpjegojnë dallimet kryesore ndërmjet turbinave horizontale dhe vertikale të erës, në lidhje me projektimin dhe </w:t>
            </w:r>
            <w:proofErr w:type="gramStart"/>
            <w:r w:rsidRPr="00A030BA">
              <w:rPr>
                <w:rFonts w:ascii="Times New Roman" w:hAnsi="Times New Roman" w:cs="Times New Roman"/>
              </w:rPr>
              <w:t>vetitë;</w:t>
            </w:r>
            <w:proofErr w:type="gramEnd"/>
          </w:p>
          <w:p w14:paraId="6B526D4C" w14:textId="77777777" w:rsidR="00A030BA" w:rsidRDefault="00701C3C" w:rsidP="00701C3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030BA">
              <w:rPr>
                <w:rFonts w:ascii="Times New Roman" w:hAnsi="Times New Roman" w:cs="Times New Roman"/>
              </w:rPr>
              <w:t xml:space="preserve">Bëjnë disa llogaritje të dimensionimit për turbinat me erë dhe përshkruajnë metodat tipike të kontrollit për turbinat me </w:t>
            </w:r>
            <w:proofErr w:type="gramStart"/>
            <w:r w:rsidRPr="00A030BA">
              <w:rPr>
                <w:rFonts w:ascii="Times New Roman" w:hAnsi="Times New Roman" w:cs="Times New Roman"/>
              </w:rPr>
              <w:t>erë;</w:t>
            </w:r>
            <w:proofErr w:type="gramEnd"/>
          </w:p>
          <w:p w14:paraId="64AD9ED7" w14:textId="0055F97D" w:rsidR="001F4A41" w:rsidRPr="00A030BA" w:rsidRDefault="00701C3C" w:rsidP="00A030B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030BA">
              <w:rPr>
                <w:rFonts w:ascii="Times New Roman" w:hAnsi="Times New Roman" w:cs="Times New Roman"/>
              </w:rPr>
              <w:t xml:space="preserve">Bëjnë një analizë të thjeshtë ekonomike të një turbine me erë dhe japin një vlerësim se si turbinat me erë ndikojnë në mjedis.     </w:t>
            </w:r>
          </w:p>
        </w:tc>
      </w:tr>
      <w:tr w:rsidR="00C6761C" w:rsidRPr="00C70B42" w14:paraId="5F124C58" w14:textId="77777777" w:rsidTr="003C2595">
        <w:trPr>
          <w:trHeight w:hRule="exact" w:val="288"/>
        </w:trPr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F86231B" w14:textId="295D7F03" w:rsidR="00605CEC" w:rsidRPr="00C70B42" w:rsidRDefault="00216514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203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FDB06E" w14:textId="77777777" w:rsidR="00605CEC" w:rsidRPr="00C70B42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Plani javor</w:t>
            </w:r>
          </w:p>
        </w:tc>
        <w:tc>
          <w:tcPr>
            <w:tcW w:w="1762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A663BD6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Java</w:t>
            </w:r>
          </w:p>
        </w:tc>
      </w:tr>
      <w:tr w:rsidR="00C6761C" w:rsidRPr="00C70B42" w14:paraId="4A825D3C" w14:textId="77777777" w:rsidTr="00804E39">
        <w:trPr>
          <w:trHeight w:hRule="exact" w:val="25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C07B05F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615A3" w14:textId="7FB50286" w:rsidR="00605CEC" w:rsidRPr="00C70B42" w:rsidRDefault="009C67B7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Hyrje në energjinë e erës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A78E1FC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63E2451A" w14:textId="77777777" w:rsidTr="00804E39">
        <w:trPr>
          <w:trHeight w:hRule="exact" w:val="240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63F94BA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33F3D" w14:textId="23D431B7" w:rsidR="00605CEC" w:rsidRPr="00C70B42" w:rsidRDefault="009049A4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049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Karakteristikat e erës dhe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</w:t>
            </w:r>
            <w:r w:rsidRPr="009049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lerësimi 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parametrave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8DDE68C" w14:textId="77777777" w:rsidR="00605CEC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</w:tr>
      <w:tr w:rsidR="00804E39" w:rsidRPr="00C70B42" w14:paraId="45DA6075" w14:textId="77777777" w:rsidTr="00804E39">
        <w:trPr>
          <w:trHeight w:hRule="exact" w:val="267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A81D1C8" w14:textId="77777777" w:rsidR="00804E39" w:rsidRPr="00C70B42" w:rsidRDefault="00804E3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E4127" w14:textId="6094C335" w:rsidR="00804E39" w:rsidRDefault="00594227" w:rsidP="003C25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594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Aerodinamika 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</w:t>
            </w:r>
            <w:r w:rsidRPr="00594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urbinave me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</w:t>
            </w:r>
            <w:r w:rsidRPr="005942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F9658D2" w14:textId="77777777" w:rsidR="00804E39" w:rsidRPr="00C70B42" w:rsidRDefault="00804E3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</w:p>
        </w:tc>
      </w:tr>
      <w:tr w:rsidR="00C6761C" w:rsidRPr="00C70B42" w14:paraId="22851ECE" w14:textId="77777777" w:rsidTr="001F4A41">
        <w:trPr>
          <w:trHeight w:hRule="exact" w:val="25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65B33F32" w14:textId="77777777" w:rsidR="0006056B" w:rsidRPr="00C70B42" w:rsidRDefault="0006056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C4113" w14:textId="2A5F9185" w:rsidR="0006056B" w:rsidRPr="00C70B42" w:rsidRDefault="0052593D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Sistemet e shndërrimit të energjisë së erës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7A93C90" w14:textId="77777777" w:rsidR="0006056B" w:rsidRPr="00C70B42" w:rsidRDefault="00804E3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</w:t>
            </w:r>
          </w:p>
        </w:tc>
      </w:tr>
      <w:tr w:rsidR="00C6761C" w:rsidRPr="00C70B42" w14:paraId="768B67DA" w14:textId="77777777" w:rsidTr="008A5F26">
        <w:trPr>
          <w:trHeight w:hRule="exact" w:val="282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67FB8B0B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20667" w14:textId="1A45A324" w:rsidR="00605CEC" w:rsidRPr="00C70B42" w:rsidRDefault="00D61C26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61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Performanca 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</w:t>
            </w:r>
            <w:r w:rsidRPr="00D61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urbinës së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</w:t>
            </w:r>
            <w:r w:rsidRPr="00D61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rës dhe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lakorja </w:t>
            </w:r>
            <w:r w:rsidRPr="00D61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</w:t>
            </w:r>
            <w:r w:rsidRPr="00D61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uqisë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68C7C5B" w14:textId="77777777" w:rsidR="00605CEC" w:rsidRPr="00C70B42" w:rsidRDefault="00804E3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</w:t>
            </w:r>
          </w:p>
        </w:tc>
      </w:tr>
      <w:tr w:rsidR="00371EF3" w:rsidRPr="00C70B42" w14:paraId="774AADFB" w14:textId="77777777" w:rsidTr="009C20CC">
        <w:trPr>
          <w:trHeight w:hRule="exact" w:val="261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644FC22" w14:textId="77777777" w:rsidR="00371EF3" w:rsidRPr="00C70B42" w:rsidRDefault="00371EF3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9689C" w14:textId="5F94955C" w:rsidR="00371EF3" w:rsidRPr="005A6507" w:rsidRDefault="00371EF3" w:rsidP="00EE76B6">
            <w:pPr>
              <w:rPr>
                <w:rFonts w:ascii="Times New Roman" w:hAnsi="Times New Roman" w:cs="Times New Roman"/>
                <w:sz w:val="20"/>
              </w:rPr>
            </w:pPr>
            <w:r w:rsidRPr="00B4190F">
              <w:rPr>
                <w:rFonts w:ascii="Times New Roman" w:hAnsi="Times New Roman" w:cs="Times New Roman"/>
                <w:sz w:val="20"/>
              </w:rPr>
              <w:t>Aspektet elektrike të sistemeve të energjisë së erës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57F14B9" w14:textId="54B38111" w:rsidR="00371EF3" w:rsidRDefault="00371EF3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6</w:t>
            </w:r>
          </w:p>
        </w:tc>
      </w:tr>
      <w:tr w:rsidR="00C6761C" w:rsidRPr="00C70B42" w14:paraId="2F4704A3" w14:textId="77777777" w:rsidTr="009E4D26">
        <w:trPr>
          <w:trHeight w:hRule="exact" w:val="364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D1C0A42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26DC1" w14:textId="4A84D806" w:rsidR="00605CEC" w:rsidRPr="00C70B42" w:rsidRDefault="0077655B" w:rsidP="00EE76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655B">
              <w:rPr>
                <w:rFonts w:ascii="Times New Roman" w:hAnsi="Times New Roman" w:cs="Times New Roman"/>
                <w:sz w:val="20"/>
              </w:rPr>
              <w:t>Projektimi i turbinave me erë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8F94E8C" w14:textId="175BD01B" w:rsidR="00605CEC" w:rsidRPr="00C70B42" w:rsidRDefault="0077655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7</w:t>
            </w:r>
          </w:p>
        </w:tc>
      </w:tr>
      <w:tr w:rsidR="00A625C0" w:rsidRPr="00C70B42" w14:paraId="62B6A5B3" w14:textId="77777777" w:rsidTr="00E5531D">
        <w:trPr>
          <w:trHeight w:hRule="exact" w:val="274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3572C40" w14:textId="77777777" w:rsidR="00A625C0" w:rsidRPr="00C70B42" w:rsidRDefault="00A625C0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95543" w14:textId="79268B56" w:rsidR="00A625C0" w:rsidRDefault="009C20CC" w:rsidP="005C7B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</w:t>
            </w:r>
            <w:r w:rsidR="00A625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i parë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258C627" w14:textId="77777777" w:rsidR="00A625C0" w:rsidRPr="00C70B42" w:rsidRDefault="00A625C0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4C4D0E" w:rsidRPr="00C70B42" w14:paraId="1AB9B756" w14:textId="77777777" w:rsidTr="00AC5461">
        <w:trPr>
          <w:trHeight w:hRule="exact" w:val="282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4488A10" w14:textId="77777777" w:rsidR="004C4D0E" w:rsidRPr="00C70B42" w:rsidRDefault="004C4D0E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564F2" w14:textId="37FF13DA" w:rsidR="004C4D0E" w:rsidRDefault="009E4D26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Kontrolli i turbinave të erës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45E8FA6" w14:textId="6CDD393A" w:rsidR="004C4D0E" w:rsidRDefault="00997D4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8</w:t>
            </w:r>
          </w:p>
        </w:tc>
      </w:tr>
      <w:tr w:rsidR="001E5D6E" w:rsidRPr="00C70B42" w14:paraId="6505B441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2F865B2" w14:textId="77777777" w:rsidR="001E5D6E" w:rsidRPr="00C70B42" w:rsidRDefault="001E5D6E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23B8D" w14:textId="08692687" w:rsidR="001E5D6E" w:rsidRPr="003C64A9" w:rsidRDefault="007D4323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D43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Centralet e turbinave të erës dhe integrimi i tyre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9935A8D" w14:textId="69DDCC3C" w:rsidR="001E5D6E" w:rsidRDefault="001E5D6E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9</w:t>
            </w:r>
          </w:p>
        </w:tc>
      </w:tr>
      <w:tr w:rsidR="004D06F5" w:rsidRPr="00C70B42" w14:paraId="6087BF79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F1E70F9" w14:textId="77777777" w:rsidR="004D06F5" w:rsidRPr="00C70B42" w:rsidRDefault="004D06F5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0C937" w14:textId="40DAA943" w:rsidR="004D06F5" w:rsidRPr="007D4323" w:rsidRDefault="001E51C3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Ekonomia e </w:t>
            </w:r>
            <w:r w:rsidR="00C11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sistemeve</w:t>
            </w:r>
            <w:r w:rsidR="00843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të </w:t>
            </w:r>
            <w:r w:rsidR="00B16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energjisë së </w:t>
            </w:r>
            <w:r w:rsidR="00843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erës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39404C6" w14:textId="3E1F0E24" w:rsidR="004D06F5" w:rsidRDefault="0084360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</w:t>
            </w:r>
          </w:p>
        </w:tc>
      </w:tr>
      <w:tr w:rsidR="004C4D0E" w:rsidRPr="00C70B42" w14:paraId="70365814" w14:textId="77777777" w:rsidTr="00843609">
        <w:trPr>
          <w:trHeight w:hRule="exact" w:val="490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05C34CB" w14:textId="77777777" w:rsidR="004C4D0E" w:rsidRPr="00C70B42" w:rsidRDefault="004C4D0E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B3FC2" w14:textId="77777777" w:rsidR="00843609" w:rsidRPr="00843609" w:rsidRDefault="00843609" w:rsidP="008436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43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Zhvillimi i Projektit, Lejet, Konsiderata Mjedisore,</w:t>
            </w:r>
          </w:p>
          <w:p w14:paraId="5C621FB1" w14:textId="2859E01A" w:rsidR="004C4D0E" w:rsidRDefault="00843609" w:rsidP="008436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43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dhe Angazhimi Publik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B66C23C" w14:textId="6DEA8650" w:rsidR="004C4D0E" w:rsidRDefault="0084360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11</w:t>
            </w:r>
          </w:p>
        </w:tc>
      </w:tr>
      <w:tr w:rsidR="006F6533" w:rsidRPr="00C70B42" w14:paraId="5096D783" w14:textId="77777777" w:rsidTr="008607CC">
        <w:trPr>
          <w:trHeight w:hRule="exact" w:val="265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E3FD7A5" w14:textId="77777777" w:rsidR="006F6533" w:rsidRPr="00C70B42" w:rsidRDefault="006F6533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0A2B9" w14:textId="6101C75D" w:rsidR="006F6533" w:rsidRPr="00843609" w:rsidRDefault="008607CC" w:rsidP="008436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60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Instalimi, dhe </w:t>
            </w:r>
            <w:r w:rsidR="00667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komisionimi i</w:t>
            </w:r>
            <w:r w:rsidRPr="00860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turbinave me erë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4AF3527" w14:textId="1DA76947" w:rsidR="006F6533" w:rsidRDefault="008607C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12</w:t>
            </w:r>
          </w:p>
        </w:tc>
      </w:tr>
      <w:tr w:rsidR="00C6761C" w:rsidRPr="00C70B42" w14:paraId="51A51485" w14:textId="77777777" w:rsidTr="00984B30">
        <w:trPr>
          <w:trHeight w:hRule="exact" w:val="273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13A9B18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CB9C4" w14:textId="19071729" w:rsidR="005D1CBB" w:rsidRPr="00C70B42" w:rsidRDefault="00FF494E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FF4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Energjia 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</w:t>
            </w:r>
            <w:r w:rsidRPr="00FF4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rës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</w:t>
            </w:r>
            <w:r w:rsidRPr="00FF4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dikimi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</w:t>
            </w:r>
            <w:r w:rsidRPr="00FF4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jedisor dhe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</w:t>
            </w:r>
            <w:r w:rsidRPr="00FF4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ocial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04F6A13" w14:textId="537C19F4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  <w:r w:rsidR="00860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</w:p>
        </w:tc>
      </w:tr>
      <w:tr w:rsidR="00804E39" w:rsidRPr="00C70B42" w14:paraId="65030F25" w14:textId="77777777" w:rsidTr="00040A6F">
        <w:trPr>
          <w:trHeight w:hRule="exact" w:val="273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511264E" w14:textId="77777777" w:rsidR="00804E39" w:rsidRPr="00C70B42" w:rsidRDefault="00804E3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75F12" w14:textId="4E9E768C" w:rsidR="00804E39" w:rsidRDefault="00636A9E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36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Rastet studimore dhe 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rendet</w:t>
            </w:r>
            <w:r w:rsidRPr="00636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e ardhshme në energjinë e erës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606FC1F" w14:textId="36B30C5A" w:rsidR="00804E39" w:rsidRPr="00C70B42" w:rsidRDefault="001B511D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  <w:r w:rsidR="00997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</w:t>
            </w:r>
          </w:p>
        </w:tc>
      </w:tr>
      <w:tr w:rsidR="00C6761C" w:rsidRPr="00C70B42" w14:paraId="089830C5" w14:textId="77777777" w:rsidTr="00B4190F">
        <w:trPr>
          <w:trHeight w:hRule="exact" w:val="336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168EF22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AACC62" w14:textId="6C78C361" w:rsidR="005D1CBB" w:rsidRPr="00C70B42" w:rsidRDefault="00493CFE" w:rsidP="005C7B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493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Prezantimet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 p</w:t>
            </w:r>
            <w:r w:rsidRPr="00493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rojektit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, diskutime dhe analiza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06FAE0F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  <w:r w:rsidR="001B5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</w:t>
            </w:r>
          </w:p>
          <w:p w14:paraId="17754301" w14:textId="77777777" w:rsidR="00CF138C" w:rsidRPr="00C70B42" w:rsidRDefault="00CF138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A625C0" w:rsidRPr="00C70B42" w14:paraId="07F9D7DC" w14:textId="77777777" w:rsidTr="00B4190F">
        <w:trPr>
          <w:trHeight w:hRule="exact" w:val="453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19399E8" w14:textId="77777777" w:rsidR="00A625C0" w:rsidRPr="00C70B42" w:rsidRDefault="00A625C0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436CB" w14:textId="36F5B207" w:rsidR="00A625C0" w:rsidRDefault="009C20CC" w:rsidP="005C7B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</w:t>
            </w:r>
            <w:r w:rsidR="00A625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i dytë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936D799" w14:textId="77777777" w:rsidR="00A625C0" w:rsidRPr="00C70B42" w:rsidRDefault="00A625C0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C6761C" w:rsidRPr="00C70B42" w14:paraId="2A58FDD8" w14:textId="77777777" w:rsidTr="00E5531D">
        <w:trPr>
          <w:trHeight w:hRule="exact" w:val="733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6DACD25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CBD16" w14:textId="5F2C48DB" w:rsidR="005D1CBB" w:rsidRPr="00C70B42" w:rsidRDefault="00B43CA4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përfundimtar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4EEDB1F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C6761C" w:rsidRPr="00C70B42" w14:paraId="60E5A744" w14:textId="77777777" w:rsidTr="003C2595">
        <w:trPr>
          <w:trHeight w:hRule="exact" w:val="288"/>
        </w:trPr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30F092F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62E00F03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48ACD61C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Metodat e mësimdhënies</w:t>
            </w:r>
          </w:p>
        </w:tc>
        <w:tc>
          <w:tcPr>
            <w:tcW w:w="6203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9EB8DB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Aktiviteti</w:t>
            </w:r>
          </w:p>
        </w:tc>
        <w:tc>
          <w:tcPr>
            <w:tcW w:w="1762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9266461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Pesha (%)</w:t>
            </w:r>
          </w:p>
        </w:tc>
      </w:tr>
      <w:tr w:rsidR="00C6761C" w:rsidRPr="00C70B42" w14:paraId="7E764F2A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654EC739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DC8A6" w14:textId="77777777" w:rsidR="005D1CBB" w:rsidRPr="00C70B42" w:rsidRDefault="005D1CBB" w:rsidP="003C25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Ligjërata interaktive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F475435" w14:textId="77777777" w:rsidR="005D1CBB" w:rsidRPr="00C70B42" w:rsidRDefault="00A3192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45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C6761C" w:rsidRPr="00C70B42" w14:paraId="1CA4CA8E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BC7FD44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BC8AE" w14:textId="77777777" w:rsidR="005D1CBB" w:rsidRPr="00C70B42" w:rsidRDefault="005D1CBB" w:rsidP="003C25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numerike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05EB725" w14:textId="77777777" w:rsidR="005D1CBB" w:rsidRPr="00C70B42" w:rsidRDefault="00A3192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0%</w:t>
            </w:r>
          </w:p>
        </w:tc>
      </w:tr>
      <w:tr w:rsidR="00A3192F" w:rsidRPr="00C70B42" w14:paraId="6F2A833D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A1316B0" w14:textId="77777777" w:rsidR="00A3192F" w:rsidRPr="00C70B42" w:rsidRDefault="00A3192F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A12AF" w14:textId="77777777" w:rsidR="00A3192F" w:rsidRDefault="00A3192F" w:rsidP="003C25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Seminare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F8BBEFB" w14:textId="77777777" w:rsidR="00A3192F" w:rsidRDefault="00A3192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10%</w:t>
            </w:r>
          </w:p>
        </w:tc>
      </w:tr>
      <w:tr w:rsidR="00C6761C" w:rsidRPr="00C70B42" w14:paraId="427E081D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CF9B61E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C7996" w14:textId="77777777" w:rsidR="005D1CBB" w:rsidRPr="00C70B42" w:rsidRDefault="005D1CBB" w:rsidP="003C25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Zgjidhje te pr</w:t>
            </w:r>
            <w:r w:rsidR="005F5FF6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oblemeve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9613D6C" w14:textId="3CFE905A" w:rsidR="005D1CBB" w:rsidRPr="00C70B42" w:rsidRDefault="000741F8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</w:t>
            </w:r>
            <w:r w:rsidR="00DA6F9D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C6761C" w:rsidRPr="00C70B42" w14:paraId="438C9671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80A1CFE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74205" w14:textId="77777777" w:rsidR="005D1CBB" w:rsidRPr="00C70B42" w:rsidRDefault="005D1CBB" w:rsidP="003C25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Vizita studimore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C7C9C80" w14:textId="1E91DF5E" w:rsidR="005D1CBB" w:rsidRPr="00C70B42" w:rsidRDefault="000741F8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</w:t>
            </w:r>
            <w:r w:rsidR="00DA6F9D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C6761C" w:rsidRPr="00C70B42" w14:paraId="46F2D730" w14:textId="77777777" w:rsidTr="003C2595">
        <w:trPr>
          <w:trHeight w:hRule="exact" w:val="288"/>
        </w:trPr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37452E2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Metodat e vlerësimit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9C55CF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Aktiviteti i vlerësimit</w:t>
            </w:r>
          </w:p>
        </w:tc>
        <w:tc>
          <w:tcPr>
            <w:tcW w:w="131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94B866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Numri </w:t>
            </w:r>
          </w:p>
        </w:tc>
        <w:tc>
          <w:tcPr>
            <w:tcW w:w="139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72DE7E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Java</w:t>
            </w:r>
          </w:p>
        </w:tc>
        <w:tc>
          <w:tcPr>
            <w:tcW w:w="1762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DCE85E2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Pesha (%)</w:t>
            </w:r>
          </w:p>
        </w:tc>
      </w:tr>
      <w:tr w:rsidR="00C6761C" w:rsidRPr="00C70B42" w14:paraId="7EAFB4E0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6D362D18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526CD7B2" w14:textId="2297B983" w:rsidR="005D1CBB" w:rsidRPr="00C70B42" w:rsidRDefault="005D1CBB" w:rsidP="003C25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Pjesëmarrja në </w:t>
            </w:r>
            <w:r w:rsidR="00BE78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ligjërata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349BA9BF" w14:textId="77777777" w:rsidR="005D1CBB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52CBD54F" w14:textId="77777777" w:rsidR="005D1CBB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0C31821" w14:textId="4C88BB21" w:rsidR="005D1CBB" w:rsidRDefault="0011187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  <w:p w14:paraId="0781A16E" w14:textId="77777777" w:rsidR="009026F7" w:rsidRDefault="009026F7" w:rsidP="001118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131A9AC2" w14:textId="77777777" w:rsidR="009026F7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973A7A" w:rsidRPr="00C70B42" w14:paraId="22845043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35BB029E" w14:textId="77777777" w:rsidR="00973A7A" w:rsidRPr="00C70B42" w:rsidRDefault="00973A7A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2602A02" w14:textId="59FD7728" w:rsidR="00973A7A" w:rsidRPr="00C70B42" w:rsidRDefault="004728C3" w:rsidP="003C25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Pjesëmarrja </w:t>
            </w:r>
            <w:r w:rsidR="00676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në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interaktiv</w:t>
            </w:r>
            <w:r w:rsidR="00676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itet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1E387AED" w14:textId="77777777" w:rsidR="00973A7A" w:rsidRDefault="004728C3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77D094A9" w14:textId="77777777" w:rsidR="00973A7A" w:rsidRDefault="004728C3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7E40AF0" w14:textId="21C2191D" w:rsidR="00973A7A" w:rsidRPr="00C70B42" w:rsidRDefault="0011187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</w:t>
            </w:r>
            <w:r w:rsidR="00472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9026F7" w:rsidRPr="00C70B42" w14:paraId="693EAC42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4907E139" w14:textId="77777777" w:rsidR="009026F7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4E581B1A" w14:textId="26E92515" w:rsidR="009026F7" w:rsidRPr="00C70B42" w:rsidRDefault="007621E7" w:rsidP="003C25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</w:t>
            </w:r>
            <w:r w:rsidR="009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eminar</w:t>
            </w:r>
            <w:r w:rsidR="004F7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</w:t>
            </w:r>
            <w:r w:rsidR="009B4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/projekti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251494A8" w14:textId="77777777" w:rsidR="009026F7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2197AD33" w14:textId="77777777" w:rsidR="009026F7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2DC51E5" w14:textId="7081B7FD" w:rsidR="009026F7" w:rsidRPr="00C70B42" w:rsidRDefault="0011187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  <w:r w:rsidR="009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0%</w:t>
            </w:r>
          </w:p>
        </w:tc>
      </w:tr>
      <w:tr w:rsidR="00C6761C" w:rsidRPr="00C70B42" w14:paraId="7A83EAAC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246359AA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127381A3" w14:textId="75E2B99D" w:rsidR="005D1CBB" w:rsidRPr="00C70B42" w:rsidRDefault="00F64746" w:rsidP="003C25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Testet</w:t>
            </w:r>
            <w:r w:rsidR="009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(1+2)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74410A80" w14:textId="77777777" w:rsidR="005D1CBB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7E3CCADB" w14:textId="77777777" w:rsidR="005D1CBB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D3F2539" w14:textId="77777777" w:rsidR="005D1CBB" w:rsidRPr="00C70B42" w:rsidRDefault="00570ABE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  <w:r w:rsidR="00472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0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C6761C" w:rsidRPr="00C70B42" w14:paraId="25D368C0" w14:textId="77777777" w:rsidTr="00755A71">
        <w:trPr>
          <w:trHeight w:hRule="exact" w:val="363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31CEC923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50718E8" w14:textId="6FF97F0A" w:rsidR="005D1CBB" w:rsidRPr="00C70B42" w:rsidRDefault="00077466" w:rsidP="003C25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Testi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përfundimtar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5C536A46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0720F226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5F652CE" w14:textId="2A2C6A27" w:rsidR="005D1CBB" w:rsidRPr="00C70B42" w:rsidRDefault="0011187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  <w:r w:rsidR="00472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0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C6761C" w:rsidRPr="00C70B42" w14:paraId="2CD88AD3" w14:textId="77777777" w:rsidTr="003C2595">
        <w:trPr>
          <w:trHeight w:val="864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3A666544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965" w:type="dxa"/>
            <w:gridSpan w:val="4"/>
            <w:tcBorders>
              <w:top w:val="nil"/>
              <w:left w:val="nil"/>
              <w:right w:val="single" w:sz="4" w:space="0" w:color="7F7F7F" w:themeColor="text1" w:themeTint="80"/>
            </w:tcBorders>
          </w:tcPr>
          <w:p w14:paraId="0547C18A" w14:textId="5EAF50DD" w:rsidR="005D1CBB" w:rsidRPr="00C70B42" w:rsidRDefault="005D1CBB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Vërejtje: Kushti për tu vlerësuar pozitivisht nga kjo lëndë është pjes</w:t>
            </w:r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ëmarrja aktive në ligjërata, ushtrime, si dhe dorëzimi i rregullt </w:t>
            </w: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sipas afateve të caktuara i të g</w:t>
            </w:r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jitha detyrave dhe punimeve seminarike</w:t>
            </w:r>
            <w:r w:rsidR="009E1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dhe laboratorike.</w:t>
            </w:r>
          </w:p>
        </w:tc>
      </w:tr>
      <w:tr w:rsidR="00C6761C" w:rsidRPr="00C70B42" w14:paraId="51ED9134" w14:textId="77777777" w:rsidTr="003C2595">
        <w:trPr>
          <w:trHeight w:hRule="exact" w:val="288"/>
        </w:trPr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A528344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Burimet dhe mjetet e kon</w:t>
            </w:r>
            <w:r w:rsidR="00BF1820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retizimit</w:t>
            </w:r>
          </w:p>
        </w:tc>
        <w:tc>
          <w:tcPr>
            <w:tcW w:w="6203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828D8A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Mjetet</w:t>
            </w:r>
          </w:p>
        </w:tc>
        <w:tc>
          <w:tcPr>
            <w:tcW w:w="1762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D7CA5B3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Numri</w:t>
            </w:r>
          </w:p>
        </w:tc>
      </w:tr>
      <w:tr w:rsidR="00C6761C" w:rsidRPr="00C70B42" w14:paraId="38685595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1E8552E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87EA7" w14:textId="77777777" w:rsidR="005D1CBB" w:rsidRPr="00C70B42" w:rsidRDefault="005D1CBB" w:rsidP="003C25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Klasë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BBFCEAB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3AF94AD2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311EC78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988AB" w14:textId="77777777" w:rsidR="005D1CBB" w:rsidRPr="00C70B42" w:rsidRDefault="005D1CBB" w:rsidP="003C25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Tabela për ushtrime dhe ligjerim, markera,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FECD020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7DBB9A03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8B8230C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54526" w14:textId="77777777" w:rsidR="005D1CBB" w:rsidRPr="00C70B42" w:rsidRDefault="005D1CBB" w:rsidP="003C25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Moodle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FDA88B6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56F30A89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1105483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6DCF7" w14:textId="77777777" w:rsidR="005D1CBB" w:rsidRPr="00C70B42" w:rsidRDefault="005D1CBB" w:rsidP="003C25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Projektor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2D7AC1F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5B4C322B" w14:textId="77777777" w:rsidTr="003C2595">
        <w:trPr>
          <w:trHeight w:hRule="exact" w:val="288"/>
        </w:trPr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4E80B8D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Ngarkesa dhe aktivitetet</w:t>
            </w:r>
          </w:p>
        </w:tc>
        <w:tc>
          <w:tcPr>
            <w:tcW w:w="4804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0FFBA3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Lloji i aktivitetit</w:t>
            </w:r>
          </w:p>
        </w:tc>
        <w:tc>
          <w:tcPr>
            <w:tcW w:w="139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3566C5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Orë javore</w:t>
            </w:r>
          </w:p>
        </w:tc>
        <w:tc>
          <w:tcPr>
            <w:tcW w:w="1762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8B46325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Ngarkesa total</w:t>
            </w:r>
          </w:p>
        </w:tc>
      </w:tr>
      <w:tr w:rsidR="00C6761C" w:rsidRPr="00C70B42" w14:paraId="07436252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52D9083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B2DB" w14:textId="5088CB70" w:rsidR="005D1CBB" w:rsidRPr="00C70B42" w:rsidRDefault="003B7553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</w:t>
            </w:r>
            <w:r w:rsidR="00C52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gjërata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7893370C" w14:textId="77777777" w:rsidR="005D1CBB" w:rsidRPr="00C70B42" w:rsidRDefault="009B3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2B3D01B" w14:textId="77777777" w:rsidR="005D1CBB" w:rsidRPr="00C70B42" w:rsidRDefault="00D942A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580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</w:tr>
      <w:tr w:rsidR="00C6761C" w:rsidRPr="00C70B42" w14:paraId="46FA59D3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F1F9458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AC26B" w14:textId="77777777" w:rsidR="005D1CBB" w:rsidRPr="00C70B42" w:rsidRDefault="005D1CBB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</w:t>
            </w:r>
            <w:r w:rsidR="00D94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numerike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1B516388" w14:textId="77777777" w:rsidR="005D1CBB" w:rsidRPr="00C70B42" w:rsidRDefault="009B3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C641806" w14:textId="77777777" w:rsidR="005D1CBB" w:rsidRPr="00C70B42" w:rsidRDefault="00D942A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580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</w:tr>
      <w:tr w:rsidR="00D942A4" w:rsidRPr="00C70B42" w14:paraId="596E2669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0BB527D" w14:textId="77777777" w:rsidR="00D942A4" w:rsidRPr="00C70B42" w:rsidRDefault="00D942A4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858CF" w14:textId="77777777" w:rsidR="00D942A4" w:rsidRPr="00C70B42" w:rsidRDefault="00D942A4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Aktivitete interaktive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6153B70B" w14:textId="77777777" w:rsidR="00D942A4" w:rsidRPr="00C70B42" w:rsidRDefault="00D942A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3A20386" w14:textId="77777777" w:rsidR="00D942A4" w:rsidRPr="00C70B42" w:rsidRDefault="00580D2D" w:rsidP="003C2595">
            <w:pPr>
              <w:ind w:left="6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15</w:t>
            </w:r>
          </w:p>
        </w:tc>
      </w:tr>
      <w:tr w:rsidR="00C6761C" w:rsidRPr="00C70B42" w14:paraId="21077937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1C47836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4A94E" w14:textId="77777777" w:rsidR="005D1CBB" w:rsidRPr="00C70B42" w:rsidRDefault="005D1CBB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Konsultime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7A1FC836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050A645" w14:textId="77777777" w:rsidR="005D1CBB" w:rsidRPr="00C70B42" w:rsidRDefault="009B36F7" w:rsidP="003C2595">
            <w:pPr>
              <w:ind w:left="6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580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</w:tr>
      <w:tr w:rsidR="00C6761C" w:rsidRPr="00C70B42" w14:paraId="1DD2F4E6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6C1E5C8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90957" w14:textId="77777777" w:rsidR="005D1CBB" w:rsidRPr="00C70B42" w:rsidRDefault="005D1CBB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Mësim i pavarur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550826B8" w14:textId="77777777" w:rsidR="005D1CBB" w:rsidRPr="00C70B42" w:rsidRDefault="009B3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4C25210" w14:textId="77777777" w:rsidR="005D1CBB" w:rsidRPr="00C70B42" w:rsidRDefault="00D942A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A013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30</w:t>
            </w:r>
          </w:p>
        </w:tc>
      </w:tr>
      <w:tr w:rsidR="00C6761C" w:rsidRPr="00C70B42" w14:paraId="35E4150A" w14:textId="77777777" w:rsidTr="00D942A4">
        <w:trPr>
          <w:trHeight w:hRule="exact" w:val="255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4109E12A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30FD848" w14:textId="77777777" w:rsidR="005D1CBB" w:rsidRPr="00C70B42" w:rsidRDefault="0022656B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Provim</w:t>
            </w:r>
          </w:p>
          <w:p w14:paraId="01E91BB3" w14:textId="77777777" w:rsidR="005D1CBB" w:rsidRPr="00C70B42" w:rsidRDefault="005D1CBB" w:rsidP="009A6ADE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6D857D3" w14:textId="77777777" w:rsidR="005D1CBB" w:rsidRPr="00C70B42" w:rsidRDefault="00C6761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  <w:p w14:paraId="14AE2388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95D5C5" w14:textId="77777777" w:rsidR="005D1CBB" w:rsidRPr="00C70B42" w:rsidRDefault="00C6761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  <w:p w14:paraId="4A36DDB4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C6761C" w:rsidRPr="00C70B42" w14:paraId="45B71A6C" w14:textId="77777777" w:rsidTr="00D945B2">
        <w:trPr>
          <w:trHeight w:val="1391"/>
        </w:trPr>
        <w:tc>
          <w:tcPr>
            <w:tcW w:w="21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0A07E186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Literatura/Referencat</w:t>
            </w: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B2CD49" w14:textId="042FCC69" w:rsidR="005D1CBB" w:rsidRPr="00363ADA" w:rsidRDefault="005D1CBB" w:rsidP="00363A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363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Literatura kryesore:</w:t>
            </w:r>
          </w:p>
          <w:p w14:paraId="5A24EFDD" w14:textId="37A281E1" w:rsidR="002D7288" w:rsidRDefault="002D7288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D7288">
              <w:rPr>
                <w:rFonts w:ascii="Times New Roman" w:hAnsi="Times New Roman" w:cs="Times New Roman"/>
              </w:rPr>
              <w:t>Manwell, J. F., Branlard, E., McGowan, J. G., &amp; Ram, B. (2024). Wind Energy Explained: On Land and Offshore. John Wiley &amp; Sons.</w:t>
            </w:r>
          </w:p>
          <w:p w14:paraId="1177F16B" w14:textId="7CABEF6C" w:rsidR="00E062AC" w:rsidRDefault="00E062AC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062AC">
              <w:rPr>
                <w:rFonts w:ascii="Times New Roman" w:hAnsi="Times New Roman" w:cs="Times New Roman"/>
              </w:rPr>
              <w:t>Burton, T., Jenkins, N., Sharpe, D., &amp; Bossanyi, E. (20</w:t>
            </w:r>
            <w:r>
              <w:rPr>
                <w:rFonts w:ascii="Times New Roman" w:hAnsi="Times New Roman" w:cs="Times New Roman"/>
              </w:rPr>
              <w:t>21</w:t>
            </w:r>
            <w:r w:rsidRPr="00E062AC">
              <w:rPr>
                <w:rFonts w:ascii="Times New Roman" w:hAnsi="Times New Roman" w:cs="Times New Roman"/>
              </w:rPr>
              <w:t>). </w:t>
            </w:r>
            <w:r w:rsidRPr="00E062AC">
              <w:rPr>
                <w:rFonts w:ascii="Times New Roman" w:hAnsi="Times New Roman" w:cs="Times New Roman"/>
                <w:i/>
                <w:iCs/>
              </w:rPr>
              <w:t>Wind energy handbook</w:t>
            </w:r>
            <w:r w:rsidRPr="00E062AC">
              <w:rPr>
                <w:rFonts w:ascii="Times New Roman" w:hAnsi="Times New Roman" w:cs="Times New Roman"/>
              </w:rPr>
              <w:t>. John Wiley &amp; Sons.</w:t>
            </w:r>
          </w:p>
          <w:p w14:paraId="5B5AD3C6" w14:textId="3DAE133D" w:rsidR="00D162A1" w:rsidRPr="00D162A1" w:rsidRDefault="00D162A1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162A1">
              <w:rPr>
                <w:rFonts w:ascii="Times New Roman" w:hAnsi="Times New Roman" w:cs="Times New Roman"/>
              </w:rPr>
              <w:t>Manwell, J. F., McGowan, J. G., &amp; Rogers, A. L. (2010). </w:t>
            </w:r>
            <w:r w:rsidRPr="00D162A1">
              <w:rPr>
                <w:rFonts w:ascii="Times New Roman" w:hAnsi="Times New Roman" w:cs="Times New Roman"/>
                <w:i/>
                <w:iCs/>
              </w:rPr>
              <w:t>Wind energy explained: theory, design and application</w:t>
            </w:r>
            <w:r w:rsidRPr="00D162A1">
              <w:rPr>
                <w:rFonts w:ascii="Times New Roman" w:hAnsi="Times New Roman" w:cs="Times New Roman"/>
              </w:rPr>
              <w:t>. John Wiley &amp; Sons.</w:t>
            </w:r>
          </w:p>
          <w:p w14:paraId="4165CFC6" w14:textId="68B0A29A" w:rsidR="005D1CBB" w:rsidRPr="00CA4091" w:rsidRDefault="00CA4091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93F37">
              <w:rPr>
                <w:rFonts w:cstheme="minorHAnsi"/>
                <w:bCs/>
                <w:i/>
                <w:iCs/>
                <w:lang w:eastAsia="mk-MK"/>
              </w:rPr>
              <w:t xml:space="preserve"> </w:t>
            </w:r>
            <w:proofErr w:type="gramStart"/>
            <w:r w:rsidRPr="00C70BD7">
              <w:rPr>
                <w:rFonts w:cstheme="minorHAnsi"/>
                <w:bCs/>
                <w:i/>
                <w:iCs/>
                <w:lang w:eastAsia="mk-MK"/>
              </w:rPr>
              <w:t>S.Mathew</w:t>
            </w:r>
            <w:proofErr w:type="gramEnd"/>
            <w:r w:rsidRPr="00C70BD7">
              <w:rPr>
                <w:rFonts w:cstheme="minorHAnsi"/>
                <w:bCs/>
                <w:i/>
                <w:iCs/>
                <w:lang w:eastAsia="mk-MK"/>
              </w:rPr>
              <w:t xml:space="preserve">: Wind energy, Fundamentals, Resource Analysis and Economics, Springer-Verlag Berlin Heidelberg, 2006.  </w:t>
            </w:r>
          </w:p>
          <w:p w14:paraId="70A2118A" w14:textId="77777777" w:rsidR="00CA4091" w:rsidRPr="00CA4D2E" w:rsidRDefault="00F4119C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70BD7">
              <w:rPr>
                <w:rFonts w:cstheme="minorHAnsi"/>
              </w:rPr>
              <w:t>V.Nelson: Wind energy, Renewable Energy and the Environment, CRC Press, New York, 2009</w:t>
            </w:r>
            <w:r>
              <w:rPr>
                <w:rFonts w:cstheme="minorHAnsi"/>
              </w:rPr>
              <w:t>.</w:t>
            </w:r>
          </w:p>
          <w:p w14:paraId="3AC57F72" w14:textId="06837912" w:rsidR="00CA4D2E" w:rsidRPr="005D6039" w:rsidRDefault="00CA4D2E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gramStart"/>
            <w:r w:rsidRPr="00CA4D2E">
              <w:rPr>
                <w:rFonts w:ascii="Times New Roman" w:hAnsi="Times New Roman" w:cs="Times New Roman"/>
              </w:rPr>
              <w:t>S.Emeis</w:t>
            </w:r>
            <w:proofErr w:type="gramEnd"/>
            <w:r w:rsidRPr="00CA4D2E">
              <w:rPr>
                <w:rFonts w:ascii="Times New Roman" w:hAnsi="Times New Roman" w:cs="Times New Roman"/>
              </w:rPr>
              <w:t>: Wind energy meteorology, Atmospheric physics for wind power generation, Springer-Verlag, Berlin, Heidelberg, 2013</w:t>
            </w:r>
            <w:r w:rsidR="008E0989">
              <w:rPr>
                <w:rFonts w:ascii="Times New Roman" w:hAnsi="Times New Roman" w:cs="Times New Roman"/>
              </w:rPr>
              <w:t>.</w:t>
            </w:r>
          </w:p>
        </w:tc>
      </w:tr>
      <w:tr w:rsidR="00C6761C" w:rsidRPr="00C70B42" w14:paraId="08DA5A58" w14:textId="77777777" w:rsidTr="00755A71">
        <w:trPr>
          <w:trHeight w:val="488"/>
        </w:trPr>
        <w:tc>
          <w:tcPr>
            <w:tcW w:w="21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1C7D8232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Kontakti</w:t>
            </w: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858167" w14:textId="4154A376" w:rsidR="005D1CBB" w:rsidRDefault="001C3F3C" w:rsidP="003C2595">
            <w:pPr>
              <w:spacing w:after="160" w:line="259" w:lineRule="auto"/>
              <w:rPr>
                <w:rStyle w:val="Hyperlink"/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Prof.</w:t>
            </w:r>
            <w:r w:rsidR="00AE4799">
              <w:rPr>
                <w:rFonts w:ascii="Times New Roman" w:hAnsi="Times New Roman" w:cs="Times New Roman"/>
                <w:color w:val="000000" w:themeColor="text1"/>
                <w:lang w:val="sq-AL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s</w:t>
            </w:r>
            <w:r w:rsidR="00F66887">
              <w:rPr>
                <w:rFonts w:ascii="Times New Roman" w:hAnsi="Times New Roman" w:cs="Times New Roman"/>
                <w:color w:val="000000" w:themeColor="text1"/>
                <w:lang w:val="sq-AL"/>
              </w:rPr>
              <w:t>oc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CE59EB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Dr. </w:t>
            </w:r>
            <w:r w:rsidR="005D1CBB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Vezir Rexhepi, </w:t>
            </w:r>
            <w:r w:rsidR="00A966BB">
              <w:rPr>
                <w:rFonts w:ascii="Times New Roman" w:hAnsi="Times New Roman" w:cs="Times New Roman"/>
                <w:color w:val="000000" w:themeColor="text1"/>
                <w:lang w:val="sq-AL"/>
              </w:rPr>
              <w:t>Mob</w:t>
            </w:r>
            <w:r w:rsidR="005D1CBB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: 044 558 305, </w:t>
            </w:r>
            <w:r w:rsidR="00AE4799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5D1CBB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>e</w:t>
            </w:r>
            <w:r w:rsidR="00AE4799">
              <w:rPr>
                <w:rFonts w:ascii="Times New Roman" w:hAnsi="Times New Roman" w:cs="Times New Roman"/>
                <w:color w:val="000000" w:themeColor="text1"/>
                <w:lang w:val="sq-AL"/>
              </w:rPr>
              <w:t>-</w:t>
            </w:r>
            <w:r w:rsidR="005D1CBB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mail: </w:t>
            </w:r>
            <w:hyperlink r:id="rId7" w:history="1">
              <w:r w:rsidRPr="00D43BC6">
                <w:rPr>
                  <w:rStyle w:val="Hyperlink"/>
                  <w:rFonts w:ascii="Times New Roman" w:hAnsi="Times New Roman" w:cs="Times New Roman"/>
                  <w:lang w:val="sq-AL"/>
                </w:rPr>
                <w:t>vezir.rexhepi@uni-pr.edu</w:t>
              </w:r>
            </w:hyperlink>
          </w:p>
          <w:p w14:paraId="7AC23E3B" w14:textId="51E0F93C" w:rsidR="001C3F3C" w:rsidRPr="001C3F3C" w:rsidRDefault="009D369D" w:rsidP="009D369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Ass</w:t>
            </w:r>
            <w:r w:rsidR="00AE4799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.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 </w:t>
            </w:r>
            <w:r w:rsidR="007A65AB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M</w:t>
            </w:r>
            <w:r w:rsidR="00256AE5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S</w:t>
            </w:r>
            <w:r w:rsidR="007A65AB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c.</w:t>
            </w:r>
            <w:r w:rsidR="0051084E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 </w:t>
            </w:r>
            <w:r w:rsidR="00F66887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Nafije Shabani</w:t>
            </w:r>
            <w:r w:rsidRPr="003D69A1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, </w:t>
            </w:r>
            <w:r w:rsidR="00A966BB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Mob</w:t>
            </w:r>
            <w:r w:rsidR="00F66887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:</w:t>
            </w:r>
            <w:r w:rsidR="00A966BB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0</w:t>
            </w:r>
            <w:r w:rsidR="00F66887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49252570,</w:t>
            </w:r>
            <w:r w:rsidR="007A65AB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e-mail:</w:t>
            </w:r>
            <w:r w:rsidR="00F66887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 </w:t>
            </w:r>
            <w:hyperlink r:id="rId8" w:history="1">
              <w:r w:rsidR="00F66887" w:rsidRPr="007014C2">
                <w:rPr>
                  <w:rStyle w:val="Hyperlink"/>
                  <w:rFonts w:ascii="Times New Roman" w:hAnsi="Times New Roman" w:cs="Times New Roman"/>
                  <w:lang w:val="sq-AL"/>
                </w:rPr>
                <w:t>nafije.shabanidallku@uni-pr.edu</w:t>
              </w:r>
            </w:hyperlink>
            <w:r w:rsidR="00F66887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 </w:t>
            </w:r>
          </w:p>
        </w:tc>
      </w:tr>
    </w:tbl>
    <w:p w14:paraId="3BC88DA7" w14:textId="77777777" w:rsidR="00042E3E" w:rsidRPr="00C70B42" w:rsidRDefault="00042E3E" w:rsidP="00755A71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sq-AL"/>
        </w:rPr>
      </w:pPr>
    </w:p>
    <w:sectPr w:rsidR="00042E3E" w:rsidRPr="00C70B42" w:rsidSect="002A10A0">
      <w:headerReference w:type="default" r:id="rId9"/>
      <w:headerReference w:type="first" r:id="rId10"/>
      <w:pgSz w:w="12240" w:h="15840"/>
      <w:pgMar w:top="864" w:right="1080" w:bottom="86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CF22" w14:textId="77777777" w:rsidR="000F070A" w:rsidRDefault="000F070A" w:rsidP="00E87544">
      <w:pPr>
        <w:spacing w:after="0" w:line="240" w:lineRule="auto"/>
      </w:pPr>
      <w:r>
        <w:separator/>
      </w:r>
    </w:p>
  </w:endnote>
  <w:endnote w:type="continuationSeparator" w:id="0">
    <w:p w14:paraId="0FFF6BB2" w14:textId="77777777" w:rsidR="000F070A" w:rsidRDefault="000F070A" w:rsidP="00E8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557F" w14:textId="77777777" w:rsidR="000F070A" w:rsidRDefault="000F070A" w:rsidP="00E87544">
      <w:pPr>
        <w:spacing w:after="0" w:line="240" w:lineRule="auto"/>
      </w:pPr>
      <w:r>
        <w:separator/>
      </w:r>
    </w:p>
  </w:footnote>
  <w:footnote w:type="continuationSeparator" w:id="0">
    <w:p w14:paraId="3C35C9BC" w14:textId="77777777" w:rsidR="000F070A" w:rsidRDefault="000F070A" w:rsidP="00E8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3EC7" w14:textId="33799FE4" w:rsidR="00E87544" w:rsidRPr="00E87544" w:rsidRDefault="00E87544" w:rsidP="002A10A0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sq-AL"/>
      </w:rPr>
    </w:pPr>
    <w:r w:rsidRPr="00CE4EE6"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41FE" w14:textId="11AFB8CC" w:rsidR="002A10A0" w:rsidRPr="00CE4EE6" w:rsidRDefault="002A10A0" w:rsidP="002A10A0">
    <w:pPr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CE4EE6">
      <w:rPr>
        <w:rFonts w:ascii="Times New Roman" w:hAnsi="Times New Roman" w:cs="Times New Roman"/>
        <w:noProof/>
        <w:color w:val="000000" w:themeColor="text1"/>
        <w:sz w:val="20"/>
        <w:szCs w:val="20"/>
        <w:lang w:val="sq-AL"/>
      </w:rPr>
      <w:drawing>
        <wp:anchor distT="0" distB="0" distL="114300" distR="114300" simplePos="0" relativeHeight="251659264" behindDoc="0" locked="0" layoutInCell="1" allowOverlap="1" wp14:anchorId="595866CC" wp14:editId="2F6C85F0">
          <wp:simplePos x="0" y="0"/>
          <wp:positionH relativeFrom="margin">
            <wp:align>left</wp:align>
          </wp:positionH>
          <wp:positionV relativeFrom="paragraph">
            <wp:posOffset>-175260</wp:posOffset>
          </wp:positionV>
          <wp:extent cx="822960" cy="716280"/>
          <wp:effectExtent l="0" t="0" r="0" b="7620"/>
          <wp:wrapNone/>
          <wp:docPr id="5695251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4EE6"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         UNIVERSITETI I PRISHTINËS</w:t>
    </w:r>
  </w:p>
  <w:p w14:paraId="360A92CD" w14:textId="77777777" w:rsidR="002A10A0" w:rsidRPr="00CE4EE6" w:rsidRDefault="002A10A0" w:rsidP="002A10A0">
    <w:pPr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CE4EE6"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             FAKULTETI I INXHINIERISË ELEKTRIKE DHE KOMPJUTERIKE</w:t>
    </w:r>
  </w:p>
  <w:p w14:paraId="4EAEA108" w14:textId="77777777" w:rsidR="002A10A0" w:rsidRPr="00CE4EE6" w:rsidRDefault="002A10A0" w:rsidP="002A10A0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de-DE"/>
      </w:rPr>
    </w:pPr>
    <w:r w:rsidRPr="00CE4EE6">
      <w:rPr>
        <w:rFonts w:ascii="Times New Roman" w:hAnsi="Times New Roman" w:cs="Times New Roman"/>
        <w:color w:val="000000" w:themeColor="text1"/>
        <w:sz w:val="20"/>
        <w:szCs w:val="20"/>
        <w:lang w:val="de-DE"/>
      </w:rPr>
      <w:t>Bregu i Diellit, 10 000 Prishtinë, Republika e Kosovës</w:t>
    </w:r>
  </w:p>
  <w:p w14:paraId="7189BA37" w14:textId="51829831" w:rsidR="002A10A0" w:rsidRPr="002A10A0" w:rsidRDefault="002A10A0" w:rsidP="002A10A0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sq-AL"/>
      </w:rPr>
    </w:pPr>
    <w:r w:rsidRPr="00CE4EE6">
      <w:rPr>
        <w:rFonts w:ascii="Times New Roman" w:hAnsi="Times New Roman" w:cs="Times New Roman"/>
        <w:color w:val="000000" w:themeColor="text1"/>
        <w:sz w:val="20"/>
        <w:szCs w:val="20"/>
        <w:lang w:val="de-DE"/>
      </w:rPr>
      <w:t xml:space="preserve">Tel: +381-38-554896  ext.102 · E-mail: </w:t>
    </w:r>
    <w:hyperlink r:id="rId2" w:history="1">
      <w:r w:rsidRPr="00CE4EE6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fiek@uni-pr.edu</w:t>
      </w:r>
    </w:hyperlink>
    <w:r w:rsidRPr="00CE4EE6">
      <w:rPr>
        <w:rFonts w:ascii="Times New Roman" w:hAnsi="Times New Roman" w:cs="Times New Roman"/>
        <w:color w:val="000000" w:themeColor="text1"/>
        <w:sz w:val="20"/>
        <w:szCs w:val="20"/>
        <w:lang w:val="de-DE"/>
      </w:rPr>
      <w:t xml:space="preserve">,   </w:t>
    </w:r>
    <w:hyperlink r:id="rId3" w:history="1">
      <w:r w:rsidRPr="00CE4EE6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www.uni-pr.edu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892"/>
    <w:multiLevelType w:val="hybridMultilevel"/>
    <w:tmpl w:val="8DEC12C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B06A4B"/>
    <w:multiLevelType w:val="hybridMultilevel"/>
    <w:tmpl w:val="9630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84F0B"/>
    <w:multiLevelType w:val="hybridMultilevel"/>
    <w:tmpl w:val="4C1C5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487FE6"/>
    <w:multiLevelType w:val="hybridMultilevel"/>
    <w:tmpl w:val="F89C0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65174"/>
    <w:multiLevelType w:val="hybridMultilevel"/>
    <w:tmpl w:val="4522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575E4"/>
    <w:multiLevelType w:val="hybridMultilevel"/>
    <w:tmpl w:val="176C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40C83"/>
    <w:multiLevelType w:val="hybridMultilevel"/>
    <w:tmpl w:val="64C40D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B90376"/>
    <w:multiLevelType w:val="hybridMultilevel"/>
    <w:tmpl w:val="FDECF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50729E"/>
    <w:multiLevelType w:val="hybridMultilevel"/>
    <w:tmpl w:val="A86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08093">
    <w:abstractNumId w:val="1"/>
  </w:num>
  <w:num w:numId="2" w16cid:durableId="835613257">
    <w:abstractNumId w:val="5"/>
  </w:num>
  <w:num w:numId="3" w16cid:durableId="928663397">
    <w:abstractNumId w:val="0"/>
  </w:num>
  <w:num w:numId="4" w16cid:durableId="1441875212">
    <w:abstractNumId w:val="3"/>
  </w:num>
  <w:num w:numId="5" w16cid:durableId="461852181">
    <w:abstractNumId w:val="4"/>
  </w:num>
  <w:num w:numId="6" w16cid:durableId="982546211">
    <w:abstractNumId w:val="8"/>
  </w:num>
  <w:num w:numId="7" w16cid:durableId="221790491">
    <w:abstractNumId w:val="6"/>
  </w:num>
  <w:num w:numId="8" w16cid:durableId="625352254">
    <w:abstractNumId w:val="7"/>
  </w:num>
  <w:num w:numId="9" w16cid:durableId="132646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B8"/>
    <w:rsid w:val="00011B80"/>
    <w:rsid w:val="00022691"/>
    <w:rsid w:val="0003134B"/>
    <w:rsid w:val="00040A6F"/>
    <w:rsid w:val="00042E3E"/>
    <w:rsid w:val="0006056B"/>
    <w:rsid w:val="00062026"/>
    <w:rsid w:val="000741F8"/>
    <w:rsid w:val="00077466"/>
    <w:rsid w:val="000819A7"/>
    <w:rsid w:val="000A244B"/>
    <w:rsid w:val="000C6AB8"/>
    <w:rsid w:val="000C7309"/>
    <w:rsid w:val="000E170B"/>
    <w:rsid w:val="000E3832"/>
    <w:rsid w:val="000E7F20"/>
    <w:rsid w:val="000F070A"/>
    <w:rsid w:val="000F3CC5"/>
    <w:rsid w:val="00103D8D"/>
    <w:rsid w:val="001074DE"/>
    <w:rsid w:val="0011187C"/>
    <w:rsid w:val="001260EC"/>
    <w:rsid w:val="0012707F"/>
    <w:rsid w:val="001565C4"/>
    <w:rsid w:val="001601CA"/>
    <w:rsid w:val="00160E7D"/>
    <w:rsid w:val="00167CA1"/>
    <w:rsid w:val="00173B6B"/>
    <w:rsid w:val="001857DC"/>
    <w:rsid w:val="001A346A"/>
    <w:rsid w:val="001B511D"/>
    <w:rsid w:val="001C2394"/>
    <w:rsid w:val="001C3973"/>
    <w:rsid w:val="001C3F3C"/>
    <w:rsid w:val="001C44D8"/>
    <w:rsid w:val="001D1CDD"/>
    <w:rsid w:val="001E51C3"/>
    <w:rsid w:val="001E5D6E"/>
    <w:rsid w:val="001F4A3C"/>
    <w:rsid w:val="001F4A41"/>
    <w:rsid w:val="001F53CD"/>
    <w:rsid w:val="00204E6E"/>
    <w:rsid w:val="00207ABD"/>
    <w:rsid w:val="00210AEF"/>
    <w:rsid w:val="00216514"/>
    <w:rsid w:val="00217647"/>
    <w:rsid w:val="002214CE"/>
    <w:rsid w:val="00224ACE"/>
    <w:rsid w:val="0022544A"/>
    <w:rsid w:val="0022656B"/>
    <w:rsid w:val="00232C72"/>
    <w:rsid w:val="002404EC"/>
    <w:rsid w:val="0025022F"/>
    <w:rsid w:val="00256AE5"/>
    <w:rsid w:val="002602CC"/>
    <w:rsid w:val="002609F5"/>
    <w:rsid w:val="00270932"/>
    <w:rsid w:val="002A10A0"/>
    <w:rsid w:val="002A51AF"/>
    <w:rsid w:val="002B018A"/>
    <w:rsid w:val="002D0716"/>
    <w:rsid w:val="002D7288"/>
    <w:rsid w:val="002E16AE"/>
    <w:rsid w:val="002F06CF"/>
    <w:rsid w:val="002F7738"/>
    <w:rsid w:val="00302D46"/>
    <w:rsid w:val="00311E24"/>
    <w:rsid w:val="003305D3"/>
    <w:rsid w:val="00330E92"/>
    <w:rsid w:val="0034160B"/>
    <w:rsid w:val="00353DE5"/>
    <w:rsid w:val="00363ADA"/>
    <w:rsid w:val="00371EF3"/>
    <w:rsid w:val="00372C01"/>
    <w:rsid w:val="003745BB"/>
    <w:rsid w:val="00376EA7"/>
    <w:rsid w:val="00380CFC"/>
    <w:rsid w:val="003818F8"/>
    <w:rsid w:val="00387B25"/>
    <w:rsid w:val="003A1A3A"/>
    <w:rsid w:val="003B7553"/>
    <w:rsid w:val="003B7FB2"/>
    <w:rsid w:val="003C2595"/>
    <w:rsid w:val="003C64A9"/>
    <w:rsid w:val="003D276D"/>
    <w:rsid w:val="003D69A1"/>
    <w:rsid w:val="003E053A"/>
    <w:rsid w:val="003E05EC"/>
    <w:rsid w:val="003E0A35"/>
    <w:rsid w:val="003E17F3"/>
    <w:rsid w:val="003E7DED"/>
    <w:rsid w:val="004017F9"/>
    <w:rsid w:val="00405AB5"/>
    <w:rsid w:val="0041636C"/>
    <w:rsid w:val="00423833"/>
    <w:rsid w:val="004251A1"/>
    <w:rsid w:val="004253C5"/>
    <w:rsid w:val="00427E25"/>
    <w:rsid w:val="004475E8"/>
    <w:rsid w:val="0046092B"/>
    <w:rsid w:val="004728C3"/>
    <w:rsid w:val="0048289C"/>
    <w:rsid w:val="00493CFE"/>
    <w:rsid w:val="004A0A99"/>
    <w:rsid w:val="004B0FCD"/>
    <w:rsid w:val="004B5C51"/>
    <w:rsid w:val="004C1DC4"/>
    <w:rsid w:val="004C4D0E"/>
    <w:rsid w:val="004C57C6"/>
    <w:rsid w:val="004C75A5"/>
    <w:rsid w:val="004D06F5"/>
    <w:rsid w:val="004F1937"/>
    <w:rsid w:val="004F4B11"/>
    <w:rsid w:val="004F7047"/>
    <w:rsid w:val="0051084E"/>
    <w:rsid w:val="005201A9"/>
    <w:rsid w:val="0052593D"/>
    <w:rsid w:val="00553C3B"/>
    <w:rsid w:val="0055435B"/>
    <w:rsid w:val="00567E01"/>
    <w:rsid w:val="00570ABE"/>
    <w:rsid w:val="00580D2D"/>
    <w:rsid w:val="00594227"/>
    <w:rsid w:val="005A6507"/>
    <w:rsid w:val="005A71FC"/>
    <w:rsid w:val="005A7786"/>
    <w:rsid w:val="005B27B7"/>
    <w:rsid w:val="005C2482"/>
    <w:rsid w:val="005C7BB3"/>
    <w:rsid w:val="005D1CBB"/>
    <w:rsid w:val="005D1E19"/>
    <w:rsid w:val="005D236F"/>
    <w:rsid w:val="005D6039"/>
    <w:rsid w:val="005D6627"/>
    <w:rsid w:val="005F5FF6"/>
    <w:rsid w:val="00605CEC"/>
    <w:rsid w:val="00607C50"/>
    <w:rsid w:val="00610B33"/>
    <w:rsid w:val="00626CB5"/>
    <w:rsid w:val="00636A9E"/>
    <w:rsid w:val="00655502"/>
    <w:rsid w:val="0066795E"/>
    <w:rsid w:val="0067374F"/>
    <w:rsid w:val="0067605B"/>
    <w:rsid w:val="006815A7"/>
    <w:rsid w:val="0068185E"/>
    <w:rsid w:val="0069796B"/>
    <w:rsid w:val="006979A7"/>
    <w:rsid w:val="006A7B40"/>
    <w:rsid w:val="006C378A"/>
    <w:rsid w:val="006C4E9B"/>
    <w:rsid w:val="006D4B85"/>
    <w:rsid w:val="006E48A4"/>
    <w:rsid w:val="006F2C87"/>
    <w:rsid w:val="006F2F62"/>
    <w:rsid w:val="006F6533"/>
    <w:rsid w:val="00701C3C"/>
    <w:rsid w:val="0074027D"/>
    <w:rsid w:val="00752E5E"/>
    <w:rsid w:val="00753810"/>
    <w:rsid w:val="00755A71"/>
    <w:rsid w:val="007621E7"/>
    <w:rsid w:val="0076620F"/>
    <w:rsid w:val="0077655B"/>
    <w:rsid w:val="00791C3A"/>
    <w:rsid w:val="007A0E1E"/>
    <w:rsid w:val="007A1822"/>
    <w:rsid w:val="007A3595"/>
    <w:rsid w:val="007A3620"/>
    <w:rsid w:val="007A5852"/>
    <w:rsid w:val="007A65AB"/>
    <w:rsid w:val="007B2AC4"/>
    <w:rsid w:val="007C2AF6"/>
    <w:rsid w:val="007C3E3E"/>
    <w:rsid w:val="007D4323"/>
    <w:rsid w:val="008013E7"/>
    <w:rsid w:val="00802F13"/>
    <w:rsid w:val="00804E39"/>
    <w:rsid w:val="00815AFA"/>
    <w:rsid w:val="0082521C"/>
    <w:rsid w:val="008315F0"/>
    <w:rsid w:val="008347AD"/>
    <w:rsid w:val="00836E7A"/>
    <w:rsid w:val="00843533"/>
    <w:rsid w:val="00843609"/>
    <w:rsid w:val="008554E4"/>
    <w:rsid w:val="008607CC"/>
    <w:rsid w:val="0087209D"/>
    <w:rsid w:val="00875ED8"/>
    <w:rsid w:val="0089091C"/>
    <w:rsid w:val="00897F48"/>
    <w:rsid w:val="008A4BDD"/>
    <w:rsid w:val="008A5F26"/>
    <w:rsid w:val="008D20BC"/>
    <w:rsid w:val="008D3748"/>
    <w:rsid w:val="008D52C9"/>
    <w:rsid w:val="008D741C"/>
    <w:rsid w:val="008E0989"/>
    <w:rsid w:val="008E1E8D"/>
    <w:rsid w:val="009026F7"/>
    <w:rsid w:val="009049A4"/>
    <w:rsid w:val="00911DBE"/>
    <w:rsid w:val="009359D1"/>
    <w:rsid w:val="009428D7"/>
    <w:rsid w:val="00943273"/>
    <w:rsid w:val="0095529E"/>
    <w:rsid w:val="00957310"/>
    <w:rsid w:val="00965CE4"/>
    <w:rsid w:val="00966FB9"/>
    <w:rsid w:val="00973A7A"/>
    <w:rsid w:val="00981A4E"/>
    <w:rsid w:val="00984B30"/>
    <w:rsid w:val="00991412"/>
    <w:rsid w:val="00997D47"/>
    <w:rsid w:val="009A6ADE"/>
    <w:rsid w:val="009A7241"/>
    <w:rsid w:val="009B0FB8"/>
    <w:rsid w:val="009B36F7"/>
    <w:rsid w:val="009B426D"/>
    <w:rsid w:val="009C20CC"/>
    <w:rsid w:val="009C4E96"/>
    <w:rsid w:val="009C67B7"/>
    <w:rsid w:val="009D0BF9"/>
    <w:rsid w:val="009D369D"/>
    <w:rsid w:val="009E10B2"/>
    <w:rsid w:val="009E4D26"/>
    <w:rsid w:val="00A0135F"/>
    <w:rsid w:val="00A030BA"/>
    <w:rsid w:val="00A039E4"/>
    <w:rsid w:val="00A03CC6"/>
    <w:rsid w:val="00A04E5A"/>
    <w:rsid w:val="00A26FF7"/>
    <w:rsid w:val="00A3192F"/>
    <w:rsid w:val="00A625C0"/>
    <w:rsid w:val="00A7158D"/>
    <w:rsid w:val="00A840B8"/>
    <w:rsid w:val="00A872B0"/>
    <w:rsid w:val="00A966BB"/>
    <w:rsid w:val="00AA1B2D"/>
    <w:rsid w:val="00AB5F19"/>
    <w:rsid w:val="00AB7A4A"/>
    <w:rsid w:val="00AC4439"/>
    <w:rsid w:val="00AC5461"/>
    <w:rsid w:val="00AD0975"/>
    <w:rsid w:val="00AE2FA2"/>
    <w:rsid w:val="00AE4799"/>
    <w:rsid w:val="00AE5E9B"/>
    <w:rsid w:val="00AF20D3"/>
    <w:rsid w:val="00B01FBB"/>
    <w:rsid w:val="00B161C7"/>
    <w:rsid w:val="00B1730D"/>
    <w:rsid w:val="00B26DDA"/>
    <w:rsid w:val="00B3077B"/>
    <w:rsid w:val="00B32B31"/>
    <w:rsid w:val="00B4190F"/>
    <w:rsid w:val="00B43CA4"/>
    <w:rsid w:val="00B46D47"/>
    <w:rsid w:val="00B572EE"/>
    <w:rsid w:val="00B7721E"/>
    <w:rsid w:val="00B83D6D"/>
    <w:rsid w:val="00BA4021"/>
    <w:rsid w:val="00BC518D"/>
    <w:rsid w:val="00BE1812"/>
    <w:rsid w:val="00BE78D7"/>
    <w:rsid w:val="00BF1820"/>
    <w:rsid w:val="00BF2D5F"/>
    <w:rsid w:val="00C1106A"/>
    <w:rsid w:val="00C12494"/>
    <w:rsid w:val="00C14DF2"/>
    <w:rsid w:val="00C3417F"/>
    <w:rsid w:val="00C40DF8"/>
    <w:rsid w:val="00C52CB4"/>
    <w:rsid w:val="00C559CB"/>
    <w:rsid w:val="00C6761C"/>
    <w:rsid w:val="00C70B42"/>
    <w:rsid w:val="00C96AC1"/>
    <w:rsid w:val="00CA4091"/>
    <w:rsid w:val="00CA4D2E"/>
    <w:rsid w:val="00CA5737"/>
    <w:rsid w:val="00CA7B35"/>
    <w:rsid w:val="00CB73CF"/>
    <w:rsid w:val="00CE00AA"/>
    <w:rsid w:val="00CE59EB"/>
    <w:rsid w:val="00CE73B4"/>
    <w:rsid w:val="00CF138C"/>
    <w:rsid w:val="00CF3282"/>
    <w:rsid w:val="00D162A1"/>
    <w:rsid w:val="00D22FDC"/>
    <w:rsid w:val="00D30742"/>
    <w:rsid w:val="00D359BD"/>
    <w:rsid w:val="00D45694"/>
    <w:rsid w:val="00D61C26"/>
    <w:rsid w:val="00D818BC"/>
    <w:rsid w:val="00D82DA0"/>
    <w:rsid w:val="00D9087D"/>
    <w:rsid w:val="00D91A37"/>
    <w:rsid w:val="00D942A4"/>
    <w:rsid w:val="00D945B2"/>
    <w:rsid w:val="00D94997"/>
    <w:rsid w:val="00D97506"/>
    <w:rsid w:val="00DA1603"/>
    <w:rsid w:val="00DA6F9D"/>
    <w:rsid w:val="00DC2612"/>
    <w:rsid w:val="00DC6CB1"/>
    <w:rsid w:val="00DF2DB6"/>
    <w:rsid w:val="00DF2E56"/>
    <w:rsid w:val="00E05DFC"/>
    <w:rsid w:val="00E062AC"/>
    <w:rsid w:val="00E10225"/>
    <w:rsid w:val="00E11707"/>
    <w:rsid w:val="00E12F51"/>
    <w:rsid w:val="00E236A4"/>
    <w:rsid w:val="00E5531D"/>
    <w:rsid w:val="00E84EC6"/>
    <w:rsid w:val="00E87544"/>
    <w:rsid w:val="00E909A9"/>
    <w:rsid w:val="00E913F8"/>
    <w:rsid w:val="00E95ACA"/>
    <w:rsid w:val="00EA143E"/>
    <w:rsid w:val="00EA3E75"/>
    <w:rsid w:val="00EA4C7E"/>
    <w:rsid w:val="00EC70F9"/>
    <w:rsid w:val="00ED5769"/>
    <w:rsid w:val="00EE0A20"/>
    <w:rsid w:val="00EE3588"/>
    <w:rsid w:val="00EE76B6"/>
    <w:rsid w:val="00F0770C"/>
    <w:rsid w:val="00F12114"/>
    <w:rsid w:val="00F172B0"/>
    <w:rsid w:val="00F234CD"/>
    <w:rsid w:val="00F4119C"/>
    <w:rsid w:val="00F56F52"/>
    <w:rsid w:val="00F61762"/>
    <w:rsid w:val="00F64746"/>
    <w:rsid w:val="00F66887"/>
    <w:rsid w:val="00F72DC0"/>
    <w:rsid w:val="00F74FCC"/>
    <w:rsid w:val="00F76796"/>
    <w:rsid w:val="00F831CC"/>
    <w:rsid w:val="00FA103F"/>
    <w:rsid w:val="00FA5F0D"/>
    <w:rsid w:val="00FB2E4D"/>
    <w:rsid w:val="00FC270B"/>
    <w:rsid w:val="00FC5B5B"/>
    <w:rsid w:val="00FE2B16"/>
    <w:rsid w:val="00FF1D75"/>
    <w:rsid w:val="00FF3B37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FB065"/>
  <w15:chartTrackingRefBased/>
  <w15:docId w15:val="{9893ECBC-F9DB-4361-A1EC-DCD74F4F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330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86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CE0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9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5D603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8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54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54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ije.shabanidallku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zir.rexhep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pr.edu" TargetMode="External"/><Relationship Id="rId2" Type="http://schemas.openxmlformats.org/officeDocument/2006/relationships/hyperlink" Target="mailto:fiek@uni-pr.edu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Rexhepi</dc:creator>
  <cp:keywords/>
  <dc:description/>
  <cp:lastModifiedBy>Vezir Rexhepi</cp:lastModifiedBy>
  <cp:revision>251</cp:revision>
  <cp:lastPrinted>2021-03-16T16:17:00Z</cp:lastPrinted>
  <dcterms:created xsi:type="dcterms:W3CDTF">2018-10-06T22:06:00Z</dcterms:created>
  <dcterms:modified xsi:type="dcterms:W3CDTF">2026-03-20T19:42:00Z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6777eaad20428d66809d8ac36b50547ed8dca533c31a9ed767ce2b387771a7f7</vt:lpwstr>
  </property>
</Properties>
</file>