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529D6" w14:textId="77777777" w:rsidR="003E3193" w:rsidRPr="00CF116F" w:rsidRDefault="00781805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32"/>
          <w:szCs w:val="32"/>
          <w:u w:val="single"/>
        </w:rPr>
        <w:t xml:space="preserve">Formular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p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r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r w:rsidR="002D3069" w:rsidRPr="00CF116F">
        <w:rPr>
          <w:rFonts w:ascii="Calibri" w:hAnsi="Calibri"/>
          <w:b/>
          <w:sz w:val="32"/>
          <w:szCs w:val="32"/>
          <w:u w:val="single"/>
        </w:rPr>
        <w:t>SYL</w:t>
      </w:r>
      <w:r>
        <w:rPr>
          <w:rFonts w:ascii="Calibri" w:hAnsi="Calibri"/>
          <w:b/>
          <w:sz w:val="32"/>
          <w:szCs w:val="32"/>
          <w:u w:val="single"/>
        </w:rPr>
        <w:t>L</w:t>
      </w:r>
      <w:r w:rsidR="004C0CCA" w:rsidRPr="00CF116F">
        <w:rPr>
          <w:rFonts w:ascii="Calibri" w:hAnsi="Calibri"/>
          <w:b/>
          <w:sz w:val="32"/>
          <w:szCs w:val="32"/>
          <w:u w:val="single"/>
        </w:rPr>
        <w:t>ABUS</w:t>
      </w:r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t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L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nd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s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</w:p>
    <w:p w14:paraId="1842D621" w14:textId="77777777" w:rsidR="00CF116F" w:rsidRPr="00CF116F" w:rsidRDefault="00CF116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3"/>
        <w:gridCol w:w="1470"/>
        <w:gridCol w:w="2108"/>
        <w:gridCol w:w="2279"/>
      </w:tblGrid>
      <w:tr w:rsidR="00CF116F" w:rsidRPr="00777D28" w14:paraId="1ECDEEC6" w14:textId="77777777" w:rsidTr="00EF57F9">
        <w:tc>
          <w:tcPr>
            <w:tcW w:w="8856" w:type="dxa"/>
            <w:gridSpan w:val="4"/>
            <w:shd w:val="clear" w:color="auto" w:fill="B8CCE4"/>
          </w:tcPr>
          <w:p w14:paraId="571D6C3B" w14:textId="77777777"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dh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bazike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t</w:t>
            </w:r>
            <w:r w:rsidR="00FB050B" w:rsidRPr="00777D28">
              <w:rPr>
                <w:rFonts w:ascii="Calibri" w:hAnsi="Calibri"/>
                <w:b/>
              </w:rPr>
              <w:t>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l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nd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s</w:t>
            </w:r>
            <w:proofErr w:type="spellEnd"/>
          </w:p>
        </w:tc>
      </w:tr>
      <w:tr w:rsidR="00CF116F" w:rsidRPr="00777D28" w14:paraId="6C39D205" w14:textId="77777777" w:rsidTr="00183923">
        <w:tc>
          <w:tcPr>
            <w:tcW w:w="3617" w:type="dxa"/>
          </w:tcPr>
          <w:p w14:paraId="5D4DE583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Njësia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akademike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: </w:t>
            </w:r>
          </w:p>
        </w:tc>
        <w:tc>
          <w:tcPr>
            <w:tcW w:w="5239" w:type="dxa"/>
            <w:gridSpan w:val="3"/>
          </w:tcPr>
          <w:p w14:paraId="106ACCA7" w14:textId="77777777" w:rsidR="00CF116F" w:rsidRPr="00777D28" w:rsidRDefault="00FD0388" w:rsidP="00FB050B">
            <w:pPr>
              <w:pStyle w:val="NoSpacing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Fakulteti</w:t>
            </w:r>
            <w:proofErr w:type="spellEnd"/>
            <w:r>
              <w:rPr>
                <w:b/>
                <w:szCs w:val="28"/>
              </w:rPr>
              <w:t xml:space="preserve"> I </w:t>
            </w:r>
            <w:proofErr w:type="spellStart"/>
            <w:r>
              <w:rPr>
                <w:b/>
                <w:szCs w:val="28"/>
              </w:rPr>
              <w:t>Shkencave</w:t>
            </w:r>
            <w:proofErr w:type="spellEnd"/>
            <w:r>
              <w:rPr>
                <w:b/>
                <w:szCs w:val="28"/>
              </w:rPr>
              <w:t xml:space="preserve"> sportive</w:t>
            </w:r>
          </w:p>
        </w:tc>
      </w:tr>
      <w:tr w:rsidR="00CF116F" w:rsidRPr="00777D28" w14:paraId="29B7F70B" w14:textId="77777777" w:rsidTr="00183923">
        <w:tc>
          <w:tcPr>
            <w:tcW w:w="3617" w:type="dxa"/>
          </w:tcPr>
          <w:p w14:paraId="013B023B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Titulli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4FD14103" w14:textId="5AA96636" w:rsidR="00CF116F" w:rsidRPr="00777D28" w:rsidRDefault="00512267" w:rsidP="00FB050B">
            <w:pPr>
              <w:pStyle w:val="NoSpacing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Psikologji</w:t>
            </w:r>
            <w:proofErr w:type="spellEnd"/>
            <w:r>
              <w:rPr>
                <w:b/>
                <w:szCs w:val="28"/>
              </w:rPr>
              <w:t xml:space="preserve"> e </w:t>
            </w:r>
            <w:proofErr w:type="spellStart"/>
            <w:r>
              <w:rPr>
                <w:b/>
                <w:szCs w:val="28"/>
              </w:rPr>
              <w:t>edukimit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fizik</w:t>
            </w:r>
            <w:proofErr w:type="spellEnd"/>
            <w:r>
              <w:rPr>
                <w:b/>
                <w:szCs w:val="28"/>
              </w:rPr>
              <w:t xml:space="preserve">, sport </w:t>
            </w:r>
            <w:proofErr w:type="spellStart"/>
            <w:r>
              <w:rPr>
                <w:b/>
                <w:szCs w:val="28"/>
              </w:rPr>
              <w:t>dhe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shendet</w:t>
            </w:r>
            <w:proofErr w:type="spellEnd"/>
          </w:p>
        </w:tc>
      </w:tr>
      <w:tr w:rsidR="00CF116F" w:rsidRPr="00777D28" w14:paraId="75F0DA00" w14:textId="77777777" w:rsidTr="00183923">
        <w:tc>
          <w:tcPr>
            <w:tcW w:w="3617" w:type="dxa"/>
          </w:tcPr>
          <w:p w14:paraId="118D35F8" w14:textId="77777777" w:rsidR="00CF116F" w:rsidRPr="00777D28" w:rsidRDefault="00CF116F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Niveli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715C1DD1" w14:textId="77777777" w:rsidR="00CF116F" w:rsidRPr="00777D28" w:rsidRDefault="002A39A8" w:rsidP="00FB050B">
            <w:pPr>
              <w:pStyle w:val="NoSpacing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Bachellor</w:t>
            </w:r>
            <w:proofErr w:type="spellEnd"/>
          </w:p>
        </w:tc>
      </w:tr>
      <w:tr w:rsidR="00781805" w:rsidRPr="00777D28" w14:paraId="45D07813" w14:textId="77777777" w:rsidTr="00183923">
        <w:tc>
          <w:tcPr>
            <w:tcW w:w="3617" w:type="dxa"/>
          </w:tcPr>
          <w:p w14:paraId="33E8349A" w14:textId="77777777" w:rsidR="00781805" w:rsidRPr="00777D28" w:rsidRDefault="00781805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>
              <w:rPr>
                <w:rFonts w:ascii="Calibri" w:hAnsi="Calibri"/>
                <w:b/>
                <w:szCs w:val="28"/>
              </w:rPr>
              <w:t>Statusi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Cs w:val="28"/>
              </w:rPr>
              <w:t>l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nd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s</w:t>
            </w:r>
            <w:proofErr w:type="spellEnd"/>
            <w:r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6E36C27F" w14:textId="36479AF7" w:rsidR="00781805" w:rsidRPr="00777D28" w:rsidRDefault="00512267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Obligative</w:t>
            </w:r>
          </w:p>
        </w:tc>
      </w:tr>
      <w:tr w:rsidR="00CF116F" w:rsidRPr="00777D28" w14:paraId="337EA74E" w14:textId="77777777" w:rsidTr="00183923">
        <w:tc>
          <w:tcPr>
            <w:tcW w:w="3617" w:type="dxa"/>
          </w:tcPr>
          <w:p w14:paraId="699B4725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Viti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studimeve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050532E8" w14:textId="6117A696" w:rsidR="00CF116F" w:rsidRPr="00777D28" w:rsidRDefault="00512267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II-</w:t>
            </w:r>
            <w:proofErr w:type="spellStart"/>
            <w:r>
              <w:rPr>
                <w:b/>
                <w:szCs w:val="28"/>
              </w:rPr>
              <w:t>te</w:t>
            </w:r>
            <w:proofErr w:type="spellEnd"/>
          </w:p>
        </w:tc>
      </w:tr>
      <w:tr w:rsidR="00CF116F" w:rsidRPr="00777D28" w14:paraId="24FB2365" w14:textId="77777777" w:rsidTr="00183923">
        <w:tc>
          <w:tcPr>
            <w:tcW w:w="3617" w:type="dxa"/>
          </w:tcPr>
          <w:p w14:paraId="1CE51795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Numri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orëve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në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javë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1BC6641B" w14:textId="40D4050F" w:rsidR="00CF116F" w:rsidRPr="00777D28" w:rsidRDefault="00512267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</w:tr>
      <w:tr w:rsidR="00CF116F" w:rsidRPr="00777D28" w14:paraId="4C67FF9F" w14:textId="77777777" w:rsidTr="00183923">
        <w:tc>
          <w:tcPr>
            <w:tcW w:w="3617" w:type="dxa"/>
          </w:tcPr>
          <w:p w14:paraId="5189AD63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Vlera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në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kredi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– ECTS:</w:t>
            </w:r>
          </w:p>
        </w:tc>
        <w:tc>
          <w:tcPr>
            <w:tcW w:w="5239" w:type="dxa"/>
            <w:gridSpan w:val="3"/>
          </w:tcPr>
          <w:p w14:paraId="29CD84AF" w14:textId="77777777" w:rsidR="00CF116F" w:rsidRPr="00777D28" w:rsidRDefault="00CF116F" w:rsidP="00FB050B">
            <w:pPr>
              <w:pStyle w:val="NoSpacing"/>
              <w:rPr>
                <w:b/>
                <w:szCs w:val="28"/>
              </w:rPr>
            </w:pPr>
          </w:p>
        </w:tc>
      </w:tr>
      <w:tr w:rsidR="00CF116F" w:rsidRPr="00777D28" w14:paraId="575D9B95" w14:textId="77777777" w:rsidTr="00183923">
        <w:tc>
          <w:tcPr>
            <w:tcW w:w="3617" w:type="dxa"/>
          </w:tcPr>
          <w:p w14:paraId="4CC64CA1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Koha /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lokacioni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6E769C78" w14:textId="5A09FE96" w:rsidR="00CF116F" w:rsidRPr="00777D28" w:rsidRDefault="00512267" w:rsidP="00FB050B">
            <w:pPr>
              <w:pStyle w:val="NoSpacing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Prishtine</w:t>
            </w:r>
            <w:proofErr w:type="spellEnd"/>
            <w:r w:rsidR="00341871">
              <w:rPr>
                <w:b/>
                <w:szCs w:val="28"/>
              </w:rPr>
              <w:t xml:space="preserve">        2023/24</w:t>
            </w:r>
          </w:p>
        </w:tc>
      </w:tr>
      <w:tr w:rsidR="00CF116F" w:rsidRPr="00777D28" w14:paraId="79A5D188" w14:textId="77777777" w:rsidTr="00183923">
        <w:tc>
          <w:tcPr>
            <w:tcW w:w="3617" w:type="dxa"/>
          </w:tcPr>
          <w:p w14:paraId="3D2683DD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Mësimëdhënësi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099D7BDF" w14:textId="17C0EBE2" w:rsidR="00CF116F" w:rsidRPr="00777D28" w:rsidRDefault="006C1A6F" w:rsidP="00FB050B">
            <w:pPr>
              <w:pStyle w:val="NoSpacing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Prof.Ass.Dr</w:t>
            </w:r>
            <w:proofErr w:type="spellEnd"/>
            <w:r w:rsidR="00905EDC">
              <w:rPr>
                <w:b/>
                <w:szCs w:val="28"/>
              </w:rPr>
              <w:t xml:space="preserve">. </w:t>
            </w:r>
            <w:proofErr w:type="spellStart"/>
            <w:r w:rsidR="00905EDC">
              <w:rPr>
                <w:b/>
                <w:szCs w:val="28"/>
              </w:rPr>
              <w:t>Tringa</w:t>
            </w:r>
            <w:proofErr w:type="spellEnd"/>
            <w:r w:rsidR="00905EDC">
              <w:rPr>
                <w:b/>
                <w:szCs w:val="28"/>
              </w:rPr>
              <w:t xml:space="preserve"> Ded</w:t>
            </w:r>
            <w:r w:rsidR="006D78E5">
              <w:rPr>
                <w:b/>
                <w:szCs w:val="28"/>
              </w:rPr>
              <w:t>i</w:t>
            </w:r>
          </w:p>
        </w:tc>
      </w:tr>
      <w:tr w:rsidR="00CF116F" w:rsidRPr="00777D28" w14:paraId="2B13D1FE" w14:textId="77777777" w:rsidTr="00183923">
        <w:tc>
          <w:tcPr>
            <w:tcW w:w="3617" w:type="dxa"/>
          </w:tcPr>
          <w:p w14:paraId="69643F19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Detajet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kontaktuese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: </w:t>
            </w:r>
          </w:p>
        </w:tc>
        <w:tc>
          <w:tcPr>
            <w:tcW w:w="5239" w:type="dxa"/>
            <w:gridSpan w:val="3"/>
          </w:tcPr>
          <w:p w14:paraId="45D5831D" w14:textId="77777777" w:rsidR="00CF116F" w:rsidRPr="00777D28" w:rsidRDefault="006D78E5" w:rsidP="00FB050B">
            <w:pPr>
              <w:pStyle w:val="NoSpacing"/>
              <w:rPr>
                <w:b/>
                <w:szCs w:val="28"/>
              </w:rPr>
            </w:pPr>
            <w:r>
              <w:rPr>
                <w:rFonts w:ascii="Helvetica" w:hAnsi="Helvetica" w:cs="Helvetica"/>
                <w:color w:val="5F6368"/>
                <w:sz w:val="21"/>
                <w:szCs w:val="21"/>
                <w:shd w:val="clear" w:color="auto" w:fill="FFFFFF"/>
              </w:rPr>
              <w:t>tringa.dedi@uni-pr.edu</w:t>
            </w:r>
          </w:p>
        </w:tc>
      </w:tr>
      <w:tr w:rsidR="00FB050B" w:rsidRPr="00777D28" w14:paraId="6C4B1AAC" w14:textId="77777777" w:rsidTr="00EF57F9">
        <w:tc>
          <w:tcPr>
            <w:tcW w:w="8856" w:type="dxa"/>
            <w:gridSpan w:val="4"/>
            <w:shd w:val="clear" w:color="auto" w:fill="B8CCE4"/>
          </w:tcPr>
          <w:p w14:paraId="326BCAAD" w14:textId="77777777" w:rsidR="00FB050B" w:rsidRPr="00777D28" w:rsidRDefault="00FB050B" w:rsidP="00CF116F">
            <w:pPr>
              <w:pStyle w:val="NoSpacing"/>
              <w:rPr>
                <w:rFonts w:ascii="Calibri" w:hAnsi="Calibri"/>
              </w:rPr>
            </w:pPr>
          </w:p>
        </w:tc>
      </w:tr>
      <w:tr w:rsidR="00CF116F" w:rsidRPr="00777D28" w14:paraId="699BC621" w14:textId="77777777" w:rsidTr="00183923">
        <w:tc>
          <w:tcPr>
            <w:tcW w:w="3617" w:type="dxa"/>
          </w:tcPr>
          <w:p w14:paraId="184B31CC" w14:textId="77777777"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Përshkrimi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</w:p>
        </w:tc>
        <w:tc>
          <w:tcPr>
            <w:tcW w:w="5239" w:type="dxa"/>
            <w:gridSpan w:val="3"/>
          </w:tcPr>
          <w:p w14:paraId="17C21596" w14:textId="77777777" w:rsidR="00CF116F" w:rsidRDefault="00CF116F" w:rsidP="00D67209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14:paraId="0BC2D0FF" w14:textId="77777777" w:rsidR="00905EDC" w:rsidRDefault="00905EDC" w:rsidP="00905EDC">
            <w:pPr>
              <w:jc w:val="both"/>
            </w:pPr>
            <w:r w:rsidRPr="00055E38">
              <w:t xml:space="preserve">Ky </w:t>
            </w:r>
            <w:proofErr w:type="spellStart"/>
            <w:r w:rsidRPr="00055E38">
              <w:t>kurs</w:t>
            </w:r>
            <w:proofErr w:type="spellEnd"/>
            <w:r w:rsidRPr="00055E38">
              <w:t xml:space="preserve"> </w:t>
            </w:r>
            <w:proofErr w:type="spellStart"/>
            <w:r w:rsidRPr="00055E38">
              <w:t>ofron</w:t>
            </w:r>
            <w:proofErr w:type="spellEnd"/>
            <w:r w:rsidRPr="00055E38">
              <w:t xml:space="preserve"> </w:t>
            </w:r>
            <w:proofErr w:type="spellStart"/>
            <w:r w:rsidRPr="00055E38">
              <w:t>një</w:t>
            </w:r>
            <w:proofErr w:type="spellEnd"/>
            <w:r w:rsidRPr="00055E38">
              <w:t xml:space="preserve"> </w:t>
            </w:r>
            <w:proofErr w:type="spellStart"/>
            <w:r>
              <w:t>prezantim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avancuar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psikologjisë</w:t>
            </w:r>
            <w:proofErr w:type="spellEnd"/>
            <w:r>
              <w:t xml:space="preserve"> sportive.</w:t>
            </w:r>
          </w:p>
          <w:p w14:paraId="4BD86E46" w14:textId="77777777" w:rsidR="00905EDC" w:rsidRPr="00A72829" w:rsidRDefault="00905EDC" w:rsidP="00905EDC">
            <w:pPr>
              <w:jc w:val="both"/>
            </w:pPr>
            <w:r>
              <w:t xml:space="preserve"> </w:t>
            </w:r>
            <w:proofErr w:type="spellStart"/>
            <w:r>
              <w:t>Studentët</w:t>
            </w:r>
            <w:proofErr w:type="spellEnd"/>
            <w:r w:rsidRPr="00055E38">
              <w:t xml:space="preserve"> </w:t>
            </w:r>
            <w:r>
              <w:t xml:space="preserve">do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ballafaqohen</w:t>
            </w:r>
            <w:proofErr w:type="spellEnd"/>
            <w:r>
              <w:t xml:space="preserve"> me </w:t>
            </w:r>
            <w:proofErr w:type="spellStart"/>
            <w:r>
              <w:t>materiale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nga</w:t>
            </w:r>
            <w:proofErr w:type="spellEnd"/>
            <w:r>
              <w:t xml:space="preserve"> </w:t>
            </w:r>
            <w:r w:rsidRPr="00A72829">
              <w:t xml:space="preserve"> </w:t>
            </w:r>
            <w:proofErr w:type="spellStart"/>
            <w:r w:rsidRPr="00A72829">
              <w:t>aspekte</w:t>
            </w:r>
            <w:r>
              <w:t>t</w:t>
            </w:r>
            <w:proofErr w:type="spellEnd"/>
            <w:proofErr w:type="gramEnd"/>
            <w:r w:rsidRPr="00A72829">
              <w:t xml:space="preserve"> </w:t>
            </w:r>
            <w:proofErr w:type="spellStart"/>
            <w:r w:rsidRPr="00A72829">
              <w:t>psikologjike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të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aktivitetit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fizik</w:t>
            </w:r>
            <w:proofErr w:type="spellEnd"/>
            <w:r w:rsidRPr="00A72829">
              <w:t xml:space="preserve">, </w:t>
            </w:r>
            <w:proofErr w:type="spellStart"/>
            <w:r w:rsidRPr="00A72829">
              <w:t>të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ushtruarit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dhe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sportit</w:t>
            </w:r>
            <w:proofErr w:type="spellEnd"/>
            <w:r w:rsidRPr="00A72829">
              <w:t xml:space="preserve">, </w:t>
            </w:r>
            <w:r>
              <w:t xml:space="preserve"> </w:t>
            </w:r>
            <w:proofErr w:type="spellStart"/>
            <w:r>
              <w:t>përmes</w:t>
            </w:r>
            <w:proofErr w:type="spellEnd"/>
            <w:r>
              <w:t xml:space="preserve"> </w:t>
            </w:r>
            <w:proofErr w:type="spellStart"/>
            <w:r w:rsidRPr="00A72829">
              <w:t>eksplorim</w:t>
            </w:r>
            <w:r>
              <w:t>it</w:t>
            </w:r>
            <w:proofErr w:type="spellEnd"/>
            <w:r w:rsidRPr="00A72829">
              <w:t xml:space="preserve"> </w:t>
            </w:r>
            <w:proofErr w:type="spellStart"/>
            <w:r>
              <w:t>të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teorive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të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ndryshme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psikologjike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si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dhe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aftësimi</w:t>
            </w:r>
            <w:r>
              <w:t>t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praktik</w:t>
            </w:r>
            <w:proofErr w:type="spellEnd"/>
            <w:r w:rsidRPr="00A72829">
              <w:t xml:space="preserve"> </w:t>
            </w:r>
            <w:proofErr w:type="spellStart"/>
            <w:r>
              <w:t>të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aplikimit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të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tyre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në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mjediset</w:t>
            </w:r>
            <w:proofErr w:type="spellEnd"/>
            <w:r w:rsidRPr="00A72829">
              <w:t xml:space="preserve"> e </w:t>
            </w:r>
            <w:proofErr w:type="spellStart"/>
            <w:r w:rsidRPr="00A72829">
              <w:t>aktivitetit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fizik</w:t>
            </w:r>
            <w:proofErr w:type="spellEnd"/>
            <w:r w:rsidRPr="00A72829">
              <w:t xml:space="preserve"> e </w:t>
            </w:r>
            <w:proofErr w:type="spellStart"/>
            <w:r w:rsidRPr="00A72829">
              <w:t>të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ushtruarit</w:t>
            </w:r>
            <w:proofErr w:type="spellEnd"/>
            <w:r w:rsidRPr="00A72829">
              <w:t xml:space="preserve">, </w:t>
            </w:r>
            <w:proofErr w:type="spellStart"/>
            <w:r w:rsidRPr="00A72829">
              <w:t>në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situata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të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shumta</w:t>
            </w:r>
            <w:proofErr w:type="spellEnd"/>
            <w:r w:rsidRPr="00A72829">
              <w:t xml:space="preserve">  </w:t>
            </w:r>
            <w:proofErr w:type="spellStart"/>
            <w:r w:rsidRPr="00A72829">
              <w:t>konkrete</w:t>
            </w:r>
            <w:proofErr w:type="spellEnd"/>
            <w:r w:rsidRPr="00A72829">
              <w:t xml:space="preserve"> e </w:t>
            </w:r>
            <w:proofErr w:type="spellStart"/>
            <w:r w:rsidRPr="00A72829">
              <w:t>në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ndryshim</w:t>
            </w:r>
            <w:proofErr w:type="spellEnd"/>
            <w:r>
              <w:t xml:space="preserve">,  me </w:t>
            </w:r>
            <w:proofErr w:type="spellStart"/>
            <w:r>
              <w:t>qëllimin</w:t>
            </w:r>
            <w:proofErr w:type="spellEnd"/>
            <w:r>
              <w:t xml:space="preserve"> </w:t>
            </w:r>
            <w:proofErr w:type="spellStart"/>
            <w:r>
              <w:t>kryesor</w:t>
            </w:r>
            <w:proofErr w:type="spellEnd"/>
            <w:r>
              <w:t xml:space="preserve"> </w:t>
            </w:r>
            <w:proofErr w:type="spellStart"/>
            <w:r>
              <w:t>përgatitjen</w:t>
            </w:r>
            <w:proofErr w:type="spellEnd"/>
            <w:r>
              <w:t xml:space="preserve"> </w:t>
            </w:r>
            <w:proofErr w:type="spellStart"/>
            <w:r>
              <w:t>mendore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sportistëve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trajnerëve</w:t>
            </w:r>
            <w:proofErr w:type="spellEnd"/>
            <w:r>
              <w:t xml:space="preserve"> . </w:t>
            </w:r>
            <w:proofErr w:type="spellStart"/>
            <w:r>
              <w:t>Qëllim</w:t>
            </w:r>
            <w:proofErr w:type="spellEnd"/>
            <w:r>
              <w:t xml:space="preserve"> </w:t>
            </w:r>
            <w:proofErr w:type="spellStart"/>
            <w:r>
              <w:t>tjetër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është</w:t>
            </w:r>
            <w:proofErr w:type="spellEnd"/>
            <w:r>
              <w:t xml:space="preserve">  </w:t>
            </w:r>
            <w:proofErr w:type="spellStart"/>
            <w:r>
              <w:t>edhe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sigurimi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lidhmërisë</w:t>
            </w:r>
            <w:proofErr w:type="spellEnd"/>
            <w:r>
              <w:t xml:space="preserve">  </w:t>
            </w:r>
            <w:proofErr w:type="spellStart"/>
            <w:r>
              <w:t>së</w:t>
            </w:r>
            <w:proofErr w:type="spellEnd"/>
            <w:r>
              <w:t xml:space="preserve">  </w:t>
            </w:r>
            <w:proofErr w:type="spellStart"/>
            <w:r>
              <w:t>përmbajtjes</w:t>
            </w:r>
            <w:proofErr w:type="spellEnd"/>
            <w:r>
              <w:t xml:space="preserve"> me </w:t>
            </w:r>
            <w:proofErr w:type="spellStart"/>
            <w:r>
              <w:t>lëndët</w:t>
            </w:r>
            <w:proofErr w:type="spellEnd"/>
            <w:r>
              <w:t xml:space="preserve"> e </w:t>
            </w:r>
            <w:proofErr w:type="spellStart"/>
            <w:r>
              <w:t>tjera</w:t>
            </w:r>
            <w:proofErr w:type="spellEnd"/>
            <w:r>
              <w:t xml:space="preserve">. </w:t>
            </w:r>
            <w:proofErr w:type="spellStart"/>
            <w:r w:rsidRPr="00A72829">
              <w:t>Në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veçanti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një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drejtim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i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rëndësishëm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në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formimin</w:t>
            </w:r>
            <w:proofErr w:type="spellEnd"/>
            <w:r w:rsidRPr="00A72829">
              <w:t xml:space="preserve"> e </w:t>
            </w:r>
            <w:proofErr w:type="spellStart"/>
            <w:r w:rsidRPr="00A72829">
              <w:t>studentëve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është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nxitja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dhe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aftësimi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për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veprimtari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kërkimore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kuadër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 w:rsidRPr="00A72829">
              <w:t xml:space="preserve">. </w:t>
            </w:r>
          </w:p>
          <w:p w14:paraId="490B50A4" w14:textId="77777777" w:rsidR="00FD0388" w:rsidRDefault="00FD0388" w:rsidP="00D67209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14:paraId="52217BEB" w14:textId="77777777" w:rsidR="007C3132" w:rsidRPr="00D67209" w:rsidRDefault="007C3132" w:rsidP="00D67209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CF116F" w:rsidRPr="00777D28" w14:paraId="57E69A36" w14:textId="77777777" w:rsidTr="00183923">
        <w:tc>
          <w:tcPr>
            <w:tcW w:w="3617" w:type="dxa"/>
          </w:tcPr>
          <w:p w14:paraId="180CBF13" w14:textId="77777777"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Qëllimet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3C0B02A3" w14:textId="77777777" w:rsidR="007C3132" w:rsidRDefault="00A147D0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i/>
                <w:sz w:val="22"/>
                <w:szCs w:val="22"/>
              </w:rPr>
              <w:t>Qellimi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 I</w:t>
            </w:r>
            <w:proofErr w:type="gram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kesaj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lende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eshte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planifikimi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,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organizimi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drejtimin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 ne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edukimin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esportisteve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duke u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mbeshtete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ne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dhenat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nga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Fiziologjia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,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psikologjia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sociologjia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eksperienca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fituar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nga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praktika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</w:p>
          <w:p w14:paraId="0D70ECAD" w14:textId="77777777" w:rsidR="004A1F0C" w:rsidRPr="00A72829" w:rsidRDefault="004A1F0C" w:rsidP="004A1F0C">
            <w:pPr>
              <w:jc w:val="both"/>
              <w:rPr>
                <w:i/>
              </w:rPr>
            </w:pPr>
            <w:proofErr w:type="spellStart"/>
            <w:r w:rsidRPr="00A72829">
              <w:rPr>
                <w:i/>
              </w:rPr>
              <w:t>Lënda</w:t>
            </w:r>
            <w:proofErr w:type="spellEnd"/>
            <w:r w:rsidRPr="00A72829">
              <w:rPr>
                <w:i/>
              </w:rPr>
              <w:t xml:space="preserve"> </w:t>
            </w:r>
            <w:proofErr w:type="spellStart"/>
            <w:r w:rsidRPr="00A72829">
              <w:rPr>
                <w:i/>
              </w:rPr>
              <w:t>është</w:t>
            </w:r>
            <w:proofErr w:type="spellEnd"/>
            <w:r w:rsidRPr="00A72829">
              <w:rPr>
                <w:i/>
              </w:rPr>
              <w:t xml:space="preserve"> e </w:t>
            </w:r>
            <w:proofErr w:type="spellStart"/>
            <w:r w:rsidRPr="00A72829">
              <w:rPr>
                <w:i/>
              </w:rPr>
              <w:t>dizajnuar</w:t>
            </w:r>
            <w:proofErr w:type="spellEnd"/>
            <w:r w:rsidRPr="00A72829">
              <w:rPr>
                <w:i/>
              </w:rPr>
              <w:t xml:space="preserve"> </w:t>
            </w:r>
            <w:proofErr w:type="spellStart"/>
            <w:r w:rsidRPr="00A72829">
              <w:rPr>
                <w:i/>
              </w:rPr>
              <w:t>për</w:t>
            </w:r>
            <w:proofErr w:type="spellEnd"/>
            <w:r w:rsidRPr="00A72829">
              <w:rPr>
                <w:i/>
              </w:rPr>
              <w:t xml:space="preserve"> </w:t>
            </w:r>
            <w:proofErr w:type="spellStart"/>
            <w:r w:rsidRPr="00A72829">
              <w:rPr>
                <w:i/>
              </w:rPr>
              <w:t>të</w:t>
            </w:r>
            <w:proofErr w:type="spellEnd"/>
            <w:r w:rsidRPr="00A72829">
              <w:rPr>
                <w:i/>
              </w:rPr>
              <w:t xml:space="preserve"> </w:t>
            </w:r>
            <w:proofErr w:type="spellStart"/>
            <w:r w:rsidRPr="00A72829">
              <w:rPr>
                <w:i/>
              </w:rPr>
              <w:t>përmbushur</w:t>
            </w:r>
            <w:proofErr w:type="spellEnd"/>
            <w:r w:rsidRPr="00A72829">
              <w:rPr>
                <w:i/>
              </w:rPr>
              <w:t xml:space="preserve"> </w:t>
            </w:r>
            <w:proofErr w:type="spellStart"/>
            <w:r w:rsidRPr="00A72829">
              <w:rPr>
                <w:i/>
              </w:rPr>
              <w:t>këto</w:t>
            </w:r>
            <w:proofErr w:type="spellEnd"/>
            <w:r w:rsidRPr="00A72829">
              <w:rPr>
                <w:i/>
              </w:rPr>
              <w:t xml:space="preserve"> </w:t>
            </w:r>
            <w:proofErr w:type="spellStart"/>
            <w:r w:rsidRPr="00A72829">
              <w:rPr>
                <w:i/>
              </w:rPr>
              <w:t>objektiva</w:t>
            </w:r>
            <w:proofErr w:type="spellEnd"/>
            <w:r w:rsidRPr="00A72829">
              <w:rPr>
                <w:i/>
              </w:rPr>
              <w:t xml:space="preserve">: </w:t>
            </w:r>
          </w:p>
          <w:p w14:paraId="40346AEF" w14:textId="77777777" w:rsidR="004A1F0C" w:rsidRPr="00A72829" w:rsidRDefault="004A1F0C" w:rsidP="004A1F0C">
            <w:pPr>
              <w:numPr>
                <w:ilvl w:val="0"/>
                <w:numId w:val="2"/>
              </w:numPr>
              <w:jc w:val="both"/>
            </w:pPr>
            <w:proofErr w:type="spellStart"/>
            <w:proofErr w:type="gramStart"/>
            <w:r w:rsidRPr="00A72829">
              <w:t>Prezantojë</w:t>
            </w:r>
            <w:proofErr w:type="spellEnd"/>
            <w:r w:rsidRPr="00A72829">
              <w:t xml:space="preserve">  </w:t>
            </w:r>
            <w:proofErr w:type="spellStart"/>
            <w:r w:rsidRPr="00A72829">
              <w:t>termat</w:t>
            </w:r>
            <w:proofErr w:type="spellEnd"/>
            <w:proofErr w:type="gramEnd"/>
            <w:r w:rsidRPr="00A72829">
              <w:t xml:space="preserve"> </w:t>
            </w:r>
            <w:proofErr w:type="spellStart"/>
            <w:r w:rsidRPr="00A72829">
              <w:t>dhe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konceptet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themelore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të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psikologjisë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së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aktivitetit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fizik</w:t>
            </w:r>
            <w:proofErr w:type="spellEnd"/>
            <w:r w:rsidRPr="00A72829">
              <w:t xml:space="preserve">, </w:t>
            </w:r>
            <w:proofErr w:type="spellStart"/>
            <w:r w:rsidRPr="00A72829">
              <w:t>të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ushtruarit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dhe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sportit</w:t>
            </w:r>
            <w:proofErr w:type="spellEnd"/>
            <w:r w:rsidRPr="00A72829">
              <w:t xml:space="preserve">, </w:t>
            </w:r>
            <w:proofErr w:type="spellStart"/>
            <w:r w:rsidRPr="00A72829">
              <w:t>teoritë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themelore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që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studiojnë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sjelljen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në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kontekstin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sportiv</w:t>
            </w:r>
            <w:proofErr w:type="spellEnd"/>
            <w:r w:rsidRPr="00A72829">
              <w:t>.</w:t>
            </w:r>
          </w:p>
          <w:p w14:paraId="35F7349B" w14:textId="77777777" w:rsidR="004A1F0C" w:rsidRPr="00A72829" w:rsidRDefault="004A1F0C" w:rsidP="004A1F0C">
            <w:pPr>
              <w:numPr>
                <w:ilvl w:val="0"/>
                <w:numId w:val="2"/>
              </w:numPr>
              <w:jc w:val="both"/>
            </w:pPr>
            <w:proofErr w:type="spellStart"/>
            <w:r w:rsidRPr="00A72829">
              <w:t>Zhvillojë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aftësitë</w:t>
            </w:r>
            <w:proofErr w:type="spellEnd"/>
            <w:r w:rsidRPr="00A72829">
              <w:t xml:space="preserve"> e </w:t>
            </w:r>
            <w:proofErr w:type="spellStart"/>
            <w:r w:rsidRPr="00A72829">
              <w:t>studentëve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për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të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aplikuar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njohuritë</w:t>
            </w:r>
            <w:proofErr w:type="spellEnd"/>
            <w:r w:rsidRPr="00A72829">
              <w:t xml:space="preserve"> e </w:t>
            </w:r>
            <w:proofErr w:type="spellStart"/>
            <w:r w:rsidRPr="00A72829">
              <w:t>fituara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në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rolin</w:t>
            </w:r>
            <w:proofErr w:type="spellEnd"/>
            <w:r w:rsidRPr="00A72829">
              <w:t xml:space="preserve"> e </w:t>
            </w:r>
            <w:proofErr w:type="spellStart"/>
            <w:r>
              <w:t>sportistit</w:t>
            </w:r>
            <w:proofErr w:type="spellEnd"/>
            <w:r>
              <w:t xml:space="preserve">, </w:t>
            </w:r>
            <w:proofErr w:type="spellStart"/>
            <w:r w:rsidRPr="00A72829">
              <w:t>trajneri</w:t>
            </w:r>
            <w:r>
              <w:t>t</w:t>
            </w:r>
            <w:proofErr w:type="spellEnd"/>
            <w:r w:rsidRPr="00A72829">
              <w:t xml:space="preserve">, </w:t>
            </w:r>
            <w:proofErr w:type="spellStart"/>
            <w:r w:rsidRPr="00A72829">
              <w:t>specialisti</w:t>
            </w:r>
            <w:r>
              <w:t>t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të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aktivitetit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fizik</w:t>
            </w:r>
            <w:proofErr w:type="spellEnd"/>
            <w:r w:rsidRPr="00A72829">
              <w:t xml:space="preserve">, </w:t>
            </w:r>
            <w:proofErr w:type="spellStart"/>
            <w:r w:rsidRPr="00A72829">
              <w:t>të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ushtruarit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dhe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sportit</w:t>
            </w:r>
            <w:proofErr w:type="spellEnd"/>
            <w:r w:rsidRPr="00A72829">
              <w:t>.</w:t>
            </w:r>
          </w:p>
          <w:p w14:paraId="67A9F9B8" w14:textId="77777777" w:rsidR="004A1F0C" w:rsidRDefault="004A1F0C" w:rsidP="004A1F0C">
            <w:pPr>
              <w:numPr>
                <w:ilvl w:val="0"/>
                <w:numId w:val="2"/>
              </w:numPr>
              <w:jc w:val="both"/>
            </w:pPr>
            <w:r w:rsidRPr="00A72829">
              <w:t xml:space="preserve"> </w:t>
            </w:r>
            <w:proofErr w:type="spellStart"/>
            <w:r w:rsidRPr="00A72829">
              <w:t>Rrisë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aftësitë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dhe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shkathtësitë</w:t>
            </w:r>
            <w:proofErr w:type="spellEnd"/>
            <w:r w:rsidRPr="00A72829">
              <w:t xml:space="preserve"> e </w:t>
            </w:r>
            <w:proofErr w:type="spellStart"/>
            <w:r w:rsidRPr="00A72829">
              <w:t>tyre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për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të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programuar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dhe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trajnuar</w:t>
            </w:r>
            <w:proofErr w:type="spellEnd"/>
            <w:r w:rsidRPr="00A72829">
              <w:t xml:space="preserve"> me </w:t>
            </w:r>
            <w:proofErr w:type="spellStart"/>
            <w:r w:rsidRPr="00A72829">
              <w:t>efektivitet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aftësitë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lastRenderedPageBreak/>
              <w:t>psikologjike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te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pjesmarrësve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në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aktivitetin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fizik</w:t>
            </w:r>
            <w:proofErr w:type="spellEnd"/>
            <w:r w:rsidRPr="00A72829">
              <w:t xml:space="preserve"> e </w:t>
            </w:r>
            <w:proofErr w:type="spellStart"/>
            <w:r w:rsidRPr="00A72829">
              <w:t>te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ushtruarit</w:t>
            </w:r>
            <w:proofErr w:type="spellEnd"/>
            <w:r w:rsidRPr="00A72829">
              <w:t xml:space="preserve">, </w:t>
            </w:r>
            <w:proofErr w:type="spellStart"/>
            <w:r w:rsidRPr="00A72829">
              <w:t>për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rritjen</w:t>
            </w:r>
            <w:proofErr w:type="spellEnd"/>
            <w:r w:rsidRPr="00A72829">
              <w:t xml:space="preserve"> e </w:t>
            </w:r>
            <w:proofErr w:type="spellStart"/>
            <w:r w:rsidRPr="00A72829">
              <w:t>perfomancës</w:t>
            </w:r>
            <w:proofErr w:type="spellEnd"/>
            <w:r w:rsidRPr="00A72829">
              <w:t xml:space="preserve"> e </w:t>
            </w:r>
            <w:proofErr w:type="spellStart"/>
            <w:r w:rsidRPr="00A72829">
              <w:t>mirqënies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në</w:t>
            </w:r>
            <w:proofErr w:type="spellEnd"/>
            <w:r w:rsidRPr="00A72829">
              <w:t xml:space="preserve"> sport.</w:t>
            </w:r>
          </w:p>
          <w:p w14:paraId="7EDDF8C2" w14:textId="77777777" w:rsidR="004A1F0C" w:rsidRDefault="004A1F0C" w:rsidP="004A1F0C">
            <w:pPr>
              <w:numPr>
                <w:ilvl w:val="0"/>
                <w:numId w:val="2"/>
              </w:numPr>
              <w:jc w:val="both"/>
            </w:pPr>
            <w:proofErr w:type="spellStart"/>
            <w:proofErr w:type="gramStart"/>
            <w:r>
              <w:t>Nxisë</w:t>
            </w:r>
            <w:proofErr w:type="spellEnd"/>
            <w:r>
              <w:t xml:space="preserve">  </w:t>
            </w:r>
            <w:proofErr w:type="spellStart"/>
            <w:r>
              <w:t>të</w:t>
            </w:r>
            <w:proofErr w:type="spellEnd"/>
            <w:proofErr w:type="gramEnd"/>
            <w:r>
              <w:t xml:space="preserve">  </w:t>
            </w:r>
            <w:proofErr w:type="spellStart"/>
            <w:r>
              <w:t>menduarit</w:t>
            </w:r>
            <w:proofErr w:type="spellEnd"/>
            <w:r>
              <w:t xml:space="preserve"> </w:t>
            </w:r>
            <w:proofErr w:type="spellStart"/>
            <w:r>
              <w:t>analitik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kritik</w:t>
            </w:r>
            <w:proofErr w:type="spellEnd"/>
            <w:r>
              <w:t xml:space="preserve"> </w:t>
            </w:r>
            <w:proofErr w:type="spellStart"/>
            <w:r>
              <w:t>tek</w:t>
            </w:r>
            <w:proofErr w:type="spellEnd"/>
            <w:r>
              <w:t xml:space="preserve"> </w:t>
            </w:r>
            <w:proofErr w:type="spellStart"/>
            <w:r>
              <w:t>studentët</w:t>
            </w:r>
            <w:proofErr w:type="spellEnd"/>
            <w:r>
              <w:t>.</w:t>
            </w:r>
          </w:p>
          <w:p w14:paraId="249D206A" w14:textId="77777777" w:rsidR="007C3132" w:rsidRDefault="007C3132" w:rsidP="00A147D0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14:paraId="3AF158C0" w14:textId="77777777" w:rsidR="00A147D0" w:rsidRPr="00D67209" w:rsidRDefault="00A147D0" w:rsidP="00A147D0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CF116F" w:rsidRPr="00777D28" w14:paraId="600852E4" w14:textId="77777777" w:rsidTr="00183923">
        <w:tc>
          <w:tcPr>
            <w:tcW w:w="3617" w:type="dxa"/>
          </w:tcPr>
          <w:p w14:paraId="44B6E900" w14:textId="77777777"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lastRenderedPageBreak/>
              <w:t>Rezultatet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pritura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nxënies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3815879B" w14:textId="77777777" w:rsidR="00905EDC" w:rsidRPr="00A72829" w:rsidRDefault="00905EDC" w:rsidP="00905EDC">
            <w:pPr>
              <w:rPr>
                <w:b/>
              </w:rPr>
            </w:pPr>
            <w:proofErr w:type="spellStart"/>
            <w:r w:rsidRPr="00A72829">
              <w:rPr>
                <w:b/>
              </w:rPr>
              <w:t>Rezultatet</w:t>
            </w:r>
            <w:proofErr w:type="spellEnd"/>
            <w:r w:rsidRPr="00A72829">
              <w:rPr>
                <w:b/>
              </w:rPr>
              <w:t xml:space="preserve"> e </w:t>
            </w:r>
            <w:proofErr w:type="spellStart"/>
            <w:r w:rsidRPr="00A72829">
              <w:rPr>
                <w:b/>
              </w:rPr>
              <w:t>pritura</w:t>
            </w:r>
            <w:proofErr w:type="spellEnd"/>
            <w:r w:rsidRPr="00A72829">
              <w:rPr>
                <w:b/>
              </w:rPr>
              <w:t xml:space="preserve"> </w:t>
            </w:r>
            <w:proofErr w:type="spellStart"/>
            <w:proofErr w:type="gramStart"/>
            <w:r w:rsidRPr="00A72829">
              <w:rPr>
                <w:b/>
              </w:rPr>
              <w:t>të</w:t>
            </w:r>
            <w:proofErr w:type="spellEnd"/>
            <w:r w:rsidRPr="00A72829">
              <w:rPr>
                <w:b/>
              </w:rPr>
              <w:t xml:space="preserve">  </w:t>
            </w:r>
            <w:proofErr w:type="spellStart"/>
            <w:r w:rsidRPr="00A72829">
              <w:rPr>
                <w:b/>
              </w:rPr>
              <w:t>nxënies</w:t>
            </w:r>
            <w:proofErr w:type="spellEnd"/>
            <w:proofErr w:type="gramEnd"/>
            <w:r w:rsidRPr="00A72829">
              <w:rPr>
                <w:b/>
              </w:rPr>
              <w:t xml:space="preserve">: </w:t>
            </w:r>
          </w:p>
          <w:p w14:paraId="2D0020A6" w14:textId="77777777" w:rsidR="00905EDC" w:rsidRPr="00A72829" w:rsidRDefault="00905EDC" w:rsidP="00905EDC">
            <w:pPr>
              <w:rPr>
                <w:b/>
                <w:i/>
              </w:rPr>
            </w:pPr>
          </w:p>
          <w:p w14:paraId="78F143E3" w14:textId="77777777" w:rsidR="00905EDC" w:rsidRPr="00A72829" w:rsidRDefault="00905EDC" w:rsidP="00905EDC">
            <w:pPr>
              <w:rPr>
                <w:b/>
                <w:i/>
              </w:rPr>
            </w:pPr>
            <w:r w:rsidRPr="00A72829">
              <w:rPr>
                <w:b/>
                <w:i/>
              </w:rPr>
              <w:t xml:space="preserve">Pas </w:t>
            </w:r>
            <w:proofErr w:type="spellStart"/>
            <w:r w:rsidRPr="00A72829">
              <w:rPr>
                <w:b/>
                <w:i/>
              </w:rPr>
              <w:t>përfundimit</w:t>
            </w:r>
            <w:proofErr w:type="spellEnd"/>
            <w:r w:rsidRPr="00A72829">
              <w:rPr>
                <w:b/>
                <w:i/>
              </w:rPr>
              <w:t xml:space="preserve"> me </w:t>
            </w:r>
            <w:proofErr w:type="spellStart"/>
            <w:r w:rsidRPr="00A72829">
              <w:rPr>
                <w:b/>
                <w:i/>
              </w:rPr>
              <w:t>sukses</w:t>
            </w:r>
            <w:proofErr w:type="spellEnd"/>
            <w:r w:rsidRPr="00A72829">
              <w:rPr>
                <w:b/>
                <w:i/>
              </w:rPr>
              <w:t xml:space="preserve"> </w:t>
            </w:r>
            <w:proofErr w:type="spellStart"/>
            <w:r w:rsidRPr="00A72829">
              <w:rPr>
                <w:b/>
                <w:i/>
              </w:rPr>
              <w:t>të</w:t>
            </w:r>
            <w:proofErr w:type="spellEnd"/>
            <w:r w:rsidRPr="00A72829">
              <w:rPr>
                <w:b/>
                <w:i/>
              </w:rPr>
              <w:t xml:space="preserve"> </w:t>
            </w:r>
            <w:proofErr w:type="spellStart"/>
            <w:r w:rsidRPr="00A72829">
              <w:rPr>
                <w:b/>
                <w:i/>
              </w:rPr>
              <w:t>këtij</w:t>
            </w:r>
            <w:proofErr w:type="spellEnd"/>
            <w:r w:rsidRPr="00A72829">
              <w:rPr>
                <w:b/>
                <w:i/>
              </w:rPr>
              <w:t xml:space="preserve"> </w:t>
            </w:r>
            <w:proofErr w:type="spellStart"/>
            <w:r w:rsidRPr="00A72829">
              <w:rPr>
                <w:b/>
                <w:i/>
              </w:rPr>
              <w:t>kursi</w:t>
            </w:r>
            <w:proofErr w:type="spellEnd"/>
            <w:r w:rsidRPr="00A72829">
              <w:rPr>
                <w:b/>
                <w:i/>
              </w:rPr>
              <w:t xml:space="preserve">, </w:t>
            </w:r>
            <w:proofErr w:type="spellStart"/>
            <w:r w:rsidRPr="00A72829">
              <w:rPr>
                <w:b/>
                <w:i/>
              </w:rPr>
              <w:t>studentët</w:t>
            </w:r>
            <w:proofErr w:type="spellEnd"/>
            <w:r w:rsidRPr="00A72829">
              <w:rPr>
                <w:b/>
                <w:i/>
              </w:rPr>
              <w:t xml:space="preserve"> </w:t>
            </w:r>
            <w:proofErr w:type="spellStart"/>
            <w:r w:rsidRPr="00A72829">
              <w:rPr>
                <w:b/>
                <w:i/>
              </w:rPr>
              <w:t>duhet</w:t>
            </w:r>
            <w:proofErr w:type="spellEnd"/>
            <w:r w:rsidRPr="00A72829">
              <w:rPr>
                <w:b/>
                <w:i/>
              </w:rPr>
              <w:t xml:space="preserve"> </w:t>
            </w:r>
            <w:proofErr w:type="spellStart"/>
            <w:r w:rsidRPr="00A72829">
              <w:rPr>
                <w:b/>
                <w:i/>
              </w:rPr>
              <w:t>të</w:t>
            </w:r>
            <w:proofErr w:type="spellEnd"/>
            <w:r w:rsidRPr="00A72829">
              <w:rPr>
                <w:b/>
                <w:i/>
              </w:rPr>
              <w:t xml:space="preserve"> </w:t>
            </w:r>
            <w:proofErr w:type="spellStart"/>
            <w:r w:rsidRPr="00A72829">
              <w:rPr>
                <w:b/>
                <w:i/>
              </w:rPr>
              <w:t>jenë</w:t>
            </w:r>
            <w:proofErr w:type="spellEnd"/>
            <w:r w:rsidRPr="00A72829">
              <w:rPr>
                <w:b/>
                <w:i/>
              </w:rPr>
              <w:t xml:space="preserve"> </w:t>
            </w:r>
            <w:proofErr w:type="spellStart"/>
            <w:r w:rsidRPr="00A72829">
              <w:rPr>
                <w:b/>
                <w:i/>
              </w:rPr>
              <w:t>në</w:t>
            </w:r>
            <w:proofErr w:type="spellEnd"/>
            <w:r w:rsidRPr="00A72829">
              <w:rPr>
                <w:b/>
                <w:i/>
              </w:rPr>
              <w:t xml:space="preserve"> </w:t>
            </w:r>
            <w:proofErr w:type="spellStart"/>
            <w:r w:rsidRPr="00A72829">
              <w:rPr>
                <w:b/>
                <w:i/>
              </w:rPr>
              <w:t>gjendje</w:t>
            </w:r>
            <w:proofErr w:type="spellEnd"/>
            <w:r w:rsidRPr="00A72829">
              <w:rPr>
                <w:b/>
                <w:i/>
              </w:rPr>
              <w:t xml:space="preserve"> </w:t>
            </w:r>
            <w:proofErr w:type="spellStart"/>
            <w:r w:rsidRPr="00A72829">
              <w:rPr>
                <w:b/>
                <w:i/>
              </w:rPr>
              <w:t>të</w:t>
            </w:r>
            <w:proofErr w:type="spellEnd"/>
            <w:r w:rsidRPr="00A72829">
              <w:rPr>
                <w:b/>
                <w:i/>
              </w:rPr>
              <w:t>:</w:t>
            </w:r>
          </w:p>
          <w:p w14:paraId="5AC65586" w14:textId="77777777" w:rsidR="00905EDC" w:rsidRPr="00A72829" w:rsidRDefault="00905EDC" w:rsidP="00905EDC">
            <w:pPr>
              <w:rPr>
                <w:b/>
                <w:i/>
              </w:rPr>
            </w:pPr>
          </w:p>
          <w:p w14:paraId="05CBCB7A" w14:textId="77777777" w:rsidR="00905EDC" w:rsidRPr="00A72829" w:rsidRDefault="00905EDC" w:rsidP="00905EDC">
            <w:pPr>
              <w:numPr>
                <w:ilvl w:val="0"/>
                <w:numId w:val="1"/>
              </w:numPr>
              <w:ind w:left="397"/>
              <w:rPr>
                <w:b/>
                <w:i/>
              </w:rPr>
            </w:pPr>
            <w:proofErr w:type="spellStart"/>
            <w:r w:rsidRPr="00A72829">
              <w:t>Shpjegojnë</w:t>
            </w:r>
            <w:proofErr w:type="spellEnd"/>
            <w:r w:rsidRPr="00A72829">
              <w:t xml:space="preserve"> </w:t>
            </w:r>
            <w:proofErr w:type="spellStart"/>
            <w:proofErr w:type="gramStart"/>
            <w:r w:rsidRPr="00A72829">
              <w:t>konceptet</w:t>
            </w:r>
            <w:proofErr w:type="spellEnd"/>
            <w:r w:rsidRPr="00A72829">
              <w:t xml:space="preserve">  </w:t>
            </w:r>
            <w:proofErr w:type="spellStart"/>
            <w:r>
              <w:t>bazë</w:t>
            </w:r>
            <w:proofErr w:type="spellEnd"/>
            <w:proofErr w:type="gramEnd"/>
            <w:r w:rsidRPr="00A72829">
              <w:t xml:space="preserve"> </w:t>
            </w:r>
            <w:proofErr w:type="spellStart"/>
            <w:r w:rsidRPr="00A72829">
              <w:t>të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psikologjisë</w:t>
            </w:r>
            <w:proofErr w:type="spellEnd"/>
            <w:r w:rsidRPr="00A72829">
              <w:t xml:space="preserve"> sportive</w:t>
            </w:r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kontrollit</w:t>
            </w:r>
            <w:proofErr w:type="spellEnd"/>
            <w:r>
              <w:t xml:space="preserve"> motor</w:t>
            </w:r>
            <w:r w:rsidRPr="00A72829">
              <w:t xml:space="preserve">, </w:t>
            </w:r>
          </w:p>
          <w:p w14:paraId="7649B9F8" w14:textId="77777777" w:rsidR="00905EDC" w:rsidRPr="00A72829" w:rsidRDefault="00905EDC" w:rsidP="00905EDC">
            <w:pPr>
              <w:numPr>
                <w:ilvl w:val="0"/>
                <w:numId w:val="1"/>
              </w:numPr>
              <w:ind w:left="397"/>
              <w:jc w:val="both"/>
            </w:pPr>
            <w:proofErr w:type="spellStart"/>
            <w:r w:rsidRPr="00A72829">
              <w:t>Sqarojnë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teoritë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themelore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që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studiojnë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sjelljen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në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kontekstin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sportiv</w:t>
            </w:r>
            <w:proofErr w:type="spellEnd"/>
            <w:r w:rsidRPr="00A72829">
              <w:t>.</w:t>
            </w:r>
          </w:p>
          <w:p w14:paraId="05705735" w14:textId="77777777" w:rsidR="00905EDC" w:rsidRDefault="00905EDC" w:rsidP="00905EDC">
            <w:pPr>
              <w:numPr>
                <w:ilvl w:val="0"/>
                <w:numId w:val="1"/>
              </w:numPr>
              <w:ind w:left="397"/>
              <w:jc w:val="both"/>
            </w:pPr>
            <w:proofErr w:type="spellStart"/>
            <w:r>
              <w:t>Analizojnë</w:t>
            </w:r>
            <w:proofErr w:type="spellEnd"/>
            <w:r>
              <w:t xml:space="preserve"> </w:t>
            </w:r>
            <w:proofErr w:type="spellStart"/>
            <w:r>
              <w:t>metodat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teknikat</w:t>
            </w:r>
            <w:proofErr w:type="spellEnd"/>
            <w:r>
              <w:t xml:space="preserve"> </w:t>
            </w:r>
            <w:proofErr w:type="spellStart"/>
            <w:r>
              <w:t>më</w:t>
            </w:r>
            <w:proofErr w:type="spellEnd"/>
            <w:r>
              <w:t xml:space="preserve"> </w:t>
            </w:r>
            <w:proofErr w:type="spellStart"/>
            <w:r>
              <w:t>efikase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përgatitjen</w:t>
            </w:r>
            <w:proofErr w:type="spellEnd"/>
            <w:r>
              <w:t xml:space="preserve"> </w:t>
            </w:r>
            <w:proofErr w:type="spellStart"/>
            <w:r>
              <w:t>mendore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sportistit</w:t>
            </w:r>
            <w:proofErr w:type="spellEnd"/>
          </w:p>
          <w:p w14:paraId="41CE4653" w14:textId="77777777" w:rsidR="00905EDC" w:rsidRDefault="00905EDC" w:rsidP="00905EDC">
            <w:pPr>
              <w:numPr>
                <w:ilvl w:val="0"/>
                <w:numId w:val="1"/>
              </w:numPr>
              <w:ind w:left="397"/>
              <w:jc w:val="both"/>
            </w:pPr>
            <w:proofErr w:type="spellStart"/>
            <w:r>
              <w:t>Zhvillojnë</w:t>
            </w:r>
            <w:proofErr w:type="spellEnd"/>
            <w:r>
              <w:t xml:space="preserve"> </w:t>
            </w:r>
            <w:proofErr w:type="spellStart"/>
            <w:r>
              <w:t>një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teknikat</w:t>
            </w:r>
            <w:proofErr w:type="spellEnd"/>
            <w:r>
              <w:t xml:space="preserve"> e </w:t>
            </w:r>
            <w:proofErr w:type="spellStart"/>
            <w:r>
              <w:t>përgatitjes</w:t>
            </w:r>
            <w:proofErr w:type="spellEnd"/>
            <w:r>
              <w:t xml:space="preserve"> </w:t>
            </w:r>
            <w:proofErr w:type="spellStart"/>
            <w:r>
              <w:t>mendore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sportistëve</w:t>
            </w:r>
            <w:proofErr w:type="spellEnd"/>
          </w:p>
          <w:p w14:paraId="216CAF3A" w14:textId="77777777" w:rsidR="00905EDC" w:rsidRPr="00A72829" w:rsidRDefault="00905EDC" w:rsidP="00905EDC">
            <w:pPr>
              <w:numPr>
                <w:ilvl w:val="0"/>
                <w:numId w:val="1"/>
              </w:numPr>
              <w:ind w:left="397"/>
              <w:jc w:val="both"/>
            </w:pPr>
            <w:proofErr w:type="spellStart"/>
            <w:r w:rsidRPr="00A72829">
              <w:t>Analizojnë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rëndësinë</w:t>
            </w:r>
            <w:proofErr w:type="spellEnd"/>
            <w:r w:rsidRPr="00A72829">
              <w:t xml:space="preserve"> e </w:t>
            </w:r>
            <w:proofErr w:type="spellStart"/>
            <w:r w:rsidRPr="00A72829">
              <w:t>kulturës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fizike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dhe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sportit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në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zhvillimin</w:t>
            </w:r>
            <w:proofErr w:type="spellEnd"/>
            <w:r w:rsidRPr="00A72829">
              <w:t xml:space="preserve"> e </w:t>
            </w:r>
            <w:proofErr w:type="spellStart"/>
            <w:r w:rsidRPr="00A72829">
              <w:t>personalitetit</w:t>
            </w:r>
            <w:proofErr w:type="spellEnd"/>
            <w:r w:rsidRPr="00A72829">
              <w:t xml:space="preserve"> </w:t>
            </w:r>
          </w:p>
          <w:p w14:paraId="618B0C13" w14:textId="77777777" w:rsidR="00905EDC" w:rsidRPr="00A72829" w:rsidRDefault="00905EDC" w:rsidP="00905EDC">
            <w:pPr>
              <w:pStyle w:val="Footer"/>
              <w:tabs>
                <w:tab w:val="clear" w:pos="4320"/>
                <w:tab w:val="clear" w:pos="8640"/>
              </w:tabs>
              <w:jc w:val="both"/>
            </w:pPr>
            <w:proofErr w:type="spellStart"/>
            <w:proofErr w:type="gramStart"/>
            <w:r w:rsidRPr="00A72829">
              <w:t>Përmbajtja</w:t>
            </w:r>
            <w:proofErr w:type="spellEnd"/>
            <w:r w:rsidRPr="00A72829">
              <w:t xml:space="preserve">  e</w:t>
            </w:r>
            <w:proofErr w:type="gramEnd"/>
            <w:r w:rsidRPr="00A72829">
              <w:t xml:space="preserve"> </w:t>
            </w:r>
            <w:proofErr w:type="spellStart"/>
            <w:r w:rsidRPr="00A72829">
              <w:t>lëndës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pritet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që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të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ndikojë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në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nivelin</w:t>
            </w:r>
            <w:proofErr w:type="spellEnd"/>
            <w:r w:rsidRPr="00A72829">
              <w:t xml:space="preserve"> e </w:t>
            </w:r>
            <w:proofErr w:type="spellStart"/>
            <w:r w:rsidRPr="00A72829">
              <w:t>njohurive</w:t>
            </w:r>
            <w:proofErr w:type="spellEnd"/>
            <w:r w:rsidRPr="00A72829">
              <w:t xml:space="preserve">, </w:t>
            </w:r>
            <w:proofErr w:type="spellStart"/>
            <w:r w:rsidRPr="00A72829">
              <w:t>shkathtësive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dhe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qëndrimeve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të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studentëve</w:t>
            </w:r>
            <w:proofErr w:type="spellEnd"/>
            <w:r w:rsidRPr="00A72829">
              <w:t xml:space="preserve">. </w:t>
            </w:r>
          </w:p>
          <w:p w14:paraId="2E5B2419" w14:textId="77777777" w:rsidR="00905EDC" w:rsidRPr="00A72829" w:rsidRDefault="00905EDC" w:rsidP="00905EDC">
            <w:pPr>
              <w:pStyle w:val="Footer"/>
              <w:tabs>
                <w:tab w:val="clear" w:pos="4320"/>
                <w:tab w:val="clear" w:pos="8640"/>
              </w:tabs>
              <w:jc w:val="both"/>
            </w:pPr>
            <w:r w:rsidRPr="00A72829">
              <w:t xml:space="preserve">a-) </w:t>
            </w:r>
            <w:proofErr w:type="spellStart"/>
            <w:r w:rsidRPr="00A72829">
              <w:rPr>
                <w:b/>
              </w:rPr>
              <w:t>Njohuritë</w:t>
            </w:r>
            <w:proofErr w:type="spellEnd"/>
            <w:r w:rsidRPr="00A72829">
              <w:rPr>
                <w:b/>
              </w:rPr>
              <w:t>:</w:t>
            </w:r>
            <w:r w:rsidRPr="00A72829">
              <w:t xml:space="preserve"> </w:t>
            </w:r>
            <w:proofErr w:type="spellStart"/>
            <w:r w:rsidRPr="00A72829">
              <w:t>Studentët</w:t>
            </w:r>
            <w:proofErr w:type="spellEnd"/>
            <w:r w:rsidRPr="00A72829">
              <w:t xml:space="preserve"> do </w:t>
            </w:r>
            <w:proofErr w:type="spellStart"/>
            <w:r w:rsidRPr="00A72829">
              <w:t>të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arrijnë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të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përvetësojnë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konceptet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bazë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të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psikologjisë</w:t>
            </w:r>
            <w:proofErr w:type="spellEnd"/>
            <w:r w:rsidRPr="00A72829">
              <w:t xml:space="preserve"> sportive </w:t>
            </w:r>
            <w:proofErr w:type="spellStart"/>
            <w:r w:rsidRPr="00A72829">
              <w:t>dhe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përdorimit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të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tyre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në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praktikën</w:t>
            </w:r>
            <w:proofErr w:type="spellEnd"/>
            <w:r w:rsidRPr="00A72829">
              <w:t xml:space="preserve"> sportive</w:t>
            </w:r>
          </w:p>
          <w:p w14:paraId="79849BD6" w14:textId="77777777" w:rsidR="00905EDC" w:rsidRPr="00A72829" w:rsidRDefault="00905EDC" w:rsidP="00905EDC">
            <w:pPr>
              <w:pStyle w:val="Footer"/>
              <w:tabs>
                <w:tab w:val="clear" w:pos="4320"/>
                <w:tab w:val="clear" w:pos="8640"/>
              </w:tabs>
              <w:jc w:val="both"/>
            </w:pPr>
            <w:r w:rsidRPr="00A72829">
              <w:t xml:space="preserve">b-) </w:t>
            </w:r>
            <w:proofErr w:type="spellStart"/>
            <w:r w:rsidRPr="00A72829">
              <w:rPr>
                <w:b/>
              </w:rPr>
              <w:t>Shkathtësitë</w:t>
            </w:r>
            <w:proofErr w:type="spellEnd"/>
            <w:r w:rsidRPr="00A72829">
              <w:rPr>
                <w:b/>
              </w:rPr>
              <w:t>:</w:t>
            </w:r>
            <w:r w:rsidRPr="00A72829">
              <w:t xml:space="preserve"> </w:t>
            </w:r>
            <w:proofErr w:type="spellStart"/>
            <w:r w:rsidRPr="00A72829">
              <w:t>Studentët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pritet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të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rrisin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shkathtësitë</w:t>
            </w:r>
            <w:proofErr w:type="spellEnd"/>
            <w:r w:rsidRPr="00A72829">
              <w:t xml:space="preserve"> e </w:t>
            </w:r>
            <w:proofErr w:type="spellStart"/>
            <w:r w:rsidRPr="00A72829">
              <w:t>përdorimit</w:t>
            </w:r>
            <w:proofErr w:type="spellEnd"/>
            <w:r w:rsidRPr="00A72829">
              <w:t xml:space="preserve"> </w:t>
            </w:r>
            <w:proofErr w:type="spellStart"/>
            <w:r>
              <w:t>tw</w:t>
            </w:r>
            <w:proofErr w:type="spellEnd"/>
            <w:r>
              <w:t xml:space="preserve"> </w:t>
            </w:r>
            <w:proofErr w:type="spellStart"/>
            <w:r>
              <w:t>teknikave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metodave</w:t>
            </w:r>
            <w:proofErr w:type="spellEnd"/>
            <w:r>
              <w:t xml:space="preserve"> </w:t>
            </w:r>
            <w:proofErr w:type="spellStart"/>
            <w:r>
              <w:t>pwr</w:t>
            </w:r>
            <w:proofErr w:type="spellEnd"/>
            <w:r>
              <w:t xml:space="preserve"> </w:t>
            </w:r>
            <w:proofErr w:type="spellStart"/>
            <w:r>
              <w:t>pwrgatitjen</w:t>
            </w:r>
            <w:proofErr w:type="spellEnd"/>
            <w:r>
              <w:t xml:space="preserve"> </w:t>
            </w:r>
            <w:proofErr w:type="spellStart"/>
            <w:r>
              <w:t>mendore</w:t>
            </w:r>
            <w:proofErr w:type="spellEnd"/>
            <w:r>
              <w:t xml:space="preserve"> </w:t>
            </w:r>
            <w:proofErr w:type="spellStart"/>
            <w:r>
              <w:t>tw</w:t>
            </w:r>
            <w:proofErr w:type="spellEnd"/>
            <w:r>
              <w:t xml:space="preserve"> </w:t>
            </w:r>
            <w:proofErr w:type="spellStart"/>
            <w:r>
              <w:t>sportistwve</w:t>
            </w:r>
            <w:proofErr w:type="spellEnd"/>
            <w:r>
              <w:t xml:space="preserve"> </w:t>
            </w:r>
          </w:p>
          <w:p w14:paraId="6F5B48E4" w14:textId="77777777" w:rsidR="00905EDC" w:rsidRPr="00A72829" w:rsidRDefault="00905EDC" w:rsidP="00905EDC">
            <w:pPr>
              <w:jc w:val="both"/>
              <w:rPr>
                <w:b/>
              </w:rPr>
            </w:pPr>
            <w:r w:rsidRPr="00A72829">
              <w:t xml:space="preserve">c-) </w:t>
            </w:r>
            <w:proofErr w:type="spellStart"/>
            <w:r w:rsidRPr="00A72829">
              <w:rPr>
                <w:b/>
              </w:rPr>
              <w:t>Qëndrimet</w:t>
            </w:r>
            <w:proofErr w:type="spellEnd"/>
            <w:r w:rsidRPr="00A72829">
              <w:rPr>
                <w:b/>
              </w:rPr>
              <w:t>:</w:t>
            </w:r>
            <w:r w:rsidRPr="00A72829">
              <w:t xml:space="preserve"> </w:t>
            </w:r>
            <w:proofErr w:type="spellStart"/>
            <w:r w:rsidRPr="00A72829">
              <w:t>Studentët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pritet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të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vetëdijesohen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dhe</w:t>
            </w:r>
            <w:proofErr w:type="spellEnd"/>
            <w:r w:rsidRPr="00A72829">
              <w:t xml:space="preserve"> ta </w:t>
            </w:r>
            <w:proofErr w:type="spellStart"/>
            <w:r w:rsidRPr="00A72829">
              <w:t>kuptojnë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rëndësinë</w:t>
            </w:r>
            <w:proofErr w:type="spellEnd"/>
            <w:r w:rsidRPr="00A72829">
              <w:t xml:space="preserve"> e </w:t>
            </w:r>
            <w:proofErr w:type="spellStart"/>
            <w:r w:rsidRPr="00A72829">
              <w:t>përvetësimit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të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koncepteve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të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psikologjisë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të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ndërthurura</w:t>
            </w:r>
            <w:proofErr w:type="spellEnd"/>
            <w:r w:rsidRPr="00A72829">
              <w:t xml:space="preserve"> me </w:t>
            </w:r>
            <w:proofErr w:type="spellStart"/>
            <w:r w:rsidRPr="00A72829">
              <w:t>kulturën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fizike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dhe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sportin</w:t>
            </w:r>
            <w:proofErr w:type="spellEnd"/>
            <w:r w:rsidRPr="00A72829">
              <w:t xml:space="preserve">, </w:t>
            </w:r>
            <w:proofErr w:type="spellStart"/>
            <w:r w:rsidRPr="00A72829">
              <w:t>rëndësinë</w:t>
            </w:r>
            <w:proofErr w:type="spellEnd"/>
            <w:r w:rsidRPr="00A72829">
              <w:t xml:space="preserve"> e </w:t>
            </w:r>
            <w:proofErr w:type="spellStart"/>
            <w:r w:rsidRPr="00A72829">
              <w:t>përdorimit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të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tyre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në</w:t>
            </w:r>
            <w:proofErr w:type="spellEnd"/>
            <w:r w:rsidRPr="00A72829">
              <w:t xml:space="preserve"> </w:t>
            </w:r>
            <w:proofErr w:type="spellStart"/>
            <w:proofErr w:type="gramStart"/>
            <w:r w:rsidRPr="00A72829">
              <w:t>praktikat</w:t>
            </w:r>
            <w:proofErr w:type="spellEnd"/>
            <w:r w:rsidRPr="00A72829">
              <w:t xml:space="preserve">  </w:t>
            </w:r>
            <w:proofErr w:type="spellStart"/>
            <w:r w:rsidRPr="00A72829">
              <w:t>dhe</w:t>
            </w:r>
            <w:proofErr w:type="spellEnd"/>
            <w:proofErr w:type="gramEnd"/>
            <w:r w:rsidRPr="00A72829">
              <w:t xml:space="preserve"> </w:t>
            </w:r>
            <w:proofErr w:type="spellStart"/>
            <w:r w:rsidRPr="00A72829">
              <w:t>hulumtimet</w:t>
            </w:r>
            <w:proofErr w:type="spellEnd"/>
            <w:r w:rsidRPr="00A72829">
              <w:t xml:space="preserve"> sportive  duke </w:t>
            </w:r>
            <w:proofErr w:type="spellStart"/>
            <w:r w:rsidRPr="00A72829">
              <w:t>stimuluar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qëndrimin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pozitiv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ndaj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kësaj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shkence</w:t>
            </w:r>
            <w:proofErr w:type="spellEnd"/>
            <w:r w:rsidRPr="00A72829">
              <w:t>.</w:t>
            </w:r>
          </w:p>
          <w:p w14:paraId="1C083F40" w14:textId="77777777" w:rsidR="00A147D0" w:rsidRDefault="00A147D0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14:paraId="036F4DCD" w14:textId="77777777" w:rsidR="007C3132" w:rsidRPr="00D67209" w:rsidRDefault="007C3132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F7590" w:rsidRPr="00777D28" w14:paraId="2EF68705" w14:textId="77777777" w:rsidTr="00004B39">
        <w:tc>
          <w:tcPr>
            <w:tcW w:w="8856" w:type="dxa"/>
            <w:gridSpan w:val="4"/>
            <w:shd w:val="clear" w:color="auto" w:fill="B8CCE4"/>
          </w:tcPr>
          <w:p w14:paraId="3A60CF1E" w14:textId="77777777" w:rsidR="00FF7590" w:rsidRDefault="00FF7590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B050B" w:rsidRPr="00777D28" w14:paraId="0A41BE29" w14:textId="77777777" w:rsidTr="00EF57F9">
        <w:tc>
          <w:tcPr>
            <w:tcW w:w="8856" w:type="dxa"/>
            <w:gridSpan w:val="4"/>
            <w:shd w:val="clear" w:color="auto" w:fill="B8CCE4"/>
          </w:tcPr>
          <w:p w14:paraId="42A68B7B" w14:textId="77777777" w:rsidR="00FB050B" w:rsidRPr="00183923" w:rsidRDefault="00183923" w:rsidP="00183923">
            <w:pPr>
              <w:pStyle w:val="NoSpacing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Kontributi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</w:t>
            </w:r>
            <w:r w:rsidRPr="007C3132">
              <w:rPr>
                <w:rFonts w:ascii="Calibri" w:hAnsi="Calibri"/>
                <w:b/>
              </w:rPr>
              <w:t>gark</w:t>
            </w:r>
            <w:r>
              <w:rPr>
                <w:rFonts w:ascii="Calibri" w:hAnsi="Calibri"/>
                <w:b/>
              </w:rPr>
              <w:t>esёn</w:t>
            </w:r>
            <w:proofErr w:type="spellEnd"/>
            <w:r w:rsidRPr="007C3132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C3132">
              <w:rPr>
                <w:rFonts w:ascii="Calibri" w:hAnsi="Calibri"/>
                <w:b/>
              </w:rPr>
              <w:t>studentit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gramStart"/>
            <w:r>
              <w:rPr>
                <w:rFonts w:ascii="Calibri" w:hAnsi="Calibri"/>
                <w:b/>
              </w:rPr>
              <w:t xml:space="preserve">( </w:t>
            </w:r>
            <w:proofErr w:type="spellStart"/>
            <w:r>
              <w:rPr>
                <w:rFonts w:ascii="Calibri" w:hAnsi="Calibri"/>
                <w:b/>
              </w:rPr>
              <w:t>gj</w:t>
            </w:r>
            <w:proofErr w:type="gramEnd"/>
            <w:r>
              <w:rPr>
                <w:rFonts w:ascii="Calibri" w:hAnsi="Calibri"/>
                <w:b/>
              </w:rPr>
              <w:t>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qё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duhet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korrespondoj</w:t>
            </w:r>
            <w:proofErr w:type="spellEnd"/>
            <w:r>
              <w:rPr>
                <w:rFonts w:ascii="Calibri" w:hAnsi="Calibri"/>
                <w:b/>
              </w:rPr>
              <w:t xml:space="preserve"> me </w:t>
            </w:r>
            <w:proofErr w:type="spellStart"/>
            <w:r>
              <w:rPr>
                <w:rFonts w:ascii="Calibri" w:hAnsi="Calibri"/>
                <w:b/>
              </w:rPr>
              <w:t>rezultatet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nxёnit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studentit</w:t>
            </w:r>
            <w:proofErr w:type="spellEnd"/>
            <w:r>
              <w:rPr>
                <w:rFonts w:ascii="Calibri" w:hAnsi="Calibri"/>
                <w:b/>
              </w:rPr>
              <w:t>)</w:t>
            </w:r>
          </w:p>
        </w:tc>
      </w:tr>
      <w:tr w:rsidR="00EE6F08" w:rsidRPr="00777D28" w14:paraId="73ED68C0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1728E185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Aktiviteti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16606EC1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Orë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0C85A7E0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Ditë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>/</w:t>
            </w: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javë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7E85F3F8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  <w:proofErr w:type="spellEnd"/>
          </w:p>
        </w:tc>
      </w:tr>
      <w:tr w:rsidR="00EE6F08" w:rsidRPr="00777D28" w14:paraId="17B36E7F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5D89119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Ligjërata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4355F5" w14:textId="77777777" w:rsidR="00183923" w:rsidRPr="007C3132" w:rsidRDefault="00905EDC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4564CF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B3913A5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905EDC"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</w:tr>
      <w:tr w:rsidR="00EE6F08" w:rsidRPr="00777D28" w14:paraId="69FEE9C9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9A2C88A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Ushtrime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teorike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/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laboratorike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F43E22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007CB0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2BC39B6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E6F08" w:rsidRPr="00777D28" w14:paraId="238419B4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35BA8B8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Punë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praktike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649FD8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54E4D5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4DB7E2A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E6F08" w:rsidRPr="00777D28" w14:paraId="323B3E45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DDADF64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lastRenderedPageBreak/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B8C05D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B8A319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855E4E7" w14:textId="77777777" w:rsidR="00183923" w:rsidRPr="007C3132" w:rsidRDefault="00A147D0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</w:tr>
      <w:tr w:rsidR="00EE6F08" w:rsidRPr="00777D28" w14:paraId="41D88472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25D0BA6E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proofErr w:type="gramStart"/>
            <w:r w:rsidRPr="007C3132">
              <w:rPr>
                <w:rFonts w:ascii="Calibri" w:hAnsi="Calibri" w:cs="Arial"/>
                <w:sz w:val="22"/>
                <w:szCs w:val="22"/>
              </w:rPr>
              <w:t>Ushtrime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proofErr w:type="gram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teren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8CCDE0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C2E1E4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E60C7A9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E6F08" w:rsidRPr="00777D28" w14:paraId="58F6CE2C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2A5DF264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proofErr w:type="gramStart"/>
            <w:r w:rsidRPr="007C3132">
              <w:rPr>
                <w:rFonts w:ascii="Calibri" w:hAnsi="Calibri" w:cs="Arial"/>
                <w:sz w:val="22"/>
                <w:szCs w:val="22"/>
              </w:rPr>
              <w:t>Kollokfiume,seminare</w:t>
            </w:r>
            <w:proofErr w:type="spellEnd"/>
            <w:proofErr w:type="gram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28AC29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6185D3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857BCE6" w14:textId="77777777" w:rsidR="00183923" w:rsidRPr="007C3132" w:rsidRDefault="00A147D0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</w:tr>
      <w:tr w:rsidR="00EE6F08" w:rsidRPr="00777D28" w14:paraId="1E35AA58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F504953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Detyra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C3132">
              <w:rPr>
                <w:rFonts w:ascii="Calibri" w:hAnsi="Calibri" w:cs="Arial"/>
                <w:sz w:val="22"/>
                <w:szCs w:val="22"/>
              </w:rPr>
              <w:t>të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shtëpisë</w:t>
            </w:r>
            <w:proofErr w:type="spellEnd"/>
            <w:proofErr w:type="gram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19B8BE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D0FE5A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3BABEC7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E6F08" w:rsidRPr="00777D28" w14:paraId="0F73A84A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BD4A17A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 xml:space="preserve">Koha e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studimit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vetanak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studentit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(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bibliotekë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ose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shtëpi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437EF0" w14:textId="77777777" w:rsidR="00183923" w:rsidRPr="007C3132" w:rsidRDefault="00A147D0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69B12C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8BEEC15" w14:textId="77777777" w:rsidR="00183923" w:rsidRPr="007C3132" w:rsidRDefault="00A147D0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</w:tr>
      <w:tr w:rsidR="00EE6F08" w:rsidRPr="00777D28" w14:paraId="2679BB0D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30BDD5F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Përgaditja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përfundimtare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provim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387215" w14:textId="77777777" w:rsidR="00183923" w:rsidRPr="007C3132" w:rsidRDefault="00A147D0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4-6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7D7109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8664535" w14:textId="77777777" w:rsidR="00183923" w:rsidRPr="007C3132" w:rsidRDefault="00A147D0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4-6</w:t>
            </w:r>
          </w:p>
        </w:tc>
      </w:tr>
      <w:tr w:rsidR="00EE6F08" w:rsidRPr="00777D28" w14:paraId="71F5157B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2709AF6D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 xml:space="preserve">Koha e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kaluar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vlerësim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7C3132">
              <w:rPr>
                <w:rFonts w:ascii="Calibri" w:hAnsi="Calibri" w:cs="Arial"/>
                <w:sz w:val="22"/>
                <w:szCs w:val="22"/>
              </w:rPr>
              <w:t>teste,kuiz</w:t>
            </w:r>
            <w:proofErr w:type="gramEnd"/>
            <w:r w:rsidRPr="007C3132">
              <w:rPr>
                <w:rFonts w:ascii="Calibri" w:hAnsi="Calibri" w:cs="Arial"/>
                <w:sz w:val="22"/>
                <w:szCs w:val="22"/>
              </w:rPr>
              <w:t>,provim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9BA9F0" w14:textId="77777777" w:rsidR="00183923" w:rsidRPr="007C3132" w:rsidRDefault="00A147D0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D31EA7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54BA490" w14:textId="77777777" w:rsidR="00183923" w:rsidRPr="007C3132" w:rsidRDefault="00A147D0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</w:tr>
      <w:tr w:rsidR="00EE6F08" w:rsidRPr="00777D28" w14:paraId="6AB3B02D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246028C" w14:textId="77777777" w:rsidR="00183923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proofErr w:type="gramStart"/>
            <w:r w:rsidRPr="007C3132">
              <w:rPr>
                <w:rFonts w:ascii="Calibri" w:hAnsi="Calibri" w:cs="Arial"/>
                <w:sz w:val="22"/>
                <w:szCs w:val="22"/>
              </w:rPr>
              <w:t>Projektet,prezentimet</w:t>
            </w:r>
            <w:proofErr w:type="spellEnd"/>
            <w:proofErr w:type="gram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,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etj</w:t>
            </w:r>
            <w:proofErr w:type="spellEnd"/>
          </w:p>
          <w:p w14:paraId="32DCA03C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FBDC70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4488D5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29422C8C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E6F08" w:rsidRPr="00777D28" w14:paraId="18C516B2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0A7AACD5" w14:textId="77777777" w:rsidR="00183923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Totali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14:paraId="1F450BDF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36E52F19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114C97B2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42643153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FF7590" w:rsidRPr="00777D28" w14:paraId="2EF578BE" w14:textId="77777777" w:rsidTr="00004B39">
        <w:tc>
          <w:tcPr>
            <w:tcW w:w="8856" w:type="dxa"/>
            <w:gridSpan w:val="4"/>
            <w:shd w:val="clear" w:color="auto" w:fill="B8CCE4"/>
          </w:tcPr>
          <w:p w14:paraId="5C046076" w14:textId="77777777" w:rsidR="00FF7590" w:rsidRPr="007C3132" w:rsidRDefault="00FF7590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83923" w:rsidRPr="00777D28" w14:paraId="05FC2CCD" w14:textId="77777777" w:rsidTr="00183923">
        <w:tc>
          <w:tcPr>
            <w:tcW w:w="3617" w:type="dxa"/>
          </w:tcPr>
          <w:p w14:paraId="1A25DDC1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Metodologjia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mësimëdhënies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39B8E897" w14:textId="77777777" w:rsidR="00EE6F08" w:rsidRPr="00A72829" w:rsidRDefault="00EE6F08" w:rsidP="00EE6F08">
            <w:pPr>
              <w:jc w:val="both"/>
            </w:pPr>
            <w:proofErr w:type="spellStart"/>
            <w:r w:rsidRPr="00A72829">
              <w:t>Për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realizimin</w:t>
            </w:r>
            <w:proofErr w:type="spellEnd"/>
            <w:r w:rsidRPr="00A72829">
              <w:t xml:space="preserve"> e </w:t>
            </w:r>
            <w:proofErr w:type="spellStart"/>
            <w:r w:rsidRPr="00A72829">
              <w:t>programit</w:t>
            </w:r>
            <w:proofErr w:type="spellEnd"/>
            <w:r w:rsidRPr="00A72829">
              <w:t xml:space="preserve">, </w:t>
            </w:r>
            <w:proofErr w:type="spellStart"/>
            <w:r w:rsidRPr="00A72829">
              <w:t>të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synimeve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të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tij</w:t>
            </w:r>
            <w:proofErr w:type="spellEnd"/>
            <w:r w:rsidRPr="00A72829">
              <w:t xml:space="preserve"> do </w:t>
            </w:r>
            <w:proofErr w:type="spellStart"/>
            <w:r w:rsidRPr="00A72829">
              <w:t>përdoren</w:t>
            </w:r>
            <w:proofErr w:type="spellEnd"/>
            <w:r w:rsidRPr="00A72829">
              <w:t xml:space="preserve"> forma e </w:t>
            </w:r>
            <w:proofErr w:type="spellStart"/>
            <w:r w:rsidRPr="00A72829">
              <w:t>mënyra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të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larmishme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mësimore</w:t>
            </w:r>
            <w:proofErr w:type="spellEnd"/>
            <w:r w:rsidRPr="00A72829">
              <w:t xml:space="preserve">, </w:t>
            </w:r>
            <w:proofErr w:type="spellStart"/>
            <w:r w:rsidRPr="00A72829">
              <w:t>që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pritet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të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nxisin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punën</w:t>
            </w:r>
            <w:proofErr w:type="spellEnd"/>
            <w:r w:rsidRPr="00A72829">
              <w:t xml:space="preserve"> e </w:t>
            </w:r>
            <w:proofErr w:type="spellStart"/>
            <w:r w:rsidRPr="00A72829">
              <w:t>studentëve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dhe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njëkohësisht</w:t>
            </w:r>
            <w:proofErr w:type="spellEnd"/>
            <w:r w:rsidRPr="00A72829">
              <w:t xml:space="preserve"> </w:t>
            </w:r>
            <w:proofErr w:type="spellStart"/>
            <w:proofErr w:type="gramStart"/>
            <w:r w:rsidRPr="00A72829">
              <w:t>të</w:t>
            </w:r>
            <w:proofErr w:type="spellEnd"/>
            <w:r w:rsidRPr="00A72829">
              <w:t xml:space="preserve">  </w:t>
            </w:r>
            <w:proofErr w:type="spellStart"/>
            <w:r w:rsidRPr="00A72829">
              <w:t>vlerësojnë</w:t>
            </w:r>
            <w:proofErr w:type="spellEnd"/>
            <w:proofErr w:type="gramEnd"/>
            <w:r w:rsidRPr="00A72829">
              <w:t xml:space="preserve"> </w:t>
            </w:r>
            <w:proofErr w:type="spellStart"/>
            <w:r w:rsidRPr="00A72829">
              <w:t>punën</w:t>
            </w:r>
            <w:proofErr w:type="spellEnd"/>
            <w:r w:rsidRPr="00A72829">
              <w:t xml:space="preserve"> e </w:t>
            </w:r>
            <w:proofErr w:type="spellStart"/>
            <w:r w:rsidRPr="00A72829">
              <w:t>tyre</w:t>
            </w:r>
            <w:proofErr w:type="spellEnd"/>
            <w:r w:rsidRPr="00A72829">
              <w:t xml:space="preserve">  </w:t>
            </w:r>
            <w:proofErr w:type="spellStart"/>
            <w:r w:rsidRPr="00A72829">
              <w:t>gjatë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gjithë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semestrit</w:t>
            </w:r>
            <w:proofErr w:type="spellEnd"/>
            <w:r w:rsidRPr="00A72829">
              <w:t>.</w:t>
            </w:r>
          </w:p>
          <w:p w14:paraId="05BFBA88" w14:textId="77777777" w:rsidR="00EE6F08" w:rsidRPr="00A72829" w:rsidRDefault="00EE6F08" w:rsidP="00EE6F08">
            <w:pPr>
              <w:jc w:val="both"/>
              <w:rPr>
                <w:b/>
              </w:rPr>
            </w:pPr>
            <w:proofErr w:type="spellStart"/>
            <w:proofErr w:type="gramStart"/>
            <w:r w:rsidRPr="00A72829">
              <w:t>Përmbajtja</w:t>
            </w:r>
            <w:proofErr w:type="spellEnd"/>
            <w:r w:rsidRPr="00A72829">
              <w:t xml:space="preserve">  e</w:t>
            </w:r>
            <w:proofErr w:type="gramEnd"/>
            <w:r w:rsidRPr="00A72829">
              <w:t xml:space="preserve"> </w:t>
            </w:r>
            <w:proofErr w:type="spellStart"/>
            <w:r w:rsidRPr="00A72829">
              <w:t>lëndës</w:t>
            </w:r>
            <w:proofErr w:type="spellEnd"/>
            <w:r w:rsidRPr="00A72829">
              <w:t xml:space="preserve">  </w:t>
            </w:r>
            <w:proofErr w:type="spellStart"/>
            <w:r w:rsidRPr="00A72829">
              <w:t>është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konceptuar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të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realizohet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përmes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ligjëratave</w:t>
            </w:r>
            <w:proofErr w:type="spellEnd"/>
            <w:r w:rsidRPr="00A72829">
              <w:t xml:space="preserve">, </w:t>
            </w:r>
            <w:proofErr w:type="spellStart"/>
            <w:r w:rsidRPr="00A72829">
              <w:t>seminareve</w:t>
            </w:r>
            <w:proofErr w:type="spellEnd"/>
            <w:r w:rsidRPr="00A72829">
              <w:t xml:space="preserve">, </w:t>
            </w:r>
            <w:proofErr w:type="spellStart"/>
            <w:r w:rsidRPr="00A72829">
              <w:t>testimeve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parapërgatitore</w:t>
            </w:r>
            <w:r>
              <w:t>-kuize</w:t>
            </w:r>
            <w:proofErr w:type="spellEnd"/>
            <w:r w:rsidRPr="00A72829">
              <w:t xml:space="preserve">,  </w:t>
            </w:r>
            <w:proofErr w:type="spellStart"/>
            <w:r w:rsidRPr="00A72829">
              <w:t>punës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në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grupe</w:t>
            </w:r>
            <w:proofErr w:type="spellEnd"/>
            <w:r w:rsidRPr="00A72829">
              <w:t xml:space="preserve">, </w:t>
            </w:r>
            <w:proofErr w:type="spellStart"/>
            <w:r w:rsidRPr="00A72829">
              <w:t>punimeve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individuale</w:t>
            </w:r>
            <w:proofErr w:type="spellEnd"/>
            <w:r w:rsidRPr="00A72829">
              <w:t xml:space="preserve">, </w:t>
            </w:r>
            <w:proofErr w:type="spellStart"/>
            <w:r w:rsidRPr="00A72829">
              <w:t>konsultime</w:t>
            </w:r>
            <w:r>
              <w:t>ve</w:t>
            </w:r>
            <w:proofErr w:type="spellEnd"/>
            <w:r w:rsidRPr="00A72829">
              <w:t xml:space="preserve">, </w:t>
            </w:r>
            <w:proofErr w:type="spellStart"/>
            <w:r w:rsidRPr="00A72829">
              <w:t>prezantimeve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dhe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diskutime</w:t>
            </w:r>
            <w:r>
              <w:t>ve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si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dhe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aktivitete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të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tjera</w:t>
            </w:r>
            <w:proofErr w:type="spellEnd"/>
            <w:r w:rsidRPr="00A72829">
              <w:t xml:space="preserve">  </w:t>
            </w:r>
            <w:proofErr w:type="spellStart"/>
            <w:r w:rsidRPr="00A72829">
              <w:t>ndërvepruese</w:t>
            </w:r>
            <w:proofErr w:type="spellEnd"/>
            <w:r w:rsidRPr="00A72829">
              <w:t xml:space="preserve">.  </w:t>
            </w:r>
          </w:p>
          <w:p w14:paraId="2763A66F" w14:textId="77777777" w:rsidR="00183923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14:paraId="34F4BE8D" w14:textId="77777777" w:rsidR="00A147D0" w:rsidRDefault="00A147D0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14:paraId="2C3EF2FA" w14:textId="77777777" w:rsidR="00183923" w:rsidRPr="00D67209" w:rsidRDefault="00183923" w:rsidP="00A147D0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83923" w:rsidRPr="00777D28" w14:paraId="65137363" w14:textId="77777777" w:rsidTr="00183923">
        <w:tc>
          <w:tcPr>
            <w:tcW w:w="3617" w:type="dxa"/>
          </w:tcPr>
          <w:p w14:paraId="364F6EFE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</w:p>
        </w:tc>
        <w:tc>
          <w:tcPr>
            <w:tcW w:w="5239" w:type="dxa"/>
            <w:gridSpan w:val="3"/>
          </w:tcPr>
          <w:p w14:paraId="2061DACB" w14:textId="77777777" w:rsidR="00183923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83923" w:rsidRPr="00777D28" w14:paraId="0C027305" w14:textId="77777777" w:rsidTr="00183923">
        <w:tc>
          <w:tcPr>
            <w:tcW w:w="3617" w:type="dxa"/>
          </w:tcPr>
          <w:p w14:paraId="363E8E68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Metodat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vlerësimit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18EA05C6" w14:textId="77777777" w:rsidR="00EE6F08" w:rsidRPr="00A72829" w:rsidRDefault="00EE6F08" w:rsidP="00EE6F08">
            <w:pPr>
              <w:rPr>
                <w:b/>
              </w:rPr>
            </w:pPr>
            <w:proofErr w:type="spellStart"/>
            <w:r w:rsidRPr="00A72829">
              <w:rPr>
                <w:b/>
              </w:rPr>
              <w:t>Metodat</w:t>
            </w:r>
            <w:proofErr w:type="spellEnd"/>
            <w:r w:rsidRPr="00A72829">
              <w:rPr>
                <w:b/>
              </w:rPr>
              <w:t xml:space="preserve"> e </w:t>
            </w:r>
            <w:proofErr w:type="spellStart"/>
            <w:r w:rsidRPr="00A72829">
              <w:rPr>
                <w:b/>
              </w:rPr>
              <w:t>vlerësimit</w:t>
            </w:r>
            <w:proofErr w:type="spellEnd"/>
            <w:r w:rsidRPr="00A72829">
              <w:rPr>
                <w:b/>
              </w:rPr>
              <w:t xml:space="preserve">: </w:t>
            </w:r>
          </w:p>
          <w:p w14:paraId="64EC362C" w14:textId="77777777" w:rsidR="00EE6F08" w:rsidRPr="00A72829" w:rsidRDefault="00EE6F08" w:rsidP="00EE6F08">
            <w:proofErr w:type="spellStart"/>
            <w:r w:rsidRPr="00A72829">
              <w:t>Politika</w:t>
            </w:r>
            <w:proofErr w:type="spellEnd"/>
            <w:r w:rsidRPr="00A72829">
              <w:t xml:space="preserve"> </w:t>
            </w:r>
            <w:proofErr w:type="gramStart"/>
            <w:r w:rsidRPr="00A72829">
              <w:t xml:space="preserve">e  </w:t>
            </w:r>
            <w:proofErr w:type="spellStart"/>
            <w:r w:rsidRPr="00A72829">
              <w:t>vlerësimit</w:t>
            </w:r>
            <w:proofErr w:type="spellEnd"/>
            <w:proofErr w:type="gramEnd"/>
            <w:r w:rsidRPr="00A72829">
              <w:t xml:space="preserve"> </w:t>
            </w:r>
            <w:proofErr w:type="spellStart"/>
            <w:r w:rsidRPr="00A72829">
              <w:t>përfshin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vlerësimin</w:t>
            </w:r>
            <w:proofErr w:type="spellEnd"/>
            <w:r w:rsidRPr="00A72829">
              <w:t xml:space="preserve"> e </w:t>
            </w:r>
            <w:proofErr w:type="spellStart"/>
            <w:r w:rsidRPr="00A72829">
              <w:t>vazhdueshëm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të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studentit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prej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fillimit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të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lëndës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deri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në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përfundim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të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saj</w:t>
            </w:r>
            <w:proofErr w:type="spellEnd"/>
            <w:r w:rsidRPr="00A72829">
              <w:t xml:space="preserve">. </w:t>
            </w:r>
            <w:proofErr w:type="spellStart"/>
            <w:r w:rsidRPr="00A72829">
              <w:t>Në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vlerësimin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përfundimtar</w:t>
            </w:r>
            <w:proofErr w:type="spellEnd"/>
            <w:r w:rsidRPr="00A72829">
              <w:t xml:space="preserve"> </w:t>
            </w:r>
            <w:proofErr w:type="spellStart"/>
            <w:proofErr w:type="gramStart"/>
            <w:r w:rsidRPr="00A72829">
              <w:t>përfshihen</w:t>
            </w:r>
            <w:proofErr w:type="spellEnd"/>
            <w:r w:rsidRPr="00A72829">
              <w:t xml:space="preserve">,  </w:t>
            </w:r>
            <w:proofErr w:type="spellStart"/>
            <w:r w:rsidRPr="00A72829">
              <w:t>vlerësimet</w:t>
            </w:r>
            <w:proofErr w:type="spellEnd"/>
            <w:proofErr w:type="gramEnd"/>
            <w:r w:rsidRPr="00A72829">
              <w:t xml:space="preserve"> e </w:t>
            </w:r>
            <w:proofErr w:type="spellStart"/>
            <w:r w:rsidRPr="00A72829">
              <w:t>pjesshme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që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bëhen</w:t>
            </w:r>
            <w:proofErr w:type="spellEnd"/>
            <w:r w:rsidRPr="00A72829">
              <w:t xml:space="preserve">  </w:t>
            </w:r>
            <w:proofErr w:type="spellStart"/>
            <w:r w:rsidRPr="00A72829">
              <w:t>gjatë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zhvillimit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të</w:t>
            </w:r>
            <w:proofErr w:type="spellEnd"/>
            <w:r w:rsidRPr="00A72829">
              <w:t xml:space="preserve"> </w:t>
            </w:r>
            <w:proofErr w:type="spellStart"/>
            <w:r w:rsidRPr="00A72829">
              <w:t>kursit</w:t>
            </w:r>
            <w:proofErr w:type="spellEnd"/>
            <w:r w:rsidRPr="00A72829">
              <w:t xml:space="preserve">, duke </w:t>
            </w:r>
            <w:proofErr w:type="spellStart"/>
            <w:r w:rsidRPr="00A72829">
              <w:t>vlerësuar</w:t>
            </w:r>
            <w:proofErr w:type="spellEnd"/>
            <w:r w:rsidRPr="00A72829">
              <w:t>:</w:t>
            </w:r>
          </w:p>
          <w:p w14:paraId="54E72D7E" w14:textId="77777777" w:rsidR="00EE6F08" w:rsidRPr="00A72829" w:rsidRDefault="00EE6F08" w:rsidP="00EE6F08"/>
          <w:p w14:paraId="43C9301C" w14:textId="77777777" w:rsidR="00183923" w:rsidRDefault="00183923" w:rsidP="00A147D0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14:paraId="18478D3F" w14:textId="77777777" w:rsidR="00A147D0" w:rsidRPr="00D67209" w:rsidRDefault="00A147D0" w:rsidP="00A147D0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183923" w:rsidRPr="00777D28" w14:paraId="797E0E4B" w14:textId="77777777" w:rsidTr="00EF57F9">
        <w:tc>
          <w:tcPr>
            <w:tcW w:w="8856" w:type="dxa"/>
            <w:gridSpan w:val="4"/>
            <w:shd w:val="clear" w:color="auto" w:fill="B8CCE4"/>
          </w:tcPr>
          <w:p w14:paraId="55034515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</w:p>
        </w:tc>
      </w:tr>
      <w:tr w:rsidR="00183923" w:rsidRPr="00777D28" w14:paraId="52B959C6" w14:textId="77777777" w:rsidTr="00183923">
        <w:tc>
          <w:tcPr>
            <w:tcW w:w="3617" w:type="dxa"/>
          </w:tcPr>
          <w:p w14:paraId="73F74103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bazë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6F861456" w14:textId="77777777" w:rsidR="00EE6F08" w:rsidRDefault="00EE6F08" w:rsidP="00EE6F08">
            <w:proofErr w:type="spellStart"/>
            <w:r w:rsidRPr="00A72829">
              <w:t>Zhurda</w:t>
            </w:r>
            <w:proofErr w:type="spellEnd"/>
            <w:r w:rsidRPr="00A72829">
              <w:t xml:space="preserve">. Y, </w:t>
            </w:r>
            <w:proofErr w:type="spellStart"/>
            <w:r w:rsidRPr="00A72829">
              <w:t>Curani</w:t>
            </w:r>
            <w:proofErr w:type="spellEnd"/>
            <w:r w:rsidRPr="00A72829">
              <w:t xml:space="preserve">, V. (1997).  </w:t>
            </w:r>
            <w:proofErr w:type="spellStart"/>
            <w:r w:rsidRPr="00A72829">
              <w:rPr>
                <w:i/>
              </w:rPr>
              <w:t>Psikologjia</w:t>
            </w:r>
            <w:proofErr w:type="spellEnd"/>
            <w:r w:rsidRPr="00A72829">
              <w:rPr>
                <w:i/>
              </w:rPr>
              <w:t xml:space="preserve"> sportive</w:t>
            </w:r>
            <w:r w:rsidRPr="00A72829">
              <w:t xml:space="preserve">. </w:t>
            </w:r>
            <w:proofErr w:type="spellStart"/>
            <w:r w:rsidRPr="00A72829">
              <w:t>Tiranë</w:t>
            </w:r>
            <w:proofErr w:type="spellEnd"/>
            <w:r w:rsidRPr="00A72829">
              <w:t xml:space="preserve">. </w:t>
            </w:r>
          </w:p>
          <w:p w14:paraId="05C71803" w14:textId="77777777" w:rsidR="00EE6F08" w:rsidRPr="00A72829" w:rsidRDefault="00EE6F08" w:rsidP="00EE6F08">
            <w:proofErr w:type="spellStart"/>
            <w:r w:rsidRPr="00A72829">
              <w:t>Zhurda</w:t>
            </w:r>
            <w:proofErr w:type="spellEnd"/>
            <w:r w:rsidRPr="00A72829">
              <w:t>. Y</w:t>
            </w:r>
            <w:r>
              <w:t xml:space="preserve">. (2013). </w:t>
            </w:r>
            <w:proofErr w:type="spellStart"/>
            <w:r w:rsidRPr="00983E43">
              <w:rPr>
                <w:i/>
              </w:rPr>
              <w:t>Psikologji</w:t>
            </w:r>
            <w:proofErr w:type="spellEnd"/>
            <w:r w:rsidRPr="00983E43">
              <w:rPr>
                <w:i/>
              </w:rPr>
              <w:t xml:space="preserve"> e </w:t>
            </w:r>
            <w:proofErr w:type="spellStart"/>
            <w:r w:rsidRPr="00983E43">
              <w:rPr>
                <w:i/>
              </w:rPr>
              <w:t>Sportit</w:t>
            </w:r>
            <w:proofErr w:type="spellEnd"/>
            <w:r>
              <w:t xml:space="preserve">, </w:t>
            </w:r>
            <w:proofErr w:type="spellStart"/>
            <w:r>
              <w:t>Tiranë</w:t>
            </w:r>
            <w:proofErr w:type="spellEnd"/>
            <w:r>
              <w:t>.</w:t>
            </w:r>
          </w:p>
          <w:p w14:paraId="41F0ECCD" w14:textId="77777777" w:rsidR="00317750" w:rsidRPr="00EE6F08" w:rsidRDefault="00EE6F08" w:rsidP="00EE6F08">
            <w:r w:rsidRPr="00A72829">
              <w:t xml:space="preserve"> </w:t>
            </w:r>
          </w:p>
        </w:tc>
      </w:tr>
      <w:tr w:rsidR="00183923" w:rsidRPr="00777D28" w14:paraId="3CCCCF74" w14:textId="77777777" w:rsidTr="00183923">
        <w:tc>
          <w:tcPr>
            <w:tcW w:w="3617" w:type="dxa"/>
          </w:tcPr>
          <w:p w14:paraId="2BB5F0F3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shtesë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7DE962F4" w14:textId="77777777" w:rsidR="00183923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14:paraId="7D86322F" w14:textId="77777777" w:rsidR="00EE6F08" w:rsidRPr="00A72829" w:rsidRDefault="00EE6F08" w:rsidP="00EE6F08">
            <w:r>
              <w:lastRenderedPageBreak/>
              <w:t>W</w:t>
            </w:r>
            <w:r w:rsidRPr="00A72829">
              <w:t xml:space="preserve">oods, </w:t>
            </w:r>
            <w:proofErr w:type="gramStart"/>
            <w:r w:rsidRPr="00A72829">
              <w:t>B.(</w:t>
            </w:r>
            <w:proofErr w:type="gramEnd"/>
            <w:r w:rsidRPr="00A72829">
              <w:t xml:space="preserve">2004).  </w:t>
            </w:r>
            <w:r w:rsidRPr="00A72829">
              <w:rPr>
                <w:i/>
              </w:rPr>
              <w:t>Applying psychology to sport</w:t>
            </w:r>
            <w:r w:rsidRPr="00A72829">
              <w:t>. Hodder &amp; Stoughton. England</w:t>
            </w:r>
          </w:p>
          <w:p w14:paraId="2040258B" w14:textId="77777777" w:rsidR="00317750" w:rsidRDefault="00EE6F08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lang w:bidi="bn-BD"/>
              </w:rPr>
              <w:t>W</w:t>
            </w:r>
            <w:r w:rsidRPr="00A72829">
              <w:rPr>
                <w:lang w:bidi="bn-BD"/>
              </w:rPr>
              <w:t xml:space="preserve">ise, S.P., </w:t>
            </w:r>
            <w:proofErr w:type="spellStart"/>
            <w:r w:rsidRPr="00A72829">
              <w:rPr>
                <w:lang w:bidi="bn-BD"/>
              </w:rPr>
              <w:t>Shadmehr</w:t>
            </w:r>
            <w:proofErr w:type="spellEnd"/>
            <w:r w:rsidRPr="00A72829">
              <w:rPr>
                <w:lang w:bidi="bn-BD"/>
              </w:rPr>
              <w:t xml:space="preserve">, R. (2002): </w:t>
            </w:r>
            <w:r w:rsidRPr="00A72829">
              <w:rPr>
                <w:i/>
                <w:lang w:bidi="bn-BD"/>
              </w:rPr>
              <w:t>Motor control</w:t>
            </w:r>
            <w:r w:rsidRPr="00A72829">
              <w:rPr>
                <w:lang w:bidi="bn-BD"/>
              </w:rPr>
              <w:t>. In: Encyclopedia of the Human Brain. Ramachandran VS, ed. San Diego, CA: Academic Press, vol. 3, pp. 137-157</w:t>
            </w:r>
            <w:proofErr w:type="gramStart"/>
            <w:r w:rsidRPr="00A72829">
              <w:rPr>
                <w:lang w:bidi="bn-BD"/>
              </w:rPr>
              <w:t xml:space="preserve">   [</w:t>
            </w:r>
            <w:proofErr w:type="gramEnd"/>
            <w:r w:rsidRPr="00A72829">
              <w:rPr>
                <w:lang w:bidi="bn-BD"/>
              </w:rPr>
              <w:t>http://</w:t>
            </w:r>
            <w:r>
              <w:rPr>
                <w:lang w:bidi="bn-BD"/>
              </w:rPr>
              <w:t>ëëë</w:t>
            </w:r>
            <w:r w:rsidRPr="00A72829">
              <w:rPr>
                <w:lang w:bidi="bn-BD"/>
              </w:rPr>
              <w:t>.shadmehrlab.org/Reprints/EncHumanBrain.pdf</w:t>
            </w:r>
            <w:r w:rsidRPr="00A72829">
              <w:rPr>
                <w:sz w:val="26"/>
                <w:lang w:bidi="bn-BD"/>
              </w:rPr>
              <w:t>]</w:t>
            </w:r>
          </w:p>
          <w:p w14:paraId="57ED11B2" w14:textId="77777777" w:rsidR="00317750" w:rsidRPr="00D67209" w:rsidRDefault="00317750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</w:tbl>
    <w:p w14:paraId="183F5D4D" w14:textId="77777777" w:rsidR="00FE36ED" w:rsidRPr="00FE36ED" w:rsidRDefault="00FE36ED" w:rsidP="00FE36ED">
      <w:pPr>
        <w:rPr>
          <w:vanish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4"/>
        <w:gridCol w:w="5946"/>
      </w:tblGrid>
      <w:tr w:rsidR="00D67209" w:rsidRPr="00777D28" w14:paraId="10A58EA7" w14:textId="77777777" w:rsidTr="00EF57F9">
        <w:tc>
          <w:tcPr>
            <w:tcW w:w="8856" w:type="dxa"/>
            <w:gridSpan w:val="2"/>
            <w:shd w:val="clear" w:color="auto" w:fill="B8CCE4"/>
          </w:tcPr>
          <w:p w14:paraId="51EB0360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Plani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dizejnuar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mësimit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  <w:p w14:paraId="3FED60C0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14:paraId="4976AA4E" w14:textId="77777777" w:rsidTr="00EF57F9">
        <w:tc>
          <w:tcPr>
            <w:tcW w:w="2718" w:type="dxa"/>
            <w:shd w:val="clear" w:color="auto" w:fill="B8CCE4"/>
          </w:tcPr>
          <w:p w14:paraId="3A5E5B89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14:paraId="50EA5974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Ligjerata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q</w:t>
            </w:r>
            <w:r w:rsidRPr="00777D28">
              <w:rPr>
                <w:rFonts w:ascii="Calibri" w:hAnsi="Calibri"/>
                <w:b/>
              </w:rPr>
              <w:t>ë</w:t>
            </w:r>
            <w:proofErr w:type="spellEnd"/>
            <w:r>
              <w:rPr>
                <w:rFonts w:ascii="Calibri" w:hAnsi="Calibri"/>
                <w:b/>
              </w:rPr>
              <w:t xml:space="preserve"> do </w:t>
            </w:r>
            <w:proofErr w:type="spellStart"/>
            <w:r>
              <w:rPr>
                <w:rFonts w:ascii="Calibri" w:hAnsi="Calibri"/>
                <w:b/>
              </w:rPr>
              <w:t>t</w:t>
            </w:r>
            <w:r w:rsidRPr="00777D28">
              <w:rPr>
                <w:rFonts w:ascii="Calibri" w:hAnsi="Calibri"/>
                <w:b/>
              </w:rPr>
              <w:t>ë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zhvillohet</w:t>
            </w:r>
            <w:proofErr w:type="spellEnd"/>
          </w:p>
        </w:tc>
      </w:tr>
      <w:tr w:rsidR="00D67209" w:rsidRPr="00777D28" w14:paraId="04650D0B" w14:textId="77777777" w:rsidTr="00D67209">
        <w:tc>
          <w:tcPr>
            <w:tcW w:w="2718" w:type="dxa"/>
          </w:tcPr>
          <w:p w14:paraId="68705324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parë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14:paraId="38327FFE" w14:textId="77777777" w:rsidR="00D67209" w:rsidRPr="00777D28" w:rsidRDefault="00EE6F08" w:rsidP="00D67209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Shpalosje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syllabusit</w:t>
            </w:r>
            <w:proofErr w:type="spellEnd"/>
          </w:p>
        </w:tc>
      </w:tr>
      <w:tr w:rsidR="00D67209" w:rsidRPr="00777D28" w14:paraId="05FFD4F8" w14:textId="77777777" w:rsidTr="00D67209">
        <w:tc>
          <w:tcPr>
            <w:tcW w:w="2718" w:type="dxa"/>
          </w:tcPr>
          <w:p w14:paraId="33B20356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dytë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14:paraId="4F36D7C1" w14:textId="44B94232" w:rsidR="00D67209" w:rsidRPr="00EE6F08" w:rsidRDefault="00EE6F08" w:rsidP="00EE6F08">
            <w:pPr>
              <w:jc w:val="both"/>
              <w:rPr>
                <w:lang w:val="it-IT"/>
              </w:rPr>
            </w:pPr>
            <w:r w:rsidRPr="00A72829">
              <w:rPr>
                <w:b/>
                <w:lang w:val="it-IT"/>
              </w:rPr>
              <w:t>Psikologji</w:t>
            </w:r>
            <w:r>
              <w:rPr>
                <w:b/>
                <w:lang w:val="it-IT"/>
              </w:rPr>
              <w:t>a</w:t>
            </w:r>
            <w:r w:rsidRPr="00A72829">
              <w:rPr>
                <w:b/>
                <w:lang w:val="it-IT"/>
              </w:rPr>
              <w:t xml:space="preserve"> Sporti</w:t>
            </w:r>
            <w:r>
              <w:rPr>
                <w:b/>
                <w:lang w:val="it-IT"/>
              </w:rPr>
              <w:t>ve</w:t>
            </w:r>
            <w:r w:rsidR="007B1A0C">
              <w:rPr>
                <w:b/>
                <w:lang w:val="it-IT"/>
              </w:rPr>
              <w:t>, njohuri per trajnimin  e aftesive psikologjike</w:t>
            </w:r>
          </w:p>
        </w:tc>
      </w:tr>
      <w:tr w:rsidR="00D67209" w:rsidRPr="00777D28" w14:paraId="25551FED" w14:textId="77777777" w:rsidTr="00D67209">
        <w:tc>
          <w:tcPr>
            <w:tcW w:w="2718" w:type="dxa"/>
          </w:tcPr>
          <w:p w14:paraId="4299D701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tretë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14:paraId="22DA21F3" w14:textId="68757C4A" w:rsidR="00D67209" w:rsidRPr="00EE6F08" w:rsidRDefault="007B1A0C" w:rsidP="00EE6F08">
            <w:pPr>
              <w:rPr>
                <w:b/>
              </w:rPr>
            </w:pPr>
            <w:proofErr w:type="spellStart"/>
            <w:r>
              <w:rPr>
                <w:b/>
              </w:rPr>
              <w:t>Menaxhimi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energjise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psikike</w:t>
            </w:r>
            <w:proofErr w:type="spellEnd"/>
          </w:p>
        </w:tc>
      </w:tr>
      <w:tr w:rsidR="00D67209" w:rsidRPr="00777D28" w14:paraId="0A62275D" w14:textId="77777777" w:rsidTr="00D67209">
        <w:tc>
          <w:tcPr>
            <w:tcW w:w="2718" w:type="dxa"/>
          </w:tcPr>
          <w:p w14:paraId="4DB686DC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katërt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14:paraId="6E6095DD" w14:textId="77777777" w:rsidR="00D67209" w:rsidRPr="00777D28" w:rsidRDefault="00EE6F08" w:rsidP="00D67209">
            <w:pPr>
              <w:rPr>
                <w:rFonts w:ascii="Calibri" w:hAnsi="Calibri"/>
                <w:b/>
              </w:rPr>
            </w:pPr>
            <w:r w:rsidRPr="00A72829">
              <w:rPr>
                <w:b/>
                <w:lang w:val="sv-SE"/>
              </w:rPr>
              <w:t xml:space="preserve">Motivacioni </w:t>
            </w:r>
            <w:r>
              <w:rPr>
                <w:b/>
                <w:lang w:val="sv-SE"/>
              </w:rPr>
              <w:t>në sport</w:t>
            </w:r>
          </w:p>
        </w:tc>
      </w:tr>
      <w:tr w:rsidR="00D67209" w:rsidRPr="00777D28" w14:paraId="4402A9A4" w14:textId="77777777" w:rsidTr="00D67209">
        <w:tc>
          <w:tcPr>
            <w:tcW w:w="2718" w:type="dxa"/>
          </w:tcPr>
          <w:p w14:paraId="728CD9CC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pestë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208C5E19" w14:textId="77777777" w:rsidR="00D67209" w:rsidRPr="00777D28" w:rsidRDefault="00EE6F08" w:rsidP="00D67209">
            <w:pPr>
              <w:rPr>
                <w:rFonts w:ascii="Calibri" w:hAnsi="Calibri"/>
                <w:b/>
              </w:rPr>
            </w:pPr>
            <w:proofErr w:type="spellStart"/>
            <w:proofErr w:type="gramStart"/>
            <w:r>
              <w:rPr>
                <w:rFonts w:ascii="Calibri" w:hAnsi="Calibri"/>
                <w:b/>
              </w:rPr>
              <w:t>Emocioni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r>
              <w:rPr>
                <w:b/>
                <w:lang w:val="sv-SE"/>
              </w:rPr>
              <w:t xml:space="preserve"> në</w:t>
            </w:r>
            <w:proofErr w:type="gramEnd"/>
            <w:r>
              <w:rPr>
                <w:b/>
                <w:lang w:val="sv-SE"/>
              </w:rPr>
              <w:t xml:space="preserve"> sport</w:t>
            </w:r>
          </w:p>
        </w:tc>
      </w:tr>
      <w:tr w:rsidR="00D67209" w:rsidRPr="00777D28" w14:paraId="133E5CA0" w14:textId="77777777" w:rsidTr="00D67209">
        <w:tc>
          <w:tcPr>
            <w:tcW w:w="2718" w:type="dxa"/>
          </w:tcPr>
          <w:p w14:paraId="3532DA23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gjashtë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14:paraId="7AE73738" w14:textId="77777777" w:rsidR="00D67209" w:rsidRPr="00EE6F08" w:rsidRDefault="00EE6F08" w:rsidP="00EE6F08">
            <w:pPr>
              <w:rPr>
                <w:b/>
              </w:rPr>
            </w:pPr>
            <w:proofErr w:type="spellStart"/>
            <w:r w:rsidRPr="00A72829">
              <w:rPr>
                <w:b/>
              </w:rPr>
              <w:t>Stresi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dhe</w:t>
            </w:r>
            <w:proofErr w:type="spellEnd"/>
            <w:r>
              <w:rPr>
                <w:b/>
              </w:rPr>
              <w:t xml:space="preserve"> </w:t>
            </w:r>
            <w:r w:rsidRPr="00A72829">
              <w:rPr>
                <w:b/>
              </w:rPr>
              <w:t xml:space="preserve"> </w:t>
            </w:r>
            <w:proofErr w:type="spellStart"/>
            <w:r w:rsidRPr="00A72829">
              <w:rPr>
                <w:b/>
              </w:rPr>
              <w:t>Ankthi</w:t>
            </w:r>
            <w:proofErr w:type="spellEnd"/>
            <w:proofErr w:type="gramEnd"/>
            <w:r>
              <w:rPr>
                <w:b/>
              </w:rPr>
              <w:t xml:space="preserve"> ne sport</w:t>
            </w:r>
          </w:p>
        </w:tc>
      </w:tr>
      <w:tr w:rsidR="00D67209" w:rsidRPr="00777D28" w14:paraId="40CE416D" w14:textId="77777777" w:rsidTr="00D67209">
        <w:tc>
          <w:tcPr>
            <w:tcW w:w="2718" w:type="dxa"/>
          </w:tcPr>
          <w:p w14:paraId="5A743493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shtatë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3711CC10" w14:textId="77777777" w:rsidR="00D67209" w:rsidRPr="00777D28" w:rsidRDefault="00EE6F08" w:rsidP="00D67209">
            <w:pPr>
              <w:rPr>
                <w:rFonts w:ascii="Calibri" w:hAnsi="Calibri"/>
                <w:b/>
              </w:rPr>
            </w:pPr>
            <w:proofErr w:type="spellStart"/>
            <w:proofErr w:type="gramStart"/>
            <w:r>
              <w:rPr>
                <w:rFonts w:ascii="Calibri" w:hAnsi="Calibri"/>
                <w:b/>
              </w:rPr>
              <w:t>Kollokiumi</w:t>
            </w:r>
            <w:proofErr w:type="spellEnd"/>
            <w:proofErr w:type="gramEnd"/>
            <w:r>
              <w:rPr>
                <w:rFonts w:ascii="Calibri" w:hAnsi="Calibri"/>
                <w:b/>
              </w:rPr>
              <w:t xml:space="preserve"> I pare</w:t>
            </w:r>
          </w:p>
        </w:tc>
      </w:tr>
      <w:tr w:rsidR="00D67209" w:rsidRPr="00777D28" w14:paraId="2E1ED6E5" w14:textId="77777777" w:rsidTr="00D67209">
        <w:tc>
          <w:tcPr>
            <w:tcW w:w="2718" w:type="dxa"/>
          </w:tcPr>
          <w:p w14:paraId="43B0D49B" w14:textId="77777777"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tetë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71D90843" w14:textId="77777777" w:rsidR="00D67209" w:rsidRPr="00024611" w:rsidRDefault="00024611" w:rsidP="00024611">
            <w:pPr>
              <w:tabs>
                <w:tab w:val="num" w:pos="0"/>
              </w:tabs>
              <w:jc w:val="both"/>
              <w:rPr>
                <w:b/>
                <w:lang w:val="it-IT"/>
              </w:rPr>
            </w:pPr>
            <w:r w:rsidRPr="00A72829">
              <w:rPr>
                <w:b/>
                <w:lang w:val="it-IT"/>
              </w:rPr>
              <w:t>Agresioni në sport</w:t>
            </w:r>
            <w:r w:rsidRPr="00A72829">
              <w:rPr>
                <w:b/>
                <w:lang w:val="it-IT"/>
              </w:rPr>
              <w:tab/>
            </w:r>
          </w:p>
        </w:tc>
      </w:tr>
      <w:tr w:rsidR="00D67209" w:rsidRPr="00777D28" w14:paraId="7262C96C" w14:textId="77777777" w:rsidTr="00D67209">
        <w:tc>
          <w:tcPr>
            <w:tcW w:w="2718" w:type="dxa"/>
          </w:tcPr>
          <w:p w14:paraId="7026E009" w14:textId="77777777"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nëntë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1E6DB919" w14:textId="77777777" w:rsidR="00D67209" w:rsidRPr="00777D28" w:rsidRDefault="00024611" w:rsidP="00D67209">
            <w:pPr>
              <w:rPr>
                <w:rFonts w:ascii="Calibri" w:hAnsi="Calibri"/>
                <w:b/>
              </w:rPr>
            </w:pPr>
            <w:r>
              <w:rPr>
                <w:b/>
                <w:lang w:val="it-IT"/>
              </w:rPr>
              <w:t>S</w:t>
            </w:r>
            <w:r w:rsidRPr="00A72829">
              <w:rPr>
                <w:b/>
                <w:lang w:val="it-IT"/>
              </w:rPr>
              <w:t>jellja korrekte në sport</w:t>
            </w:r>
          </w:p>
        </w:tc>
      </w:tr>
      <w:tr w:rsidR="00D67209" w:rsidRPr="00777D28" w14:paraId="46A294C9" w14:textId="77777777" w:rsidTr="00D67209">
        <w:tc>
          <w:tcPr>
            <w:tcW w:w="2718" w:type="dxa"/>
          </w:tcPr>
          <w:p w14:paraId="52D6302A" w14:textId="77777777"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dhjetë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14:paraId="7E02A5E1" w14:textId="77777777" w:rsidR="00D67209" w:rsidRPr="00777D28" w:rsidRDefault="00024611" w:rsidP="00D67209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Filozofia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trajnimit</w:t>
            </w:r>
            <w:proofErr w:type="spellEnd"/>
          </w:p>
        </w:tc>
      </w:tr>
      <w:tr w:rsidR="00D67209" w:rsidRPr="00777D28" w14:paraId="3B565D8C" w14:textId="77777777" w:rsidTr="00D67209">
        <w:tc>
          <w:tcPr>
            <w:tcW w:w="2718" w:type="dxa"/>
          </w:tcPr>
          <w:p w14:paraId="6632BA29" w14:textId="77777777"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njëmbedhjetë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14:paraId="431C9A40" w14:textId="77777777" w:rsidR="00D67209" w:rsidRPr="00777D28" w:rsidRDefault="00024611" w:rsidP="00D67209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Komunikimi</w:t>
            </w:r>
            <w:proofErr w:type="spellEnd"/>
          </w:p>
        </w:tc>
      </w:tr>
      <w:tr w:rsidR="00D67209" w:rsidRPr="00777D28" w14:paraId="482CF41F" w14:textId="77777777" w:rsidTr="00D67209">
        <w:tc>
          <w:tcPr>
            <w:tcW w:w="2718" w:type="dxa"/>
          </w:tcPr>
          <w:p w14:paraId="7B4F8498" w14:textId="77777777"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dymbëdhjetë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14:paraId="349EB906" w14:textId="77777777" w:rsidR="00D67209" w:rsidRPr="00777D28" w:rsidRDefault="00024611" w:rsidP="00D67209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Lidershipi</w:t>
            </w:r>
            <w:proofErr w:type="spellEnd"/>
          </w:p>
        </w:tc>
      </w:tr>
      <w:tr w:rsidR="00D67209" w:rsidRPr="00777D28" w14:paraId="66052A56" w14:textId="77777777" w:rsidTr="00D67209">
        <w:tc>
          <w:tcPr>
            <w:tcW w:w="2718" w:type="dxa"/>
          </w:tcPr>
          <w:p w14:paraId="7F9E1409" w14:textId="77777777"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trembëdhjetë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14:paraId="6E73A81C" w14:textId="727A9B87" w:rsidR="00D67209" w:rsidRPr="00777D28" w:rsidRDefault="00512267" w:rsidP="00D67209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Vetbesimi</w:t>
            </w:r>
            <w:proofErr w:type="spellEnd"/>
          </w:p>
        </w:tc>
      </w:tr>
      <w:tr w:rsidR="00D67209" w:rsidRPr="00777D28" w14:paraId="337DBDFA" w14:textId="77777777" w:rsidTr="00D67209">
        <w:tc>
          <w:tcPr>
            <w:tcW w:w="2718" w:type="dxa"/>
          </w:tcPr>
          <w:p w14:paraId="6F36224C" w14:textId="77777777"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katërmbëdhjetë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14:paraId="0ACE9D85" w14:textId="5DD02869" w:rsidR="00D67209" w:rsidRPr="00777D28" w:rsidRDefault="00512267" w:rsidP="00D67209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Kollokiumi</w:t>
            </w:r>
            <w:proofErr w:type="spellEnd"/>
            <w:r>
              <w:rPr>
                <w:rFonts w:ascii="Calibri" w:hAnsi="Calibri"/>
                <w:b/>
              </w:rPr>
              <w:t xml:space="preserve"> I </w:t>
            </w:r>
            <w:proofErr w:type="spellStart"/>
            <w:r>
              <w:rPr>
                <w:rFonts w:ascii="Calibri" w:hAnsi="Calibri"/>
                <w:b/>
              </w:rPr>
              <w:t>dyte</w:t>
            </w:r>
            <w:proofErr w:type="spellEnd"/>
          </w:p>
        </w:tc>
      </w:tr>
      <w:tr w:rsidR="00D67209" w:rsidRPr="00777D28" w14:paraId="1AB15D8D" w14:textId="77777777" w:rsidTr="00D67209">
        <w:tc>
          <w:tcPr>
            <w:tcW w:w="2718" w:type="dxa"/>
          </w:tcPr>
          <w:p w14:paraId="79EDDE4F" w14:textId="77777777"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pesëmbëdhjetë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14:paraId="35766945" w14:textId="77777777" w:rsidR="00D67209" w:rsidRPr="00777D28" w:rsidRDefault="002A39A8" w:rsidP="00D67209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Paniku</w:t>
            </w:r>
            <w:proofErr w:type="spellEnd"/>
          </w:p>
        </w:tc>
      </w:tr>
    </w:tbl>
    <w:p w14:paraId="215EA9C4" w14:textId="77777777" w:rsidR="00CF116F" w:rsidRPr="00D67209" w:rsidRDefault="00CF116F" w:rsidP="00D67209">
      <w:pPr>
        <w:pStyle w:val="NoSpacing"/>
        <w:rPr>
          <w:szCs w:val="28"/>
        </w:rPr>
      </w:pPr>
    </w:p>
    <w:p w14:paraId="47A378E1" w14:textId="77777777" w:rsidR="006F116D" w:rsidRPr="00CF116F" w:rsidRDefault="006F116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CF116F" w:rsidRPr="00777D28" w14:paraId="59C198BE" w14:textId="77777777" w:rsidTr="00EF57F9">
        <w:tc>
          <w:tcPr>
            <w:tcW w:w="8856" w:type="dxa"/>
            <w:shd w:val="clear" w:color="auto" w:fill="B8CCE4"/>
          </w:tcPr>
          <w:p w14:paraId="65611DD0" w14:textId="77777777" w:rsidR="00CF116F" w:rsidRPr="00777D28" w:rsidRDefault="00CF116F" w:rsidP="007E6202">
            <w:pPr>
              <w:jc w:val="center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Politikat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akademike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dhe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rregullat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mirësjelljes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</w:tr>
      <w:tr w:rsidR="00CF116F" w:rsidRPr="00777D28" w14:paraId="68BD7BA7" w14:textId="77777777" w:rsidTr="007E6202">
        <w:trPr>
          <w:trHeight w:val="1088"/>
        </w:trPr>
        <w:tc>
          <w:tcPr>
            <w:tcW w:w="8856" w:type="dxa"/>
          </w:tcPr>
          <w:p w14:paraId="730D853D" w14:textId="77777777" w:rsidR="006F116D" w:rsidRPr="00D67209" w:rsidRDefault="00317750" w:rsidP="00317750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b/>
                <w:i/>
                <w:sz w:val="22"/>
                <w:szCs w:val="22"/>
              </w:rPr>
              <w:t>Objektivi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 I</w:t>
            </w:r>
            <w:proofErr w:type="gram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 Up se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eshte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ti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zbatoje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konceptet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evropiane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ne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arsimin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 e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larte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per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te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miren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ekonomise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shkences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mireqenjes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qytetare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si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interesin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 per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tere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shoqerine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.</w:t>
            </w:r>
          </w:p>
        </w:tc>
      </w:tr>
    </w:tbl>
    <w:p w14:paraId="483DB7AB" w14:textId="77777777" w:rsidR="00CF116F" w:rsidRPr="00CF116F" w:rsidRDefault="00CF116F">
      <w:pPr>
        <w:rPr>
          <w:rFonts w:ascii="Calibri" w:hAnsi="Calibri"/>
          <w:b/>
          <w:sz w:val="28"/>
          <w:szCs w:val="28"/>
        </w:rPr>
      </w:pPr>
    </w:p>
    <w:p w14:paraId="02BBFA95" w14:textId="77777777" w:rsidR="00B815D1" w:rsidRPr="00CF116F" w:rsidRDefault="00B815D1">
      <w:pPr>
        <w:rPr>
          <w:rFonts w:ascii="Calibri" w:hAnsi="Calibri"/>
          <w:b/>
          <w:sz w:val="28"/>
          <w:szCs w:val="28"/>
        </w:rPr>
      </w:pPr>
    </w:p>
    <w:sectPr w:rsidR="00B815D1" w:rsidRPr="00CF116F" w:rsidSect="00AB1A38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CCB31" w14:textId="77777777" w:rsidR="00C26024" w:rsidRDefault="00C26024">
      <w:r>
        <w:separator/>
      </w:r>
    </w:p>
  </w:endnote>
  <w:endnote w:type="continuationSeparator" w:id="0">
    <w:p w14:paraId="5886E939" w14:textId="77777777" w:rsidR="00C26024" w:rsidRDefault="00C2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78C3A" w14:textId="77777777" w:rsidR="002D3069" w:rsidRDefault="00171E19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CB79F0" w14:textId="77777777"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94EFD" w14:textId="77777777" w:rsidR="002D3069" w:rsidRDefault="00171E19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78E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A98236A" w14:textId="77777777"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A7F34" w14:textId="77777777" w:rsidR="00C26024" w:rsidRDefault="00C26024">
      <w:r>
        <w:separator/>
      </w:r>
    </w:p>
  </w:footnote>
  <w:footnote w:type="continuationSeparator" w:id="0">
    <w:p w14:paraId="16832AD4" w14:textId="77777777" w:rsidR="00C26024" w:rsidRDefault="00C26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C36E2"/>
    <w:multiLevelType w:val="hybridMultilevel"/>
    <w:tmpl w:val="3CDE7F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AC23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2A7E01"/>
    <w:multiLevelType w:val="hybridMultilevel"/>
    <w:tmpl w:val="60366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634302">
    <w:abstractNumId w:val="1"/>
  </w:num>
  <w:num w:numId="2" w16cid:durableId="1916628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CA"/>
    <w:rsid w:val="00004B39"/>
    <w:rsid w:val="00012981"/>
    <w:rsid w:val="00024611"/>
    <w:rsid w:val="00031020"/>
    <w:rsid w:val="00043592"/>
    <w:rsid w:val="00060E9F"/>
    <w:rsid w:val="000E6228"/>
    <w:rsid w:val="00102557"/>
    <w:rsid w:val="00105C2D"/>
    <w:rsid w:val="00132604"/>
    <w:rsid w:val="00171E19"/>
    <w:rsid w:val="00183923"/>
    <w:rsid w:val="0021580C"/>
    <w:rsid w:val="002177ED"/>
    <w:rsid w:val="002466FE"/>
    <w:rsid w:val="002610A3"/>
    <w:rsid w:val="002A39A8"/>
    <w:rsid w:val="002C00FA"/>
    <w:rsid w:val="002D3069"/>
    <w:rsid w:val="0030354C"/>
    <w:rsid w:val="00317750"/>
    <w:rsid w:val="00341871"/>
    <w:rsid w:val="00381B41"/>
    <w:rsid w:val="003B625C"/>
    <w:rsid w:val="003E3193"/>
    <w:rsid w:val="004A1F0C"/>
    <w:rsid w:val="004C0CCA"/>
    <w:rsid w:val="00512267"/>
    <w:rsid w:val="00587523"/>
    <w:rsid w:val="005D117C"/>
    <w:rsid w:val="00603DD2"/>
    <w:rsid w:val="00621E93"/>
    <w:rsid w:val="00622ECF"/>
    <w:rsid w:val="006C1A6F"/>
    <w:rsid w:val="006D78E5"/>
    <w:rsid w:val="006D7FB4"/>
    <w:rsid w:val="006F116D"/>
    <w:rsid w:val="007038CC"/>
    <w:rsid w:val="00746D8D"/>
    <w:rsid w:val="00777D28"/>
    <w:rsid w:val="007805E0"/>
    <w:rsid w:val="00781805"/>
    <w:rsid w:val="007827D7"/>
    <w:rsid w:val="007B1510"/>
    <w:rsid w:val="007B1A0C"/>
    <w:rsid w:val="007B68A2"/>
    <w:rsid w:val="007C3132"/>
    <w:rsid w:val="007E6202"/>
    <w:rsid w:val="007F46C5"/>
    <w:rsid w:val="00853EEB"/>
    <w:rsid w:val="00871FDD"/>
    <w:rsid w:val="008A439B"/>
    <w:rsid w:val="008A716D"/>
    <w:rsid w:val="008C03A5"/>
    <w:rsid w:val="008D0608"/>
    <w:rsid w:val="00903474"/>
    <w:rsid w:val="00905EDC"/>
    <w:rsid w:val="00957D0B"/>
    <w:rsid w:val="00980A75"/>
    <w:rsid w:val="009B3F0A"/>
    <w:rsid w:val="009E2AF8"/>
    <w:rsid w:val="009F5CB7"/>
    <w:rsid w:val="00A147D0"/>
    <w:rsid w:val="00A21646"/>
    <w:rsid w:val="00A545BA"/>
    <w:rsid w:val="00A662A0"/>
    <w:rsid w:val="00A90CA9"/>
    <w:rsid w:val="00AA2C57"/>
    <w:rsid w:val="00AA3C2B"/>
    <w:rsid w:val="00AB1A38"/>
    <w:rsid w:val="00AC08ED"/>
    <w:rsid w:val="00AD36EC"/>
    <w:rsid w:val="00B35215"/>
    <w:rsid w:val="00B815D1"/>
    <w:rsid w:val="00BA6E9C"/>
    <w:rsid w:val="00BB1A1A"/>
    <w:rsid w:val="00C04BA1"/>
    <w:rsid w:val="00C26024"/>
    <w:rsid w:val="00C6155B"/>
    <w:rsid w:val="00CB7F73"/>
    <w:rsid w:val="00CC2F10"/>
    <w:rsid w:val="00CF116F"/>
    <w:rsid w:val="00D10BC6"/>
    <w:rsid w:val="00D244CD"/>
    <w:rsid w:val="00D5327C"/>
    <w:rsid w:val="00D67209"/>
    <w:rsid w:val="00DA6E70"/>
    <w:rsid w:val="00DB2823"/>
    <w:rsid w:val="00DF6543"/>
    <w:rsid w:val="00E64FDE"/>
    <w:rsid w:val="00EE6F08"/>
    <w:rsid w:val="00EF57F9"/>
    <w:rsid w:val="00F04222"/>
    <w:rsid w:val="00F34158"/>
    <w:rsid w:val="00F47480"/>
    <w:rsid w:val="00F5660C"/>
    <w:rsid w:val="00FB050B"/>
    <w:rsid w:val="00FC01AF"/>
    <w:rsid w:val="00FD0388"/>
    <w:rsid w:val="00FE36ED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EA1B0D"/>
  <w15:docId w15:val="{B2FBCA89-6F2D-4C60-9587-9C6992DE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1A3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E6F08"/>
    <w:pPr>
      <w:keepNext/>
      <w:spacing w:before="240" w:after="60"/>
      <w:outlineLvl w:val="0"/>
    </w:pPr>
    <w:rPr>
      <w:rFonts w:ascii="Arial" w:eastAsia="MS Mincho" w:hAnsi="Arial"/>
      <w:b/>
      <w:bCs/>
      <w:kern w:val="32"/>
      <w:sz w:val="32"/>
      <w:szCs w:val="32"/>
      <w:lang w:val="sq-AL"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styleId="Hyperlink">
    <w:name w:val="Hyperlink"/>
    <w:basedOn w:val="DefaultParagraphFont"/>
    <w:rsid w:val="00FD0388"/>
    <w:rPr>
      <w:color w:val="0000FF" w:themeColor="hyperlink"/>
      <w:u w:val="single"/>
    </w:rPr>
  </w:style>
  <w:style w:type="paragraph" w:customStyle="1" w:styleId="Default">
    <w:name w:val="Default"/>
    <w:rsid w:val="003177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905EDC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EE6F08"/>
    <w:rPr>
      <w:rFonts w:ascii="Arial" w:eastAsia="MS Mincho" w:hAnsi="Arial"/>
      <w:b/>
      <w:bCs/>
      <w:kern w:val="32"/>
      <w:sz w:val="32"/>
      <w:szCs w:val="32"/>
      <w:lang w:val="sq-AL"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Tringa Dedi</dc:creator>
  <cp:lastModifiedBy>valonhajdini1@gmail.com</cp:lastModifiedBy>
  <cp:revision>7</cp:revision>
  <cp:lastPrinted>2011-03-07T09:39:00Z</cp:lastPrinted>
  <dcterms:created xsi:type="dcterms:W3CDTF">2023-10-04T13:11:00Z</dcterms:created>
  <dcterms:modified xsi:type="dcterms:W3CDTF">2023-10-23T08:51:00Z</dcterms:modified>
</cp:coreProperties>
</file>