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50FC" w:rsidRPr="00C361A7" w:rsidRDefault="00C361A7" w:rsidP="00C361A7">
      <w:pPr>
        <w:pStyle w:val="Titre3"/>
        <w:spacing w:after="240"/>
        <w:rPr>
          <w:rFonts w:ascii="Times New Roman" w:hAnsi="Times New Roman" w:cs="Times New Roman"/>
          <w:color w:val="auto"/>
          <w:sz w:val="24"/>
          <w:szCs w:val="24"/>
          <w:lang w:val="sq-AL"/>
        </w:rPr>
      </w:pPr>
      <w:r>
        <w:rPr>
          <w:rFonts w:ascii="Times New Roman" w:hAnsi="Times New Roman" w:cs="Times New Roman"/>
          <w:color w:val="auto"/>
          <w:sz w:val="24"/>
          <w:szCs w:val="24"/>
          <w:lang w:val="sq-AL"/>
        </w:rPr>
        <w:t>Gjuhë frënge  I</w:t>
      </w:r>
    </w:p>
    <w:tbl>
      <w:tblPr>
        <w:tblStyle w:val="TableGrid"/>
        <w:tblW w:w="10321" w:type="dxa"/>
        <w:tblInd w:w="-550" w:type="dxa"/>
        <w:tblCellMar>
          <w:top w:w="80" w:type="dxa"/>
          <w:left w:w="80" w:type="dxa"/>
          <w:right w:w="34" w:type="dxa"/>
        </w:tblCellMar>
        <w:tblLook w:val="04A0" w:firstRow="1" w:lastRow="0" w:firstColumn="1" w:lastColumn="0" w:noHBand="0" w:noVBand="1"/>
      </w:tblPr>
      <w:tblGrid>
        <w:gridCol w:w="5235"/>
        <w:gridCol w:w="5086"/>
      </w:tblGrid>
      <w:tr w:rsidR="004950FC" w:rsidRPr="00E912D0" w:rsidTr="00E059FC">
        <w:trPr>
          <w:trHeight w:val="340"/>
        </w:trPr>
        <w:tc>
          <w:tcPr>
            <w:tcW w:w="5235" w:type="dxa"/>
            <w:tcBorders>
              <w:top w:val="nil"/>
              <w:left w:val="single" w:sz="8" w:space="0" w:color="FFFFFF"/>
              <w:bottom w:val="single" w:sz="8" w:space="0" w:color="FFFFFF"/>
              <w:right w:val="nil"/>
            </w:tcBorders>
            <w:shd w:val="clear" w:color="auto" w:fill="58715C"/>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b/>
                <w:szCs w:val="24"/>
              </w:rPr>
              <w:t>Informatat themelore për lëndën</w:t>
            </w:r>
          </w:p>
        </w:tc>
        <w:tc>
          <w:tcPr>
            <w:tcW w:w="5086" w:type="dxa"/>
            <w:tcBorders>
              <w:top w:val="nil"/>
              <w:left w:val="nil"/>
              <w:bottom w:val="single" w:sz="8" w:space="0" w:color="FFFFFF"/>
              <w:right w:val="single" w:sz="8" w:space="0" w:color="FFFFFF"/>
            </w:tcBorders>
            <w:shd w:val="clear" w:color="auto" w:fill="58715C"/>
          </w:tcPr>
          <w:p w:rsidR="004950FC" w:rsidRPr="00E912D0" w:rsidRDefault="004950FC" w:rsidP="00E059FC">
            <w:pPr>
              <w:spacing w:after="0" w:line="259" w:lineRule="auto"/>
              <w:rPr>
                <w:rFonts w:ascii="Times New Roman" w:hAnsi="Times New Roman" w:cs="Times New Roman"/>
                <w:szCs w:val="24"/>
              </w:rPr>
            </w:pPr>
          </w:p>
        </w:tc>
      </w:tr>
      <w:tr w:rsidR="004950FC" w:rsidRPr="00E912D0" w:rsidTr="00E059FC">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 xml:space="preserve">Njësia akademike: </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lang w:val="fr-FR"/>
              </w:rPr>
            </w:pPr>
            <w:r w:rsidRPr="00E912D0">
              <w:rPr>
                <w:rFonts w:ascii="Times New Roman" w:hAnsi="Times New Roman" w:cs="Times New Roman"/>
                <w:szCs w:val="24"/>
              </w:rPr>
              <w:t>Fakulteti i Filologjis</w:t>
            </w:r>
            <w:r w:rsidRPr="00E912D0">
              <w:rPr>
                <w:rFonts w:ascii="Times New Roman" w:hAnsi="Times New Roman" w:cs="Times New Roman"/>
                <w:szCs w:val="24"/>
                <w:lang w:val="fr-FR"/>
              </w:rPr>
              <w:t xml:space="preserve">ë </w:t>
            </w:r>
          </w:p>
        </w:tc>
      </w:tr>
      <w:tr w:rsidR="004950FC" w:rsidRPr="00E912D0" w:rsidTr="00E059FC">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Titulli i lëndës:</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Gjuhë Frënge I</w:t>
            </w:r>
          </w:p>
        </w:tc>
      </w:tr>
      <w:tr w:rsidR="004950FC" w:rsidRPr="00E912D0" w:rsidTr="00E059FC">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Niveli:</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BA</w:t>
            </w:r>
          </w:p>
        </w:tc>
      </w:tr>
      <w:tr w:rsidR="004950FC" w:rsidRPr="00E912D0" w:rsidTr="00E059FC">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Statusi i lëndës:</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I obligueshëm</w:t>
            </w:r>
          </w:p>
        </w:tc>
      </w:tr>
      <w:tr w:rsidR="004950FC" w:rsidRPr="00E912D0" w:rsidTr="00E059FC">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Viti i studimeve:</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Viti i I-rë | Semestri i I-rë</w:t>
            </w:r>
          </w:p>
        </w:tc>
      </w:tr>
      <w:tr w:rsidR="004950FC" w:rsidRPr="00E912D0" w:rsidTr="00E059FC">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Numri i orëve në javë:</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B4854">
            <w:pPr>
              <w:spacing w:after="0" w:line="259" w:lineRule="auto"/>
              <w:rPr>
                <w:rFonts w:ascii="Times New Roman" w:hAnsi="Times New Roman" w:cs="Times New Roman"/>
                <w:szCs w:val="24"/>
              </w:rPr>
            </w:pPr>
            <w:r w:rsidRPr="00E912D0">
              <w:rPr>
                <w:rFonts w:ascii="Times New Roman" w:hAnsi="Times New Roman" w:cs="Times New Roman"/>
                <w:szCs w:val="24"/>
              </w:rPr>
              <w:t>3+</w:t>
            </w:r>
            <w:r w:rsidR="00EB4854">
              <w:rPr>
                <w:rFonts w:ascii="Times New Roman" w:hAnsi="Times New Roman" w:cs="Times New Roman"/>
                <w:szCs w:val="24"/>
              </w:rPr>
              <w:t>3</w:t>
            </w:r>
          </w:p>
        </w:tc>
      </w:tr>
      <w:tr w:rsidR="004950FC" w:rsidRPr="00E912D0" w:rsidTr="00E059FC">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Kreditë ECTS:</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7</w:t>
            </w:r>
          </w:p>
        </w:tc>
      </w:tr>
      <w:tr w:rsidR="004950FC" w:rsidRPr="00E912D0" w:rsidTr="00E059FC">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Koha / Vendi:</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|Sipas orarit</w:t>
            </w:r>
          </w:p>
        </w:tc>
      </w:tr>
      <w:tr w:rsidR="004950FC" w:rsidRPr="00E912D0" w:rsidTr="00E059FC">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Mësimdhënësi:</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C578C0" w:rsidP="00E059FC">
            <w:pPr>
              <w:spacing w:after="0" w:line="259" w:lineRule="auto"/>
              <w:rPr>
                <w:rFonts w:ascii="Times New Roman" w:hAnsi="Times New Roman" w:cs="Times New Roman"/>
                <w:szCs w:val="24"/>
              </w:rPr>
            </w:pPr>
            <w:r w:rsidRPr="00C578C0">
              <w:rPr>
                <w:rFonts w:ascii="Times New Roman" w:hAnsi="Times New Roman" w:cs="Times New Roman"/>
                <w:szCs w:val="24"/>
              </w:rPr>
              <w:t>Prof. Ass. Dr. Teutë BLAKQORI-SALIHU</w:t>
            </w:r>
          </w:p>
        </w:tc>
      </w:tr>
      <w:tr w:rsidR="004950FC" w:rsidRPr="00E912D0" w:rsidTr="00E059FC">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 xml:space="preserve">Të dhënat kontaktuese: </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rPr>
            </w:pPr>
            <w:r>
              <w:rPr>
                <w:rFonts w:ascii="Times New Roman" w:hAnsi="Times New Roman" w:cs="Times New Roman"/>
                <w:szCs w:val="24"/>
              </w:rPr>
              <w:t>Zyra 12</w:t>
            </w:r>
          </w:p>
        </w:tc>
      </w:tr>
      <w:tr w:rsidR="004950FC" w:rsidRPr="00E912D0" w:rsidTr="00E059FC">
        <w:trPr>
          <w:trHeight w:val="2902"/>
        </w:trPr>
        <w:tc>
          <w:tcPr>
            <w:tcW w:w="5235" w:type="dxa"/>
            <w:tcBorders>
              <w:top w:val="nil"/>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Përshkrimi i lëndës:</w:t>
            </w:r>
          </w:p>
        </w:tc>
        <w:tc>
          <w:tcPr>
            <w:tcW w:w="5086" w:type="dxa"/>
            <w:tcBorders>
              <w:top w:val="nil"/>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ind w:right="46"/>
              <w:rPr>
                <w:rFonts w:ascii="Times New Roman" w:hAnsi="Times New Roman" w:cs="Times New Roman"/>
                <w:szCs w:val="24"/>
              </w:rPr>
            </w:pPr>
            <w:r w:rsidRPr="00E912D0">
              <w:rPr>
                <w:rFonts w:ascii="Times New Roman" w:hAnsi="Times New Roman" w:cs="Times New Roman"/>
                <w:szCs w:val="24"/>
              </w:rPr>
              <w:t>Lënda ka për qëllim zhvillimin e shkathtësive receptive (të dëgjuarit, të lexuarit) dhe atyre produktive (të folurit, të shkruarit) të studentëve. Përqëndrimi kryesor do të jetë në zhvillimin e shkathtësive të komunikimit duke integruar edhe aspekte tjera të përdorimit të gjuhës, siç janë zhvillimi i strukturave dhe I përvetësimit leksikor. Ushtrimet do të jenë mbështetës të ligjëratave dhe do të fokusohen në të kuptuarit gojor dhe me shkrim si dhe në të shprehurit gojor dhe me shkrim të cilët do të punohen me librin Alter ego +</w:t>
            </w:r>
          </w:p>
        </w:tc>
      </w:tr>
      <w:tr w:rsidR="004950FC" w:rsidRPr="00E912D0" w:rsidTr="00E059FC">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Qëllimet e lëndës:</w:t>
            </w:r>
          </w:p>
        </w:tc>
        <w:tc>
          <w:tcPr>
            <w:tcW w:w="5086" w:type="dxa"/>
            <w:tcBorders>
              <w:top w:val="single" w:sz="8" w:space="0" w:color="FFFFFF"/>
              <w:left w:val="single" w:sz="8" w:space="0" w:color="FFFFFF"/>
              <w:bottom w:val="nil"/>
              <w:right w:val="single" w:sz="8" w:space="0" w:color="FFFFFF"/>
            </w:tcBorders>
            <w:shd w:val="clear" w:color="auto" w:fill="C9D5CA"/>
          </w:tcPr>
          <w:p w:rsidR="004950FC" w:rsidRPr="00E912D0" w:rsidRDefault="004950FC" w:rsidP="00E059FC">
            <w:pPr>
              <w:tabs>
                <w:tab w:val="left" w:pos="0"/>
              </w:tabs>
              <w:suppressAutoHyphens/>
              <w:spacing w:after="0"/>
              <w:jc w:val="both"/>
              <w:rPr>
                <w:rFonts w:ascii="Times New Roman" w:hAnsi="Times New Roman" w:cs="Times New Roman"/>
                <w:szCs w:val="24"/>
              </w:rPr>
            </w:pPr>
            <w:r w:rsidRPr="00E912D0">
              <w:rPr>
                <w:rFonts w:ascii="Times New Roman" w:hAnsi="Times New Roman" w:cs="Times New Roman"/>
                <w:szCs w:val="24"/>
              </w:rPr>
              <w:t>Të aftësohen  studentët të komunikojnë në gjuhën e synuar në këtë nivel;</w:t>
            </w:r>
          </w:p>
          <w:p w:rsidR="004950FC" w:rsidRPr="00E912D0" w:rsidRDefault="004950FC" w:rsidP="00E059FC">
            <w:pPr>
              <w:spacing w:after="0" w:line="259" w:lineRule="auto"/>
              <w:jc w:val="both"/>
              <w:rPr>
                <w:rFonts w:ascii="Times New Roman" w:hAnsi="Times New Roman" w:cs="Times New Roman"/>
                <w:szCs w:val="24"/>
              </w:rPr>
            </w:pPr>
            <w:r w:rsidRPr="00E912D0">
              <w:rPr>
                <w:rFonts w:ascii="Times New Roman" w:hAnsi="Times New Roman" w:cs="Times New Roman"/>
                <w:szCs w:val="24"/>
              </w:rPr>
              <w:t>Të përvetësohen disa pika gramatikore që konsiderohen si më problematike dhe të cilat janë të rëndësishme për  kommunikimin gojor dhe për shkrimin dhe të cilat janë të rëndësishme në mënyrë që të zhvillohen shkathtësitë gjuhësore në një nivel më të lartë kommunikim se ai paraprak dmth një  niveli që i përgjigjet A1</w:t>
            </w:r>
          </w:p>
        </w:tc>
      </w:tr>
    </w:tbl>
    <w:p w:rsidR="004950FC" w:rsidRPr="00E912D0" w:rsidRDefault="004950FC" w:rsidP="004950FC">
      <w:pPr>
        <w:spacing w:after="0" w:line="259" w:lineRule="auto"/>
        <w:ind w:left="-718" w:right="11185"/>
        <w:rPr>
          <w:rFonts w:ascii="Times New Roman" w:hAnsi="Times New Roman"/>
          <w:szCs w:val="24"/>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4950FC" w:rsidRPr="00A936FA" w:rsidTr="00E059FC">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rsidR="004950FC" w:rsidRPr="00E912D0" w:rsidRDefault="004950FC" w:rsidP="00E059FC">
            <w:pPr>
              <w:spacing w:line="259" w:lineRule="auto"/>
              <w:rPr>
                <w:rFonts w:ascii="Times New Roman" w:hAnsi="Times New Roman" w:cs="Times New Roman"/>
                <w:szCs w:val="24"/>
                <w:lang w:val="fr-FR"/>
              </w:rPr>
            </w:pPr>
            <w:proofErr w:type="spellStart"/>
            <w:r w:rsidRPr="00E912D0">
              <w:rPr>
                <w:rFonts w:ascii="Times New Roman" w:hAnsi="Times New Roman" w:cs="Times New Roman"/>
                <w:szCs w:val="24"/>
                <w:lang w:val="fr-FR"/>
              </w:rPr>
              <w:t>Rezultatet</w:t>
            </w:r>
            <w:proofErr w:type="spellEnd"/>
            <w:r w:rsidRPr="00E912D0">
              <w:rPr>
                <w:rFonts w:ascii="Times New Roman" w:hAnsi="Times New Roman" w:cs="Times New Roman"/>
                <w:szCs w:val="24"/>
                <w:lang w:val="fr-FR"/>
              </w:rPr>
              <w:t xml:space="preserve"> e </w:t>
            </w:r>
            <w:proofErr w:type="spellStart"/>
            <w:r w:rsidRPr="00E912D0">
              <w:rPr>
                <w:rFonts w:ascii="Times New Roman" w:hAnsi="Times New Roman" w:cs="Times New Roman"/>
                <w:szCs w:val="24"/>
                <w:lang w:val="fr-FR"/>
              </w:rPr>
              <w:t>pritshme</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të</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nxënies</w:t>
            </w:r>
            <w:proofErr w:type="spellEnd"/>
            <w:r w:rsidRPr="00E912D0">
              <w:rPr>
                <w:rFonts w:ascii="Times New Roman" w:hAnsi="Times New Roman" w:cs="Times New Roman"/>
                <w:szCs w:val="24"/>
                <w:lang w:val="fr-FR"/>
              </w:rPr>
              <w:t>:</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4950FC" w:rsidRPr="00E912D0" w:rsidRDefault="004950FC" w:rsidP="00E059FC">
            <w:pPr>
              <w:spacing w:line="259" w:lineRule="auto"/>
              <w:rPr>
                <w:rFonts w:ascii="Times New Roman" w:hAnsi="Times New Roman" w:cs="Times New Roman"/>
                <w:szCs w:val="24"/>
                <w:lang w:val="fr-FR"/>
              </w:rPr>
            </w:pPr>
            <w:r w:rsidRPr="00E912D0">
              <w:rPr>
                <w:rFonts w:ascii="Times New Roman" w:hAnsi="Times New Roman" w:cs="Times New Roman"/>
                <w:szCs w:val="24"/>
                <w:lang w:val="fr-FR"/>
              </w:rPr>
              <w:t xml:space="preserve">Pas </w:t>
            </w:r>
            <w:proofErr w:type="spellStart"/>
            <w:r w:rsidRPr="00E912D0">
              <w:rPr>
                <w:rFonts w:ascii="Times New Roman" w:hAnsi="Times New Roman" w:cs="Times New Roman"/>
                <w:szCs w:val="24"/>
                <w:lang w:val="fr-FR"/>
              </w:rPr>
              <w:t>përfundimit</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të</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këtij</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kursi</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studenti</w:t>
            </w:r>
            <w:proofErr w:type="spellEnd"/>
            <w:r w:rsidRPr="00E912D0">
              <w:rPr>
                <w:rFonts w:ascii="Times New Roman" w:hAnsi="Times New Roman" w:cs="Times New Roman"/>
                <w:szCs w:val="24"/>
                <w:lang w:val="fr-FR"/>
              </w:rPr>
              <w:t xml:space="preserve"> do </w:t>
            </w:r>
            <w:proofErr w:type="spellStart"/>
            <w:r w:rsidRPr="00E912D0">
              <w:rPr>
                <w:rFonts w:ascii="Times New Roman" w:hAnsi="Times New Roman" w:cs="Times New Roman"/>
                <w:szCs w:val="24"/>
                <w:lang w:val="fr-FR"/>
              </w:rPr>
              <w:t>të</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jetë</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në</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gjendje</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që</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të</w:t>
            </w:r>
            <w:proofErr w:type="spellEnd"/>
            <w:r w:rsidRPr="00E912D0">
              <w:rPr>
                <w:rFonts w:ascii="Times New Roman" w:hAnsi="Times New Roman" w:cs="Times New Roman"/>
                <w:szCs w:val="24"/>
                <w:lang w:val="fr-FR"/>
              </w:rPr>
              <w:t>:</w:t>
            </w:r>
          </w:p>
        </w:tc>
      </w:tr>
      <w:tr w:rsidR="004950FC" w:rsidRPr="00A936FA" w:rsidTr="00E059FC">
        <w:trPr>
          <w:trHeight w:val="628"/>
        </w:trPr>
        <w:tc>
          <w:tcPr>
            <w:tcW w:w="5220" w:type="dxa"/>
            <w:gridSpan w:val="2"/>
            <w:vMerge/>
            <w:tcBorders>
              <w:top w:val="nil"/>
              <w:left w:val="single" w:sz="8" w:space="0" w:color="FFFFFF"/>
              <w:bottom w:val="nil"/>
              <w:right w:val="single" w:sz="8" w:space="0" w:color="FFFFFF"/>
            </w:tcBorders>
          </w:tcPr>
          <w:p w:rsidR="004950FC" w:rsidRPr="00E912D0" w:rsidRDefault="004950FC" w:rsidP="00E059FC">
            <w:pPr>
              <w:spacing w:line="259" w:lineRule="auto"/>
              <w:rPr>
                <w:rFonts w:ascii="Times New Roman" w:hAnsi="Times New Roman" w:cs="Times New Roman"/>
                <w:szCs w:val="24"/>
                <w:lang w:val="fr-FR"/>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950FC" w:rsidRPr="00FD6230" w:rsidRDefault="004950FC" w:rsidP="00E059FC">
            <w:pPr>
              <w:pStyle w:val="Paragraphedeliste"/>
              <w:numPr>
                <w:ilvl w:val="0"/>
                <w:numId w:val="1"/>
              </w:numPr>
              <w:spacing w:after="200" w:line="240" w:lineRule="auto"/>
              <w:contextualSpacing w:val="0"/>
              <w:jc w:val="both"/>
              <w:rPr>
                <w:rFonts w:ascii="Times New Roman" w:hAnsi="Times New Roman" w:cs="Times New Roman"/>
                <w:color w:val="auto"/>
                <w:szCs w:val="24"/>
                <w:lang w:val="sq-AL"/>
              </w:rPr>
            </w:pPr>
            <w:r w:rsidRPr="00E912D0">
              <w:rPr>
                <w:rFonts w:ascii="Times New Roman" w:hAnsi="Times New Roman" w:cs="Times New Roman"/>
                <w:color w:val="auto"/>
                <w:szCs w:val="24"/>
                <w:lang w:val="sq-AL"/>
              </w:rPr>
              <w:t>Kom</w:t>
            </w:r>
            <w:r>
              <w:rPr>
                <w:rFonts w:ascii="Times New Roman" w:hAnsi="Times New Roman" w:cs="Times New Roman"/>
                <w:color w:val="auto"/>
                <w:szCs w:val="24"/>
                <w:lang w:val="sq-AL"/>
              </w:rPr>
              <w:t>unikoj sado pak në gjuhën frënge</w:t>
            </w:r>
          </w:p>
        </w:tc>
      </w:tr>
      <w:tr w:rsidR="004950FC" w:rsidRPr="00A936FA" w:rsidTr="00E059FC">
        <w:trPr>
          <w:trHeight w:val="340"/>
        </w:trPr>
        <w:tc>
          <w:tcPr>
            <w:tcW w:w="5220" w:type="dxa"/>
            <w:gridSpan w:val="2"/>
            <w:vMerge/>
            <w:tcBorders>
              <w:top w:val="nil"/>
              <w:left w:val="single" w:sz="8" w:space="0" w:color="FFFFFF"/>
              <w:bottom w:val="nil"/>
              <w:right w:val="single" w:sz="8" w:space="0" w:color="FFFFFF"/>
            </w:tcBorders>
          </w:tcPr>
          <w:p w:rsidR="004950FC" w:rsidRPr="00E912D0" w:rsidRDefault="004950FC" w:rsidP="00E059FC">
            <w:pPr>
              <w:spacing w:line="259" w:lineRule="auto"/>
              <w:rPr>
                <w:rFonts w:ascii="Times New Roman" w:hAnsi="Times New Roman" w:cs="Times New Roman"/>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950FC" w:rsidRPr="00FD6230" w:rsidRDefault="004950FC" w:rsidP="00E059FC">
            <w:pPr>
              <w:pStyle w:val="Paragraphedeliste"/>
              <w:numPr>
                <w:ilvl w:val="0"/>
                <w:numId w:val="1"/>
              </w:numPr>
              <w:spacing w:after="200" w:line="240" w:lineRule="auto"/>
              <w:contextualSpacing w:val="0"/>
              <w:jc w:val="both"/>
              <w:rPr>
                <w:rFonts w:ascii="Times New Roman" w:hAnsi="Times New Roman" w:cs="Times New Roman"/>
                <w:color w:val="auto"/>
                <w:szCs w:val="24"/>
                <w:lang w:val="sq-AL"/>
              </w:rPr>
            </w:pPr>
            <w:r w:rsidRPr="00E912D0">
              <w:rPr>
                <w:rFonts w:ascii="Times New Roman" w:hAnsi="Times New Roman" w:cs="Times New Roman"/>
                <w:color w:val="auto"/>
                <w:szCs w:val="24"/>
                <w:lang w:val="sq-AL"/>
              </w:rPr>
              <w:t>Ketë njohuri të mira të përgjithshme të gjuhës dhe qasjet kryesore teorike të zbatuara në frëngjisht, si dhe aftësia për përdorimin</w:t>
            </w:r>
            <w:r>
              <w:rPr>
                <w:rFonts w:ascii="Times New Roman" w:hAnsi="Times New Roman" w:cs="Times New Roman"/>
                <w:color w:val="auto"/>
                <w:szCs w:val="24"/>
                <w:lang w:val="sq-AL"/>
              </w:rPr>
              <w:t xml:space="preserve"> e gjuhës frënge në mësimdhënie.</w:t>
            </w:r>
          </w:p>
        </w:tc>
      </w:tr>
      <w:tr w:rsidR="004950FC" w:rsidRPr="00A936FA" w:rsidTr="00E059FC">
        <w:trPr>
          <w:trHeight w:val="628"/>
        </w:trPr>
        <w:tc>
          <w:tcPr>
            <w:tcW w:w="5220" w:type="dxa"/>
            <w:gridSpan w:val="2"/>
            <w:vMerge/>
            <w:tcBorders>
              <w:top w:val="nil"/>
              <w:left w:val="single" w:sz="8" w:space="0" w:color="FFFFFF"/>
              <w:bottom w:val="nil"/>
              <w:right w:val="single" w:sz="8" w:space="0" w:color="FFFFFF"/>
            </w:tcBorders>
          </w:tcPr>
          <w:p w:rsidR="004950FC" w:rsidRPr="00E912D0" w:rsidRDefault="004950FC" w:rsidP="00E059FC">
            <w:pPr>
              <w:spacing w:line="259" w:lineRule="auto"/>
              <w:rPr>
                <w:rFonts w:ascii="Times New Roman" w:hAnsi="Times New Roman" w:cs="Times New Roman"/>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950FC" w:rsidRPr="00C361A7" w:rsidRDefault="004950FC" w:rsidP="00E059FC">
            <w:pPr>
              <w:pStyle w:val="Paragraphedeliste"/>
              <w:numPr>
                <w:ilvl w:val="0"/>
                <w:numId w:val="1"/>
              </w:numPr>
              <w:spacing w:after="200" w:line="240" w:lineRule="auto"/>
              <w:jc w:val="both"/>
              <w:rPr>
                <w:rFonts w:ascii="Times New Roman" w:hAnsi="Times New Roman"/>
                <w:szCs w:val="24"/>
                <w:lang w:val="sq-AL"/>
              </w:rPr>
            </w:pPr>
            <w:r w:rsidRPr="00C361A7">
              <w:rPr>
                <w:rFonts w:ascii="Times New Roman" w:hAnsi="Times New Roman"/>
                <w:szCs w:val="24"/>
                <w:lang w:val="sq-AL"/>
              </w:rPr>
              <w:t>Ketë aftësi të nxënjes së gjuhës frënge</w:t>
            </w:r>
          </w:p>
        </w:tc>
      </w:tr>
      <w:tr w:rsidR="004950FC" w:rsidRPr="00A936FA" w:rsidTr="00E059FC">
        <w:trPr>
          <w:trHeight w:val="167"/>
        </w:trPr>
        <w:tc>
          <w:tcPr>
            <w:tcW w:w="5220" w:type="dxa"/>
            <w:gridSpan w:val="2"/>
            <w:vMerge/>
            <w:tcBorders>
              <w:top w:val="nil"/>
              <w:left w:val="single" w:sz="8" w:space="0" w:color="FFFFFF"/>
              <w:bottom w:val="nil"/>
              <w:right w:val="single" w:sz="8" w:space="0" w:color="FFFFFF"/>
            </w:tcBorders>
          </w:tcPr>
          <w:p w:rsidR="004950FC" w:rsidRPr="00E912D0" w:rsidRDefault="004950FC" w:rsidP="00E059FC">
            <w:pPr>
              <w:spacing w:line="259" w:lineRule="auto"/>
              <w:rPr>
                <w:rFonts w:ascii="Times New Roman" w:hAnsi="Times New Roman" w:cs="Times New Roman"/>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pStyle w:val="Paragraphedeliste"/>
              <w:numPr>
                <w:ilvl w:val="0"/>
                <w:numId w:val="1"/>
              </w:numPr>
              <w:spacing w:after="200" w:line="259" w:lineRule="auto"/>
              <w:rPr>
                <w:rFonts w:ascii="Times New Roman" w:hAnsi="Times New Roman" w:cs="Times New Roman"/>
                <w:color w:val="auto"/>
                <w:szCs w:val="24"/>
                <w:lang w:val="fr-FR"/>
              </w:rPr>
            </w:pPr>
            <w:proofErr w:type="spellStart"/>
            <w:r w:rsidRPr="00E912D0">
              <w:rPr>
                <w:rFonts w:ascii="Times New Roman" w:hAnsi="Times New Roman" w:cs="Times New Roman"/>
                <w:color w:val="auto"/>
                <w:szCs w:val="24"/>
                <w:lang w:val="fr-FR"/>
              </w:rPr>
              <w:t>Njoh</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kulturën</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dhe</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qytetërimin</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francez</w:t>
            </w:r>
            <w:proofErr w:type="spellEnd"/>
          </w:p>
        </w:tc>
      </w:tr>
      <w:tr w:rsidR="004950FC" w:rsidRPr="00A936FA" w:rsidTr="00E059FC">
        <w:trPr>
          <w:trHeight w:val="340"/>
        </w:trPr>
        <w:tc>
          <w:tcPr>
            <w:tcW w:w="10530" w:type="dxa"/>
            <w:gridSpan w:val="5"/>
            <w:tcBorders>
              <w:top w:val="nil"/>
              <w:left w:val="single" w:sz="8" w:space="0" w:color="FFFFFF"/>
              <w:bottom w:val="single" w:sz="8" w:space="0" w:color="FFFFFF"/>
              <w:right w:val="nil"/>
            </w:tcBorders>
            <w:shd w:val="clear" w:color="auto" w:fill="58715C"/>
          </w:tcPr>
          <w:p w:rsidR="004950FC" w:rsidRPr="00C361A7" w:rsidRDefault="004950FC" w:rsidP="00E059FC">
            <w:pPr>
              <w:spacing w:after="0" w:line="259" w:lineRule="auto"/>
              <w:rPr>
                <w:rFonts w:ascii="Times New Roman" w:hAnsi="Times New Roman" w:cs="Times New Roman"/>
                <w:szCs w:val="24"/>
              </w:rPr>
            </w:pPr>
            <w:r w:rsidRPr="00C361A7">
              <w:rPr>
                <w:rFonts w:ascii="Times New Roman" w:hAnsi="Times New Roman" w:cs="Times New Roman"/>
                <w:b/>
                <w:szCs w:val="24"/>
              </w:rPr>
              <w:t>Ngarkesa e studentit (duhet të jetë në përputhje me rezultatet e nxënies së studentit)</w:t>
            </w:r>
          </w:p>
        </w:tc>
      </w:tr>
      <w:tr w:rsidR="004950FC"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4950FC" w:rsidRPr="00E912D0" w:rsidRDefault="004950FC" w:rsidP="00E059FC">
            <w:pPr>
              <w:tabs>
                <w:tab w:val="center" w:pos="696"/>
                <w:tab w:val="center" w:pos="2303"/>
              </w:tabs>
              <w:spacing w:after="0" w:line="259" w:lineRule="auto"/>
              <w:rPr>
                <w:rFonts w:ascii="Times New Roman" w:hAnsi="Times New Roman" w:cs="Times New Roman"/>
                <w:szCs w:val="24"/>
              </w:rPr>
            </w:pPr>
            <w:r w:rsidRPr="00E912D0">
              <w:rPr>
                <w:rFonts w:ascii="Times New Roman" w:hAnsi="Times New Roman" w:cs="Times New Roman"/>
                <w:szCs w:val="24"/>
              </w:rPr>
              <w:tab/>
              <w:t>Orë mësimore</w:t>
            </w:r>
            <w:r w:rsidRPr="00E912D0">
              <w:rPr>
                <w:rFonts w:ascii="Times New Roman" w:hAnsi="Times New Roman" w:cs="Times New Roman"/>
                <w:szCs w:val="24"/>
              </w:rPr>
              <w:tab/>
              <w:t>Ditë/Javë</w:t>
            </w:r>
          </w:p>
        </w:tc>
        <w:tc>
          <w:tcPr>
            <w:tcW w:w="1325" w:type="dxa"/>
            <w:tcBorders>
              <w:top w:val="single" w:sz="8" w:space="0" w:color="FFFFFF"/>
              <w:left w:val="single" w:sz="8" w:space="0" w:color="FFFFFF"/>
              <w:bottom w:val="single" w:sz="8" w:space="0" w:color="FFFFFF"/>
              <w:right w:val="nil"/>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Gjithsej</w:t>
            </w:r>
          </w:p>
        </w:tc>
      </w:tr>
      <w:tr w:rsidR="00EB4854"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B4854" w:rsidRPr="00E912D0" w:rsidRDefault="00EB4854" w:rsidP="00EB4854">
            <w:pPr>
              <w:spacing w:after="0" w:line="259" w:lineRule="auto"/>
              <w:rPr>
                <w:rFonts w:ascii="Times New Roman" w:hAnsi="Times New Roman" w:cs="Times New Roman"/>
                <w:szCs w:val="24"/>
              </w:rPr>
            </w:pPr>
            <w:r w:rsidRPr="00E912D0">
              <w:rPr>
                <w:rFonts w:ascii="Times New Roman" w:hAnsi="Times New Roman" w:cs="Times New Roman"/>
                <w:szCs w:val="24"/>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B4854" w:rsidRPr="00E912D0" w:rsidRDefault="00EB4854" w:rsidP="00EB4854">
            <w:pPr>
              <w:tabs>
                <w:tab w:val="center" w:pos="61"/>
                <w:tab w:val="center" w:pos="1974"/>
              </w:tabs>
              <w:spacing w:after="0" w:line="259" w:lineRule="auto"/>
              <w:rPr>
                <w:rFonts w:ascii="Times New Roman" w:hAnsi="Times New Roman" w:cs="Times New Roman"/>
                <w:szCs w:val="24"/>
              </w:rPr>
            </w:pPr>
            <w:r>
              <w:rPr>
                <w:rFonts w:ascii="Times New Roman" w:hAnsi="Times New Roman" w:cs="Times New Roman"/>
                <w:szCs w:val="24"/>
              </w:rPr>
              <w:tab/>
              <w:t>3</w:t>
            </w:r>
            <w:r w:rsidRPr="00E912D0">
              <w:rPr>
                <w:rFonts w:ascii="Times New Roman" w:hAnsi="Times New Roman" w:cs="Times New Roman"/>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EB4854" w:rsidRPr="00E912D0" w:rsidRDefault="00EB4854" w:rsidP="00EB4854">
            <w:pPr>
              <w:spacing w:after="0" w:line="259" w:lineRule="auto"/>
              <w:rPr>
                <w:rFonts w:ascii="Times New Roman" w:hAnsi="Times New Roman" w:cs="Times New Roman"/>
                <w:szCs w:val="24"/>
              </w:rPr>
            </w:pPr>
            <w:r>
              <w:rPr>
                <w:rFonts w:ascii="Times New Roman" w:hAnsi="Times New Roman" w:cs="Times New Roman"/>
                <w:szCs w:val="24"/>
              </w:rPr>
              <w:t>33,75</w:t>
            </w:r>
          </w:p>
        </w:tc>
      </w:tr>
      <w:tr w:rsidR="00EB4854"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B4854" w:rsidRPr="00E912D0" w:rsidRDefault="00EB4854" w:rsidP="00EB4854">
            <w:pPr>
              <w:spacing w:after="0" w:line="259" w:lineRule="auto"/>
              <w:rPr>
                <w:rFonts w:ascii="Times New Roman" w:hAnsi="Times New Roman" w:cs="Times New Roman"/>
                <w:szCs w:val="24"/>
              </w:rPr>
            </w:pPr>
            <w:r w:rsidRPr="00E912D0">
              <w:rPr>
                <w:rFonts w:ascii="Times New Roman" w:hAnsi="Times New Roman" w:cs="Times New Roman"/>
                <w:szCs w:val="24"/>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B4854" w:rsidRPr="00E912D0" w:rsidRDefault="00EB4854" w:rsidP="00EB4854">
            <w:pPr>
              <w:spacing w:after="0" w:line="259" w:lineRule="auto"/>
              <w:rPr>
                <w:rFonts w:ascii="Times New Roman" w:hAnsi="Times New Roman" w:cs="Times New Roman"/>
                <w:szCs w:val="24"/>
              </w:rPr>
            </w:pPr>
            <w:r w:rsidRPr="00E912D0">
              <w:rPr>
                <w:rFonts w:ascii="Times New Roman" w:hAnsi="Times New Roman" w:cs="Times New Roman"/>
                <w:szCs w:val="24"/>
              </w:rPr>
              <w:t>3                                 15</w:t>
            </w:r>
          </w:p>
        </w:tc>
        <w:tc>
          <w:tcPr>
            <w:tcW w:w="1325" w:type="dxa"/>
            <w:tcBorders>
              <w:top w:val="single" w:sz="8" w:space="0" w:color="FFFFFF"/>
              <w:left w:val="single" w:sz="8" w:space="0" w:color="FFFFFF"/>
              <w:bottom w:val="single" w:sz="8" w:space="0" w:color="FFFFFF"/>
              <w:right w:val="nil"/>
            </w:tcBorders>
            <w:shd w:val="clear" w:color="auto" w:fill="DFDDCB"/>
          </w:tcPr>
          <w:p w:rsidR="00EB4854" w:rsidRPr="00E912D0" w:rsidRDefault="00EB4854" w:rsidP="00EB4854">
            <w:pPr>
              <w:spacing w:after="0" w:line="259" w:lineRule="auto"/>
              <w:rPr>
                <w:rFonts w:ascii="Times New Roman" w:hAnsi="Times New Roman" w:cs="Times New Roman"/>
                <w:szCs w:val="24"/>
              </w:rPr>
            </w:pPr>
            <w:r w:rsidRPr="00E912D0">
              <w:rPr>
                <w:rFonts w:ascii="Times New Roman" w:hAnsi="Times New Roman" w:cs="Times New Roman"/>
                <w:szCs w:val="24"/>
              </w:rPr>
              <w:t>33,75</w:t>
            </w:r>
          </w:p>
        </w:tc>
      </w:tr>
      <w:tr w:rsidR="00EB4854"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B4854" w:rsidRPr="00E912D0" w:rsidRDefault="00EB4854" w:rsidP="00EB4854">
            <w:pPr>
              <w:spacing w:after="0" w:line="259" w:lineRule="auto"/>
              <w:rPr>
                <w:rFonts w:ascii="Times New Roman" w:hAnsi="Times New Roman" w:cs="Times New Roman"/>
                <w:szCs w:val="24"/>
              </w:rPr>
            </w:pPr>
            <w:r w:rsidRPr="00E912D0">
              <w:rPr>
                <w:rFonts w:ascii="Times New Roman" w:hAnsi="Times New Roman" w:cs="Times New Roman"/>
                <w:szCs w:val="24"/>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B4854" w:rsidRPr="00E912D0" w:rsidRDefault="00EB4854" w:rsidP="00EB4854">
            <w:pPr>
              <w:tabs>
                <w:tab w:val="center" w:pos="62"/>
                <w:tab w:val="center" w:pos="1974"/>
              </w:tabs>
              <w:spacing w:after="0" w:line="259" w:lineRule="auto"/>
              <w:rPr>
                <w:rFonts w:ascii="Times New Roman" w:hAnsi="Times New Roman" w:cs="Times New Roman"/>
                <w:szCs w:val="24"/>
              </w:rPr>
            </w:pPr>
            <w:r w:rsidRPr="00E912D0">
              <w:rPr>
                <w:rFonts w:ascii="Times New Roman" w:hAnsi="Times New Roman" w:cs="Times New Roman"/>
                <w:szCs w:val="24"/>
              </w:rPr>
              <w:tab/>
            </w:r>
            <w:r w:rsidRPr="00E912D0">
              <w:rPr>
                <w:rFonts w:ascii="Times New Roman" w:hAnsi="Times New Roman" w:cs="Times New Roman"/>
                <w:szCs w:val="24"/>
              </w:rPr>
              <w:tab/>
            </w:r>
          </w:p>
        </w:tc>
        <w:tc>
          <w:tcPr>
            <w:tcW w:w="1325" w:type="dxa"/>
            <w:tcBorders>
              <w:top w:val="single" w:sz="8" w:space="0" w:color="FFFFFF"/>
              <w:left w:val="single" w:sz="8" w:space="0" w:color="FFFFFF"/>
              <w:bottom w:val="single" w:sz="8" w:space="0" w:color="FFFFFF"/>
              <w:right w:val="nil"/>
            </w:tcBorders>
            <w:shd w:val="clear" w:color="auto" w:fill="DFDDCB"/>
          </w:tcPr>
          <w:p w:rsidR="00EB4854" w:rsidRPr="00E912D0" w:rsidRDefault="00EB4854" w:rsidP="00EB4854">
            <w:pPr>
              <w:spacing w:after="0" w:line="259" w:lineRule="auto"/>
              <w:ind w:left="1"/>
              <w:rPr>
                <w:rFonts w:ascii="Times New Roman" w:hAnsi="Times New Roman" w:cs="Times New Roman"/>
                <w:szCs w:val="24"/>
              </w:rPr>
            </w:pPr>
          </w:p>
        </w:tc>
      </w:tr>
      <w:tr w:rsidR="00EB4854"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B4854" w:rsidRPr="00E912D0" w:rsidRDefault="00EB4854" w:rsidP="00EB4854">
            <w:pPr>
              <w:spacing w:after="0" w:line="259" w:lineRule="auto"/>
              <w:ind w:left="1"/>
              <w:rPr>
                <w:rFonts w:ascii="Times New Roman" w:hAnsi="Times New Roman" w:cs="Times New Roman"/>
                <w:szCs w:val="24"/>
              </w:rPr>
            </w:pPr>
            <w:r w:rsidRPr="00E912D0">
              <w:rPr>
                <w:rFonts w:ascii="Times New Roman" w:hAnsi="Times New Roman" w:cs="Times New Roman"/>
                <w:szCs w:val="24"/>
              </w:rP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B4854" w:rsidRPr="00E912D0" w:rsidRDefault="00EB4854" w:rsidP="00EB4854">
            <w:pPr>
              <w:spacing w:after="0" w:line="259" w:lineRule="auto"/>
              <w:rPr>
                <w:rFonts w:ascii="Times New Roman" w:hAnsi="Times New Roman" w:cs="Times New Roman"/>
                <w:szCs w:val="24"/>
              </w:rPr>
            </w:pPr>
            <w:r w:rsidRPr="00E912D0">
              <w:rPr>
                <w:rFonts w:ascii="Times New Roman" w:hAnsi="Times New Roman" w:cs="Times New Roman"/>
                <w:szCs w:val="24"/>
              </w:rPr>
              <w:t>4                                 4</w:t>
            </w:r>
          </w:p>
        </w:tc>
        <w:tc>
          <w:tcPr>
            <w:tcW w:w="1325" w:type="dxa"/>
            <w:tcBorders>
              <w:top w:val="single" w:sz="8" w:space="0" w:color="FFFFFF"/>
              <w:left w:val="single" w:sz="8" w:space="0" w:color="FFFFFF"/>
              <w:bottom w:val="single" w:sz="8" w:space="0" w:color="FFFFFF"/>
              <w:right w:val="nil"/>
            </w:tcBorders>
            <w:shd w:val="clear" w:color="auto" w:fill="DFDDCB"/>
          </w:tcPr>
          <w:p w:rsidR="00EB4854" w:rsidRPr="00E912D0" w:rsidRDefault="00EB4854" w:rsidP="00EB4854">
            <w:pPr>
              <w:spacing w:after="0" w:line="259" w:lineRule="auto"/>
              <w:rPr>
                <w:rFonts w:ascii="Times New Roman" w:hAnsi="Times New Roman" w:cs="Times New Roman"/>
                <w:szCs w:val="24"/>
              </w:rPr>
            </w:pPr>
            <w:r w:rsidRPr="00E912D0">
              <w:rPr>
                <w:rFonts w:ascii="Times New Roman" w:hAnsi="Times New Roman" w:cs="Times New Roman"/>
                <w:szCs w:val="24"/>
              </w:rPr>
              <w:t>16</w:t>
            </w:r>
          </w:p>
        </w:tc>
      </w:tr>
      <w:tr w:rsidR="00EB4854"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B4854" w:rsidRPr="00E912D0" w:rsidRDefault="00EB4854" w:rsidP="00EB4854">
            <w:pPr>
              <w:spacing w:after="0" w:line="259" w:lineRule="auto"/>
              <w:ind w:left="1"/>
              <w:rPr>
                <w:rFonts w:ascii="Times New Roman" w:hAnsi="Times New Roman" w:cs="Times New Roman"/>
                <w:szCs w:val="24"/>
              </w:rPr>
            </w:pPr>
            <w:r w:rsidRPr="00E912D0">
              <w:rPr>
                <w:rFonts w:ascii="Times New Roman" w:hAnsi="Times New Roman" w:cs="Times New Roman"/>
                <w:szCs w:val="24"/>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B4854" w:rsidRPr="00E912D0" w:rsidRDefault="00EB4854" w:rsidP="00EB4854">
            <w:pPr>
              <w:tabs>
                <w:tab w:val="center" w:pos="153"/>
                <w:tab w:val="center" w:pos="1914"/>
              </w:tabs>
              <w:spacing w:after="0" w:line="259" w:lineRule="auto"/>
              <w:rPr>
                <w:rFonts w:ascii="Times New Roman" w:hAnsi="Times New Roman" w:cs="Times New Roman"/>
                <w:szCs w:val="24"/>
              </w:rPr>
            </w:pPr>
            <w:r w:rsidRPr="00E912D0">
              <w:rPr>
                <w:rFonts w:ascii="Times New Roman" w:hAnsi="Times New Roman" w:cs="Times New Roman"/>
                <w:szCs w:val="24"/>
              </w:rPr>
              <w:tab/>
              <w:t>15mn</w:t>
            </w:r>
            <w:r w:rsidRPr="00E912D0">
              <w:rPr>
                <w:rFonts w:ascii="Times New Roman" w:hAnsi="Times New Roman" w:cs="Times New Roman"/>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EB4854" w:rsidRPr="00E912D0" w:rsidRDefault="00EB4854" w:rsidP="00EB4854">
            <w:pPr>
              <w:spacing w:after="0" w:line="259" w:lineRule="auto"/>
              <w:ind w:left="1"/>
              <w:rPr>
                <w:rFonts w:ascii="Times New Roman" w:hAnsi="Times New Roman" w:cs="Times New Roman"/>
                <w:szCs w:val="24"/>
              </w:rPr>
            </w:pPr>
            <w:r w:rsidRPr="00E912D0">
              <w:rPr>
                <w:rFonts w:ascii="Times New Roman" w:hAnsi="Times New Roman" w:cs="Times New Roman"/>
                <w:szCs w:val="24"/>
              </w:rPr>
              <w:t>3,75</w:t>
            </w:r>
          </w:p>
        </w:tc>
      </w:tr>
      <w:tr w:rsidR="00EB4854"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B4854" w:rsidRPr="00E912D0" w:rsidRDefault="00EB4854" w:rsidP="00EB4854">
            <w:pPr>
              <w:spacing w:after="0" w:line="259" w:lineRule="auto"/>
              <w:ind w:left="1"/>
              <w:rPr>
                <w:rFonts w:ascii="Times New Roman" w:hAnsi="Times New Roman" w:cs="Times New Roman"/>
                <w:szCs w:val="24"/>
              </w:rPr>
            </w:pPr>
            <w:r w:rsidRPr="00E912D0">
              <w:rPr>
                <w:rFonts w:ascii="Times New Roman" w:hAnsi="Times New Roman" w:cs="Times New Roman"/>
                <w:szCs w:val="24"/>
              </w:rP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B4854" w:rsidRPr="00E912D0" w:rsidRDefault="00EB4854" w:rsidP="00EB4854">
            <w:pPr>
              <w:tabs>
                <w:tab w:val="center" w:pos="62"/>
                <w:tab w:val="center" w:pos="1914"/>
              </w:tabs>
              <w:spacing w:after="0" w:line="259" w:lineRule="auto"/>
              <w:rPr>
                <w:rFonts w:ascii="Times New Roman" w:hAnsi="Times New Roman" w:cs="Times New Roman"/>
                <w:szCs w:val="24"/>
              </w:rPr>
            </w:pPr>
            <w:r w:rsidRPr="00E912D0">
              <w:rPr>
                <w:rFonts w:ascii="Times New Roman" w:hAnsi="Times New Roman" w:cs="Times New Roman"/>
                <w:szCs w:val="24"/>
              </w:rPr>
              <w:tab/>
            </w:r>
            <w:r w:rsidRPr="00E912D0">
              <w:rPr>
                <w:rFonts w:ascii="Times New Roman" w:hAnsi="Times New Roman" w:cs="Times New Roman"/>
                <w:szCs w:val="24"/>
              </w:rPr>
              <w:tab/>
            </w:r>
          </w:p>
        </w:tc>
        <w:tc>
          <w:tcPr>
            <w:tcW w:w="1325" w:type="dxa"/>
            <w:tcBorders>
              <w:top w:val="single" w:sz="8" w:space="0" w:color="FFFFFF"/>
              <w:left w:val="single" w:sz="8" w:space="0" w:color="FFFFFF"/>
              <w:bottom w:val="single" w:sz="8" w:space="0" w:color="FFFFFF"/>
              <w:right w:val="nil"/>
            </w:tcBorders>
            <w:shd w:val="clear" w:color="auto" w:fill="DFDDCB"/>
          </w:tcPr>
          <w:p w:rsidR="00EB4854" w:rsidRPr="00E912D0" w:rsidRDefault="00EB4854" w:rsidP="00EB4854">
            <w:pPr>
              <w:spacing w:after="0" w:line="259" w:lineRule="auto"/>
              <w:ind w:left="1"/>
              <w:rPr>
                <w:rFonts w:ascii="Times New Roman" w:hAnsi="Times New Roman" w:cs="Times New Roman"/>
                <w:szCs w:val="24"/>
              </w:rPr>
            </w:pPr>
          </w:p>
        </w:tc>
      </w:tr>
      <w:tr w:rsidR="00EB4854"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B4854" w:rsidRPr="00E912D0" w:rsidRDefault="00EB4854" w:rsidP="00EB4854">
            <w:pPr>
              <w:spacing w:after="0" w:line="259" w:lineRule="auto"/>
              <w:ind w:left="1"/>
              <w:rPr>
                <w:rFonts w:ascii="Times New Roman" w:hAnsi="Times New Roman" w:cs="Times New Roman"/>
                <w:szCs w:val="24"/>
              </w:rPr>
            </w:pPr>
            <w:r w:rsidRPr="00E912D0">
              <w:rPr>
                <w:rFonts w:ascii="Times New Roman" w:hAnsi="Times New Roman" w:cs="Times New Roman"/>
                <w:szCs w:val="24"/>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B4854" w:rsidRPr="00E912D0" w:rsidRDefault="00EB4854" w:rsidP="00EB4854">
            <w:pPr>
              <w:spacing w:after="0" w:line="259" w:lineRule="auto"/>
              <w:rPr>
                <w:rFonts w:ascii="Times New Roman" w:hAnsi="Times New Roman" w:cs="Times New Roman"/>
                <w:szCs w:val="24"/>
              </w:rPr>
            </w:pPr>
            <w:r w:rsidRPr="00E912D0">
              <w:rPr>
                <w:rFonts w:ascii="Times New Roman" w:hAnsi="Times New Roman" w:cs="Times New Roman"/>
                <w:szCs w:val="24"/>
              </w:rPr>
              <w:t>2                                2</w:t>
            </w:r>
          </w:p>
        </w:tc>
        <w:tc>
          <w:tcPr>
            <w:tcW w:w="1325" w:type="dxa"/>
            <w:tcBorders>
              <w:top w:val="single" w:sz="8" w:space="0" w:color="FFFFFF"/>
              <w:left w:val="single" w:sz="8" w:space="0" w:color="FFFFFF"/>
              <w:bottom w:val="single" w:sz="8" w:space="0" w:color="FFFFFF"/>
              <w:right w:val="nil"/>
            </w:tcBorders>
            <w:shd w:val="clear" w:color="auto" w:fill="DFDDCB"/>
          </w:tcPr>
          <w:p w:rsidR="00EB4854" w:rsidRPr="00E912D0" w:rsidRDefault="00EB4854" w:rsidP="00EB4854">
            <w:pPr>
              <w:spacing w:after="0" w:line="259" w:lineRule="auto"/>
              <w:rPr>
                <w:rFonts w:ascii="Times New Roman" w:hAnsi="Times New Roman" w:cs="Times New Roman"/>
                <w:szCs w:val="24"/>
              </w:rPr>
            </w:pPr>
            <w:r w:rsidRPr="00E912D0">
              <w:rPr>
                <w:rFonts w:ascii="Times New Roman" w:hAnsi="Times New Roman" w:cs="Times New Roman"/>
                <w:szCs w:val="24"/>
              </w:rPr>
              <w:t>4</w:t>
            </w:r>
          </w:p>
        </w:tc>
      </w:tr>
      <w:tr w:rsidR="00EB4854"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B4854" w:rsidRPr="00E912D0" w:rsidRDefault="00EB4854" w:rsidP="00EB4854">
            <w:pPr>
              <w:spacing w:after="0" w:line="259" w:lineRule="auto"/>
              <w:ind w:left="1"/>
              <w:rPr>
                <w:rFonts w:ascii="Times New Roman" w:hAnsi="Times New Roman" w:cs="Times New Roman"/>
                <w:szCs w:val="24"/>
              </w:rPr>
            </w:pPr>
            <w:r w:rsidRPr="00E912D0">
              <w:rPr>
                <w:rFonts w:ascii="Times New Roman" w:hAnsi="Times New Roman" w:cs="Times New Roman"/>
                <w:szCs w:val="24"/>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B4854" w:rsidRPr="00E912D0" w:rsidRDefault="00EB4854" w:rsidP="00EB4854">
            <w:pPr>
              <w:tabs>
                <w:tab w:val="center" w:pos="62"/>
                <w:tab w:val="center" w:pos="1975"/>
              </w:tabs>
              <w:spacing w:after="0" w:line="259" w:lineRule="auto"/>
              <w:rPr>
                <w:rFonts w:ascii="Times New Roman" w:hAnsi="Times New Roman" w:cs="Times New Roman"/>
                <w:szCs w:val="24"/>
              </w:rPr>
            </w:pPr>
            <w:r w:rsidRPr="00E912D0">
              <w:rPr>
                <w:rFonts w:ascii="Times New Roman" w:hAnsi="Times New Roman" w:cs="Times New Roman"/>
                <w:szCs w:val="24"/>
              </w:rPr>
              <w:tab/>
              <w:t>1</w:t>
            </w:r>
            <w:r w:rsidRPr="00E912D0">
              <w:rPr>
                <w:rFonts w:ascii="Times New Roman" w:hAnsi="Times New Roman" w:cs="Times New Roman"/>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EB4854" w:rsidRPr="00E912D0" w:rsidRDefault="00EB4854" w:rsidP="00EB4854">
            <w:pPr>
              <w:spacing w:after="0" w:line="259" w:lineRule="auto"/>
              <w:ind w:left="1"/>
              <w:rPr>
                <w:rFonts w:ascii="Times New Roman" w:hAnsi="Times New Roman" w:cs="Times New Roman"/>
                <w:szCs w:val="24"/>
              </w:rPr>
            </w:pPr>
            <w:r w:rsidRPr="00E912D0">
              <w:rPr>
                <w:rFonts w:ascii="Times New Roman" w:hAnsi="Times New Roman" w:cs="Times New Roman"/>
                <w:szCs w:val="24"/>
              </w:rPr>
              <w:t>15</w:t>
            </w:r>
          </w:p>
        </w:tc>
      </w:tr>
      <w:tr w:rsidR="00EB4854"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B4854" w:rsidRPr="00E912D0" w:rsidRDefault="00EB4854" w:rsidP="00EB4854">
            <w:pPr>
              <w:spacing w:after="0" w:line="259" w:lineRule="auto"/>
              <w:ind w:left="1"/>
              <w:rPr>
                <w:rFonts w:ascii="Times New Roman" w:hAnsi="Times New Roman" w:cs="Times New Roman"/>
                <w:szCs w:val="24"/>
                <w:lang w:val="fr-FR"/>
              </w:rPr>
            </w:pPr>
            <w:proofErr w:type="spellStart"/>
            <w:r w:rsidRPr="00E912D0">
              <w:rPr>
                <w:rFonts w:ascii="Times New Roman" w:hAnsi="Times New Roman" w:cs="Times New Roman"/>
                <w:szCs w:val="24"/>
                <w:lang w:val="fr-FR"/>
              </w:rPr>
              <w:t>Mësimi</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individual</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në</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bibliotekë</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apo</w:t>
            </w:r>
            <w:proofErr w:type="spellEnd"/>
            <w:r w:rsidRPr="00E912D0">
              <w:rPr>
                <w:rFonts w:ascii="Times New Roman" w:hAnsi="Times New Roman" w:cs="Times New Roman"/>
                <w:szCs w:val="24"/>
                <w:lang w:val="fr-FR"/>
              </w:rPr>
              <w:t xml:space="preserve">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B4854" w:rsidRPr="00E912D0" w:rsidRDefault="00EB4854" w:rsidP="00EB4854">
            <w:pPr>
              <w:spacing w:after="0" w:line="259" w:lineRule="auto"/>
              <w:rPr>
                <w:rFonts w:ascii="Times New Roman" w:hAnsi="Times New Roman" w:cs="Times New Roman"/>
                <w:szCs w:val="24"/>
                <w:lang w:val="fr-FR"/>
              </w:rPr>
            </w:pPr>
            <w:r>
              <w:rPr>
                <w:rFonts w:ascii="Times New Roman" w:hAnsi="Times New Roman" w:cs="Times New Roman"/>
                <w:szCs w:val="24"/>
                <w:lang w:val="fr-FR"/>
              </w:rPr>
              <w:t>2</w:t>
            </w:r>
            <w:r w:rsidRPr="00E912D0">
              <w:rPr>
                <w:rFonts w:ascii="Times New Roman" w:hAnsi="Times New Roman" w:cs="Times New Roman"/>
                <w:szCs w:val="24"/>
                <w:lang w:val="fr-FR"/>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EB4854" w:rsidRPr="00E912D0" w:rsidRDefault="00EB4854" w:rsidP="00EB4854">
            <w:pPr>
              <w:spacing w:after="0" w:line="259" w:lineRule="auto"/>
              <w:ind w:left="1"/>
              <w:rPr>
                <w:rFonts w:ascii="Times New Roman" w:hAnsi="Times New Roman" w:cs="Times New Roman"/>
                <w:szCs w:val="24"/>
              </w:rPr>
            </w:pPr>
            <w:r>
              <w:rPr>
                <w:rFonts w:ascii="Times New Roman" w:hAnsi="Times New Roman" w:cs="Times New Roman"/>
                <w:szCs w:val="24"/>
              </w:rPr>
              <w:t>30</w:t>
            </w:r>
          </w:p>
        </w:tc>
      </w:tr>
      <w:tr w:rsidR="00EB4854"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B4854" w:rsidRPr="00E912D0" w:rsidRDefault="00EB4854" w:rsidP="00EB4854">
            <w:pPr>
              <w:spacing w:after="0" w:line="259" w:lineRule="auto"/>
              <w:ind w:left="1"/>
              <w:rPr>
                <w:rFonts w:ascii="Times New Roman" w:hAnsi="Times New Roman" w:cs="Times New Roman"/>
                <w:szCs w:val="24"/>
              </w:rPr>
            </w:pPr>
            <w:r w:rsidRPr="00E912D0">
              <w:rPr>
                <w:rFonts w:ascii="Times New Roman" w:hAnsi="Times New Roman" w:cs="Times New Roman"/>
                <w:szCs w:val="24"/>
              </w:rP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B4854" w:rsidRPr="00E912D0" w:rsidRDefault="00EB4854" w:rsidP="00EB4854">
            <w:pPr>
              <w:spacing w:after="0" w:line="259" w:lineRule="auto"/>
              <w:rPr>
                <w:rFonts w:ascii="Times New Roman" w:hAnsi="Times New Roman" w:cs="Times New Roman"/>
                <w:szCs w:val="24"/>
              </w:rPr>
            </w:pPr>
            <w:r w:rsidRPr="00E912D0">
              <w:rPr>
                <w:rFonts w:ascii="Times New Roman" w:hAnsi="Times New Roman" w:cs="Times New Roman"/>
                <w:szCs w:val="24"/>
              </w:rPr>
              <w:t>7                                 4</w:t>
            </w:r>
          </w:p>
        </w:tc>
        <w:tc>
          <w:tcPr>
            <w:tcW w:w="1325" w:type="dxa"/>
            <w:tcBorders>
              <w:top w:val="single" w:sz="8" w:space="0" w:color="FFFFFF"/>
              <w:left w:val="single" w:sz="8" w:space="0" w:color="FFFFFF"/>
              <w:bottom w:val="single" w:sz="8" w:space="0" w:color="FFFFFF"/>
              <w:right w:val="nil"/>
            </w:tcBorders>
            <w:shd w:val="clear" w:color="auto" w:fill="DFDDCB"/>
          </w:tcPr>
          <w:p w:rsidR="00EB4854" w:rsidRPr="00E912D0" w:rsidRDefault="00EB4854" w:rsidP="00EB4854">
            <w:pPr>
              <w:spacing w:after="0" w:line="259" w:lineRule="auto"/>
              <w:rPr>
                <w:rFonts w:ascii="Times New Roman" w:hAnsi="Times New Roman" w:cs="Times New Roman"/>
                <w:szCs w:val="24"/>
              </w:rPr>
            </w:pPr>
            <w:r w:rsidRPr="00E912D0">
              <w:rPr>
                <w:rFonts w:ascii="Times New Roman" w:hAnsi="Times New Roman" w:cs="Times New Roman"/>
                <w:szCs w:val="24"/>
              </w:rPr>
              <w:t>28</w:t>
            </w:r>
          </w:p>
        </w:tc>
      </w:tr>
      <w:tr w:rsidR="00EB4854"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B4854" w:rsidRPr="00E912D0" w:rsidRDefault="00EB4854" w:rsidP="00EB4854">
            <w:pPr>
              <w:spacing w:after="0" w:line="259" w:lineRule="auto"/>
              <w:ind w:left="1"/>
              <w:rPr>
                <w:rFonts w:ascii="Times New Roman" w:hAnsi="Times New Roman" w:cs="Times New Roman"/>
                <w:szCs w:val="24"/>
              </w:rPr>
            </w:pPr>
            <w:r w:rsidRPr="00E912D0">
              <w:rPr>
                <w:rFonts w:ascii="Times New Roman" w:hAnsi="Times New Roman" w:cs="Times New Roman"/>
                <w:szCs w:val="24"/>
              </w:rP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B4854" w:rsidRPr="00E912D0" w:rsidRDefault="00EB4854" w:rsidP="00EB4854">
            <w:pPr>
              <w:spacing w:after="0" w:line="259" w:lineRule="auto"/>
              <w:rPr>
                <w:rFonts w:ascii="Times New Roman" w:hAnsi="Times New Roman" w:cs="Times New Roman"/>
                <w:szCs w:val="24"/>
              </w:rPr>
            </w:pPr>
            <w:r w:rsidRPr="00E912D0">
              <w:rPr>
                <w:rFonts w:ascii="Times New Roman" w:hAnsi="Times New Roman" w:cs="Times New Roman"/>
                <w:szCs w:val="24"/>
              </w:rPr>
              <w:t xml:space="preserve"> 45min                        3                       </w:t>
            </w:r>
          </w:p>
        </w:tc>
        <w:tc>
          <w:tcPr>
            <w:tcW w:w="1325" w:type="dxa"/>
            <w:tcBorders>
              <w:top w:val="single" w:sz="8" w:space="0" w:color="FFFFFF"/>
              <w:left w:val="single" w:sz="8" w:space="0" w:color="FFFFFF"/>
              <w:bottom w:val="single" w:sz="8" w:space="0" w:color="FFFFFF"/>
              <w:right w:val="nil"/>
            </w:tcBorders>
            <w:shd w:val="clear" w:color="auto" w:fill="DFDDCB"/>
          </w:tcPr>
          <w:p w:rsidR="00EB4854" w:rsidRPr="00E912D0" w:rsidRDefault="00EB4854" w:rsidP="00EB4854">
            <w:pPr>
              <w:spacing w:after="0" w:line="259" w:lineRule="auto"/>
              <w:rPr>
                <w:rFonts w:ascii="Times New Roman" w:hAnsi="Times New Roman" w:cs="Times New Roman"/>
                <w:szCs w:val="24"/>
              </w:rPr>
            </w:pPr>
            <w:r w:rsidRPr="00E912D0">
              <w:rPr>
                <w:rFonts w:ascii="Times New Roman" w:hAnsi="Times New Roman" w:cs="Times New Roman"/>
                <w:szCs w:val="24"/>
              </w:rPr>
              <w:t>2,15</w:t>
            </w:r>
          </w:p>
        </w:tc>
      </w:tr>
      <w:tr w:rsidR="00EB4854"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B4854" w:rsidRPr="00E912D0" w:rsidRDefault="00EB4854" w:rsidP="00EB4854">
            <w:pPr>
              <w:spacing w:after="0" w:line="259" w:lineRule="auto"/>
              <w:ind w:left="1"/>
              <w:rPr>
                <w:rFonts w:ascii="Times New Roman" w:hAnsi="Times New Roman" w:cs="Times New Roman"/>
                <w:szCs w:val="24"/>
              </w:rPr>
            </w:pPr>
            <w:r w:rsidRPr="00E912D0">
              <w:rPr>
                <w:rFonts w:ascii="Times New Roman" w:hAnsi="Times New Roman" w:cs="Times New Roman"/>
                <w:szCs w:val="24"/>
              </w:rP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EB4854" w:rsidRPr="00E912D0" w:rsidRDefault="00EB4854" w:rsidP="00EB4854">
            <w:pPr>
              <w:spacing w:after="0" w:line="259" w:lineRule="auto"/>
              <w:rPr>
                <w:rFonts w:ascii="Times New Roman" w:hAnsi="Times New Roman" w:cs="Times New Roman"/>
                <w:szCs w:val="24"/>
              </w:rPr>
            </w:pPr>
            <w:r w:rsidRPr="00E912D0">
              <w:rPr>
                <w:rFonts w:ascii="Times New Roman" w:hAnsi="Times New Roman" w:cs="Times New Roman"/>
                <w:szCs w:val="24"/>
              </w:rPr>
              <w:t>1                                 15</w:t>
            </w:r>
          </w:p>
        </w:tc>
        <w:tc>
          <w:tcPr>
            <w:tcW w:w="1325" w:type="dxa"/>
            <w:tcBorders>
              <w:top w:val="single" w:sz="8" w:space="0" w:color="FFFFFF"/>
              <w:left w:val="single" w:sz="8" w:space="0" w:color="FFFFFF"/>
              <w:bottom w:val="single" w:sz="8" w:space="0" w:color="FFFFFF"/>
              <w:right w:val="nil"/>
            </w:tcBorders>
            <w:shd w:val="clear" w:color="auto" w:fill="DFDDCB"/>
          </w:tcPr>
          <w:p w:rsidR="00EB4854" w:rsidRPr="00E912D0" w:rsidRDefault="00EB4854" w:rsidP="00EB4854">
            <w:pPr>
              <w:spacing w:after="0" w:line="259" w:lineRule="auto"/>
              <w:rPr>
                <w:rFonts w:ascii="Times New Roman" w:hAnsi="Times New Roman" w:cs="Times New Roman"/>
                <w:szCs w:val="24"/>
              </w:rPr>
            </w:pPr>
            <w:r w:rsidRPr="00E912D0">
              <w:rPr>
                <w:rFonts w:ascii="Times New Roman" w:hAnsi="Times New Roman" w:cs="Times New Roman"/>
                <w:szCs w:val="24"/>
              </w:rPr>
              <w:t>15</w:t>
            </w:r>
          </w:p>
        </w:tc>
      </w:tr>
      <w:tr w:rsidR="00EB4854"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EB4854" w:rsidRPr="00E912D0" w:rsidRDefault="00EB4854" w:rsidP="00EB4854">
            <w:pPr>
              <w:spacing w:after="0" w:line="259" w:lineRule="auto"/>
              <w:ind w:left="1"/>
              <w:rPr>
                <w:rFonts w:ascii="Times New Roman" w:hAnsi="Times New Roman" w:cs="Times New Roman"/>
                <w:szCs w:val="24"/>
              </w:rPr>
            </w:pPr>
            <w:r w:rsidRPr="00E912D0">
              <w:rPr>
                <w:rFonts w:ascii="Times New Roman" w:hAnsi="Times New Roman" w:cs="Times New Roman"/>
                <w:szCs w:val="24"/>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EB4854" w:rsidRPr="00E912D0" w:rsidRDefault="00EB4854" w:rsidP="00EB4854">
            <w:pPr>
              <w:spacing w:after="0" w:line="259" w:lineRule="auto"/>
              <w:rPr>
                <w:rFonts w:ascii="Times New Roman" w:hAnsi="Times New Roman" w:cs="Times New Roman"/>
                <w:szCs w:val="24"/>
              </w:rPr>
            </w:pPr>
          </w:p>
        </w:tc>
        <w:tc>
          <w:tcPr>
            <w:tcW w:w="1325" w:type="dxa"/>
            <w:tcBorders>
              <w:top w:val="single" w:sz="8" w:space="0" w:color="FFFFFF"/>
              <w:left w:val="single" w:sz="8" w:space="0" w:color="FFFFFF"/>
              <w:bottom w:val="single" w:sz="8" w:space="0" w:color="FFFFFF"/>
              <w:right w:val="nil"/>
            </w:tcBorders>
            <w:shd w:val="clear" w:color="auto" w:fill="6AA1A3"/>
          </w:tcPr>
          <w:p w:rsidR="00EB4854" w:rsidRPr="00E912D0" w:rsidRDefault="00EB4854" w:rsidP="00EB4854">
            <w:pPr>
              <w:spacing w:after="0" w:line="259" w:lineRule="auto"/>
              <w:rPr>
                <w:rFonts w:ascii="Times New Roman" w:hAnsi="Times New Roman" w:cs="Times New Roman"/>
                <w:szCs w:val="24"/>
              </w:rPr>
            </w:pPr>
            <w:r w:rsidRPr="00E912D0">
              <w:rPr>
                <w:rFonts w:ascii="Times New Roman" w:eastAsia="Times New Roman" w:hAnsi="Times New Roman" w:cs="Times New Roman"/>
                <w:szCs w:val="24"/>
              </w:rPr>
              <w:t>1</w:t>
            </w:r>
            <w:r>
              <w:rPr>
                <w:rFonts w:ascii="Times New Roman" w:eastAsia="Times New Roman" w:hAnsi="Times New Roman" w:cs="Times New Roman"/>
                <w:szCs w:val="24"/>
              </w:rPr>
              <w:t>81.2</w:t>
            </w:r>
          </w:p>
        </w:tc>
      </w:tr>
      <w:tr w:rsidR="004950FC" w:rsidRPr="00A936FA" w:rsidTr="004950FC">
        <w:trPr>
          <w:trHeight w:val="233"/>
        </w:trPr>
        <w:tc>
          <w:tcPr>
            <w:tcW w:w="3205" w:type="dxa"/>
            <w:tcBorders>
              <w:top w:val="nil"/>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rsidR="004950FC" w:rsidRPr="00E912D0" w:rsidRDefault="004950FC" w:rsidP="00E059FC">
            <w:pPr>
              <w:spacing w:after="0" w:line="259" w:lineRule="auto"/>
              <w:rPr>
                <w:rFonts w:ascii="Times New Roman" w:hAnsi="Times New Roman" w:cs="Times New Roman"/>
                <w:szCs w:val="24"/>
                <w:lang w:val="fr-FR"/>
              </w:rPr>
            </w:pPr>
            <w:proofErr w:type="spellStart"/>
            <w:r w:rsidRPr="00E912D0">
              <w:rPr>
                <w:rFonts w:ascii="Times New Roman" w:hAnsi="Times New Roman" w:cs="Times New Roman"/>
                <w:szCs w:val="24"/>
                <w:lang w:val="fr-FR"/>
              </w:rPr>
              <w:t>ligjëratë,ushtrime</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diskutim</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punë</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në</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grupe</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seminar</w:t>
            </w:r>
            <w:proofErr w:type="spellEnd"/>
          </w:p>
        </w:tc>
      </w:tr>
      <w:tr w:rsidR="004950FC" w:rsidRPr="00E912D0" w:rsidTr="00E059FC">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Metodat e vlerësimit:</w:t>
            </w:r>
          </w:p>
        </w:tc>
        <w:tc>
          <w:tcPr>
            <w:tcW w:w="7325" w:type="dxa"/>
            <w:gridSpan w:val="4"/>
            <w:tcBorders>
              <w:top w:val="nil"/>
              <w:left w:val="single" w:sz="8" w:space="0" w:color="FFFFFF"/>
              <w:bottom w:val="single" w:sz="8" w:space="0" w:color="FFFFFF"/>
              <w:right w:val="nil"/>
            </w:tcBorders>
            <w:shd w:val="clear" w:color="auto" w:fill="C9D5CA"/>
          </w:tcPr>
          <w:p w:rsidR="004950FC" w:rsidRPr="00C361A7" w:rsidRDefault="004950FC" w:rsidP="00E059FC">
            <w:pPr>
              <w:pStyle w:val="Sansinterligne"/>
              <w:rPr>
                <w:rFonts w:ascii="Times New Roman" w:hAnsi="Times New Roman" w:cs="Times New Roman"/>
                <w:color w:val="auto"/>
                <w:szCs w:val="24"/>
                <w:lang w:val="sq-AL"/>
              </w:rPr>
            </w:pPr>
            <w:r w:rsidRPr="00C361A7">
              <w:rPr>
                <w:rFonts w:ascii="Times New Roman" w:hAnsi="Times New Roman" w:cs="Times New Roman"/>
                <w:color w:val="auto"/>
                <w:szCs w:val="24"/>
                <w:lang w:val="sq-AL"/>
              </w:rPr>
              <w:t xml:space="preserve">Kufiri i kalueshmërisë së lëndës është X%. </w:t>
            </w:r>
          </w:p>
          <w:p w:rsidR="004950FC" w:rsidRPr="00C361A7" w:rsidRDefault="004950FC" w:rsidP="00E059FC">
            <w:pPr>
              <w:pStyle w:val="Sansinterligne"/>
              <w:rPr>
                <w:rFonts w:ascii="Times New Roman" w:hAnsi="Times New Roman" w:cs="Times New Roman"/>
                <w:color w:val="auto"/>
                <w:szCs w:val="24"/>
                <w:lang w:val="sq-AL"/>
              </w:rPr>
            </w:pPr>
            <w:r w:rsidRPr="00C361A7">
              <w:rPr>
                <w:rFonts w:ascii="Times New Roman" w:hAnsi="Times New Roman" w:cs="Times New Roman"/>
                <w:color w:val="auto"/>
                <w:szCs w:val="24"/>
                <w:lang w:val="sq-AL"/>
              </w:rPr>
              <w:t xml:space="preserve">Vijueshmëria e studentit 10%; </w:t>
            </w:r>
          </w:p>
          <w:p w:rsidR="004950FC" w:rsidRPr="00C361A7" w:rsidRDefault="004950FC" w:rsidP="00E059FC">
            <w:pPr>
              <w:pStyle w:val="Sansinterligne"/>
              <w:rPr>
                <w:rFonts w:ascii="Times New Roman" w:hAnsi="Times New Roman" w:cs="Times New Roman"/>
                <w:color w:val="auto"/>
                <w:szCs w:val="24"/>
                <w:lang w:val="sq-AL"/>
              </w:rPr>
            </w:pPr>
            <w:r w:rsidRPr="00C361A7">
              <w:rPr>
                <w:rFonts w:ascii="Times New Roman" w:hAnsi="Times New Roman" w:cs="Times New Roman"/>
                <w:color w:val="auto"/>
                <w:szCs w:val="24"/>
                <w:lang w:val="sq-AL"/>
              </w:rPr>
              <w:t>Detyrat individuale të kryera në klasë 10%;</w:t>
            </w:r>
          </w:p>
          <w:p w:rsidR="004950FC" w:rsidRPr="00C361A7" w:rsidRDefault="004950FC" w:rsidP="00E059FC">
            <w:pPr>
              <w:pStyle w:val="Sansinterligne"/>
              <w:rPr>
                <w:rFonts w:ascii="Times New Roman" w:hAnsi="Times New Roman" w:cs="Times New Roman"/>
                <w:color w:val="auto"/>
                <w:szCs w:val="24"/>
                <w:lang w:val="sq-AL"/>
              </w:rPr>
            </w:pPr>
            <w:r w:rsidRPr="00C361A7">
              <w:rPr>
                <w:rFonts w:ascii="Times New Roman" w:hAnsi="Times New Roman" w:cs="Times New Roman"/>
                <w:color w:val="auto"/>
                <w:szCs w:val="24"/>
                <w:lang w:val="sq-AL"/>
              </w:rPr>
              <w:t xml:space="preserve">Detyrat individuale të kryera në shtëpi 10%; </w:t>
            </w:r>
          </w:p>
          <w:p w:rsidR="004950FC" w:rsidRPr="00E912D0" w:rsidRDefault="004950FC" w:rsidP="00E059FC">
            <w:pPr>
              <w:pStyle w:val="Sansinterligne"/>
              <w:rPr>
                <w:rFonts w:ascii="Times New Roman" w:hAnsi="Times New Roman" w:cs="Times New Roman"/>
                <w:color w:val="auto"/>
                <w:szCs w:val="24"/>
              </w:rPr>
            </w:pPr>
            <w:proofErr w:type="spellStart"/>
            <w:r w:rsidRPr="00E912D0">
              <w:rPr>
                <w:rFonts w:ascii="Times New Roman" w:hAnsi="Times New Roman" w:cs="Times New Roman"/>
                <w:color w:val="auto"/>
                <w:szCs w:val="24"/>
              </w:rPr>
              <w:t>Vlerësimi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nga</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testet</w:t>
            </w:r>
            <w:proofErr w:type="spellEnd"/>
            <w:r w:rsidRPr="00E912D0">
              <w:rPr>
                <w:rFonts w:ascii="Times New Roman" w:hAnsi="Times New Roman" w:cs="Times New Roman"/>
                <w:color w:val="auto"/>
                <w:szCs w:val="24"/>
              </w:rPr>
              <w:t xml:space="preserve"> 20%; </w:t>
            </w:r>
          </w:p>
          <w:p w:rsidR="004950FC" w:rsidRPr="00E912D0" w:rsidRDefault="004950FC" w:rsidP="00E059FC">
            <w:pPr>
              <w:pStyle w:val="Sansinterligne"/>
              <w:rPr>
                <w:rFonts w:ascii="Times New Roman" w:hAnsi="Times New Roman" w:cs="Times New Roman"/>
                <w:color w:val="auto"/>
                <w:szCs w:val="24"/>
              </w:rPr>
            </w:pPr>
            <w:proofErr w:type="spellStart"/>
            <w:r w:rsidRPr="00E912D0">
              <w:rPr>
                <w:rFonts w:ascii="Times New Roman" w:hAnsi="Times New Roman" w:cs="Times New Roman"/>
                <w:color w:val="auto"/>
                <w:szCs w:val="24"/>
              </w:rPr>
              <w:t>Provimi</w:t>
            </w:r>
            <w:proofErr w:type="spellEnd"/>
            <w:r w:rsidRPr="00E912D0">
              <w:rPr>
                <w:rFonts w:ascii="Times New Roman" w:hAnsi="Times New Roman" w:cs="Times New Roman"/>
                <w:color w:val="auto"/>
                <w:szCs w:val="24"/>
              </w:rPr>
              <w:t xml:space="preserve"> final 50 %.</w:t>
            </w:r>
          </w:p>
        </w:tc>
      </w:tr>
      <w:tr w:rsidR="004950FC" w:rsidRPr="00E912D0" w:rsidTr="00E059FC">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rsidR="00CF44CB" w:rsidRPr="00CF44CB" w:rsidRDefault="00CF44CB" w:rsidP="00CF44CB">
            <w:pPr>
              <w:pStyle w:val="Sansinterligne"/>
              <w:rPr>
                <w:rFonts w:ascii="Times New Roman" w:hAnsi="Times New Roman" w:cs="Times New Roman"/>
                <w:color w:val="auto"/>
                <w:sz w:val="22"/>
                <w:szCs w:val="24"/>
                <w:lang w:val="fr-FR"/>
              </w:rPr>
            </w:pPr>
            <w:r w:rsidRPr="00CF44CB">
              <w:rPr>
                <w:rFonts w:ascii="Times New Roman" w:hAnsi="Times New Roman" w:cs="Times New Roman"/>
                <w:color w:val="auto"/>
                <w:sz w:val="22"/>
                <w:szCs w:val="24"/>
                <w:lang w:val="fr-FR"/>
              </w:rPr>
              <w:t xml:space="preserve">Alter ego 1 - méthode de français + CD, Parcours digital - Hachette FLE, 2014 </w:t>
            </w:r>
          </w:p>
          <w:p w:rsidR="00CF44CB" w:rsidRPr="00CF44CB" w:rsidRDefault="00CF44CB" w:rsidP="00CF44CB">
            <w:pPr>
              <w:pStyle w:val="Sansinterligne"/>
              <w:rPr>
                <w:rFonts w:ascii="Times New Roman" w:hAnsi="Times New Roman" w:cs="Times New Roman"/>
                <w:color w:val="auto"/>
                <w:sz w:val="22"/>
                <w:szCs w:val="24"/>
                <w:lang w:val="fr-FR"/>
              </w:rPr>
            </w:pPr>
            <w:r w:rsidRPr="00CF44CB">
              <w:rPr>
                <w:rFonts w:ascii="Times New Roman" w:hAnsi="Times New Roman" w:cs="Times New Roman"/>
                <w:color w:val="auto"/>
                <w:sz w:val="22"/>
                <w:szCs w:val="24"/>
                <w:lang w:val="fr-FR"/>
              </w:rPr>
              <w:t xml:space="preserve">-Bescherelle 1, La conjugaison de 12000 verbes, Paris, Hatier, 2012. </w:t>
            </w:r>
          </w:p>
          <w:p w:rsidR="004950FC" w:rsidRPr="00E912D0" w:rsidRDefault="00CF44CB" w:rsidP="00CF44CB">
            <w:pPr>
              <w:spacing w:after="0"/>
              <w:jc w:val="both"/>
              <w:outlineLvl w:val="0"/>
              <w:rPr>
                <w:rFonts w:ascii="Times New Roman" w:hAnsi="Times New Roman" w:cs="Times New Roman"/>
                <w:szCs w:val="24"/>
                <w:lang w:val="it-IT"/>
              </w:rPr>
            </w:pPr>
            <w:r w:rsidRPr="00CF44CB">
              <w:rPr>
                <w:rFonts w:ascii="Times New Roman" w:hAnsi="Times New Roman" w:cs="Times New Roman"/>
                <w:szCs w:val="24"/>
                <w:lang w:val="fr-FR"/>
              </w:rPr>
              <w:t>-Sites Internet TV5, etc…</w:t>
            </w:r>
          </w:p>
        </w:tc>
      </w:tr>
      <w:tr w:rsidR="004950FC" w:rsidRPr="00A936FA" w:rsidTr="00E059FC">
        <w:trPr>
          <w:trHeight w:val="37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4950FC" w:rsidRPr="00E912D0" w:rsidRDefault="004950FC" w:rsidP="00E059FC">
            <w:pPr>
              <w:pStyle w:val="Paragraphedeliste"/>
              <w:numPr>
                <w:ilvl w:val="0"/>
                <w:numId w:val="2"/>
              </w:numPr>
              <w:spacing w:after="0" w:line="259" w:lineRule="auto"/>
              <w:jc w:val="both"/>
              <w:rPr>
                <w:rFonts w:ascii="Times New Roman" w:hAnsi="Times New Roman" w:cs="Times New Roman"/>
                <w:color w:val="auto"/>
                <w:szCs w:val="24"/>
                <w:lang w:val="fr-FR"/>
              </w:rPr>
            </w:pPr>
            <w:r w:rsidRPr="00E912D0">
              <w:rPr>
                <w:rFonts w:ascii="Times New Roman" w:hAnsi="Times New Roman" w:cs="Times New Roman"/>
                <w:iCs/>
                <w:color w:val="auto"/>
                <w:szCs w:val="24"/>
                <w:lang w:val="fr-FR"/>
              </w:rPr>
              <w:t xml:space="preserve">Grammaire progressive du </w:t>
            </w:r>
            <w:proofErr w:type="gramStart"/>
            <w:r w:rsidRPr="00E912D0">
              <w:rPr>
                <w:rFonts w:ascii="Times New Roman" w:hAnsi="Times New Roman" w:cs="Times New Roman"/>
                <w:iCs/>
                <w:color w:val="auto"/>
                <w:szCs w:val="24"/>
                <w:lang w:val="fr-FR"/>
              </w:rPr>
              <w:t>Français;</w:t>
            </w:r>
            <w:proofErr w:type="gramEnd"/>
            <w:r w:rsidRPr="00E912D0">
              <w:rPr>
                <w:rFonts w:ascii="Times New Roman" w:hAnsi="Times New Roman" w:cs="Times New Roman"/>
                <w:iCs/>
                <w:color w:val="auto"/>
                <w:szCs w:val="24"/>
                <w:lang w:val="fr-FR"/>
              </w:rPr>
              <w:t xml:space="preserve"> CLE international</w:t>
            </w:r>
            <w:r w:rsidR="00CF44CB">
              <w:rPr>
                <w:rFonts w:ascii="Times New Roman" w:hAnsi="Times New Roman" w:cs="Times New Roman"/>
                <w:iCs/>
                <w:color w:val="auto"/>
                <w:szCs w:val="24"/>
                <w:lang w:val="fr-FR"/>
              </w:rPr>
              <w:t>, 2014</w:t>
            </w:r>
          </w:p>
        </w:tc>
      </w:tr>
    </w:tbl>
    <w:p w:rsidR="004950FC" w:rsidRPr="00E912D0" w:rsidRDefault="004950FC" w:rsidP="004950FC">
      <w:pPr>
        <w:pStyle w:val="Sansinterligne"/>
        <w:rPr>
          <w:rFonts w:ascii="Times New Roman" w:hAnsi="Times New Roman" w:cs="Times New Roman"/>
          <w:color w:val="auto"/>
          <w:szCs w:val="24"/>
          <w:lang w:val="fr-FR"/>
        </w:rPr>
      </w:pPr>
      <w:r w:rsidRPr="00E912D0">
        <w:rPr>
          <w:rFonts w:ascii="Times New Roman" w:hAnsi="Times New Roman" w:cs="Times New Roman"/>
          <w:color w:val="auto"/>
          <w:szCs w:val="24"/>
          <w:lang w:val="fr-FR"/>
        </w:rPr>
        <w:lastRenderedPageBreak/>
        <w:t xml:space="preserve"> </w:t>
      </w:r>
    </w:p>
    <w:tbl>
      <w:tblPr>
        <w:tblStyle w:val="TableGrid"/>
        <w:tblW w:w="10463" w:type="dxa"/>
        <w:tblInd w:w="-550" w:type="dxa"/>
        <w:tblCellMar>
          <w:top w:w="80" w:type="dxa"/>
          <w:left w:w="80" w:type="dxa"/>
          <w:right w:w="115" w:type="dxa"/>
        </w:tblCellMar>
        <w:tblLook w:val="04A0" w:firstRow="1" w:lastRow="0" w:firstColumn="1" w:lastColumn="0" w:noHBand="0" w:noVBand="1"/>
      </w:tblPr>
      <w:tblGrid>
        <w:gridCol w:w="2196"/>
        <w:gridCol w:w="8267"/>
      </w:tblGrid>
      <w:tr w:rsidR="004950FC" w:rsidRPr="00E912D0" w:rsidTr="00E059FC">
        <w:trPr>
          <w:trHeight w:val="322"/>
        </w:trPr>
        <w:tc>
          <w:tcPr>
            <w:tcW w:w="2196" w:type="dxa"/>
            <w:tcBorders>
              <w:top w:val="nil"/>
              <w:left w:val="single" w:sz="8" w:space="0" w:color="FFFFFF"/>
              <w:bottom w:val="single" w:sz="8" w:space="0" w:color="FFFFFF"/>
              <w:right w:val="nil"/>
            </w:tcBorders>
            <w:shd w:val="clear" w:color="auto" w:fill="58715C"/>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b/>
                <w:szCs w:val="24"/>
              </w:rPr>
              <w:t>Hartimi i planit mësimor</w:t>
            </w:r>
          </w:p>
        </w:tc>
        <w:tc>
          <w:tcPr>
            <w:tcW w:w="8267" w:type="dxa"/>
            <w:tcBorders>
              <w:top w:val="nil"/>
              <w:left w:val="nil"/>
              <w:bottom w:val="single" w:sz="8" w:space="0" w:color="FFFFFF"/>
              <w:right w:val="single" w:sz="8" w:space="0" w:color="FFFFFF"/>
            </w:tcBorders>
            <w:shd w:val="clear" w:color="auto" w:fill="58715C"/>
          </w:tcPr>
          <w:p w:rsidR="004950FC" w:rsidRPr="00E912D0" w:rsidRDefault="004950FC" w:rsidP="00E059FC">
            <w:pPr>
              <w:spacing w:after="0" w:line="259" w:lineRule="auto"/>
              <w:rPr>
                <w:rFonts w:ascii="Times New Roman" w:hAnsi="Times New Roman" w:cs="Times New Roman"/>
                <w:szCs w:val="24"/>
              </w:rPr>
            </w:pPr>
          </w:p>
        </w:tc>
      </w:tr>
      <w:tr w:rsidR="004950FC" w:rsidRPr="00E912D0" w:rsidTr="00E059FC">
        <w:trPr>
          <w:trHeight w:val="322"/>
        </w:trPr>
        <w:tc>
          <w:tcPr>
            <w:tcW w:w="2196" w:type="dxa"/>
            <w:tcBorders>
              <w:top w:val="single" w:sz="8" w:space="0" w:color="FFFFFF"/>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Java</w:t>
            </w:r>
          </w:p>
        </w:tc>
        <w:tc>
          <w:tcPr>
            <w:tcW w:w="8267" w:type="dxa"/>
            <w:tcBorders>
              <w:top w:val="single" w:sz="8" w:space="0" w:color="FFFFFF"/>
              <w:left w:val="single" w:sz="8" w:space="0" w:color="FFFFFF"/>
              <w:bottom w:val="single" w:sz="8" w:space="0" w:color="FFFFFF"/>
              <w:right w:val="nil"/>
            </w:tcBorders>
            <w:shd w:val="clear" w:color="auto" w:fill="6AA1A3"/>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 xml:space="preserve">Titulli i ligjëratës </w:t>
            </w:r>
          </w:p>
        </w:tc>
      </w:tr>
      <w:tr w:rsidR="004950FC" w:rsidRPr="00A936FA" w:rsidTr="00E059FC">
        <w:trPr>
          <w:trHeight w:val="596"/>
        </w:trPr>
        <w:tc>
          <w:tcPr>
            <w:tcW w:w="219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Java 1:</w:t>
            </w:r>
          </w:p>
        </w:tc>
        <w:tc>
          <w:tcPr>
            <w:tcW w:w="8267" w:type="dxa"/>
            <w:tcBorders>
              <w:top w:val="single" w:sz="8" w:space="0" w:color="FFFFFF"/>
              <w:left w:val="single" w:sz="8" w:space="0" w:color="FFFFFF"/>
              <w:bottom w:val="single" w:sz="8" w:space="0" w:color="FFFFFF"/>
              <w:right w:val="nil"/>
            </w:tcBorders>
            <w:shd w:val="clear" w:color="auto" w:fill="C9D5CA"/>
          </w:tcPr>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 xml:space="preserve">Les adjectifs de nationalité </w:t>
            </w:r>
            <w:proofErr w:type="gramStart"/>
            <w:r w:rsidRPr="00E912D0">
              <w:rPr>
                <w:rFonts w:ascii="Times New Roman" w:hAnsi="Times New Roman" w:cs="Times New Roman"/>
                <w:szCs w:val="24"/>
                <w:lang w:val="fr-FR"/>
              </w:rPr>
              <w:t>( M</w:t>
            </w:r>
            <w:proofErr w:type="gramEnd"/>
            <w:r w:rsidRPr="00E912D0">
              <w:rPr>
                <w:rFonts w:ascii="Times New Roman" w:hAnsi="Times New Roman" w:cs="Times New Roman"/>
                <w:szCs w:val="24"/>
                <w:lang w:val="fr-FR"/>
              </w:rPr>
              <w:t>/F) , verbes s’appeler ; être, les articles définis</w:t>
            </w:r>
          </w:p>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 xml:space="preserve">Le genre des noms de </w:t>
            </w:r>
            <w:proofErr w:type="gramStart"/>
            <w:r w:rsidRPr="00E912D0">
              <w:rPr>
                <w:rFonts w:ascii="Times New Roman" w:hAnsi="Times New Roman" w:cs="Times New Roman"/>
                <w:szCs w:val="24"/>
                <w:lang w:val="fr-FR"/>
              </w:rPr>
              <w:t>pays .</w:t>
            </w:r>
            <w:proofErr w:type="gramEnd"/>
            <w:r w:rsidRPr="00E912D0">
              <w:rPr>
                <w:rFonts w:ascii="Times New Roman" w:hAnsi="Times New Roman" w:cs="Times New Roman"/>
                <w:szCs w:val="24"/>
                <w:lang w:val="fr-FR"/>
              </w:rPr>
              <w:t xml:space="preserve"> </w:t>
            </w:r>
          </w:p>
        </w:tc>
      </w:tr>
      <w:tr w:rsidR="004950FC" w:rsidRPr="00E912D0" w:rsidTr="00E059FC">
        <w:trPr>
          <w:trHeight w:val="322"/>
        </w:trPr>
        <w:tc>
          <w:tcPr>
            <w:tcW w:w="2196" w:type="dxa"/>
            <w:tcBorders>
              <w:top w:val="single" w:sz="8" w:space="0" w:color="FFFFFF"/>
              <w:left w:val="single" w:sz="8" w:space="0" w:color="FFFFFF"/>
              <w:bottom w:val="single" w:sz="8" w:space="0" w:color="FFFFFF"/>
              <w:right w:val="single" w:sz="8" w:space="0" w:color="FFFFFF"/>
            </w:tcBorders>
            <w:shd w:val="clear" w:color="auto" w:fill="DFDDCB"/>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Java 2:</w:t>
            </w:r>
          </w:p>
        </w:tc>
        <w:tc>
          <w:tcPr>
            <w:tcW w:w="8267" w:type="dxa"/>
            <w:tcBorders>
              <w:top w:val="single" w:sz="8" w:space="0" w:color="FFFFFF"/>
              <w:left w:val="single" w:sz="8" w:space="0" w:color="FFFFFF"/>
              <w:bottom w:val="single" w:sz="8" w:space="0" w:color="FFFFFF"/>
              <w:right w:val="nil"/>
            </w:tcBorders>
            <w:shd w:val="clear" w:color="auto" w:fill="DFDDCB"/>
          </w:tcPr>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Le verbe avoir au présent</w:t>
            </w:r>
          </w:p>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Les adjectifs possessifs, la négation ne … pas</w:t>
            </w:r>
          </w:p>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 xml:space="preserve">Intonation </w:t>
            </w:r>
            <w:proofErr w:type="gramStart"/>
            <w:r w:rsidRPr="00E912D0">
              <w:rPr>
                <w:rFonts w:ascii="Times New Roman" w:hAnsi="Times New Roman" w:cs="Times New Roman"/>
                <w:szCs w:val="24"/>
                <w:lang w:val="fr-FR"/>
              </w:rPr>
              <w:t>montante ,</w:t>
            </w:r>
            <w:proofErr w:type="gramEnd"/>
            <w:r w:rsidRPr="00E912D0">
              <w:rPr>
                <w:rFonts w:ascii="Times New Roman" w:hAnsi="Times New Roman" w:cs="Times New Roman"/>
                <w:szCs w:val="24"/>
                <w:lang w:val="fr-FR"/>
              </w:rPr>
              <w:t xml:space="preserve"> descendante  </w:t>
            </w:r>
          </w:p>
          <w:p w:rsidR="004950FC" w:rsidRPr="00E912D0" w:rsidRDefault="004950FC" w:rsidP="00E059FC">
            <w:pPr>
              <w:spacing w:after="0"/>
              <w:rPr>
                <w:rFonts w:ascii="Times New Roman" w:hAnsi="Times New Roman" w:cs="Times New Roman"/>
                <w:b/>
                <w:bCs/>
                <w:szCs w:val="24"/>
                <w:lang w:val="fr-FR"/>
              </w:rPr>
            </w:pPr>
          </w:p>
        </w:tc>
      </w:tr>
      <w:tr w:rsidR="004950FC" w:rsidRPr="00E912D0" w:rsidTr="00E059FC">
        <w:trPr>
          <w:trHeight w:val="322"/>
        </w:trPr>
        <w:tc>
          <w:tcPr>
            <w:tcW w:w="219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Java 3:</w:t>
            </w:r>
          </w:p>
        </w:tc>
        <w:tc>
          <w:tcPr>
            <w:tcW w:w="8267" w:type="dxa"/>
            <w:tcBorders>
              <w:top w:val="single" w:sz="8" w:space="0" w:color="FFFFFF"/>
              <w:left w:val="single" w:sz="8" w:space="0" w:color="FFFFFF"/>
              <w:bottom w:val="single" w:sz="8" w:space="0" w:color="FFFFFF"/>
              <w:right w:val="nil"/>
            </w:tcBorders>
            <w:shd w:val="clear" w:color="auto" w:fill="C9D5CA"/>
          </w:tcPr>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Les articles indéfinis ; l’adjectif interrogatif Quel</w:t>
            </w:r>
          </w:p>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 xml:space="preserve">. </w:t>
            </w:r>
            <w:proofErr w:type="gramStart"/>
            <w:r w:rsidRPr="00E912D0">
              <w:rPr>
                <w:rFonts w:ascii="Times New Roman" w:hAnsi="Times New Roman" w:cs="Times New Roman"/>
                <w:szCs w:val="24"/>
                <w:lang w:val="fr-FR"/>
              </w:rPr>
              <w:t>liaisons</w:t>
            </w:r>
            <w:proofErr w:type="gramEnd"/>
            <w:r w:rsidRPr="00E912D0">
              <w:rPr>
                <w:rFonts w:ascii="Times New Roman" w:hAnsi="Times New Roman" w:cs="Times New Roman"/>
                <w:szCs w:val="24"/>
                <w:lang w:val="fr-FR"/>
              </w:rPr>
              <w:t xml:space="preserve"> et nombre</w:t>
            </w:r>
          </w:p>
          <w:p w:rsidR="004950FC" w:rsidRPr="00E912D0" w:rsidRDefault="004950FC" w:rsidP="00E059FC">
            <w:pPr>
              <w:spacing w:after="0"/>
              <w:rPr>
                <w:rFonts w:ascii="Times New Roman" w:hAnsi="Times New Roman" w:cs="Times New Roman"/>
                <w:b/>
                <w:bCs/>
                <w:szCs w:val="24"/>
                <w:lang w:val="fr-FR"/>
              </w:rPr>
            </w:pPr>
          </w:p>
        </w:tc>
      </w:tr>
      <w:tr w:rsidR="004950FC" w:rsidRPr="00A936FA" w:rsidTr="00E059FC">
        <w:trPr>
          <w:trHeight w:val="322"/>
        </w:trPr>
        <w:tc>
          <w:tcPr>
            <w:tcW w:w="2196" w:type="dxa"/>
            <w:tcBorders>
              <w:top w:val="single" w:sz="8" w:space="0" w:color="FFFFFF"/>
              <w:left w:val="single" w:sz="8" w:space="0" w:color="FFFFFF"/>
              <w:bottom w:val="single" w:sz="8" w:space="0" w:color="FFFFFF"/>
              <w:right w:val="single" w:sz="8" w:space="0" w:color="FFFFFF"/>
            </w:tcBorders>
            <w:shd w:val="clear" w:color="auto" w:fill="DFDDCB"/>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Java 4:</w:t>
            </w:r>
          </w:p>
        </w:tc>
        <w:tc>
          <w:tcPr>
            <w:tcW w:w="8267" w:type="dxa"/>
            <w:tcBorders>
              <w:top w:val="single" w:sz="8" w:space="0" w:color="FFFFFF"/>
              <w:left w:val="single" w:sz="8" w:space="0" w:color="FFFFFF"/>
              <w:bottom w:val="single" w:sz="8" w:space="0" w:color="FFFFFF"/>
              <w:right w:val="nil"/>
            </w:tcBorders>
            <w:shd w:val="clear" w:color="auto" w:fill="DFDDCB"/>
          </w:tcPr>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Les prépositions + noms de pays</w:t>
            </w:r>
          </w:p>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 xml:space="preserve">Le présent des verbes en –er liaison avec </w:t>
            </w:r>
            <w:proofErr w:type="gramStart"/>
            <w:r w:rsidRPr="00E912D0">
              <w:rPr>
                <w:rFonts w:ascii="Times New Roman" w:hAnsi="Times New Roman" w:cs="Times New Roman"/>
                <w:szCs w:val="24"/>
                <w:lang w:val="fr-FR"/>
              </w:rPr>
              <w:t>z ,</w:t>
            </w:r>
            <w:proofErr w:type="gramEnd"/>
            <w:r w:rsidRPr="00E912D0">
              <w:rPr>
                <w:rFonts w:ascii="Times New Roman" w:hAnsi="Times New Roman" w:cs="Times New Roman"/>
                <w:szCs w:val="24"/>
                <w:lang w:val="fr-FR"/>
              </w:rPr>
              <w:t xml:space="preserve"> lettres muettes</w:t>
            </w:r>
          </w:p>
          <w:p w:rsidR="004950FC" w:rsidRPr="00E912D0" w:rsidRDefault="004950FC" w:rsidP="00E059FC">
            <w:pPr>
              <w:spacing w:after="0"/>
              <w:rPr>
                <w:rFonts w:ascii="Times New Roman" w:hAnsi="Times New Roman" w:cs="Times New Roman"/>
                <w:b/>
                <w:bCs/>
                <w:szCs w:val="24"/>
                <w:lang w:val="fr-FR"/>
              </w:rPr>
            </w:pPr>
          </w:p>
        </w:tc>
      </w:tr>
      <w:tr w:rsidR="004950FC" w:rsidRPr="00E912D0" w:rsidTr="00E059FC">
        <w:trPr>
          <w:trHeight w:val="322"/>
        </w:trPr>
        <w:tc>
          <w:tcPr>
            <w:tcW w:w="219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Java 5:</w:t>
            </w:r>
          </w:p>
        </w:tc>
        <w:tc>
          <w:tcPr>
            <w:tcW w:w="8267" w:type="dxa"/>
            <w:tcBorders>
              <w:top w:val="single" w:sz="8" w:space="0" w:color="FFFFFF"/>
              <w:left w:val="single" w:sz="8" w:space="0" w:color="FFFFFF"/>
              <w:bottom w:val="single" w:sz="8" w:space="0" w:color="FFFFFF"/>
              <w:right w:val="nil"/>
            </w:tcBorders>
            <w:shd w:val="clear" w:color="auto" w:fill="C9D5CA"/>
          </w:tcPr>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 xml:space="preserve">Les articles défini/ indéfinis, les </w:t>
            </w:r>
            <w:proofErr w:type="spellStart"/>
            <w:r w:rsidRPr="00E912D0">
              <w:rPr>
                <w:rFonts w:ascii="Times New Roman" w:hAnsi="Times New Roman" w:cs="Times New Roman"/>
                <w:szCs w:val="24"/>
                <w:lang w:val="fr-FR"/>
              </w:rPr>
              <w:t>prépositiond</w:t>
            </w:r>
            <w:proofErr w:type="spellEnd"/>
            <w:r w:rsidRPr="00E912D0">
              <w:rPr>
                <w:rFonts w:ascii="Times New Roman" w:hAnsi="Times New Roman" w:cs="Times New Roman"/>
                <w:szCs w:val="24"/>
                <w:lang w:val="fr-FR"/>
              </w:rPr>
              <w:t xml:space="preserve"> de lieu + article </w:t>
            </w:r>
            <w:proofErr w:type="gramStart"/>
            <w:r w:rsidRPr="00E912D0">
              <w:rPr>
                <w:rFonts w:ascii="Times New Roman" w:hAnsi="Times New Roman" w:cs="Times New Roman"/>
                <w:szCs w:val="24"/>
                <w:lang w:val="fr-FR"/>
              </w:rPr>
              <w:t>contracté ,</w:t>
            </w:r>
            <w:proofErr w:type="gramEnd"/>
            <w:r w:rsidRPr="00E912D0">
              <w:rPr>
                <w:rFonts w:ascii="Times New Roman" w:hAnsi="Times New Roman" w:cs="Times New Roman"/>
                <w:szCs w:val="24"/>
                <w:lang w:val="fr-FR"/>
              </w:rPr>
              <w:t xml:space="preserve"> Pourquoi. Parce </w:t>
            </w:r>
            <w:proofErr w:type="gramStart"/>
            <w:r w:rsidRPr="00E912D0">
              <w:rPr>
                <w:rFonts w:ascii="Times New Roman" w:hAnsi="Times New Roman" w:cs="Times New Roman"/>
                <w:szCs w:val="24"/>
                <w:lang w:val="fr-FR"/>
              </w:rPr>
              <w:t>que ,</w:t>
            </w:r>
            <w:proofErr w:type="gramEnd"/>
            <w:r w:rsidRPr="00E912D0">
              <w:rPr>
                <w:rFonts w:ascii="Times New Roman" w:hAnsi="Times New Roman" w:cs="Times New Roman"/>
                <w:szCs w:val="24"/>
                <w:lang w:val="fr-FR"/>
              </w:rPr>
              <w:t xml:space="preserve"> expressions de localisation, accent grave , aigu </w:t>
            </w:r>
          </w:p>
          <w:p w:rsidR="004950FC" w:rsidRPr="00E912D0" w:rsidRDefault="004950FC" w:rsidP="00E059FC">
            <w:pPr>
              <w:spacing w:after="0"/>
              <w:rPr>
                <w:rFonts w:ascii="Times New Roman" w:hAnsi="Times New Roman" w:cs="Times New Roman"/>
                <w:szCs w:val="24"/>
                <w:lang w:val="fr-FR"/>
              </w:rPr>
            </w:pPr>
          </w:p>
        </w:tc>
      </w:tr>
      <w:tr w:rsidR="004950FC" w:rsidRPr="00E912D0" w:rsidTr="00E059FC">
        <w:trPr>
          <w:trHeight w:val="322"/>
        </w:trPr>
        <w:tc>
          <w:tcPr>
            <w:tcW w:w="2196" w:type="dxa"/>
            <w:tcBorders>
              <w:top w:val="single" w:sz="8" w:space="0" w:color="FFFFFF"/>
              <w:left w:val="single" w:sz="8" w:space="0" w:color="FFFFFF"/>
              <w:bottom w:val="single" w:sz="8" w:space="0" w:color="FFFFFF"/>
              <w:right w:val="single" w:sz="8" w:space="0" w:color="FFFFFF"/>
            </w:tcBorders>
            <w:shd w:val="clear" w:color="auto" w:fill="DFDDCB"/>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Java 6:</w:t>
            </w:r>
          </w:p>
        </w:tc>
        <w:tc>
          <w:tcPr>
            <w:tcW w:w="8267" w:type="dxa"/>
            <w:tcBorders>
              <w:top w:val="single" w:sz="8" w:space="0" w:color="FFFFFF"/>
              <w:left w:val="single" w:sz="8" w:space="0" w:color="FFFFFF"/>
              <w:bottom w:val="single" w:sz="8" w:space="0" w:color="FFFFFF"/>
              <w:right w:val="nil"/>
            </w:tcBorders>
            <w:shd w:val="clear" w:color="auto" w:fill="DFDDCB"/>
          </w:tcPr>
          <w:p w:rsidR="004950FC" w:rsidRPr="00E912D0" w:rsidRDefault="004950FC" w:rsidP="004950FC">
            <w:pPr>
              <w:spacing w:after="0"/>
              <w:rPr>
                <w:rFonts w:ascii="Times New Roman" w:hAnsi="Times New Roman" w:cs="Times New Roman"/>
                <w:bCs/>
                <w:szCs w:val="24"/>
                <w:lang w:val="fr-FR"/>
              </w:rPr>
            </w:pPr>
            <w:proofErr w:type="spellStart"/>
            <w:r>
              <w:rPr>
                <w:rFonts w:ascii="Times New Roman" w:hAnsi="Times New Roman" w:cs="Times New Roman"/>
                <w:bCs/>
                <w:szCs w:val="24"/>
                <w:lang w:val="fr-FR"/>
              </w:rPr>
              <w:t>Kollokviumi</w:t>
            </w:r>
            <w:proofErr w:type="spellEnd"/>
            <w:r>
              <w:rPr>
                <w:rFonts w:ascii="Times New Roman" w:hAnsi="Times New Roman" w:cs="Times New Roman"/>
                <w:bCs/>
                <w:szCs w:val="24"/>
                <w:lang w:val="fr-FR"/>
              </w:rPr>
              <w:t xml:space="preserve"> i </w:t>
            </w:r>
            <w:proofErr w:type="spellStart"/>
            <w:r>
              <w:rPr>
                <w:rFonts w:ascii="Times New Roman" w:hAnsi="Times New Roman" w:cs="Times New Roman"/>
                <w:bCs/>
                <w:szCs w:val="24"/>
                <w:lang w:val="fr-FR"/>
              </w:rPr>
              <w:t>parë</w:t>
            </w:r>
            <w:proofErr w:type="spellEnd"/>
          </w:p>
        </w:tc>
      </w:tr>
      <w:tr w:rsidR="004950FC" w:rsidRPr="00A936FA" w:rsidTr="00E059FC">
        <w:trPr>
          <w:trHeight w:val="322"/>
        </w:trPr>
        <w:tc>
          <w:tcPr>
            <w:tcW w:w="219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Java 7:</w:t>
            </w:r>
          </w:p>
        </w:tc>
        <w:tc>
          <w:tcPr>
            <w:tcW w:w="8267" w:type="dxa"/>
            <w:tcBorders>
              <w:top w:val="single" w:sz="8" w:space="0" w:color="FFFFFF"/>
              <w:left w:val="single" w:sz="8" w:space="0" w:color="FFFFFF"/>
              <w:bottom w:val="single" w:sz="8" w:space="0" w:color="FFFFFF"/>
              <w:right w:val="nil"/>
            </w:tcBorders>
            <w:shd w:val="clear" w:color="auto" w:fill="C9D5CA"/>
          </w:tcPr>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 xml:space="preserve">Questions fermées : est-ce </w:t>
            </w:r>
            <w:proofErr w:type="gramStart"/>
            <w:r w:rsidRPr="00E912D0">
              <w:rPr>
                <w:rFonts w:ascii="Times New Roman" w:hAnsi="Times New Roman" w:cs="Times New Roman"/>
                <w:szCs w:val="24"/>
                <w:lang w:val="fr-FR"/>
              </w:rPr>
              <w:t>que ,</w:t>
            </w:r>
            <w:proofErr w:type="gramEnd"/>
            <w:r w:rsidRPr="00E912D0">
              <w:rPr>
                <w:rFonts w:ascii="Times New Roman" w:hAnsi="Times New Roman" w:cs="Times New Roman"/>
                <w:szCs w:val="24"/>
                <w:lang w:val="fr-FR"/>
              </w:rPr>
              <w:t xml:space="preserve"> verbe prendre, descendre et aller au présent</w:t>
            </w:r>
          </w:p>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 xml:space="preserve">A pied, vélo – en </w:t>
            </w:r>
            <w:proofErr w:type="gramStart"/>
            <w:r w:rsidRPr="00E912D0">
              <w:rPr>
                <w:rFonts w:ascii="Times New Roman" w:hAnsi="Times New Roman" w:cs="Times New Roman"/>
                <w:szCs w:val="24"/>
                <w:lang w:val="fr-FR"/>
              </w:rPr>
              <w:t>train ,</w:t>
            </w:r>
            <w:proofErr w:type="gramEnd"/>
            <w:r w:rsidRPr="00E912D0">
              <w:rPr>
                <w:rFonts w:ascii="Times New Roman" w:hAnsi="Times New Roman" w:cs="Times New Roman"/>
                <w:szCs w:val="24"/>
                <w:lang w:val="fr-FR"/>
              </w:rPr>
              <w:t xml:space="preserve"> etc. , la graphie </w:t>
            </w:r>
            <w:proofErr w:type="spellStart"/>
            <w:r w:rsidRPr="00E912D0">
              <w:rPr>
                <w:rFonts w:ascii="Times New Roman" w:hAnsi="Times New Roman" w:cs="Times New Roman"/>
                <w:szCs w:val="24"/>
                <w:lang w:val="fr-FR"/>
              </w:rPr>
              <w:t>ent</w:t>
            </w:r>
            <w:proofErr w:type="spellEnd"/>
            <w:r w:rsidRPr="00E912D0">
              <w:rPr>
                <w:rFonts w:ascii="Times New Roman" w:hAnsi="Times New Roman" w:cs="Times New Roman"/>
                <w:szCs w:val="24"/>
                <w:lang w:val="fr-FR"/>
              </w:rPr>
              <w:t xml:space="preserve"> </w:t>
            </w:r>
          </w:p>
          <w:p w:rsidR="004950FC" w:rsidRPr="00E912D0" w:rsidRDefault="004950FC" w:rsidP="00E059FC">
            <w:pPr>
              <w:spacing w:after="0"/>
              <w:rPr>
                <w:rFonts w:ascii="Times New Roman" w:hAnsi="Times New Roman" w:cs="Times New Roman"/>
                <w:b/>
                <w:bCs/>
                <w:szCs w:val="24"/>
                <w:lang w:val="fr-FR"/>
              </w:rPr>
            </w:pPr>
          </w:p>
        </w:tc>
      </w:tr>
      <w:tr w:rsidR="004950FC" w:rsidRPr="00A936FA" w:rsidTr="00E059FC">
        <w:trPr>
          <w:trHeight w:val="322"/>
        </w:trPr>
        <w:tc>
          <w:tcPr>
            <w:tcW w:w="2196" w:type="dxa"/>
            <w:tcBorders>
              <w:top w:val="single" w:sz="8" w:space="0" w:color="FFFFFF"/>
              <w:left w:val="single" w:sz="8" w:space="0" w:color="FFFFFF"/>
              <w:bottom w:val="single" w:sz="8" w:space="0" w:color="FFFFFF"/>
              <w:right w:val="single" w:sz="8" w:space="0" w:color="FFFFFF"/>
            </w:tcBorders>
            <w:shd w:val="clear" w:color="auto" w:fill="DFDDCB"/>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Java 8:</w:t>
            </w:r>
          </w:p>
        </w:tc>
        <w:tc>
          <w:tcPr>
            <w:tcW w:w="8267" w:type="dxa"/>
            <w:tcBorders>
              <w:top w:val="single" w:sz="8" w:space="0" w:color="FFFFFF"/>
              <w:left w:val="single" w:sz="8" w:space="0" w:color="FFFFFF"/>
              <w:bottom w:val="single" w:sz="8" w:space="0" w:color="FFFFFF"/>
              <w:right w:val="nil"/>
            </w:tcBorders>
            <w:shd w:val="clear" w:color="auto" w:fill="DFDDCB"/>
          </w:tcPr>
          <w:p w:rsidR="004950FC" w:rsidRPr="00E912D0" w:rsidRDefault="004950FC" w:rsidP="00E059FC">
            <w:pPr>
              <w:spacing w:after="0"/>
              <w:rPr>
                <w:rFonts w:ascii="Times New Roman" w:hAnsi="Times New Roman" w:cs="Times New Roman"/>
                <w:szCs w:val="24"/>
                <w:lang w:val="fr-FR"/>
              </w:rPr>
            </w:pPr>
            <w:proofErr w:type="spellStart"/>
            <w:r w:rsidRPr="00E912D0">
              <w:rPr>
                <w:rFonts w:ascii="Times New Roman" w:hAnsi="Times New Roman" w:cs="Times New Roman"/>
                <w:szCs w:val="24"/>
                <w:lang w:val="fr-FR"/>
              </w:rPr>
              <w:t>Adjctifs</w:t>
            </w:r>
            <w:proofErr w:type="spellEnd"/>
            <w:r w:rsidRPr="00E912D0">
              <w:rPr>
                <w:rFonts w:ascii="Times New Roman" w:hAnsi="Times New Roman" w:cs="Times New Roman"/>
                <w:szCs w:val="24"/>
                <w:lang w:val="fr-FR"/>
              </w:rPr>
              <w:t xml:space="preserve"> démonstratifs, venir au </w:t>
            </w:r>
            <w:proofErr w:type="gramStart"/>
            <w:r w:rsidRPr="00E912D0">
              <w:rPr>
                <w:rFonts w:ascii="Times New Roman" w:hAnsi="Times New Roman" w:cs="Times New Roman"/>
                <w:szCs w:val="24"/>
                <w:lang w:val="fr-FR"/>
              </w:rPr>
              <w:t>présent ,</w:t>
            </w:r>
            <w:proofErr w:type="gramEnd"/>
            <w:r w:rsidRPr="00E912D0">
              <w:rPr>
                <w:rFonts w:ascii="Times New Roman" w:hAnsi="Times New Roman" w:cs="Times New Roman"/>
                <w:szCs w:val="24"/>
                <w:lang w:val="fr-FR"/>
              </w:rPr>
              <w:t xml:space="preserve"> prépositions + noms de pays ( suite) , élision accentuation , homophones </w:t>
            </w:r>
          </w:p>
          <w:p w:rsidR="004950FC" w:rsidRPr="00E912D0" w:rsidRDefault="004950FC" w:rsidP="00E059FC">
            <w:pPr>
              <w:spacing w:after="0"/>
              <w:rPr>
                <w:rFonts w:ascii="Times New Roman" w:hAnsi="Times New Roman" w:cs="Times New Roman"/>
                <w:b/>
                <w:bCs/>
                <w:szCs w:val="24"/>
                <w:lang w:val="fr-FR"/>
              </w:rPr>
            </w:pPr>
          </w:p>
        </w:tc>
      </w:tr>
      <w:tr w:rsidR="004950FC" w:rsidRPr="00E912D0" w:rsidTr="00E059FC">
        <w:trPr>
          <w:trHeight w:val="322"/>
        </w:trPr>
        <w:tc>
          <w:tcPr>
            <w:tcW w:w="219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Java 9:</w:t>
            </w:r>
          </w:p>
        </w:tc>
        <w:tc>
          <w:tcPr>
            <w:tcW w:w="8267" w:type="dxa"/>
            <w:tcBorders>
              <w:top w:val="single" w:sz="8" w:space="0" w:color="FFFFFF"/>
              <w:left w:val="single" w:sz="8" w:space="0" w:color="FFFFFF"/>
              <w:bottom w:val="single" w:sz="8" w:space="0" w:color="FFFFFF"/>
              <w:right w:val="nil"/>
            </w:tcBorders>
            <w:shd w:val="clear" w:color="auto" w:fill="C9D5CA"/>
          </w:tcPr>
          <w:p w:rsidR="004950FC" w:rsidRPr="00E912D0" w:rsidRDefault="004950FC" w:rsidP="00E059FC">
            <w:pPr>
              <w:spacing w:after="0"/>
              <w:jc w:val="both"/>
              <w:rPr>
                <w:rFonts w:ascii="Times New Roman" w:hAnsi="Times New Roman" w:cs="Times New Roman"/>
                <w:szCs w:val="24"/>
                <w:lang w:val="fr-FR"/>
              </w:rPr>
            </w:pPr>
            <w:r w:rsidRPr="00E912D0">
              <w:rPr>
                <w:rFonts w:ascii="Times New Roman" w:hAnsi="Times New Roman" w:cs="Times New Roman"/>
                <w:szCs w:val="24"/>
                <w:lang w:val="fr-FR"/>
              </w:rPr>
              <w:t xml:space="preserve">  Aimer, adorer, </w:t>
            </w:r>
            <w:proofErr w:type="spellStart"/>
            <w:r w:rsidRPr="00E912D0">
              <w:rPr>
                <w:rFonts w:ascii="Times New Roman" w:hAnsi="Times New Roman" w:cs="Times New Roman"/>
                <w:szCs w:val="24"/>
                <w:lang w:val="fr-FR"/>
              </w:rPr>
              <w:t>detester</w:t>
            </w:r>
            <w:proofErr w:type="spellEnd"/>
            <w:r w:rsidRPr="00E912D0">
              <w:rPr>
                <w:rFonts w:ascii="Times New Roman" w:hAnsi="Times New Roman" w:cs="Times New Roman"/>
                <w:szCs w:val="24"/>
                <w:lang w:val="fr-FR"/>
              </w:rPr>
              <w:t xml:space="preserve"> + nom/ Verbe ; le présent de faire / aller + article contracté</w:t>
            </w:r>
          </w:p>
          <w:p w:rsidR="004950FC" w:rsidRPr="00E912D0" w:rsidRDefault="004950FC" w:rsidP="00E059FC">
            <w:pPr>
              <w:spacing w:after="0"/>
              <w:jc w:val="both"/>
              <w:rPr>
                <w:rFonts w:ascii="Times New Roman" w:hAnsi="Times New Roman" w:cs="Times New Roman"/>
                <w:szCs w:val="24"/>
                <w:lang w:val="fr-FR"/>
              </w:rPr>
            </w:pPr>
            <w:r w:rsidRPr="00E912D0">
              <w:rPr>
                <w:rFonts w:ascii="Times New Roman" w:hAnsi="Times New Roman" w:cs="Times New Roman"/>
                <w:szCs w:val="24"/>
                <w:lang w:val="fr-FR"/>
              </w:rPr>
              <w:t>M/F des professions, terminaisons –</w:t>
            </w:r>
            <w:proofErr w:type="spellStart"/>
            <w:proofErr w:type="gramStart"/>
            <w:r w:rsidRPr="00E912D0">
              <w:rPr>
                <w:rFonts w:ascii="Times New Roman" w:hAnsi="Times New Roman" w:cs="Times New Roman"/>
                <w:szCs w:val="24"/>
                <w:lang w:val="fr-FR"/>
              </w:rPr>
              <w:t>eur</w:t>
            </w:r>
            <w:proofErr w:type="spellEnd"/>
            <w:r w:rsidRPr="00E912D0">
              <w:rPr>
                <w:rFonts w:ascii="Times New Roman" w:hAnsi="Times New Roman" w:cs="Times New Roman"/>
                <w:szCs w:val="24"/>
                <w:lang w:val="fr-FR"/>
              </w:rPr>
              <w:t xml:space="preserve"> ,</w:t>
            </w:r>
            <w:proofErr w:type="gramEnd"/>
            <w:r w:rsidRPr="00E912D0">
              <w:rPr>
                <w:rFonts w:ascii="Times New Roman" w:hAnsi="Times New Roman" w:cs="Times New Roman"/>
                <w:szCs w:val="24"/>
                <w:lang w:val="fr-FR"/>
              </w:rPr>
              <w:t xml:space="preserve"> ère , er </w:t>
            </w:r>
          </w:p>
          <w:p w:rsidR="004950FC" w:rsidRPr="00E912D0" w:rsidRDefault="004950FC" w:rsidP="00E059FC">
            <w:pPr>
              <w:spacing w:after="0"/>
              <w:jc w:val="both"/>
              <w:rPr>
                <w:rFonts w:ascii="Times New Roman" w:hAnsi="Times New Roman" w:cs="Times New Roman"/>
                <w:szCs w:val="24"/>
                <w:lang w:val="fr-FR"/>
              </w:rPr>
            </w:pPr>
            <w:proofErr w:type="gramStart"/>
            <w:r w:rsidRPr="00E912D0">
              <w:rPr>
                <w:rFonts w:ascii="Times New Roman" w:hAnsi="Times New Roman" w:cs="Times New Roman"/>
                <w:szCs w:val="24"/>
                <w:lang w:val="fr-FR"/>
              </w:rPr>
              <w:t>Graphie  eu</w:t>
            </w:r>
            <w:proofErr w:type="gramEnd"/>
            <w:r w:rsidRPr="00E912D0">
              <w:rPr>
                <w:rFonts w:ascii="Times New Roman" w:hAnsi="Times New Roman" w:cs="Times New Roman"/>
                <w:szCs w:val="24"/>
                <w:lang w:val="fr-FR"/>
              </w:rPr>
              <w:t xml:space="preserve"> et </w:t>
            </w:r>
            <w:proofErr w:type="spellStart"/>
            <w:r w:rsidRPr="00E912D0">
              <w:rPr>
                <w:rFonts w:ascii="Times New Roman" w:hAnsi="Times New Roman" w:cs="Times New Roman"/>
                <w:szCs w:val="24"/>
                <w:lang w:val="fr-FR"/>
              </w:rPr>
              <w:t>oeu</w:t>
            </w:r>
            <w:proofErr w:type="spellEnd"/>
            <w:r w:rsidRPr="00E912D0">
              <w:rPr>
                <w:rFonts w:ascii="Times New Roman" w:hAnsi="Times New Roman" w:cs="Times New Roman"/>
                <w:szCs w:val="24"/>
                <w:lang w:val="fr-FR"/>
              </w:rPr>
              <w:t xml:space="preserve"> </w:t>
            </w:r>
          </w:p>
          <w:p w:rsidR="004950FC" w:rsidRPr="00E912D0" w:rsidRDefault="004950FC" w:rsidP="00E059FC">
            <w:pPr>
              <w:spacing w:after="0"/>
              <w:jc w:val="both"/>
              <w:rPr>
                <w:rFonts w:ascii="Times New Roman" w:hAnsi="Times New Roman" w:cs="Times New Roman"/>
                <w:szCs w:val="24"/>
                <w:lang w:val="fr-FR"/>
              </w:rPr>
            </w:pPr>
          </w:p>
        </w:tc>
      </w:tr>
      <w:tr w:rsidR="004950FC" w:rsidRPr="00E912D0" w:rsidTr="00E059FC">
        <w:trPr>
          <w:trHeight w:val="596"/>
        </w:trPr>
        <w:tc>
          <w:tcPr>
            <w:tcW w:w="2196" w:type="dxa"/>
            <w:tcBorders>
              <w:top w:val="single" w:sz="8" w:space="0" w:color="FFFFFF"/>
              <w:left w:val="single" w:sz="8" w:space="0" w:color="FFFFFF"/>
              <w:bottom w:val="single" w:sz="8" w:space="0" w:color="FFFFFF"/>
              <w:right w:val="single" w:sz="8" w:space="0" w:color="FFFFFF"/>
            </w:tcBorders>
            <w:shd w:val="clear" w:color="auto" w:fill="DFDDCB"/>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Java 10:</w:t>
            </w:r>
          </w:p>
        </w:tc>
        <w:tc>
          <w:tcPr>
            <w:tcW w:w="8267" w:type="dxa"/>
            <w:tcBorders>
              <w:top w:val="single" w:sz="8" w:space="0" w:color="FFFFFF"/>
              <w:left w:val="single" w:sz="8" w:space="0" w:color="FFFFFF"/>
              <w:bottom w:val="single" w:sz="8" w:space="0" w:color="FFFFFF"/>
              <w:right w:val="nil"/>
            </w:tcBorders>
            <w:shd w:val="clear" w:color="auto" w:fill="DFDDCB"/>
          </w:tcPr>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 xml:space="preserve">M/ F//pl des </w:t>
            </w:r>
            <w:proofErr w:type="spellStart"/>
            <w:proofErr w:type="gramStart"/>
            <w:r w:rsidRPr="00E912D0">
              <w:rPr>
                <w:rFonts w:ascii="Times New Roman" w:hAnsi="Times New Roman" w:cs="Times New Roman"/>
                <w:szCs w:val="24"/>
                <w:lang w:val="fr-FR"/>
              </w:rPr>
              <w:t>adj.qualificatifs</w:t>
            </w:r>
            <w:proofErr w:type="spellEnd"/>
            <w:proofErr w:type="gramEnd"/>
            <w:r w:rsidRPr="00E912D0">
              <w:rPr>
                <w:rFonts w:ascii="Times New Roman" w:hAnsi="Times New Roman" w:cs="Times New Roman"/>
                <w:szCs w:val="24"/>
                <w:lang w:val="fr-FR"/>
              </w:rPr>
              <w:t xml:space="preserve">, les pronoms toniques ; la marque du genre dans les adjectifs à l’oral,  dire au présent </w:t>
            </w:r>
          </w:p>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 xml:space="preserve">Liens de parenté </w:t>
            </w:r>
          </w:p>
          <w:p w:rsidR="004950FC" w:rsidRPr="00E912D0" w:rsidRDefault="004950FC" w:rsidP="00E059FC">
            <w:pPr>
              <w:spacing w:after="0"/>
              <w:rPr>
                <w:rFonts w:ascii="Times New Roman" w:hAnsi="Times New Roman" w:cs="Times New Roman"/>
                <w:b/>
                <w:bCs/>
                <w:szCs w:val="24"/>
                <w:lang w:val="fr-FR"/>
              </w:rPr>
            </w:pPr>
          </w:p>
        </w:tc>
      </w:tr>
      <w:tr w:rsidR="004950FC" w:rsidRPr="00A936FA" w:rsidTr="00E059FC">
        <w:trPr>
          <w:trHeight w:val="322"/>
        </w:trPr>
        <w:tc>
          <w:tcPr>
            <w:tcW w:w="219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Java 11:</w:t>
            </w:r>
          </w:p>
        </w:tc>
        <w:tc>
          <w:tcPr>
            <w:tcW w:w="8267" w:type="dxa"/>
            <w:tcBorders>
              <w:top w:val="single" w:sz="8" w:space="0" w:color="FFFFFF"/>
              <w:left w:val="single" w:sz="8" w:space="0" w:color="FFFFFF"/>
              <w:bottom w:val="single" w:sz="8" w:space="0" w:color="FFFFFF"/>
              <w:right w:val="nil"/>
            </w:tcBorders>
            <w:shd w:val="clear" w:color="auto" w:fill="C9D5CA"/>
          </w:tcPr>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 xml:space="preserve">Il faut/ devoir + </w:t>
            </w:r>
            <w:proofErr w:type="gramStart"/>
            <w:r w:rsidRPr="00E912D0">
              <w:rPr>
                <w:rFonts w:ascii="Times New Roman" w:hAnsi="Times New Roman" w:cs="Times New Roman"/>
                <w:szCs w:val="24"/>
                <w:lang w:val="fr-FR"/>
              </w:rPr>
              <w:t>infinitif ,</w:t>
            </w:r>
            <w:proofErr w:type="gramEnd"/>
            <w:r w:rsidRPr="00E912D0">
              <w:rPr>
                <w:rFonts w:ascii="Times New Roman" w:hAnsi="Times New Roman" w:cs="Times New Roman"/>
                <w:szCs w:val="24"/>
                <w:lang w:val="fr-FR"/>
              </w:rPr>
              <w:t xml:space="preserve"> devoir au présent, le présent d’habitude,  verbes pronominaux  </w:t>
            </w:r>
          </w:p>
          <w:p w:rsidR="004950FC" w:rsidRPr="00E912D0" w:rsidRDefault="004950FC" w:rsidP="00E059FC">
            <w:pPr>
              <w:spacing w:after="0"/>
              <w:rPr>
                <w:rFonts w:ascii="Times New Roman" w:hAnsi="Times New Roman" w:cs="Times New Roman"/>
                <w:b/>
                <w:bCs/>
                <w:szCs w:val="24"/>
                <w:lang w:val="fr-FR"/>
              </w:rPr>
            </w:pPr>
          </w:p>
        </w:tc>
      </w:tr>
      <w:tr w:rsidR="004950FC" w:rsidRPr="00E912D0" w:rsidTr="00E059FC">
        <w:trPr>
          <w:trHeight w:val="322"/>
        </w:trPr>
        <w:tc>
          <w:tcPr>
            <w:tcW w:w="2196" w:type="dxa"/>
            <w:tcBorders>
              <w:top w:val="single" w:sz="8" w:space="0" w:color="FFFFFF"/>
              <w:left w:val="single" w:sz="8" w:space="0" w:color="FFFFFF"/>
              <w:bottom w:val="single" w:sz="8" w:space="0" w:color="FFFFFF"/>
              <w:right w:val="single" w:sz="8" w:space="0" w:color="FFFFFF"/>
            </w:tcBorders>
            <w:shd w:val="clear" w:color="auto" w:fill="DFDDCB"/>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 xml:space="preserve">Java 12:  </w:t>
            </w:r>
          </w:p>
        </w:tc>
        <w:tc>
          <w:tcPr>
            <w:tcW w:w="8267" w:type="dxa"/>
            <w:tcBorders>
              <w:top w:val="single" w:sz="8" w:space="0" w:color="FFFFFF"/>
              <w:left w:val="single" w:sz="8" w:space="0" w:color="FFFFFF"/>
              <w:bottom w:val="single" w:sz="8" w:space="0" w:color="FFFFFF"/>
              <w:right w:val="nil"/>
            </w:tcBorders>
            <w:shd w:val="clear" w:color="auto" w:fill="DFDDCB"/>
          </w:tcPr>
          <w:p w:rsidR="004950FC" w:rsidRPr="00E912D0" w:rsidRDefault="004950FC" w:rsidP="004950FC">
            <w:pPr>
              <w:spacing w:after="0"/>
              <w:rPr>
                <w:rFonts w:ascii="Times New Roman" w:hAnsi="Times New Roman" w:cs="Times New Roman"/>
                <w:bCs/>
                <w:szCs w:val="24"/>
                <w:lang w:val="fr-FR"/>
              </w:rPr>
            </w:pPr>
            <w:proofErr w:type="spellStart"/>
            <w:r w:rsidRPr="004950FC">
              <w:rPr>
                <w:rFonts w:ascii="Times New Roman" w:hAnsi="Times New Roman" w:cs="Times New Roman"/>
                <w:bCs/>
                <w:szCs w:val="24"/>
                <w:lang w:val="fr-FR"/>
              </w:rPr>
              <w:t>Kollokviumi</w:t>
            </w:r>
            <w:proofErr w:type="spellEnd"/>
            <w:r w:rsidRPr="004950FC">
              <w:rPr>
                <w:rFonts w:ascii="Times New Roman" w:hAnsi="Times New Roman" w:cs="Times New Roman"/>
                <w:bCs/>
                <w:szCs w:val="24"/>
                <w:lang w:val="fr-FR"/>
              </w:rPr>
              <w:t xml:space="preserve"> i </w:t>
            </w:r>
            <w:proofErr w:type="spellStart"/>
            <w:r w:rsidRPr="004950FC">
              <w:rPr>
                <w:rFonts w:ascii="Times New Roman" w:hAnsi="Times New Roman" w:cs="Times New Roman"/>
                <w:bCs/>
                <w:szCs w:val="24"/>
                <w:lang w:val="fr-FR"/>
              </w:rPr>
              <w:t>dytë</w:t>
            </w:r>
            <w:proofErr w:type="spellEnd"/>
          </w:p>
        </w:tc>
      </w:tr>
      <w:tr w:rsidR="004950FC" w:rsidRPr="00A936FA" w:rsidTr="00E059FC">
        <w:trPr>
          <w:trHeight w:val="322"/>
        </w:trPr>
        <w:tc>
          <w:tcPr>
            <w:tcW w:w="219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 xml:space="preserve">Java 13:    </w:t>
            </w:r>
          </w:p>
        </w:tc>
        <w:tc>
          <w:tcPr>
            <w:tcW w:w="8267" w:type="dxa"/>
            <w:tcBorders>
              <w:top w:val="single" w:sz="8" w:space="0" w:color="FFFFFF"/>
              <w:left w:val="single" w:sz="8" w:space="0" w:color="FFFFFF"/>
              <w:bottom w:val="single" w:sz="8" w:space="0" w:color="FFFFFF"/>
              <w:right w:val="nil"/>
            </w:tcBorders>
            <w:shd w:val="clear" w:color="auto" w:fill="C9D5CA"/>
          </w:tcPr>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 xml:space="preserve">Pouvoir, </w:t>
            </w:r>
            <w:proofErr w:type="gramStart"/>
            <w:r w:rsidRPr="00E912D0">
              <w:rPr>
                <w:rFonts w:ascii="Times New Roman" w:hAnsi="Times New Roman" w:cs="Times New Roman"/>
                <w:szCs w:val="24"/>
                <w:lang w:val="fr-FR"/>
              </w:rPr>
              <w:t>vouloir ,</w:t>
            </w:r>
            <w:proofErr w:type="gramEnd"/>
            <w:r w:rsidRPr="00E912D0">
              <w:rPr>
                <w:rFonts w:ascii="Times New Roman" w:hAnsi="Times New Roman" w:cs="Times New Roman"/>
                <w:szCs w:val="24"/>
                <w:lang w:val="fr-FR"/>
              </w:rPr>
              <w:t xml:space="preserve"> le pronom on = nous , impératif ; le futur proche , sons o</w:t>
            </w:r>
          </w:p>
          <w:p w:rsidR="004950FC" w:rsidRPr="00E912D0" w:rsidRDefault="004950FC" w:rsidP="00E059FC">
            <w:pPr>
              <w:spacing w:after="0"/>
              <w:rPr>
                <w:rFonts w:ascii="Times New Roman" w:hAnsi="Times New Roman" w:cs="Times New Roman"/>
                <w:b/>
                <w:bCs/>
                <w:szCs w:val="24"/>
                <w:lang w:val="fr-FR"/>
              </w:rPr>
            </w:pPr>
          </w:p>
        </w:tc>
      </w:tr>
      <w:tr w:rsidR="004950FC" w:rsidRPr="00A936FA" w:rsidTr="00E059FC">
        <w:trPr>
          <w:trHeight w:val="322"/>
        </w:trPr>
        <w:tc>
          <w:tcPr>
            <w:tcW w:w="2196" w:type="dxa"/>
            <w:tcBorders>
              <w:top w:val="single" w:sz="8" w:space="0" w:color="FFFFFF"/>
              <w:left w:val="single" w:sz="8" w:space="0" w:color="FFFFFF"/>
              <w:bottom w:val="single" w:sz="8" w:space="0" w:color="FFFFFF"/>
              <w:right w:val="single" w:sz="8" w:space="0" w:color="FFFFFF"/>
            </w:tcBorders>
            <w:shd w:val="clear" w:color="auto" w:fill="DFDDCB"/>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lastRenderedPageBreak/>
              <w:t xml:space="preserve">Java 14:  </w:t>
            </w:r>
          </w:p>
        </w:tc>
        <w:tc>
          <w:tcPr>
            <w:tcW w:w="8267" w:type="dxa"/>
            <w:tcBorders>
              <w:top w:val="single" w:sz="8" w:space="0" w:color="FFFFFF"/>
              <w:left w:val="single" w:sz="8" w:space="0" w:color="FFFFFF"/>
              <w:bottom w:val="single" w:sz="8" w:space="0" w:color="FFFFFF"/>
              <w:right w:val="nil"/>
            </w:tcBorders>
            <w:shd w:val="clear" w:color="auto" w:fill="DFDDCB"/>
          </w:tcPr>
          <w:p w:rsidR="004950FC" w:rsidRPr="00E912D0" w:rsidRDefault="004950FC" w:rsidP="00E059FC">
            <w:pPr>
              <w:spacing w:after="0"/>
              <w:rPr>
                <w:rFonts w:ascii="Times New Roman" w:hAnsi="Times New Roman" w:cs="Times New Roman"/>
                <w:szCs w:val="24"/>
                <w:lang w:val="fr-FR"/>
              </w:rPr>
            </w:pPr>
            <w:r w:rsidRPr="00E912D0">
              <w:rPr>
                <w:rFonts w:ascii="Times New Roman" w:hAnsi="Times New Roman" w:cs="Times New Roman"/>
                <w:szCs w:val="24"/>
                <w:lang w:val="fr-FR"/>
              </w:rPr>
              <w:t xml:space="preserve">Expressions de </w:t>
            </w:r>
            <w:proofErr w:type="gramStart"/>
            <w:r w:rsidRPr="00E912D0">
              <w:rPr>
                <w:rFonts w:ascii="Times New Roman" w:hAnsi="Times New Roman" w:cs="Times New Roman"/>
                <w:szCs w:val="24"/>
                <w:lang w:val="fr-FR"/>
              </w:rPr>
              <w:t>temps ,</w:t>
            </w:r>
            <w:proofErr w:type="gramEnd"/>
            <w:r w:rsidRPr="00E912D0">
              <w:rPr>
                <w:rFonts w:ascii="Times New Roman" w:hAnsi="Times New Roman" w:cs="Times New Roman"/>
                <w:szCs w:val="24"/>
                <w:lang w:val="fr-FR"/>
              </w:rPr>
              <w:t xml:space="preserve"> le passé composé , place de la négation , le futur proche , verbes en –</w:t>
            </w:r>
            <w:proofErr w:type="spellStart"/>
            <w:r w:rsidRPr="00E912D0">
              <w:rPr>
                <w:rFonts w:ascii="Times New Roman" w:hAnsi="Times New Roman" w:cs="Times New Roman"/>
                <w:szCs w:val="24"/>
                <w:lang w:val="fr-FR"/>
              </w:rPr>
              <w:t>eler</w:t>
            </w:r>
            <w:proofErr w:type="spellEnd"/>
            <w:r w:rsidRPr="00E912D0">
              <w:rPr>
                <w:rFonts w:ascii="Times New Roman" w:hAnsi="Times New Roman" w:cs="Times New Roman"/>
                <w:szCs w:val="24"/>
                <w:lang w:val="fr-FR"/>
              </w:rPr>
              <w:t xml:space="preserve">,  </w:t>
            </w:r>
            <w:proofErr w:type="spellStart"/>
            <w:r w:rsidRPr="00E912D0">
              <w:rPr>
                <w:rFonts w:ascii="Times New Roman" w:hAnsi="Times New Roman" w:cs="Times New Roman"/>
                <w:szCs w:val="24"/>
                <w:lang w:val="fr-FR"/>
              </w:rPr>
              <w:t>eter</w:t>
            </w:r>
            <w:proofErr w:type="spellEnd"/>
            <w:r w:rsidRPr="00E912D0">
              <w:rPr>
                <w:rFonts w:ascii="Times New Roman" w:hAnsi="Times New Roman" w:cs="Times New Roman"/>
                <w:szCs w:val="24"/>
                <w:lang w:val="fr-FR"/>
              </w:rPr>
              <w:t xml:space="preserve">, le présent d’habitude le passé composé </w:t>
            </w:r>
          </w:p>
          <w:p w:rsidR="004950FC" w:rsidRPr="00E912D0" w:rsidRDefault="004950FC" w:rsidP="00E059FC">
            <w:pPr>
              <w:spacing w:after="0"/>
              <w:rPr>
                <w:rFonts w:ascii="Times New Roman" w:hAnsi="Times New Roman" w:cs="Times New Roman"/>
                <w:b/>
                <w:bCs/>
                <w:szCs w:val="24"/>
                <w:lang w:val="fr-FR"/>
              </w:rPr>
            </w:pPr>
          </w:p>
        </w:tc>
      </w:tr>
      <w:tr w:rsidR="004950FC" w:rsidRPr="00A936FA" w:rsidTr="00E059FC">
        <w:trPr>
          <w:trHeight w:val="596"/>
        </w:trPr>
        <w:tc>
          <w:tcPr>
            <w:tcW w:w="2196" w:type="dxa"/>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 xml:space="preserve">Java 15:   </w:t>
            </w:r>
          </w:p>
        </w:tc>
        <w:tc>
          <w:tcPr>
            <w:tcW w:w="8267" w:type="dxa"/>
            <w:tcBorders>
              <w:top w:val="single" w:sz="8" w:space="0" w:color="FFFFFF"/>
              <w:left w:val="single" w:sz="8" w:space="0" w:color="FFFFFF"/>
              <w:bottom w:val="single" w:sz="8" w:space="0" w:color="FFFFFF"/>
              <w:right w:val="nil"/>
            </w:tcBorders>
            <w:shd w:val="clear" w:color="auto" w:fill="C9D5CA"/>
          </w:tcPr>
          <w:p w:rsidR="004950FC" w:rsidRPr="00E912D0" w:rsidRDefault="004950FC" w:rsidP="00E059FC">
            <w:pPr>
              <w:spacing w:after="0"/>
              <w:rPr>
                <w:rFonts w:ascii="Times New Roman" w:hAnsi="Times New Roman" w:cs="Times New Roman"/>
                <w:b/>
                <w:bCs/>
                <w:szCs w:val="24"/>
                <w:lang w:val="fr-FR"/>
              </w:rPr>
            </w:pPr>
            <w:r w:rsidRPr="00E912D0">
              <w:rPr>
                <w:rFonts w:ascii="Times New Roman" w:hAnsi="Times New Roman" w:cs="Times New Roman"/>
                <w:szCs w:val="24"/>
                <w:lang w:val="fr-FR"/>
              </w:rPr>
              <w:t xml:space="preserve">Passé récent et futur proche ; </w:t>
            </w:r>
            <w:proofErr w:type="spellStart"/>
            <w:r w:rsidRPr="00E912D0">
              <w:rPr>
                <w:rFonts w:ascii="Times New Roman" w:hAnsi="Times New Roman" w:cs="Times New Roman"/>
                <w:szCs w:val="24"/>
                <w:lang w:val="fr-FR"/>
              </w:rPr>
              <w:t>imperatif</w:t>
            </w:r>
            <w:proofErr w:type="spellEnd"/>
            <w:r w:rsidRPr="00E912D0">
              <w:rPr>
                <w:rFonts w:ascii="Times New Roman" w:hAnsi="Times New Roman" w:cs="Times New Roman"/>
                <w:szCs w:val="24"/>
                <w:lang w:val="fr-FR"/>
              </w:rPr>
              <w:t xml:space="preserve"> de être et avoir  et verbes pronominaux  , e caduc  , imparfait</w:t>
            </w:r>
          </w:p>
        </w:tc>
      </w:tr>
      <w:tr w:rsidR="004950FC" w:rsidRPr="00E912D0" w:rsidTr="00E059FC">
        <w:trPr>
          <w:trHeight w:val="322"/>
        </w:trPr>
        <w:tc>
          <w:tcPr>
            <w:tcW w:w="10463" w:type="dxa"/>
            <w:gridSpan w:val="2"/>
            <w:tcBorders>
              <w:top w:val="nil"/>
              <w:left w:val="single" w:sz="8" w:space="0" w:color="FFFFFF"/>
              <w:bottom w:val="single" w:sz="8" w:space="0" w:color="FFFFFF"/>
              <w:right w:val="single" w:sz="8" w:space="0" w:color="FFFFFF"/>
            </w:tcBorders>
            <w:shd w:val="clear" w:color="auto" w:fill="6AA1A3"/>
          </w:tcPr>
          <w:p w:rsidR="004950FC" w:rsidRPr="00E912D0" w:rsidRDefault="004950FC" w:rsidP="00E059FC">
            <w:pPr>
              <w:spacing w:after="0" w:line="259" w:lineRule="auto"/>
              <w:jc w:val="both"/>
              <w:rPr>
                <w:rFonts w:ascii="Times New Roman" w:hAnsi="Times New Roman" w:cs="Times New Roman"/>
                <w:szCs w:val="24"/>
              </w:rPr>
            </w:pPr>
            <w:r w:rsidRPr="00E912D0">
              <w:rPr>
                <w:rFonts w:ascii="Times New Roman" w:hAnsi="Times New Roman" w:cs="Times New Roman"/>
                <w:b/>
                <w:szCs w:val="24"/>
              </w:rPr>
              <w:t>Politikat akademike dhe kodi i sjelljes</w:t>
            </w:r>
          </w:p>
        </w:tc>
      </w:tr>
      <w:tr w:rsidR="004950FC" w:rsidRPr="00E912D0" w:rsidTr="00E059FC">
        <w:trPr>
          <w:trHeight w:val="1689"/>
        </w:trPr>
        <w:tc>
          <w:tcPr>
            <w:tcW w:w="10463" w:type="dxa"/>
            <w:gridSpan w:val="2"/>
            <w:tcBorders>
              <w:top w:val="single" w:sz="8" w:space="0" w:color="FFFFFF"/>
              <w:left w:val="single" w:sz="8" w:space="0" w:color="FFFFFF"/>
              <w:bottom w:val="single" w:sz="8" w:space="0" w:color="FFFFFF"/>
              <w:right w:val="single" w:sz="8" w:space="0" w:color="FFFFFF"/>
            </w:tcBorders>
            <w:shd w:val="clear" w:color="auto" w:fill="C9D5CA"/>
          </w:tcPr>
          <w:p w:rsidR="004950FC" w:rsidRPr="00E912D0" w:rsidRDefault="004950FC" w:rsidP="00E059FC">
            <w:pPr>
              <w:spacing w:after="0" w:line="236" w:lineRule="auto"/>
              <w:rPr>
                <w:rFonts w:ascii="Times New Roman" w:hAnsi="Times New Roman" w:cs="Times New Roman"/>
                <w:szCs w:val="24"/>
              </w:rPr>
            </w:pPr>
            <w:r w:rsidRPr="00E912D0">
              <w:rPr>
                <w:rFonts w:ascii="Times New Roman" w:hAnsi="Times New Roman" w:cs="Times New Roman"/>
                <w:szCs w:val="24"/>
              </w:rPr>
              <w:t xml:space="preserve">Mjetet që përdorën gjatë orëve të mësimit duhet të pastrohen dhe të ruhen në fund të orës mësimore. Telefonat mobil/të mençur dhe pajisjet e tjera elektronike (p.sh. iPod-ët) duhet të fikën (apo të kurdisen në vibrim) dhe të mos ekspozohen gjatë orëve të mësimit. </w:t>
            </w:r>
          </w:p>
          <w:p w:rsidR="004950FC" w:rsidRPr="00E912D0" w:rsidRDefault="004950FC" w:rsidP="00E059FC">
            <w:pPr>
              <w:spacing w:after="0" w:line="259" w:lineRule="auto"/>
              <w:rPr>
                <w:rFonts w:ascii="Times New Roman" w:hAnsi="Times New Roman" w:cs="Times New Roman"/>
                <w:szCs w:val="24"/>
              </w:rPr>
            </w:pPr>
            <w:r w:rsidRPr="00E912D0">
              <w:rPr>
                <w:rFonts w:ascii="Times New Roman" w:hAnsi="Times New Roman" w:cs="Times New Roman"/>
                <w:szCs w:val="24"/>
              </w:rPr>
              <w:t xml:space="preserve">Laptopët dhe kompjuterët tabletë lejohen të përdorën vetëm në heshtje; aktivitetet e tjera, siç janë kontrollimi i e-mailit personal apo shfletimi i ueb-faqeve në internet, janë të ndaluara. </w:t>
            </w:r>
          </w:p>
        </w:tc>
      </w:tr>
    </w:tbl>
    <w:p w:rsidR="004950FC" w:rsidRPr="00E912D0" w:rsidRDefault="004950FC" w:rsidP="004950FC">
      <w:pPr>
        <w:spacing w:after="0"/>
        <w:ind w:left="-3"/>
        <w:rPr>
          <w:rFonts w:ascii="Times New Roman" w:hAnsi="Times New Roman"/>
          <w:b/>
          <w:szCs w:val="24"/>
        </w:rPr>
      </w:pPr>
    </w:p>
    <w:p w:rsidR="004950FC" w:rsidRPr="00E912D0" w:rsidRDefault="004950FC" w:rsidP="004950FC">
      <w:pPr>
        <w:spacing w:after="0"/>
        <w:rPr>
          <w:rFonts w:ascii="Times New Roman" w:hAnsi="Times New Roman"/>
          <w:b/>
          <w:szCs w:val="24"/>
        </w:rPr>
      </w:pPr>
    </w:p>
    <w:p w:rsidR="004950FC" w:rsidRDefault="004950FC" w:rsidP="004950FC">
      <w:pPr>
        <w:spacing w:after="0"/>
      </w:pPr>
    </w:p>
    <w:p w:rsidR="00604E69" w:rsidRDefault="00604E69" w:rsidP="004950FC"/>
    <w:sectPr w:rsidR="00604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10565"/>
    <w:multiLevelType w:val="hybridMultilevel"/>
    <w:tmpl w:val="365AAD54"/>
    <w:lvl w:ilvl="0" w:tplc="E0A0FB04">
      <w:start w:val="1"/>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Times New Roman"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Times New Roman"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Times New Roman"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1BEF4AD8"/>
    <w:multiLevelType w:val="multilevel"/>
    <w:tmpl w:val="B232C7E6"/>
    <w:lvl w:ilvl="0">
      <w:start w:val="1"/>
      <w:numFmt w:val="decimal"/>
      <w:lvlText w:val="%1."/>
      <w:lvlJc w:val="left"/>
      <w:pPr>
        <w:ind w:left="720" w:hanging="360"/>
      </w:pPr>
      <w:rPr>
        <w:rFonts w:ascii="Times New Roman" w:hAnsi="Times New Roman" w:cs="Times New Roman"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F503F19"/>
    <w:multiLevelType w:val="multilevel"/>
    <w:tmpl w:val="B232C7E6"/>
    <w:lvl w:ilvl="0">
      <w:start w:val="1"/>
      <w:numFmt w:val="decimal"/>
      <w:lvlText w:val="%1."/>
      <w:lvlJc w:val="left"/>
      <w:pPr>
        <w:ind w:left="720" w:hanging="360"/>
      </w:pPr>
      <w:rPr>
        <w:rFonts w:ascii="Times New Roman" w:hAnsi="Times New Roman" w:cs="Times New Roman"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7982903">
    <w:abstractNumId w:val="0"/>
  </w:num>
  <w:num w:numId="2" w16cid:durableId="731343913">
    <w:abstractNumId w:val="2"/>
  </w:num>
  <w:num w:numId="3" w16cid:durableId="1906605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D5"/>
    <w:rsid w:val="000806D5"/>
    <w:rsid w:val="004950FC"/>
    <w:rsid w:val="00604E69"/>
    <w:rsid w:val="008B2A36"/>
    <w:rsid w:val="00C361A7"/>
    <w:rsid w:val="00C578C0"/>
    <w:rsid w:val="00CF44CB"/>
    <w:rsid w:val="00EB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22BD"/>
  <w15:chartTrackingRefBased/>
  <w15:docId w15:val="{A528F84D-3AE4-47E4-9D09-169108B6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0FC"/>
    <w:pPr>
      <w:spacing w:after="200" w:line="276" w:lineRule="auto"/>
    </w:pPr>
    <w:rPr>
      <w:rFonts w:ascii="Calibri" w:eastAsia="MS Mincho" w:hAnsi="Calibri"/>
      <w:sz w:val="22"/>
      <w:szCs w:val="22"/>
      <w:lang w:val="sq-AL"/>
    </w:rPr>
  </w:style>
  <w:style w:type="paragraph" w:styleId="Titre3">
    <w:name w:val="heading 3"/>
    <w:next w:val="Normal"/>
    <w:link w:val="Titre3Car"/>
    <w:uiPriority w:val="9"/>
    <w:unhideWhenUsed/>
    <w:qFormat/>
    <w:rsid w:val="00C361A7"/>
    <w:pPr>
      <w:keepNext/>
      <w:keepLines/>
      <w:spacing w:after="0" w:line="256" w:lineRule="auto"/>
      <w:ind w:left="12" w:hanging="10"/>
      <w:outlineLvl w:val="2"/>
    </w:pPr>
    <w:rPr>
      <w:rFonts w:ascii="Calibri" w:eastAsia="Calibri" w:hAnsi="Calibri" w:cs="Calibri"/>
      <w:b/>
      <w:color w:val="58715C"/>
      <w:sz w:val="28"/>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4950FC"/>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Sansinterligne">
    <w:name w:val="No Spacing"/>
    <w:link w:val="SansinterligneCar"/>
    <w:uiPriority w:val="1"/>
    <w:qFormat/>
    <w:rsid w:val="004950FC"/>
    <w:pPr>
      <w:spacing w:after="0" w:line="240" w:lineRule="auto"/>
      <w:ind w:left="10" w:hanging="10"/>
    </w:pPr>
    <w:rPr>
      <w:rFonts w:ascii="Calibri" w:eastAsia="Calibri" w:hAnsi="Calibri" w:cs="Calibri"/>
      <w:color w:val="000000"/>
      <w:szCs w:val="22"/>
    </w:rPr>
  </w:style>
  <w:style w:type="character" w:customStyle="1" w:styleId="SansinterligneCar">
    <w:name w:val="Sans interligne Car"/>
    <w:basedOn w:val="Policepardfaut"/>
    <w:link w:val="Sansinterligne"/>
    <w:uiPriority w:val="1"/>
    <w:locked/>
    <w:rsid w:val="004950FC"/>
    <w:rPr>
      <w:rFonts w:ascii="Calibri" w:eastAsia="Calibri" w:hAnsi="Calibri" w:cs="Calibri"/>
      <w:color w:val="000000"/>
      <w:szCs w:val="22"/>
    </w:rPr>
  </w:style>
  <w:style w:type="paragraph" w:styleId="Paragraphedeliste">
    <w:name w:val="List Paragraph"/>
    <w:basedOn w:val="Normal"/>
    <w:uiPriority w:val="34"/>
    <w:qFormat/>
    <w:rsid w:val="004950FC"/>
    <w:pPr>
      <w:spacing w:after="12" w:line="248" w:lineRule="auto"/>
      <w:ind w:left="720" w:hanging="10"/>
      <w:contextualSpacing/>
    </w:pPr>
    <w:rPr>
      <w:rFonts w:eastAsia="Calibri" w:cs="Calibri"/>
      <w:color w:val="000000"/>
      <w:sz w:val="24"/>
      <w:lang w:val="en-US"/>
    </w:rPr>
  </w:style>
  <w:style w:type="character" w:customStyle="1" w:styleId="Titre3Car">
    <w:name w:val="Titre 3 Car"/>
    <w:basedOn w:val="Policepardfaut"/>
    <w:link w:val="Titre3"/>
    <w:uiPriority w:val="9"/>
    <w:rsid w:val="00C361A7"/>
    <w:rPr>
      <w:rFonts w:ascii="Calibri" w:eastAsia="Calibri" w:hAnsi="Calibri" w:cs="Calibri"/>
      <w:b/>
      <w:color w:val="58715C"/>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4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836</Words>
  <Characters>4598</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Teutë Blakqori</dc:creator>
  <cp:keywords/>
  <dc:description/>
  <cp:lastModifiedBy>Microsoft Office User</cp:lastModifiedBy>
  <cp:revision>6</cp:revision>
  <dcterms:created xsi:type="dcterms:W3CDTF">2021-09-07T08:30:00Z</dcterms:created>
  <dcterms:modified xsi:type="dcterms:W3CDTF">2025-03-02T11:02:00Z</dcterms:modified>
</cp:coreProperties>
</file>