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
        <w:gridCol w:w="615"/>
        <w:gridCol w:w="518"/>
        <w:gridCol w:w="883"/>
        <w:gridCol w:w="308"/>
        <w:gridCol w:w="1222"/>
        <w:gridCol w:w="33"/>
        <w:gridCol w:w="1293"/>
        <w:gridCol w:w="72"/>
        <w:gridCol w:w="968"/>
        <w:gridCol w:w="44"/>
        <w:gridCol w:w="738"/>
        <w:gridCol w:w="2021"/>
        <w:gridCol w:w="341"/>
      </w:tblGrid>
      <w:tr w:rsidR="00172F80" w:rsidRPr="00172F80" w14:paraId="11D2F495" w14:textId="77777777" w:rsidTr="004A22F7">
        <w:trPr>
          <w:gridAfter w:val="1"/>
          <w:wAfter w:w="341" w:type="dxa"/>
        </w:trPr>
        <w:tc>
          <w:tcPr>
            <w:tcW w:w="8865" w:type="dxa"/>
            <w:gridSpan w:val="13"/>
            <w:shd w:val="clear" w:color="auto" w:fill="B8CCE4"/>
          </w:tcPr>
          <w:p w14:paraId="493BAFC5" w14:textId="77777777" w:rsidR="00CF116F" w:rsidRPr="00172F80" w:rsidRDefault="00CF116F" w:rsidP="00CF116F">
            <w:pPr>
              <w:pStyle w:val="NoSpacing"/>
              <w:rPr>
                <w:b/>
                <w:lang w:val="sq-AL"/>
              </w:rPr>
            </w:pPr>
            <w:r w:rsidRPr="00172F80">
              <w:rPr>
                <w:b/>
                <w:lang w:val="sq-AL"/>
              </w:rPr>
              <w:t>Të dh</w:t>
            </w:r>
            <w:r w:rsidR="00FB050B" w:rsidRPr="00172F80">
              <w:rPr>
                <w:b/>
                <w:lang w:val="sq-AL"/>
              </w:rPr>
              <w:t>ë</w:t>
            </w:r>
            <w:r w:rsidRPr="00172F80">
              <w:rPr>
                <w:b/>
                <w:lang w:val="sq-AL"/>
              </w:rPr>
              <w:t>na bazike t</w:t>
            </w:r>
            <w:r w:rsidR="00FB050B" w:rsidRPr="00172F80">
              <w:rPr>
                <w:b/>
                <w:lang w:val="sq-AL"/>
              </w:rPr>
              <w:t>ë</w:t>
            </w:r>
            <w:r w:rsidRPr="00172F80">
              <w:rPr>
                <w:b/>
                <w:lang w:val="sq-AL"/>
              </w:rPr>
              <w:t xml:space="preserve"> l</w:t>
            </w:r>
            <w:r w:rsidR="00FB050B" w:rsidRPr="00172F80">
              <w:rPr>
                <w:b/>
                <w:lang w:val="sq-AL"/>
              </w:rPr>
              <w:t>ë</w:t>
            </w:r>
            <w:r w:rsidRPr="00172F80">
              <w:rPr>
                <w:b/>
                <w:lang w:val="sq-AL"/>
              </w:rPr>
              <w:t>nd</w:t>
            </w:r>
            <w:r w:rsidR="00FB050B" w:rsidRPr="00172F80">
              <w:rPr>
                <w:b/>
                <w:lang w:val="sq-AL"/>
              </w:rPr>
              <w:t>ë</w:t>
            </w:r>
            <w:r w:rsidRPr="00172F80">
              <w:rPr>
                <w:b/>
                <w:lang w:val="sq-AL"/>
              </w:rPr>
              <w:t>s</w:t>
            </w:r>
          </w:p>
        </w:tc>
      </w:tr>
      <w:tr w:rsidR="00172F80" w:rsidRPr="00172F80" w14:paraId="080A4D84" w14:textId="77777777" w:rsidTr="004A22F7">
        <w:trPr>
          <w:gridAfter w:val="1"/>
          <w:wAfter w:w="341" w:type="dxa"/>
        </w:trPr>
        <w:tc>
          <w:tcPr>
            <w:tcW w:w="3696" w:type="dxa"/>
            <w:gridSpan w:val="6"/>
          </w:tcPr>
          <w:p w14:paraId="64FDADB3" w14:textId="77777777" w:rsidR="00CF116F" w:rsidRPr="00172F80" w:rsidRDefault="00CF116F" w:rsidP="00FB050B">
            <w:pPr>
              <w:pStyle w:val="NoSpacing"/>
              <w:rPr>
                <w:b/>
                <w:lang w:val="sq-AL"/>
              </w:rPr>
            </w:pPr>
            <w:r w:rsidRPr="00172F80">
              <w:rPr>
                <w:b/>
                <w:lang w:val="sq-AL"/>
              </w:rPr>
              <w:t xml:space="preserve">Njësia akademike: </w:t>
            </w:r>
          </w:p>
        </w:tc>
        <w:tc>
          <w:tcPr>
            <w:tcW w:w="5169" w:type="dxa"/>
            <w:gridSpan w:val="7"/>
          </w:tcPr>
          <w:p w14:paraId="72FDA75B" w14:textId="77777777" w:rsidR="00CF116F" w:rsidRPr="00172F80" w:rsidRDefault="002A2341" w:rsidP="00FB050B">
            <w:pPr>
              <w:pStyle w:val="NoSpacing"/>
              <w:rPr>
                <w:bCs/>
                <w:lang w:val="sq-AL"/>
              </w:rPr>
            </w:pPr>
            <w:r w:rsidRPr="00172F80">
              <w:rPr>
                <w:bCs/>
                <w:lang w:val="sq-AL"/>
              </w:rPr>
              <w:t>Fakulteti i Inxhinierisë Mekanike</w:t>
            </w:r>
          </w:p>
        </w:tc>
      </w:tr>
      <w:tr w:rsidR="00172F80" w:rsidRPr="00172F80" w14:paraId="1C77B41B" w14:textId="77777777" w:rsidTr="004A22F7">
        <w:trPr>
          <w:gridAfter w:val="1"/>
          <w:wAfter w:w="341" w:type="dxa"/>
        </w:trPr>
        <w:tc>
          <w:tcPr>
            <w:tcW w:w="3696" w:type="dxa"/>
            <w:gridSpan w:val="6"/>
          </w:tcPr>
          <w:p w14:paraId="426283A4" w14:textId="40C64DE4" w:rsidR="009A759C" w:rsidRPr="00172F80" w:rsidRDefault="009A759C" w:rsidP="009A759C">
            <w:pPr>
              <w:pStyle w:val="NoSpacing"/>
              <w:rPr>
                <w:b/>
                <w:lang w:val="sq-AL"/>
              </w:rPr>
            </w:pPr>
            <w:r w:rsidRPr="00172F80">
              <w:rPr>
                <w:b/>
                <w:lang w:val="sq-AL"/>
              </w:rPr>
              <w:t>Departamenti:</w:t>
            </w:r>
          </w:p>
        </w:tc>
        <w:tc>
          <w:tcPr>
            <w:tcW w:w="5169" w:type="dxa"/>
            <w:gridSpan w:val="7"/>
          </w:tcPr>
          <w:p w14:paraId="58610132" w14:textId="3C3EB6D1" w:rsidR="009A759C" w:rsidRPr="00172F80" w:rsidRDefault="00C302BE" w:rsidP="00316D11">
            <w:pPr>
              <w:pStyle w:val="NoSpacing"/>
              <w:rPr>
                <w:bCs/>
                <w:caps/>
                <w:spacing w:val="-4"/>
                <w:lang w:val="sq-AL"/>
              </w:rPr>
            </w:pPr>
            <w:r w:rsidRPr="00172F80">
              <w:rPr>
                <w:lang w:val="sq-AL"/>
              </w:rPr>
              <w:t>Prodhimtari dhe Inxhinieri Industriale me Menaxhment</w:t>
            </w:r>
          </w:p>
        </w:tc>
      </w:tr>
      <w:tr w:rsidR="00172F80" w:rsidRPr="004C6583" w14:paraId="7E0962C5" w14:textId="77777777" w:rsidTr="004A22F7">
        <w:trPr>
          <w:gridAfter w:val="1"/>
          <w:wAfter w:w="341" w:type="dxa"/>
        </w:trPr>
        <w:tc>
          <w:tcPr>
            <w:tcW w:w="3696" w:type="dxa"/>
            <w:gridSpan w:val="6"/>
          </w:tcPr>
          <w:p w14:paraId="0E4C7362" w14:textId="2070D2C7" w:rsidR="00CF116F" w:rsidRPr="004C6583" w:rsidRDefault="00CF116F" w:rsidP="00FB050B">
            <w:pPr>
              <w:pStyle w:val="NoSpacing"/>
              <w:rPr>
                <w:b/>
                <w:lang w:val="sq-AL"/>
              </w:rPr>
            </w:pPr>
            <w:r w:rsidRPr="004C6583">
              <w:rPr>
                <w:b/>
                <w:lang w:val="sq-AL"/>
              </w:rPr>
              <w:t>Titulli i lëndës:</w:t>
            </w:r>
            <w:r w:rsidR="000764FB" w:rsidRPr="004C6583">
              <w:rPr>
                <w:b/>
                <w:lang w:val="sq-AL"/>
              </w:rPr>
              <w:t xml:space="preserve"> 22</w:t>
            </w:r>
          </w:p>
        </w:tc>
        <w:tc>
          <w:tcPr>
            <w:tcW w:w="5169" w:type="dxa"/>
            <w:gridSpan w:val="7"/>
          </w:tcPr>
          <w:p w14:paraId="25F33372" w14:textId="16DF7979" w:rsidR="00CF116F" w:rsidRPr="004C6583" w:rsidRDefault="00003F76" w:rsidP="00316D11">
            <w:pPr>
              <w:pStyle w:val="NoSpacing"/>
              <w:rPr>
                <w:b/>
                <w:bCs/>
                <w:spacing w:val="-4"/>
                <w:lang w:val="sq-AL"/>
              </w:rPr>
            </w:pPr>
            <w:r w:rsidRPr="004C6583">
              <w:rPr>
                <w:b/>
                <w:bCs/>
                <w:spacing w:val="-4"/>
                <w:lang w:val="sq-AL"/>
              </w:rPr>
              <w:t>ORGANIZIMI I PRODHIMTARISË</w:t>
            </w:r>
          </w:p>
        </w:tc>
      </w:tr>
      <w:tr w:rsidR="00172F80" w:rsidRPr="00172F80" w14:paraId="5AD69DE4" w14:textId="77777777" w:rsidTr="004A22F7">
        <w:trPr>
          <w:gridAfter w:val="1"/>
          <w:wAfter w:w="341" w:type="dxa"/>
        </w:trPr>
        <w:tc>
          <w:tcPr>
            <w:tcW w:w="3696" w:type="dxa"/>
            <w:gridSpan w:val="6"/>
          </w:tcPr>
          <w:p w14:paraId="491F0EE9" w14:textId="4DED3443" w:rsidR="00CF116F" w:rsidRPr="00172F80" w:rsidRDefault="00CF116F" w:rsidP="00781805">
            <w:pPr>
              <w:pStyle w:val="NoSpacing"/>
              <w:rPr>
                <w:b/>
                <w:lang w:val="sq-AL"/>
              </w:rPr>
            </w:pPr>
            <w:r w:rsidRPr="00172F80">
              <w:rPr>
                <w:b/>
                <w:lang w:val="sq-AL"/>
              </w:rPr>
              <w:t>Niveli</w:t>
            </w:r>
            <w:r w:rsidR="009A759C" w:rsidRPr="00172F80">
              <w:rPr>
                <w:b/>
                <w:lang w:val="sq-AL"/>
              </w:rPr>
              <w:t xml:space="preserve"> i studimit</w:t>
            </w:r>
            <w:r w:rsidRPr="00172F80">
              <w:rPr>
                <w:b/>
                <w:lang w:val="sq-AL"/>
              </w:rPr>
              <w:t>:</w:t>
            </w:r>
          </w:p>
        </w:tc>
        <w:tc>
          <w:tcPr>
            <w:tcW w:w="5169" w:type="dxa"/>
            <w:gridSpan w:val="7"/>
          </w:tcPr>
          <w:p w14:paraId="478BD77C" w14:textId="0BAC0F0D" w:rsidR="00CF116F" w:rsidRPr="00172F80" w:rsidRDefault="00003F76" w:rsidP="00FB050B">
            <w:pPr>
              <w:pStyle w:val="NoSpacing"/>
              <w:rPr>
                <w:bCs/>
                <w:lang w:val="sq-AL"/>
              </w:rPr>
            </w:pPr>
            <w:r w:rsidRPr="00172F80">
              <w:rPr>
                <w:bCs/>
                <w:lang w:val="sq-AL"/>
              </w:rPr>
              <w:t>Bachelor</w:t>
            </w:r>
          </w:p>
        </w:tc>
      </w:tr>
      <w:tr w:rsidR="00172F80" w:rsidRPr="00172F80" w14:paraId="72C7EB2B" w14:textId="77777777" w:rsidTr="004A22F7">
        <w:trPr>
          <w:gridAfter w:val="1"/>
          <w:wAfter w:w="341" w:type="dxa"/>
        </w:trPr>
        <w:tc>
          <w:tcPr>
            <w:tcW w:w="3696" w:type="dxa"/>
            <w:gridSpan w:val="6"/>
          </w:tcPr>
          <w:p w14:paraId="7674189B" w14:textId="77777777" w:rsidR="00781805" w:rsidRPr="00172F80" w:rsidRDefault="00781805" w:rsidP="00781805">
            <w:pPr>
              <w:pStyle w:val="NoSpacing"/>
              <w:rPr>
                <w:b/>
                <w:lang w:val="sq-AL"/>
              </w:rPr>
            </w:pPr>
            <w:r w:rsidRPr="00172F80">
              <w:rPr>
                <w:b/>
                <w:lang w:val="sq-AL"/>
              </w:rPr>
              <w:t>Statusi lëndës:</w:t>
            </w:r>
          </w:p>
        </w:tc>
        <w:tc>
          <w:tcPr>
            <w:tcW w:w="5169" w:type="dxa"/>
            <w:gridSpan w:val="7"/>
          </w:tcPr>
          <w:p w14:paraId="5EE0D7E9" w14:textId="3EA723C3" w:rsidR="00781805" w:rsidRPr="00172F80" w:rsidRDefault="00003F76" w:rsidP="00FB050B">
            <w:pPr>
              <w:pStyle w:val="NoSpacing"/>
              <w:rPr>
                <w:bCs/>
                <w:lang w:val="sq-AL"/>
              </w:rPr>
            </w:pPr>
            <w:r w:rsidRPr="00172F80">
              <w:rPr>
                <w:bCs/>
                <w:lang w:val="sq-AL"/>
              </w:rPr>
              <w:t>Obligative</w:t>
            </w:r>
          </w:p>
        </w:tc>
      </w:tr>
      <w:tr w:rsidR="00172F80" w:rsidRPr="00172F80" w14:paraId="40681878" w14:textId="77777777" w:rsidTr="004A22F7">
        <w:trPr>
          <w:gridAfter w:val="1"/>
          <w:wAfter w:w="341" w:type="dxa"/>
        </w:trPr>
        <w:tc>
          <w:tcPr>
            <w:tcW w:w="3696" w:type="dxa"/>
            <w:gridSpan w:val="6"/>
          </w:tcPr>
          <w:p w14:paraId="7A95D58A" w14:textId="4EFF0A53" w:rsidR="00CF116F" w:rsidRPr="00172F80" w:rsidRDefault="00C302BE" w:rsidP="00FB050B">
            <w:pPr>
              <w:pStyle w:val="NoSpacing"/>
              <w:rPr>
                <w:b/>
                <w:lang w:val="sq-AL"/>
              </w:rPr>
            </w:pPr>
            <w:r w:rsidRPr="00172F80">
              <w:rPr>
                <w:b/>
                <w:lang w:val="sq-AL"/>
              </w:rPr>
              <w:t>Viti i studimit</w:t>
            </w:r>
            <w:r w:rsidR="00CF116F" w:rsidRPr="00172F80">
              <w:rPr>
                <w:b/>
                <w:lang w:val="sq-AL"/>
              </w:rPr>
              <w:t>:</w:t>
            </w:r>
          </w:p>
        </w:tc>
        <w:tc>
          <w:tcPr>
            <w:tcW w:w="5169" w:type="dxa"/>
            <w:gridSpan w:val="7"/>
          </w:tcPr>
          <w:p w14:paraId="612E1853" w14:textId="1DEE5BDC" w:rsidR="00CF116F" w:rsidRPr="00172F80" w:rsidRDefault="00C302BE" w:rsidP="00FB050B">
            <w:pPr>
              <w:pStyle w:val="NoSpacing"/>
              <w:rPr>
                <w:bCs/>
                <w:lang w:val="sq-AL"/>
              </w:rPr>
            </w:pPr>
            <w:r w:rsidRPr="00172F80">
              <w:rPr>
                <w:bCs/>
                <w:lang w:val="sq-AL"/>
              </w:rPr>
              <w:t xml:space="preserve">Viti i </w:t>
            </w:r>
            <w:r w:rsidR="00C10797" w:rsidRPr="00172F80">
              <w:rPr>
                <w:bCs/>
                <w:lang w:val="sq-AL"/>
              </w:rPr>
              <w:t>III</w:t>
            </w:r>
            <w:r w:rsidRPr="00172F80">
              <w:rPr>
                <w:bCs/>
                <w:lang w:val="sq-AL"/>
              </w:rPr>
              <w:t>-t</w:t>
            </w:r>
            <w:r w:rsidR="005F33B8" w:rsidRPr="00172F80">
              <w:rPr>
                <w:bCs/>
                <w:lang w:val="sq-AL"/>
              </w:rPr>
              <w:t>ë</w:t>
            </w:r>
            <w:r w:rsidRPr="00172F80">
              <w:rPr>
                <w:bCs/>
                <w:lang w:val="sq-AL"/>
              </w:rPr>
              <w:t xml:space="preserve"> | Semestri i </w:t>
            </w:r>
            <w:r w:rsidR="00C10797" w:rsidRPr="00172F80">
              <w:rPr>
                <w:bCs/>
                <w:lang w:val="sq-AL"/>
              </w:rPr>
              <w:t>V</w:t>
            </w:r>
            <w:r w:rsidRPr="00172F80">
              <w:rPr>
                <w:bCs/>
                <w:lang w:val="sq-AL"/>
              </w:rPr>
              <w:t>-t</w:t>
            </w:r>
            <w:r w:rsidR="005F33B8" w:rsidRPr="00172F80">
              <w:rPr>
                <w:bCs/>
                <w:lang w:val="sq-AL"/>
              </w:rPr>
              <w:t>ë</w:t>
            </w:r>
          </w:p>
        </w:tc>
      </w:tr>
      <w:tr w:rsidR="00172F80" w:rsidRPr="00172F80" w14:paraId="438BB277" w14:textId="77777777" w:rsidTr="004A22F7">
        <w:trPr>
          <w:gridAfter w:val="1"/>
          <w:wAfter w:w="341" w:type="dxa"/>
        </w:trPr>
        <w:tc>
          <w:tcPr>
            <w:tcW w:w="3696" w:type="dxa"/>
            <w:gridSpan w:val="6"/>
          </w:tcPr>
          <w:p w14:paraId="747F9825" w14:textId="77777777" w:rsidR="00CF116F" w:rsidRPr="00172F80" w:rsidRDefault="00CF116F" w:rsidP="00FB050B">
            <w:pPr>
              <w:pStyle w:val="NoSpacing"/>
              <w:rPr>
                <w:b/>
                <w:lang w:val="sq-AL"/>
              </w:rPr>
            </w:pPr>
            <w:r w:rsidRPr="00172F80">
              <w:rPr>
                <w:b/>
                <w:lang w:val="sq-AL"/>
              </w:rPr>
              <w:t>Numri i orëve në javë:</w:t>
            </w:r>
          </w:p>
        </w:tc>
        <w:tc>
          <w:tcPr>
            <w:tcW w:w="5169" w:type="dxa"/>
            <w:gridSpan w:val="7"/>
          </w:tcPr>
          <w:p w14:paraId="5DFCBA80" w14:textId="450975EB" w:rsidR="00CF116F" w:rsidRPr="00172F80" w:rsidRDefault="00003F76" w:rsidP="00FB050B">
            <w:pPr>
              <w:pStyle w:val="NoSpacing"/>
              <w:rPr>
                <w:bCs/>
                <w:lang w:val="sq-AL"/>
              </w:rPr>
            </w:pPr>
            <w:r w:rsidRPr="00172F80">
              <w:rPr>
                <w:bCs/>
                <w:lang w:val="sq-AL"/>
              </w:rPr>
              <w:t>2+</w:t>
            </w:r>
            <w:r w:rsidR="00C302BE" w:rsidRPr="00172F80">
              <w:rPr>
                <w:bCs/>
                <w:lang w:val="sq-AL"/>
              </w:rPr>
              <w:t>2</w:t>
            </w:r>
          </w:p>
        </w:tc>
      </w:tr>
      <w:tr w:rsidR="00172F80" w:rsidRPr="00172F80" w14:paraId="282D1898" w14:textId="77777777" w:rsidTr="004A22F7">
        <w:trPr>
          <w:gridAfter w:val="1"/>
          <w:wAfter w:w="341" w:type="dxa"/>
        </w:trPr>
        <w:tc>
          <w:tcPr>
            <w:tcW w:w="3696" w:type="dxa"/>
            <w:gridSpan w:val="6"/>
          </w:tcPr>
          <w:p w14:paraId="614A63A2" w14:textId="66B36469" w:rsidR="00CF116F" w:rsidRPr="00172F80" w:rsidRDefault="00C302BE" w:rsidP="00FB050B">
            <w:pPr>
              <w:pStyle w:val="NoSpacing"/>
              <w:rPr>
                <w:b/>
                <w:lang w:val="sq-AL"/>
              </w:rPr>
            </w:pPr>
            <w:r w:rsidRPr="00172F80">
              <w:rPr>
                <w:b/>
                <w:lang w:val="sq-AL"/>
              </w:rPr>
              <w:t>Kredit</w:t>
            </w:r>
            <w:r w:rsidR="005F33B8" w:rsidRPr="00172F80">
              <w:rPr>
                <w:b/>
                <w:lang w:val="sq-AL"/>
              </w:rPr>
              <w:t>ë</w:t>
            </w:r>
            <w:r w:rsidRPr="00172F80">
              <w:rPr>
                <w:b/>
                <w:lang w:val="sq-AL"/>
              </w:rPr>
              <w:t xml:space="preserve"> </w:t>
            </w:r>
            <w:r w:rsidR="00CF116F" w:rsidRPr="00172F80">
              <w:rPr>
                <w:b/>
                <w:lang w:val="sq-AL"/>
              </w:rPr>
              <w:t>ECTS:</w:t>
            </w:r>
          </w:p>
        </w:tc>
        <w:tc>
          <w:tcPr>
            <w:tcW w:w="5169" w:type="dxa"/>
            <w:gridSpan w:val="7"/>
          </w:tcPr>
          <w:p w14:paraId="7DDD26F9" w14:textId="725F5DEB" w:rsidR="00CF116F" w:rsidRPr="00172F80" w:rsidRDefault="00003F76" w:rsidP="00FB050B">
            <w:pPr>
              <w:pStyle w:val="NoSpacing"/>
              <w:rPr>
                <w:bCs/>
                <w:lang w:val="sq-AL"/>
              </w:rPr>
            </w:pPr>
            <w:r w:rsidRPr="00172F80">
              <w:rPr>
                <w:bCs/>
                <w:lang w:val="sq-AL"/>
              </w:rPr>
              <w:t>5</w:t>
            </w:r>
            <w:r w:rsidR="00C302BE" w:rsidRPr="00172F80">
              <w:rPr>
                <w:bCs/>
                <w:lang w:val="sq-AL"/>
              </w:rPr>
              <w:t xml:space="preserve"> ECTS</w:t>
            </w:r>
          </w:p>
        </w:tc>
      </w:tr>
      <w:tr w:rsidR="00172F80" w:rsidRPr="00172F80" w14:paraId="687379F1" w14:textId="77777777" w:rsidTr="004A22F7">
        <w:trPr>
          <w:gridAfter w:val="1"/>
          <w:wAfter w:w="341" w:type="dxa"/>
        </w:trPr>
        <w:tc>
          <w:tcPr>
            <w:tcW w:w="3696" w:type="dxa"/>
            <w:gridSpan w:val="6"/>
          </w:tcPr>
          <w:p w14:paraId="03D4D144" w14:textId="519651BB" w:rsidR="00CF116F" w:rsidRPr="00172F80" w:rsidRDefault="00657255" w:rsidP="00FB050B">
            <w:pPr>
              <w:pStyle w:val="NoSpacing"/>
              <w:rPr>
                <w:b/>
                <w:lang w:val="sq-AL"/>
              </w:rPr>
            </w:pPr>
            <w:r w:rsidRPr="00172F80">
              <w:rPr>
                <w:b/>
                <w:lang w:val="sq-AL"/>
              </w:rPr>
              <w:t>Mësimdhënësi</w:t>
            </w:r>
            <w:r w:rsidR="00CF116F" w:rsidRPr="00172F80">
              <w:rPr>
                <w:b/>
                <w:lang w:val="sq-AL"/>
              </w:rPr>
              <w:t>:</w:t>
            </w:r>
          </w:p>
        </w:tc>
        <w:tc>
          <w:tcPr>
            <w:tcW w:w="5169" w:type="dxa"/>
            <w:gridSpan w:val="7"/>
          </w:tcPr>
          <w:p w14:paraId="166CD6A7" w14:textId="2F91D818" w:rsidR="00CF116F" w:rsidRPr="00172F80" w:rsidRDefault="00186CE6" w:rsidP="000F456A">
            <w:pPr>
              <w:pStyle w:val="NoSpacing"/>
              <w:rPr>
                <w:bCs/>
                <w:lang w:val="sq-AL"/>
              </w:rPr>
            </w:pPr>
            <w:r w:rsidRPr="00172F80">
              <w:rPr>
                <w:bCs/>
                <w:lang w:val="sq-AL"/>
              </w:rPr>
              <w:t>Prof.</w:t>
            </w:r>
            <w:r w:rsidR="006B05AB" w:rsidRPr="00172F80">
              <w:rPr>
                <w:bCs/>
                <w:lang w:val="sq-AL"/>
              </w:rPr>
              <w:t xml:space="preserve"> </w:t>
            </w:r>
            <w:r w:rsidR="009A759C" w:rsidRPr="00172F80">
              <w:rPr>
                <w:bCs/>
                <w:lang w:val="sq-AL"/>
              </w:rPr>
              <w:t>A</w:t>
            </w:r>
            <w:r w:rsidR="006B05AB" w:rsidRPr="00172F80">
              <w:rPr>
                <w:bCs/>
                <w:lang w:val="sq-AL"/>
              </w:rPr>
              <w:t xml:space="preserve">ss. </w:t>
            </w:r>
            <w:r w:rsidR="009A759C" w:rsidRPr="00172F80">
              <w:rPr>
                <w:bCs/>
                <w:lang w:val="sq-AL"/>
              </w:rPr>
              <w:t xml:space="preserve">Dr. </w:t>
            </w:r>
            <w:r w:rsidR="006B05AB" w:rsidRPr="00172F80">
              <w:rPr>
                <w:bCs/>
                <w:lang w:val="sq-AL"/>
              </w:rPr>
              <w:t>Shkelzen Shabani</w:t>
            </w:r>
          </w:p>
        </w:tc>
      </w:tr>
      <w:tr w:rsidR="00172F80" w:rsidRPr="00172F80" w14:paraId="4D3814C4" w14:textId="77777777" w:rsidTr="004A22F7">
        <w:trPr>
          <w:gridAfter w:val="1"/>
          <w:wAfter w:w="341" w:type="dxa"/>
        </w:trPr>
        <w:tc>
          <w:tcPr>
            <w:tcW w:w="3696" w:type="dxa"/>
            <w:gridSpan w:val="6"/>
          </w:tcPr>
          <w:p w14:paraId="7C9576A7" w14:textId="761EC10F" w:rsidR="00C302BE" w:rsidRPr="00172F80" w:rsidRDefault="00C302BE" w:rsidP="00FB050B">
            <w:pPr>
              <w:pStyle w:val="NoSpacing"/>
              <w:rPr>
                <w:b/>
                <w:lang w:val="sq-AL"/>
              </w:rPr>
            </w:pPr>
            <w:r w:rsidRPr="00172F80">
              <w:rPr>
                <w:b/>
                <w:lang w:val="sq-AL"/>
              </w:rPr>
              <w:t>T</w:t>
            </w:r>
            <w:r w:rsidR="005F33B8" w:rsidRPr="00172F80">
              <w:rPr>
                <w:b/>
                <w:lang w:val="sq-AL"/>
              </w:rPr>
              <w:t>ë</w:t>
            </w:r>
            <w:r w:rsidRPr="00172F80">
              <w:rPr>
                <w:b/>
                <w:lang w:val="sq-AL"/>
              </w:rPr>
              <w:t xml:space="preserve"> dh</w:t>
            </w:r>
            <w:r w:rsidR="005F33B8" w:rsidRPr="00172F80">
              <w:rPr>
                <w:b/>
                <w:lang w:val="sq-AL"/>
              </w:rPr>
              <w:t>ë</w:t>
            </w:r>
            <w:r w:rsidRPr="00172F80">
              <w:rPr>
                <w:b/>
                <w:lang w:val="sq-AL"/>
              </w:rPr>
              <w:t>nat kontaktuese:</w:t>
            </w:r>
          </w:p>
        </w:tc>
        <w:tc>
          <w:tcPr>
            <w:tcW w:w="5169" w:type="dxa"/>
            <w:gridSpan w:val="7"/>
          </w:tcPr>
          <w:p w14:paraId="0CF5CFF8" w14:textId="2BBD99D4" w:rsidR="00C302BE" w:rsidRPr="00172F80" w:rsidRDefault="00B72D8E" w:rsidP="000F456A">
            <w:pPr>
              <w:pStyle w:val="NoSpacing"/>
              <w:rPr>
                <w:bCs/>
                <w:lang w:val="sq-AL"/>
              </w:rPr>
            </w:pPr>
            <w:hyperlink r:id="rId8" w:history="1">
              <w:r w:rsidR="00C302BE" w:rsidRPr="00172F80">
                <w:rPr>
                  <w:rStyle w:val="Hyperlink"/>
                  <w:bCs/>
                  <w:color w:val="auto"/>
                  <w:lang w:val="sq-AL"/>
                </w:rPr>
                <w:t>shkelzen.shabani@uni-pr.edu</w:t>
              </w:r>
            </w:hyperlink>
            <w:r w:rsidR="00C302BE" w:rsidRPr="00172F80">
              <w:rPr>
                <w:bCs/>
                <w:lang w:val="sq-AL"/>
              </w:rPr>
              <w:t>, kabineti 617</w:t>
            </w:r>
          </w:p>
        </w:tc>
      </w:tr>
      <w:tr w:rsidR="00172F80" w:rsidRPr="00172F80" w14:paraId="3439A104" w14:textId="77777777" w:rsidTr="004A22F7">
        <w:trPr>
          <w:gridAfter w:val="1"/>
          <w:wAfter w:w="341" w:type="dxa"/>
        </w:trPr>
        <w:tc>
          <w:tcPr>
            <w:tcW w:w="8865" w:type="dxa"/>
            <w:gridSpan w:val="13"/>
            <w:shd w:val="clear" w:color="auto" w:fill="B8CCE4"/>
          </w:tcPr>
          <w:p w14:paraId="0A2478C4" w14:textId="77777777" w:rsidR="00FB050B" w:rsidRPr="00172F80" w:rsidRDefault="00FB050B" w:rsidP="00CF116F">
            <w:pPr>
              <w:pStyle w:val="NoSpacing"/>
              <w:rPr>
                <w:sz w:val="12"/>
                <w:szCs w:val="12"/>
                <w:lang w:val="sq-AL"/>
              </w:rPr>
            </w:pPr>
          </w:p>
        </w:tc>
      </w:tr>
      <w:tr w:rsidR="00172F80" w:rsidRPr="00172F80" w14:paraId="1CC82228" w14:textId="77777777" w:rsidTr="006E349C">
        <w:trPr>
          <w:gridAfter w:val="1"/>
          <w:wAfter w:w="341" w:type="dxa"/>
        </w:trPr>
        <w:tc>
          <w:tcPr>
            <w:tcW w:w="2474" w:type="dxa"/>
            <w:gridSpan w:val="5"/>
          </w:tcPr>
          <w:p w14:paraId="21E2D791" w14:textId="61041D81" w:rsidR="00A27C9B" w:rsidRPr="00172F80" w:rsidRDefault="00A27C9B" w:rsidP="00A27C9B">
            <w:pPr>
              <w:pStyle w:val="NoSpacing"/>
              <w:rPr>
                <w:b/>
                <w:lang w:val="sq-AL"/>
              </w:rPr>
            </w:pPr>
            <w:r w:rsidRPr="00172F80">
              <w:rPr>
                <w:b/>
                <w:lang w:val="sq-AL"/>
              </w:rPr>
              <w:t>Përshkrimi i lëndës:</w:t>
            </w:r>
          </w:p>
        </w:tc>
        <w:tc>
          <w:tcPr>
            <w:tcW w:w="6391" w:type="dxa"/>
            <w:gridSpan w:val="8"/>
            <w:shd w:val="clear" w:color="auto" w:fill="FFFFFF" w:themeFill="background1"/>
          </w:tcPr>
          <w:p w14:paraId="149B16D8" w14:textId="1BD6F4B5" w:rsidR="00A27C9B" w:rsidRPr="00172F80" w:rsidRDefault="00A27C9B" w:rsidP="00E45598">
            <w:r w:rsidRPr="00172F80">
              <w:t>Hyrje në shkencën e punës dhe organizimin e punës. Sistemet e prodhimit, teoria e prodhimit, planifikimi, rrjedhat e prodhimit dhe sistemi të biznesit, konceptet themelore të procesi teknologjik dhe prodhues, organizimi i punës të ndërmarrjes, organizimi i punës dhe prodhimtarisë industriale, përgatitja operative e prodhimit, kapaciteti i prodhimit, llojet e serisë, seria optimale.</w:t>
            </w:r>
          </w:p>
        </w:tc>
      </w:tr>
      <w:tr w:rsidR="00172F80" w:rsidRPr="00172F80" w14:paraId="10002003" w14:textId="77777777" w:rsidTr="006E349C">
        <w:trPr>
          <w:gridAfter w:val="1"/>
          <w:wAfter w:w="341" w:type="dxa"/>
        </w:trPr>
        <w:tc>
          <w:tcPr>
            <w:tcW w:w="2474" w:type="dxa"/>
            <w:gridSpan w:val="5"/>
          </w:tcPr>
          <w:p w14:paraId="44D30929" w14:textId="77777777" w:rsidR="00A27C9B" w:rsidRPr="00172F80" w:rsidRDefault="00A27C9B" w:rsidP="00A27C9B">
            <w:pPr>
              <w:pStyle w:val="NoSpacing"/>
              <w:rPr>
                <w:b/>
                <w:lang w:val="sq-AL"/>
              </w:rPr>
            </w:pPr>
            <w:r w:rsidRPr="00172F80">
              <w:rPr>
                <w:b/>
                <w:lang w:val="sq-AL"/>
              </w:rPr>
              <w:t>Qëllimet e lëndës:</w:t>
            </w:r>
          </w:p>
        </w:tc>
        <w:tc>
          <w:tcPr>
            <w:tcW w:w="6391" w:type="dxa"/>
            <w:gridSpan w:val="8"/>
          </w:tcPr>
          <w:p w14:paraId="5070BC99" w14:textId="7B6B57C5" w:rsidR="00A27C9B" w:rsidRPr="00172F80" w:rsidRDefault="00A27C9B" w:rsidP="00E45598">
            <w:r w:rsidRPr="00172F80">
              <w:t>Qëllimi i kursit është njohja e studentëve me bazat në fushën e organizimit të prodhimit, me theks të veçantë në efektet ekonomike të zbatimit të metodave moderne të organizimit të prodhimit. Ai gjithashtu do të jetë në gjendje të aplikojë teknika për përcaktimin e kohës së shpërndarjes dhe llogaritjen e ciklit aktual të prodhimit.</w:t>
            </w:r>
          </w:p>
        </w:tc>
      </w:tr>
      <w:tr w:rsidR="00172F80" w:rsidRPr="00172F80" w14:paraId="6C6D25CE" w14:textId="77777777" w:rsidTr="006E349C">
        <w:trPr>
          <w:gridAfter w:val="1"/>
          <w:wAfter w:w="341" w:type="dxa"/>
        </w:trPr>
        <w:tc>
          <w:tcPr>
            <w:tcW w:w="2474" w:type="dxa"/>
            <w:gridSpan w:val="5"/>
          </w:tcPr>
          <w:p w14:paraId="6FD8D22D" w14:textId="77777777" w:rsidR="00A27C9B" w:rsidRPr="00172F80" w:rsidRDefault="00A27C9B" w:rsidP="00A27C9B">
            <w:pPr>
              <w:pStyle w:val="NoSpacing"/>
              <w:rPr>
                <w:b/>
                <w:lang w:val="sq-AL"/>
              </w:rPr>
            </w:pPr>
            <w:r w:rsidRPr="00172F80">
              <w:rPr>
                <w:b/>
                <w:lang w:val="sq-AL"/>
              </w:rPr>
              <w:t>Rezultatet e pritura të nxënies:</w:t>
            </w:r>
          </w:p>
        </w:tc>
        <w:tc>
          <w:tcPr>
            <w:tcW w:w="6391" w:type="dxa"/>
            <w:gridSpan w:val="8"/>
            <w:shd w:val="clear" w:color="auto" w:fill="FFFFFF" w:themeFill="background1"/>
          </w:tcPr>
          <w:p w14:paraId="69DB90A3" w14:textId="77777777" w:rsidR="002B580B" w:rsidRPr="00172F80" w:rsidRDefault="002B580B" w:rsidP="002B580B">
            <w:r w:rsidRPr="00172F80">
              <w:t>Pas përfundimit të këtij kursi studenti do të jetë në</w:t>
            </w:r>
          </w:p>
          <w:p w14:paraId="40EAD9C9" w14:textId="2748A9A3" w:rsidR="002B580B" w:rsidRPr="00172F80" w:rsidRDefault="002B580B" w:rsidP="002B580B">
            <w:r w:rsidRPr="00172F80">
              <w:t>gjendje që të:</w:t>
            </w:r>
          </w:p>
          <w:p w14:paraId="60132A48" w14:textId="69911775" w:rsidR="00A27C9B" w:rsidRPr="00172F80" w:rsidRDefault="002B580B" w:rsidP="00592FDA">
            <w:pPr>
              <w:pStyle w:val="ListParagraph"/>
              <w:numPr>
                <w:ilvl w:val="0"/>
                <w:numId w:val="14"/>
              </w:numPr>
              <w:ind w:left="361" w:hanging="283"/>
              <w:rPr>
                <w:rFonts w:ascii="Times New Roman" w:hAnsi="Times New Roman" w:cs="Times New Roman"/>
                <w:sz w:val="24"/>
                <w:szCs w:val="24"/>
              </w:rPr>
            </w:pPr>
            <w:r w:rsidRPr="00172F80">
              <w:rPr>
                <w:rFonts w:ascii="Times New Roman" w:hAnsi="Times New Roman" w:cs="Times New Roman"/>
                <w:sz w:val="24"/>
                <w:szCs w:val="24"/>
              </w:rPr>
              <w:t xml:space="preserve">Marr </w:t>
            </w:r>
            <w:r w:rsidR="00A27C9B" w:rsidRPr="00172F80">
              <w:rPr>
                <w:rFonts w:ascii="Times New Roman" w:hAnsi="Times New Roman" w:cs="Times New Roman"/>
                <w:sz w:val="24"/>
                <w:szCs w:val="24"/>
              </w:rPr>
              <w:t>njohur</w:t>
            </w:r>
            <w:r w:rsidRPr="00172F80">
              <w:rPr>
                <w:rFonts w:ascii="Times New Roman" w:hAnsi="Times New Roman" w:cs="Times New Roman"/>
                <w:sz w:val="24"/>
                <w:szCs w:val="24"/>
              </w:rPr>
              <w:t>i</w:t>
            </w:r>
            <w:r w:rsidR="00A27C9B" w:rsidRPr="00172F80">
              <w:rPr>
                <w:rFonts w:ascii="Times New Roman" w:hAnsi="Times New Roman" w:cs="Times New Roman"/>
                <w:sz w:val="24"/>
                <w:szCs w:val="24"/>
              </w:rPr>
              <w:t xml:space="preserve"> dhe aftësi për zgjidhjen e pavarur të detyrave dhe analizimin e punëve të marr</w:t>
            </w:r>
            <w:r w:rsidRPr="00172F80">
              <w:rPr>
                <w:rFonts w:ascii="Times New Roman" w:hAnsi="Times New Roman" w:cs="Times New Roman"/>
                <w:sz w:val="24"/>
                <w:szCs w:val="24"/>
              </w:rPr>
              <w:t xml:space="preserve">ura. </w:t>
            </w:r>
          </w:p>
          <w:p w14:paraId="5AEAAACE" w14:textId="77777777" w:rsidR="002B580B" w:rsidRPr="00172F80" w:rsidRDefault="00A27C9B" w:rsidP="00592FDA">
            <w:pPr>
              <w:pStyle w:val="ListParagraph"/>
              <w:numPr>
                <w:ilvl w:val="0"/>
                <w:numId w:val="14"/>
              </w:numPr>
              <w:ind w:left="361" w:hanging="283"/>
              <w:rPr>
                <w:rFonts w:ascii="Times New Roman" w:hAnsi="Times New Roman" w:cs="Times New Roman"/>
                <w:sz w:val="24"/>
                <w:szCs w:val="24"/>
              </w:rPr>
            </w:pPr>
            <w:r w:rsidRPr="00172F80">
              <w:rPr>
                <w:rFonts w:ascii="Times New Roman" w:hAnsi="Times New Roman" w:cs="Times New Roman"/>
                <w:sz w:val="24"/>
                <w:szCs w:val="24"/>
              </w:rPr>
              <w:t>Llogarit</w:t>
            </w:r>
            <w:r w:rsidR="002B580B" w:rsidRPr="00172F80">
              <w:rPr>
                <w:rFonts w:ascii="Times New Roman" w:hAnsi="Times New Roman" w:cs="Times New Roman"/>
                <w:sz w:val="24"/>
                <w:szCs w:val="24"/>
              </w:rPr>
              <w:t xml:space="preserve"> </w:t>
            </w:r>
            <w:r w:rsidRPr="00172F80">
              <w:rPr>
                <w:rFonts w:ascii="Times New Roman" w:hAnsi="Times New Roman" w:cs="Times New Roman"/>
                <w:sz w:val="24"/>
                <w:szCs w:val="24"/>
              </w:rPr>
              <w:t>numri</w:t>
            </w:r>
            <w:r w:rsidR="002B580B" w:rsidRPr="00172F80">
              <w:rPr>
                <w:rFonts w:ascii="Times New Roman" w:hAnsi="Times New Roman" w:cs="Times New Roman"/>
                <w:sz w:val="24"/>
                <w:szCs w:val="24"/>
              </w:rPr>
              <w:t xml:space="preserve">n e </w:t>
            </w:r>
            <w:r w:rsidRPr="00172F80">
              <w:rPr>
                <w:rFonts w:ascii="Times New Roman" w:hAnsi="Times New Roman" w:cs="Times New Roman"/>
                <w:sz w:val="24"/>
                <w:szCs w:val="24"/>
              </w:rPr>
              <w:t>kërkuar të vendeve të punës (kapaciteti)</w:t>
            </w:r>
            <w:r w:rsidR="002B580B" w:rsidRPr="00172F80">
              <w:rPr>
                <w:rFonts w:ascii="Times New Roman" w:hAnsi="Times New Roman" w:cs="Times New Roman"/>
                <w:sz w:val="24"/>
                <w:szCs w:val="24"/>
              </w:rPr>
              <w:t xml:space="preserve">. </w:t>
            </w:r>
          </w:p>
          <w:p w14:paraId="55E9A01D" w14:textId="77777777" w:rsidR="002B580B" w:rsidRPr="00172F80" w:rsidRDefault="002B580B" w:rsidP="00592FDA">
            <w:pPr>
              <w:pStyle w:val="ListParagraph"/>
              <w:numPr>
                <w:ilvl w:val="0"/>
                <w:numId w:val="14"/>
              </w:numPr>
              <w:ind w:left="361" w:hanging="283"/>
              <w:rPr>
                <w:rFonts w:ascii="Times New Roman" w:hAnsi="Times New Roman" w:cs="Times New Roman"/>
                <w:sz w:val="24"/>
                <w:szCs w:val="24"/>
              </w:rPr>
            </w:pPr>
            <w:r w:rsidRPr="00172F80">
              <w:rPr>
                <w:rFonts w:ascii="Times New Roman" w:hAnsi="Times New Roman" w:cs="Times New Roman"/>
                <w:sz w:val="24"/>
                <w:szCs w:val="24"/>
              </w:rPr>
              <w:t xml:space="preserve">Planifikoj </w:t>
            </w:r>
            <w:r w:rsidR="00A27C9B" w:rsidRPr="00172F80">
              <w:rPr>
                <w:rFonts w:ascii="Times New Roman" w:hAnsi="Times New Roman" w:cs="Times New Roman"/>
                <w:sz w:val="24"/>
                <w:szCs w:val="24"/>
              </w:rPr>
              <w:t>fondi</w:t>
            </w:r>
            <w:r w:rsidRPr="00172F80">
              <w:rPr>
                <w:rFonts w:ascii="Times New Roman" w:hAnsi="Times New Roman" w:cs="Times New Roman"/>
                <w:sz w:val="24"/>
                <w:szCs w:val="24"/>
              </w:rPr>
              <w:t xml:space="preserve">n e </w:t>
            </w:r>
            <w:r w:rsidR="00A27C9B" w:rsidRPr="00172F80">
              <w:rPr>
                <w:rFonts w:ascii="Times New Roman" w:hAnsi="Times New Roman" w:cs="Times New Roman"/>
                <w:sz w:val="24"/>
                <w:szCs w:val="24"/>
              </w:rPr>
              <w:t>kohës së punës</w:t>
            </w:r>
            <w:r w:rsidRPr="00172F80">
              <w:rPr>
                <w:rFonts w:ascii="Times New Roman" w:hAnsi="Times New Roman" w:cs="Times New Roman"/>
                <w:sz w:val="24"/>
                <w:szCs w:val="24"/>
              </w:rPr>
              <w:t>.</w:t>
            </w:r>
          </w:p>
          <w:p w14:paraId="292BD4C7" w14:textId="77777777" w:rsidR="002B580B" w:rsidRPr="00172F80" w:rsidRDefault="002B580B" w:rsidP="00592FDA">
            <w:pPr>
              <w:pStyle w:val="ListParagraph"/>
              <w:numPr>
                <w:ilvl w:val="0"/>
                <w:numId w:val="14"/>
              </w:numPr>
              <w:ind w:left="361" w:hanging="283"/>
              <w:rPr>
                <w:rFonts w:ascii="Times New Roman" w:hAnsi="Times New Roman" w:cs="Times New Roman"/>
                <w:sz w:val="24"/>
                <w:szCs w:val="24"/>
              </w:rPr>
            </w:pPr>
            <w:r w:rsidRPr="00172F80">
              <w:rPr>
                <w:rFonts w:ascii="Times New Roman" w:hAnsi="Times New Roman" w:cs="Times New Roman"/>
                <w:sz w:val="24"/>
                <w:szCs w:val="24"/>
              </w:rPr>
              <w:t>C</w:t>
            </w:r>
            <w:r w:rsidR="00A27C9B" w:rsidRPr="00172F80">
              <w:rPr>
                <w:rFonts w:ascii="Times New Roman" w:hAnsi="Times New Roman" w:cs="Times New Roman"/>
                <w:sz w:val="24"/>
                <w:szCs w:val="24"/>
              </w:rPr>
              <w:t>ikli</w:t>
            </w:r>
            <w:r w:rsidRPr="00172F80">
              <w:rPr>
                <w:rFonts w:ascii="Times New Roman" w:hAnsi="Times New Roman" w:cs="Times New Roman"/>
                <w:sz w:val="24"/>
                <w:szCs w:val="24"/>
              </w:rPr>
              <w:t xml:space="preserve">n e </w:t>
            </w:r>
            <w:r w:rsidR="00A27C9B" w:rsidRPr="00172F80">
              <w:rPr>
                <w:rFonts w:ascii="Times New Roman" w:hAnsi="Times New Roman" w:cs="Times New Roman"/>
                <w:sz w:val="24"/>
                <w:szCs w:val="24"/>
              </w:rPr>
              <w:t>prodhimit</w:t>
            </w:r>
            <w:r w:rsidRPr="00172F80">
              <w:rPr>
                <w:rFonts w:ascii="Times New Roman" w:hAnsi="Times New Roman" w:cs="Times New Roman"/>
                <w:sz w:val="24"/>
                <w:szCs w:val="24"/>
              </w:rPr>
              <w:t>.</w:t>
            </w:r>
          </w:p>
          <w:p w14:paraId="29EC61B5" w14:textId="7E21B2C9" w:rsidR="00A27C9B" w:rsidRPr="00172F80" w:rsidRDefault="002B580B" w:rsidP="00592FDA">
            <w:pPr>
              <w:pStyle w:val="ListParagraph"/>
              <w:numPr>
                <w:ilvl w:val="0"/>
                <w:numId w:val="14"/>
              </w:numPr>
              <w:ind w:left="361" w:hanging="283"/>
            </w:pPr>
            <w:r w:rsidRPr="00172F80">
              <w:rPr>
                <w:rFonts w:ascii="Times New Roman" w:hAnsi="Times New Roman" w:cs="Times New Roman"/>
                <w:sz w:val="24"/>
                <w:szCs w:val="24"/>
              </w:rPr>
              <w:t>M</w:t>
            </w:r>
            <w:r w:rsidR="00A27C9B" w:rsidRPr="00172F80">
              <w:rPr>
                <w:rFonts w:ascii="Times New Roman" w:hAnsi="Times New Roman" w:cs="Times New Roman"/>
                <w:sz w:val="24"/>
                <w:szCs w:val="24"/>
              </w:rPr>
              <w:t>etoda</w:t>
            </w:r>
            <w:r w:rsidRPr="00172F80">
              <w:rPr>
                <w:rFonts w:ascii="Times New Roman" w:hAnsi="Times New Roman" w:cs="Times New Roman"/>
                <w:sz w:val="24"/>
                <w:szCs w:val="24"/>
              </w:rPr>
              <w:t xml:space="preserve">t </w:t>
            </w:r>
            <w:r w:rsidR="00A27C9B" w:rsidRPr="00172F80">
              <w:rPr>
                <w:rFonts w:ascii="Times New Roman" w:hAnsi="Times New Roman" w:cs="Times New Roman"/>
                <w:sz w:val="24"/>
                <w:szCs w:val="24"/>
              </w:rPr>
              <w:t>dhe teknikat për përcaktimin e kohës së dorëzimit të produktit.</w:t>
            </w:r>
          </w:p>
        </w:tc>
      </w:tr>
      <w:tr w:rsidR="00172F80" w:rsidRPr="00172F80" w14:paraId="4EADFADC" w14:textId="77777777" w:rsidTr="004A22F7">
        <w:trPr>
          <w:gridAfter w:val="1"/>
          <w:wAfter w:w="341" w:type="dxa"/>
        </w:trPr>
        <w:tc>
          <w:tcPr>
            <w:tcW w:w="8865" w:type="dxa"/>
            <w:gridSpan w:val="13"/>
            <w:shd w:val="clear" w:color="auto" w:fill="B8CCE4"/>
          </w:tcPr>
          <w:p w14:paraId="325053DC" w14:textId="77777777" w:rsidR="00FF7590" w:rsidRPr="00172F80" w:rsidRDefault="00FF7590" w:rsidP="00CF116F">
            <w:pPr>
              <w:pStyle w:val="NoSpacing"/>
              <w:rPr>
                <w:i/>
                <w:lang w:val="sq-AL"/>
              </w:rPr>
            </w:pPr>
          </w:p>
        </w:tc>
      </w:tr>
      <w:tr w:rsidR="00172F80" w:rsidRPr="00172F80" w14:paraId="054569EC" w14:textId="77777777" w:rsidTr="004A22F7">
        <w:trPr>
          <w:gridAfter w:val="1"/>
          <w:wAfter w:w="341" w:type="dxa"/>
        </w:trPr>
        <w:tc>
          <w:tcPr>
            <w:tcW w:w="8865" w:type="dxa"/>
            <w:gridSpan w:val="13"/>
            <w:shd w:val="clear" w:color="auto" w:fill="B8CCE4"/>
          </w:tcPr>
          <w:p w14:paraId="037D9EE5" w14:textId="1A11B559" w:rsidR="00FB050B" w:rsidRPr="00172F80" w:rsidRDefault="00183923" w:rsidP="00183923">
            <w:pPr>
              <w:pStyle w:val="NoSpacing"/>
              <w:jc w:val="center"/>
              <w:rPr>
                <w:b/>
                <w:lang w:val="sq-AL"/>
              </w:rPr>
            </w:pPr>
            <w:r w:rsidRPr="00172F80">
              <w:rPr>
                <w:b/>
                <w:lang w:val="sq-AL"/>
              </w:rPr>
              <w:t>Kontributi n</w:t>
            </w:r>
            <w:r w:rsidR="00A32933" w:rsidRPr="00172F80">
              <w:rPr>
                <w:b/>
                <w:lang w:val="sq-AL"/>
              </w:rPr>
              <w:t>ë</w:t>
            </w:r>
            <w:r w:rsidRPr="00172F80">
              <w:rPr>
                <w:b/>
                <w:lang w:val="sq-AL"/>
              </w:rPr>
              <w:t xml:space="preserve"> </w:t>
            </w:r>
            <w:r w:rsidR="00A32933" w:rsidRPr="00172F80">
              <w:rPr>
                <w:b/>
                <w:lang w:val="sq-AL"/>
              </w:rPr>
              <w:t>ngarkesën</w:t>
            </w:r>
            <w:r w:rsidRPr="00172F80">
              <w:rPr>
                <w:b/>
                <w:lang w:val="sq-AL"/>
              </w:rPr>
              <w:t xml:space="preserve"> e studentit (</w:t>
            </w:r>
            <w:r w:rsidR="00A32933" w:rsidRPr="00172F80">
              <w:rPr>
                <w:b/>
                <w:lang w:val="sq-AL"/>
              </w:rPr>
              <w:t>gjë</w:t>
            </w:r>
            <w:r w:rsidRPr="00172F80">
              <w:rPr>
                <w:b/>
                <w:lang w:val="sq-AL"/>
              </w:rPr>
              <w:t xml:space="preserve"> </w:t>
            </w:r>
            <w:r w:rsidR="00A32933" w:rsidRPr="00172F80">
              <w:rPr>
                <w:b/>
                <w:lang w:val="sq-AL"/>
              </w:rPr>
              <w:t>që</w:t>
            </w:r>
            <w:r w:rsidRPr="00172F80">
              <w:rPr>
                <w:b/>
                <w:lang w:val="sq-AL"/>
              </w:rPr>
              <w:t xml:space="preserve"> duhet t</w:t>
            </w:r>
            <w:r w:rsidR="00A32933" w:rsidRPr="00172F80">
              <w:rPr>
                <w:b/>
                <w:lang w:val="sq-AL"/>
              </w:rPr>
              <w:t xml:space="preserve">ë </w:t>
            </w:r>
            <w:r w:rsidRPr="00172F80">
              <w:rPr>
                <w:b/>
                <w:lang w:val="sq-AL"/>
              </w:rPr>
              <w:t>korrespondoj me rezultatet e t</w:t>
            </w:r>
            <w:r w:rsidR="00A32933" w:rsidRPr="00172F80">
              <w:rPr>
                <w:b/>
                <w:lang w:val="sq-AL"/>
              </w:rPr>
              <w:t>ë nxënit</w:t>
            </w:r>
            <w:r w:rsidRPr="00172F80">
              <w:rPr>
                <w:b/>
                <w:lang w:val="sq-AL"/>
              </w:rPr>
              <w:t xml:space="preserve"> t</w:t>
            </w:r>
            <w:r w:rsidR="00A32933" w:rsidRPr="00172F80">
              <w:rPr>
                <w:b/>
                <w:lang w:val="sq-AL"/>
              </w:rPr>
              <w:t>ë</w:t>
            </w:r>
            <w:r w:rsidRPr="00172F80">
              <w:rPr>
                <w:b/>
                <w:lang w:val="sq-AL"/>
              </w:rPr>
              <w:t xml:space="preserve"> studentit)</w:t>
            </w:r>
          </w:p>
        </w:tc>
      </w:tr>
      <w:tr w:rsidR="00172F80" w:rsidRPr="00172F80" w14:paraId="5030AC53" w14:textId="77777777" w:rsidTr="004A22F7">
        <w:trPr>
          <w:gridAfter w:val="1"/>
          <w:wAfter w:w="341" w:type="dxa"/>
        </w:trPr>
        <w:tc>
          <w:tcPr>
            <w:tcW w:w="3696" w:type="dxa"/>
            <w:gridSpan w:val="6"/>
            <w:tcBorders>
              <w:right w:val="single" w:sz="4" w:space="0" w:color="auto"/>
            </w:tcBorders>
            <w:shd w:val="clear" w:color="auto" w:fill="B8CCE4"/>
          </w:tcPr>
          <w:p w14:paraId="52FD3516" w14:textId="77777777" w:rsidR="00183923" w:rsidRPr="00172F80" w:rsidRDefault="00183923" w:rsidP="00183923">
            <w:pPr>
              <w:rPr>
                <w:b/>
              </w:rPr>
            </w:pPr>
            <w:r w:rsidRPr="00172F80">
              <w:rPr>
                <w:b/>
              </w:rPr>
              <w:t xml:space="preserve">Aktiviteti </w:t>
            </w:r>
          </w:p>
        </w:tc>
        <w:tc>
          <w:tcPr>
            <w:tcW w:w="1398" w:type="dxa"/>
            <w:gridSpan w:val="3"/>
            <w:tcBorders>
              <w:left w:val="single" w:sz="4" w:space="0" w:color="auto"/>
              <w:right w:val="single" w:sz="4" w:space="0" w:color="auto"/>
            </w:tcBorders>
            <w:shd w:val="clear" w:color="auto" w:fill="B8CCE4"/>
          </w:tcPr>
          <w:p w14:paraId="56EA693A" w14:textId="43F668C6" w:rsidR="00183923" w:rsidRPr="00172F80" w:rsidRDefault="00183923" w:rsidP="009A759C">
            <w:pPr>
              <w:jc w:val="center"/>
              <w:rPr>
                <w:b/>
              </w:rPr>
            </w:pPr>
            <w:r w:rsidRPr="00172F80">
              <w:rPr>
                <w:b/>
              </w:rPr>
              <w:t>Orë</w:t>
            </w:r>
          </w:p>
        </w:tc>
        <w:tc>
          <w:tcPr>
            <w:tcW w:w="1750" w:type="dxa"/>
            <w:gridSpan w:val="3"/>
            <w:tcBorders>
              <w:left w:val="single" w:sz="4" w:space="0" w:color="auto"/>
              <w:right w:val="single" w:sz="4" w:space="0" w:color="auto"/>
            </w:tcBorders>
            <w:shd w:val="clear" w:color="auto" w:fill="B8CCE4"/>
          </w:tcPr>
          <w:p w14:paraId="79D3C6E9" w14:textId="2A43BD1A" w:rsidR="00183923" w:rsidRPr="00172F80" w:rsidRDefault="00183923" w:rsidP="009A759C">
            <w:pPr>
              <w:jc w:val="center"/>
              <w:rPr>
                <w:b/>
              </w:rPr>
            </w:pPr>
            <w:r w:rsidRPr="00172F80">
              <w:rPr>
                <w:b/>
              </w:rPr>
              <w:t>Ditë/javë</w:t>
            </w:r>
          </w:p>
        </w:tc>
        <w:tc>
          <w:tcPr>
            <w:tcW w:w="2021" w:type="dxa"/>
            <w:tcBorders>
              <w:left w:val="single" w:sz="4" w:space="0" w:color="auto"/>
            </w:tcBorders>
            <w:shd w:val="clear" w:color="auto" w:fill="B8CCE4"/>
          </w:tcPr>
          <w:p w14:paraId="4C82C79D" w14:textId="6933F9B4" w:rsidR="00183923" w:rsidRPr="00172F80" w:rsidRDefault="00A32933" w:rsidP="009A759C">
            <w:pPr>
              <w:jc w:val="center"/>
              <w:rPr>
                <w:b/>
              </w:rPr>
            </w:pPr>
            <w:r w:rsidRPr="00172F80">
              <w:rPr>
                <w:b/>
              </w:rPr>
              <w:t>Gjithsej</w:t>
            </w:r>
          </w:p>
        </w:tc>
      </w:tr>
      <w:tr w:rsidR="003A4392" w:rsidRPr="00172F80" w14:paraId="2B926E95" w14:textId="77777777" w:rsidTr="004A22F7">
        <w:trPr>
          <w:gridAfter w:val="1"/>
          <w:wAfter w:w="341" w:type="dxa"/>
        </w:trPr>
        <w:tc>
          <w:tcPr>
            <w:tcW w:w="3696" w:type="dxa"/>
            <w:gridSpan w:val="6"/>
            <w:tcBorders>
              <w:right w:val="single" w:sz="4" w:space="0" w:color="auto"/>
            </w:tcBorders>
            <w:shd w:val="clear" w:color="auto" w:fill="FFFFFF"/>
          </w:tcPr>
          <w:p w14:paraId="764FC145" w14:textId="77777777" w:rsidR="003A4392" w:rsidRPr="00172F80" w:rsidRDefault="003A4392" w:rsidP="003A4392">
            <w:bookmarkStart w:id="0" w:name="_GoBack" w:colFirst="1" w:colLast="3"/>
            <w:r w:rsidRPr="00172F80">
              <w:t>Ligjërata</w:t>
            </w:r>
          </w:p>
        </w:tc>
        <w:tc>
          <w:tcPr>
            <w:tcW w:w="1398" w:type="dxa"/>
            <w:gridSpan w:val="3"/>
            <w:tcBorders>
              <w:left w:val="single" w:sz="4" w:space="0" w:color="auto"/>
              <w:right w:val="single" w:sz="4" w:space="0" w:color="auto"/>
            </w:tcBorders>
            <w:shd w:val="clear" w:color="auto" w:fill="FFFFFF"/>
          </w:tcPr>
          <w:p w14:paraId="6CB65B17" w14:textId="00B72CFE"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tcPr>
          <w:p w14:paraId="2AD17845" w14:textId="25DF8EA8" w:rsidR="003A4392" w:rsidRPr="00172F80" w:rsidRDefault="003A4392" w:rsidP="003A4392">
            <w:pPr>
              <w:jc w:val="center"/>
            </w:pPr>
            <w:r w:rsidRPr="009D2E4D">
              <w:rPr>
                <w:sz w:val="22"/>
                <w:szCs w:val="22"/>
                <w:lang w:val="en-GB"/>
              </w:rPr>
              <w:t>15</w:t>
            </w:r>
          </w:p>
        </w:tc>
        <w:tc>
          <w:tcPr>
            <w:tcW w:w="2021" w:type="dxa"/>
            <w:tcBorders>
              <w:left w:val="single" w:sz="4" w:space="0" w:color="auto"/>
            </w:tcBorders>
            <w:shd w:val="clear" w:color="auto" w:fill="FFFFFF"/>
          </w:tcPr>
          <w:p w14:paraId="40FFACBC" w14:textId="5471B8F3" w:rsidR="003A4392" w:rsidRPr="00172F80" w:rsidRDefault="003A4392" w:rsidP="003A4392">
            <w:pPr>
              <w:jc w:val="center"/>
            </w:pPr>
            <w:r w:rsidRPr="009D2E4D">
              <w:rPr>
                <w:sz w:val="22"/>
                <w:szCs w:val="22"/>
                <w:lang w:val="en-GB"/>
              </w:rPr>
              <w:t>30</w:t>
            </w:r>
          </w:p>
        </w:tc>
      </w:tr>
      <w:tr w:rsidR="003A4392" w:rsidRPr="00172F80" w14:paraId="5217ECD3" w14:textId="77777777" w:rsidTr="004A22F7">
        <w:trPr>
          <w:gridAfter w:val="1"/>
          <w:wAfter w:w="341" w:type="dxa"/>
        </w:trPr>
        <w:tc>
          <w:tcPr>
            <w:tcW w:w="3696" w:type="dxa"/>
            <w:gridSpan w:val="6"/>
            <w:tcBorders>
              <w:right w:val="single" w:sz="4" w:space="0" w:color="auto"/>
            </w:tcBorders>
            <w:shd w:val="clear" w:color="auto" w:fill="FFFFFF"/>
          </w:tcPr>
          <w:p w14:paraId="2BA90C24" w14:textId="77777777" w:rsidR="003A4392" w:rsidRPr="00172F80" w:rsidRDefault="003A4392" w:rsidP="003A4392">
            <w:r w:rsidRPr="00172F80">
              <w:t>Ushtrime teorike/laboratorike</w:t>
            </w:r>
          </w:p>
        </w:tc>
        <w:tc>
          <w:tcPr>
            <w:tcW w:w="1398" w:type="dxa"/>
            <w:gridSpan w:val="3"/>
            <w:tcBorders>
              <w:left w:val="single" w:sz="4" w:space="0" w:color="auto"/>
              <w:right w:val="single" w:sz="4" w:space="0" w:color="auto"/>
            </w:tcBorders>
            <w:shd w:val="clear" w:color="auto" w:fill="FFFFFF"/>
          </w:tcPr>
          <w:p w14:paraId="0F439BE5" w14:textId="57DB5954"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tcPr>
          <w:p w14:paraId="2FC0595D" w14:textId="0C95895B" w:rsidR="003A4392" w:rsidRPr="00172F80" w:rsidRDefault="003A4392" w:rsidP="003A4392">
            <w:pPr>
              <w:jc w:val="center"/>
            </w:pPr>
            <w:r w:rsidRPr="009D2E4D">
              <w:rPr>
                <w:sz w:val="22"/>
                <w:szCs w:val="22"/>
                <w:lang w:val="en-GB"/>
              </w:rPr>
              <w:t>15</w:t>
            </w:r>
          </w:p>
        </w:tc>
        <w:tc>
          <w:tcPr>
            <w:tcW w:w="2021" w:type="dxa"/>
            <w:tcBorders>
              <w:left w:val="single" w:sz="4" w:space="0" w:color="auto"/>
            </w:tcBorders>
            <w:shd w:val="clear" w:color="auto" w:fill="FFFFFF"/>
          </w:tcPr>
          <w:p w14:paraId="01310EF8" w14:textId="5AFE68B3" w:rsidR="003A4392" w:rsidRPr="00172F80" w:rsidRDefault="003A4392" w:rsidP="003A4392">
            <w:pPr>
              <w:jc w:val="center"/>
            </w:pPr>
            <w:r w:rsidRPr="009D2E4D">
              <w:rPr>
                <w:sz w:val="22"/>
                <w:szCs w:val="22"/>
                <w:lang w:val="en-GB"/>
              </w:rPr>
              <w:t>30</w:t>
            </w:r>
          </w:p>
        </w:tc>
      </w:tr>
      <w:tr w:rsidR="003A4392" w:rsidRPr="00172F80" w14:paraId="184C149D" w14:textId="77777777" w:rsidTr="004A22F7">
        <w:trPr>
          <w:gridAfter w:val="1"/>
          <w:wAfter w:w="341" w:type="dxa"/>
        </w:trPr>
        <w:tc>
          <w:tcPr>
            <w:tcW w:w="3696" w:type="dxa"/>
            <w:gridSpan w:val="6"/>
            <w:tcBorders>
              <w:right w:val="single" w:sz="4" w:space="0" w:color="auto"/>
            </w:tcBorders>
            <w:shd w:val="clear" w:color="auto" w:fill="FFFFFF"/>
          </w:tcPr>
          <w:p w14:paraId="7AE54559" w14:textId="77777777" w:rsidR="003A4392" w:rsidRPr="00172F80" w:rsidRDefault="003A4392" w:rsidP="003A4392">
            <w:r w:rsidRPr="00172F80">
              <w:t>Punë praktike</w:t>
            </w:r>
          </w:p>
        </w:tc>
        <w:tc>
          <w:tcPr>
            <w:tcW w:w="1398" w:type="dxa"/>
            <w:gridSpan w:val="3"/>
            <w:tcBorders>
              <w:left w:val="single" w:sz="4" w:space="0" w:color="auto"/>
              <w:right w:val="single" w:sz="4" w:space="0" w:color="auto"/>
            </w:tcBorders>
            <w:shd w:val="clear" w:color="auto" w:fill="FFFFFF"/>
          </w:tcPr>
          <w:p w14:paraId="48A265D0" w14:textId="39D22CDF"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tcPr>
          <w:p w14:paraId="1928A76B" w14:textId="3C8C48C4" w:rsidR="003A4392" w:rsidRPr="00172F80" w:rsidRDefault="003A4392" w:rsidP="003A4392">
            <w:pPr>
              <w:jc w:val="center"/>
            </w:pPr>
            <w:r w:rsidRPr="009D2E4D">
              <w:rPr>
                <w:sz w:val="22"/>
                <w:szCs w:val="22"/>
                <w:lang w:val="en-GB"/>
              </w:rPr>
              <w:t>4</w:t>
            </w:r>
          </w:p>
        </w:tc>
        <w:tc>
          <w:tcPr>
            <w:tcW w:w="2021" w:type="dxa"/>
            <w:tcBorders>
              <w:left w:val="single" w:sz="4" w:space="0" w:color="auto"/>
            </w:tcBorders>
            <w:shd w:val="clear" w:color="auto" w:fill="FFFFFF"/>
          </w:tcPr>
          <w:p w14:paraId="47AB78F4" w14:textId="1069FD35" w:rsidR="003A4392" w:rsidRPr="00172F80" w:rsidRDefault="003A4392" w:rsidP="003A4392">
            <w:pPr>
              <w:jc w:val="center"/>
            </w:pPr>
            <w:r w:rsidRPr="009D2E4D">
              <w:rPr>
                <w:sz w:val="22"/>
                <w:szCs w:val="22"/>
                <w:lang w:val="en-GB"/>
              </w:rPr>
              <w:t>8</w:t>
            </w:r>
          </w:p>
        </w:tc>
      </w:tr>
      <w:tr w:rsidR="003A4392" w:rsidRPr="00172F80" w14:paraId="08D1D43D" w14:textId="77777777" w:rsidTr="004A22F7">
        <w:trPr>
          <w:gridAfter w:val="1"/>
          <w:wAfter w:w="341" w:type="dxa"/>
        </w:trPr>
        <w:tc>
          <w:tcPr>
            <w:tcW w:w="3696" w:type="dxa"/>
            <w:gridSpan w:val="6"/>
            <w:tcBorders>
              <w:right w:val="single" w:sz="4" w:space="0" w:color="auto"/>
            </w:tcBorders>
            <w:shd w:val="clear" w:color="auto" w:fill="FFFFFF"/>
          </w:tcPr>
          <w:p w14:paraId="39BF9B0F" w14:textId="77777777" w:rsidR="003A4392" w:rsidRPr="00172F80" w:rsidRDefault="003A4392" w:rsidP="003A4392">
            <w:r w:rsidRPr="00172F80">
              <w:t>Kontaktet me mësimdhënësin/konsultimet</w:t>
            </w:r>
          </w:p>
        </w:tc>
        <w:tc>
          <w:tcPr>
            <w:tcW w:w="1398" w:type="dxa"/>
            <w:gridSpan w:val="3"/>
            <w:tcBorders>
              <w:left w:val="single" w:sz="4" w:space="0" w:color="auto"/>
              <w:right w:val="single" w:sz="4" w:space="0" w:color="auto"/>
            </w:tcBorders>
            <w:shd w:val="clear" w:color="auto" w:fill="FFFFFF"/>
            <w:vAlign w:val="center"/>
          </w:tcPr>
          <w:p w14:paraId="06AC67FE" w14:textId="68740B6E" w:rsidR="003A4392" w:rsidRPr="00172F80" w:rsidRDefault="003A4392" w:rsidP="003A4392">
            <w:pPr>
              <w:jc w:val="center"/>
            </w:pPr>
            <w:r w:rsidRPr="009D2E4D">
              <w:rPr>
                <w:sz w:val="22"/>
                <w:szCs w:val="22"/>
                <w:lang w:val="en-GB"/>
              </w:rPr>
              <w:t>0.25</w:t>
            </w:r>
          </w:p>
        </w:tc>
        <w:tc>
          <w:tcPr>
            <w:tcW w:w="1750" w:type="dxa"/>
            <w:gridSpan w:val="3"/>
            <w:tcBorders>
              <w:left w:val="single" w:sz="4" w:space="0" w:color="auto"/>
              <w:right w:val="single" w:sz="4" w:space="0" w:color="auto"/>
            </w:tcBorders>
            <w:shd w:val="clear" w:color="auto" w:fill="FFFFFF"/>
            <w:vAlign w:val="center"/>
          </w:tcPr>
          <w:p w14:paraId="1F1E3113" w14:textId="37A6A05D" w:rsidR="003A4392" w:rsidRPr="00172F80" w:rsidRDefault="003A4392" w:rsidP="003A4392">
            <w:pPr>
              <w:jc w:val="center"/>
            </w:pPr>
            <w:r w:rsidRPr="009D2E4D">
              <w:rPr>
                <w:sz w:val="22"/>
                <w:szCs w:val="22"/>
                <w:lang w:val="en-GB"/>
              </w:rPr>
              <w:t>8</w:t>
            </w:r>
          </w:p>
        </w:tc>
        <w:tc>
          <w:tcPr>
            <w:tcW w:w="2021" w:type="dxa"/>
            <w:tcBorders>
              <w:left w:val="single" w:sz="4" w:space="0" w:color="auto"/>
            </w:tcBorders>
            <w:shd w:val="clear" w:color="auto" w:fill="FFFFFF"/>
            <w:vAlign w:val="center"/>
          </w:tcPr>
          <w:p w14:paraId="644D6969" w14:textId="036FF363" w:rsidR="003A4392" w:rsidRPr="00172F80" w:rsidRDefault="003A4392" w:rsidP="003A4392">
            <w:pPr>
              <w:jc w:val="center"/>
            </w:pPr>
            <w:r w:rsidRPr="009D2E4D">
              <w:rPr>
                <w:sz w:val="22"/>
                <w:szCs w:val="22"/>
                <w:lang w:val="en-GB"/>
              </w:rPr>
              <w:t>2</w:t>
            </w:r>
          </w:p>
        </w:tc>
      </w:tr>
      <w:tr w:rsidR="003A4392" w:rsidRPr="00172F80" w14:paraId="4B4A078E" w14:textId="77777777" w:rsidTr="004A22F7">
        <w:trPr>
          <w:gridAfter w:val="1"/>
          <w:wAfter w:w="341" w:type="dxa"/>
        </w:trPr>
        <w:tc>
          <w:tcPr>
            <w:tcW w:w="3696" w:type="dxa"/>
            <w:gridSpan w:val="6"/>
            <w:tcBorders>
              <w:right w:val="single" w:sz="4" w:space="0" w:color="auto"/>
            </w:tcBorders>
            <w:shd w:val="clear" w:color="auto" w:fill="FFFFFF"/>
          </w:tcPr>
          <w:p w14:paraId="74C7DBA2" w14:textId="77777777" w:rsidR="003A4392" w:rsidRPr="00172F80" w:rsidRDefault="003A4392" w:rsidP="003A4392">
            <w:r w:rsidRPr="00172F80">
              <w:lastRenderedPageBreak/>
              <w:t>Ushtrime  në teren</w:t>
            </w:r>
          </w:p>
        </w:tc>
        <w:tc>
          <w:tcPr>
            <w:tcW w:w="1398" w:type="dxa"/>
            <w:gridSpan w:val="3"/>
            <w:tcBorders>
              <w:left w:val="single" w:sz="4" w:space="0" w:color="auto"/>
              <w:right w:val="single" w:sz="4" w:space="0" w:color="auto"/>
            </w:tcBorders>
            <w:shd w:val="clear" w:color="auto" w:fill="FFFFFF"/>
          </w:tcPr>
          <w:p w14:paraId="3241CDE3" w14:textId="318A87AC" w:rsidR="003A4392" w:rsidRPr="00172F80" w:rsidRDefault="003A4392" w:rsidP="003A4392">
            <w:pPr>
              <w:jc w:val="center"/>
            </w:pPr>
            <w:r w:rsidRPr="009D2E4D">
              <w:rPr>
                <w:sz w:val="22"/>
                <w:szCs w:val="22"/>
                <w:lang w:val="en-GB"/>
              </w:rPr>
              <w:t>-</w:t>
            </w:r>
          </w:p>
        </w:tc>
        <w:tc>
          <w:tcPr>
            <w:tcW w:w="1750" w:type="dxa"/>
            <w:gridSpan w:val="3"/>
            <w:tcBorders>
              <w:left w:val="single" w:sz="4" w:space="0" w:color="auto"/>
              <w:right w:val="single" w:sz="4" w:space="0" w:color="auto"/>
            </w:tcBorders>
            <w:shd w:val="clear" w:color="auto" w:fill="FFFFFF"/>
          </w:tcPr>
          <w:p w14:paraId="21845702" w14:textId="15428401" w:rsidR="003A4392" w:rsidRPr="00172F80" w:rsidRDefault="003A4392" w:rsidP="003A4392">
            <w:pPr>
              <w:jc w:val="center"/>
            </w:pPr>
            <w:r w:rsidRPr="009D2E4D">
              <w:rPr>
                <w:sz w:val="22"/>
                <w:szCs w:val="22"/>
                <w:lang w:val="en-GB"/>
              </w:rPr>
              <w:t>-</w:t>
            </w:r>
          </w:p>
        </w:tc>
        <w:tc>
          <w:tcPr>
            <w:tcW w:w="2021" w:type="dxa"/>
            <w:tcBorders>
              <w:left w:val="single" w:sz="4" w:space="0" w:color="auto"/>
            </w:tcBorders>
            <w:shd w:val="clear" w:color="auto" w:fill="FFFFFF"/>
          </w:tcPr>
          <w:p w14:paraId="6D0A9D86" w14:textId="20EC3512" w:rsidR="003A4392" w:rsidRPr="00172F80" w:rsidRDefault="003A4392" w:rsidP="003A4392">
            <w:pPr>
              <w:jc w:val="center"/>
            </w:pPr>
            <w:r w:rsidRPr="009D2E4D">
              <w:rPr>
                <w:sz w:val="22"/>
                <w:szCs w:val="22"/>
                <w:lang w:val="en-GB"/>
              </w:rPr>
              <w:t>-</w:t>
            </w:r>
          </w:p>
        </w:tc>
      </w:tr>
      <w:tr w:rsidR="003A4392" w:rsidRPr="00172F80" w14:paraId="701EA379" w14:textId="77777777" w:rsidTr="004A22F7">
        <w:trPr>
          <w:gridAfter w:val="1"/>
          <w:wAfter w:w="341" w:type="dxa"/>
        </w:trPr>
        <w:tc>
          <w:tcPr>
            <w:tcW w:w="3696" w:type="dxa"/>
            <w:gridSpan w:val="6"/>
            <w:tcBorders>
              <w:right w:val="single" w:sz="4" w:space="0" w:color="auto"/>
            </w:tcBorders>
            <w:shd w:val="clear" w:color="auto" w:fill="FFFFFF"/>
          </w:tcPr>
          <w:p w14:paraId="72109F62" w14:textId="207673EF" w:rsidR="003A4392" w:rsidRPr="00172F80" w:rsidRDefault="003A4392" w:rsidP="003A4392">
            <w:r w:rsidRPr="00172F80">
              <w:t>Kollokfiume, seminare</w:t>
            </w:r>
          </w:p>
        </w:tc>
        <w:tc>
          <w:tcPr>
            <w:tcW w:w="1398" w:type="dxa"/>
            <w:gridSpan w:val="3"/>
            <w:tcBorders>
              <w:left w:val="single" w:sz="4" w:space="0" w:color="auto"/>
              <w:right w:val="single" w:sz="4" w:space="0" w:color="auto"/>
            </w:tcBorders>
            <w:shd w:val="clear" w:color="auto" w:fill="FFFFFF"/>
          </w:tcPr>
          <w:p w14:paraId="02BF79C7" w14:textId="03D56E4C"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tcPr>
          <w:p w14:paraId="06AF6E7C" w14:textId="2C741D22" w:rsidR="003A4392" w:rsidRPr="00172F80" w:rsidRDefault="003A4392" w:rsidP="003A4392">
            <w:pPr>
              <w:jc w:val="center"/>
            </w:pPr>
            <w:r w:rsidRPr="009D2E4D">
              <w:rPr>
                <w:sz w:val="22"/>
                <w:szCs w:val="22"/>
                <w:lang w:val="en-GB"/>
              </w:rPr>
              <w:t>2</w:t>
            </w:r>
          </w:p>
        </w:tc>
        <w:tc>
          <w:tcPr>
            <w:tcW w:w="2021" w:type="dxa"/>
            <w:tcBorders>
              <w:left w:val="single" w:sz="4" w:space="0" w:color="auto"/>
            </w:tcBorders>
            <w:shd w:val="clear" w:color="auto" w:fill="FFFFFF"/>
          </w:tcPr>
          <w:p w14:paraId="132E3E74" w14:textId="5A6A02E4" w:rsidR="003A4392" w:rsidRPr="00172F80" w:rsidRDefault="003A4392" w:rsidP="003A4392">
            <w:pPr>
              <w:jc w:val="center"/>
            </w:pPr>
            <w:r w:rsidRPr="009D2E4D">
              <w:rPr>
                <w:sz w:val="22"/>
                <w:szCs w:val="22"/>
                <w:lang w:val="en-GB"/>
              </w:rPr>
              <w:t>4</w:t>
            </w:r>
          </w:p>
        </w:tc>
      </w:tr>
      <w:tr w:rsidR="003A4392" w:rsidRPr="00172F80" w14:paraId="32BCFA1D" w14:textId="77777777" w:rsidTr="004A22F7">
        <w:trPr>
          <w:gridAfter w:val="1"/>
          <w:wAfter w:w="341" w:type="dxa"/>
        </w:trPr>
        <w:tc>
          <w:tcPr>
            <w:tcW w:w="3696" w:type="dxa"/>
            <w:gridSpan w:val="6"/>
            <w:tcBorders>
              <w:right w:val="single" w:sz="4" w:space="0" w:color="auto"/>
            </w:tcBorders>
            <w:shd w:val="clear" w:color="auto" w:fill="FFFFFF"/>
          </w:tcPr>
          <w:p w14:paraId="62724484" w14:textId="77777777" w:rsidR="003A4392" w:rsidRPr="00172F80" w:rsidRDefault="003A4392" w:rsidP="003A4392">
            <w:r w:rsidRPr="00172F80">
              <w:t>Detyra të  shtëpisë</w:t>
            </w:r>
          </w:p>
        </w:tc>
        <w:tc>
          <w:tcPr>
            <w:tcW w:w="1398" w:type="dxa"/>
            <w:gridSpan w:val="3"/>
            <w:tcBorders>
              <w:left w:val="single" w:sz="4" w:space="0" w:color="auto"/>
              <w:right w:val="single" w:sz="4" w:space="0" w:color="auto"/>
            </w:tcBorders>
            <w:shd w:val="clear" w:color="auto" w:fill="FFFFFF"/>
          </w:tcPr>
          <w:p w14:paraId="54BB5F3B" w14:textId="35D5E8CB" w:rsidR="003A4392" w:rsidRPr="00172F80" w:rsidRDefault="003A4392" w:rsidP="003A4392">
            <w:pPr>
              <w:jc w:val="center"/>
            </w:pPr>
            <w:r w:rsidRPr="009D2E4D">
              <w:rPr>
                <w:sz w:val="22"/>
                <w:szCs w:val="22"/>
                <w:lang w:val="en-GB"/>
              </w:rPr>
              <w:t>3</w:t>
            </w:r>
          </w:p>
        </w:tc>
        <w:tc>
          <w:tcPr>
            <w:tcW w:w="1750" w:type="dxa"/>
            <w:gridSpan w:val="3"/>
            <w:tcBorders>
              <w:left w:val="single" w:sz="4" w:space="0" w:color="auto"/>
              <w:right w:val="single" w:sz="4" w:space="0" w:color="auto"/>
            </w:tcBorders>
            <w:shd w:val="clear" w:color="auto" w:fill="FFFFFF"/>
          </w:tcPr>
          <w:p w14:paraId="33414E20" w14:textId="2C9CE476" w:rsidR="003A4392" w:rsidRPr="00172F80" w:rsidRDefault="003A4392" w:rsidP="003A4392">
            <w:pPr>
              <w:jc w:val="center"/>
            </w:pPr>
            <w:r w:rsidRPr="009D2E4D">
              <w:rPr>
                <w:sz w:val="22"/>
                <w:szCs w:val="22"/>
                <w:lang w:val="en-GB"/>
              </w:rPr>
              <w:t>5</w:t>
            </w:r>
          </w:p>
        </w:tc>
        <w:tc>
          <w:tcPr>
            <w:tcW w:w="2021" w:type="dxa"/>
            <w:tcBorders>
              <w:left w:val="single" w:sz="4" w:space="0" w:color="auto"/>
            </w:tcBorders>
            <w:shd w:val="clear" w:color="auto" w:fill="FFFFFF"/>
          </w:tcPr>
          <w:p w14:paraId="6B5EE67B" w14:textId="74DB5E75" w:rsidR="003A4392" w:rsidRPr="00172F80" w:rsidRDefault="003A4392" w:rsidP="003A4392">
            <w:pPr>
              <w:jc w:val="center"/>
            </w:pPr>
            <w:r w:rsidRPr="009D2E4D">
              <w:rPr>
                <w:sz w:val="22"/>
                <w:szCs w:val="22"/>
                <w:lang w:val="en-GB"/>
              </w:rPr>
              <w:t>15</w:t>
            </w:r>
          </w:p>
        </w:tc>
      </w:tr>
      <w:tr w:rsidR="003A4392" w:rsidRPr="00172F80" w14:paraId="3BCCCA5B" w14:textId="77777777" w:rsidTr="004A22F7">
        <w:trPr>
          <w:gridAfter w:val="1"/>
          <w:wAfter w:w="341" w:type="dxa"/>
        </w:trPr>
        <w:tc>
          <w:tcPr>
            <w:tcW w:w="3696" w:type="dxa"/>
            <w:gridSpan w:val="6"/>
            <w:tcBorders>
              <w:right w:val="single" w:sz="4" w:space="0" w:color="auto"/>
            </w:tcBorders>
            <w:shd w:val="clear" w:color="auto" w:fill="FFFFFF"/>
          </w:tcPr>
          <w:p w14:paraId="16D40713" w14:textId="77777777" w:rsidR="003A4392" w:rsidRPr="00172F80" w:rsidRDefault="003A4392" w:rsidP="003A4392">
            <w:r w:rsidRPr="00172F80">
              <w:t>Koha e studimit vetanak të studentit (në bibliotekë ose në shtëpi)</w:t>
            </w:r>
          </w:p>
        </w:tc>
        <w:tc>
          <w:tcPr>
            <w:tcW w:w="1398" w:type="dxa"/>
            <w:gridSpan w:val="3"/>
            <w:tcBorders>
              <w:left w:val="single" w:sz="4" w:space="0" w:color="auto"/>
              <w:right w:val="single" w:sz="4" w:space="0" w:color="auto"/>
            </w:tcBorders>
            <w:shd w:val="clear" w:color="auto" w:fill="FFFFFF"/>
            <w:vAlign w:val="center"/>
          </w:tcPr>
          <w:p w14:paraId="5F2023E4" w14:textId="5331F196"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vAlign w:val="center"/>
          </w:tcPr>
          <w:p w14:paraId="6F0DC04F" w14:textId="38B20736" w:rsidR="003A4392" w:rsidRPr="00172F80" w:rsidRDefault="003A4392" w:rsidP="003A4392">
            <w:pPr>
              <w:jc w:val="center"/>
            </w:pPr>
            <w:r w:rsidRPr="009D2E4D">
              <w:rPr>
                <w:sz w:val="22"/>
                <w:szCs w:val="22"/>
                <w:lang w:val="en-GB"/>
              </w:rPr>
              <w:t>10</w:t>
            </w:r>
          </w:p>
        </w:tc>
        <w:tc>
          <w:tcPr>
            <w:tcW w:w="2021" w:type="dxa"/>
            <w:tcBorders>
              <w:left w:val="single" w:sz="4" w:space="0" w:color="auto"/>
            </w:tcBorders>
            <w:shd w:val="clear" w:color="auto" w:fill="FFFFFF"/>
            <w:vAlign w:val="center"/>
          </w:tcPr>
          <w:p w14:paraId="7D9798C5" w14:textId="3850133D" w:rsidR="003A4392" w:rsidRPr="00172F80" w:rsidRDefault="003A4392" w:rsidP="003A4392">
            <w:pPr>
              <w:jc w:val="center"/>
            </w:pPr>
            <w:r w:rsidRPr="009D2E4D">
              <w:rPr>
                <w:sz w:val="22"/>
                <w:szCs w:val="22"/>
                <w:lang w:val="en-GB"/>
              </w:rPr>
              <w:t>20</w:t>
            </w:r>
          </w:p>
        </w:tc>
      </w:tr>
      <w:tr w:rsidR="003A4392" w:rsidRPr="00172F80" w14:paraId="1FE71009" w14:textId="77777777" w:rsidTr="004A22F7">
        <w:trPr>
          <w:gridAfter w:val="1"/>
          <w:wAfter w:w="341" w:type="dxa"/>
        </w:trPr>
        <w:tc>
          <w:tcPr>
            <w:tcW w:w="3696" w:type="dxa"/>
            <w:gridSpan w:val="6"/>
            <w:tcBorders>
              <w:right w:val="single" w:sz="4" w:space="0" w:color="auto"/>
            </w:tcBorders>
            <w:shd w:val="clear" w:color="auto" w:fill="FFFFFF"/>
          </w:tcPr>
          <w:p w14:paraId="3A7BEA96" w14:textId="1DB82DC7" w:rsidR="003A4392" w:rsidRPr="00172F80" w:rsidRDefault="003A4392" w:rsidP="003A4392">
            <w:r w:rsidRPr="00172F80">
              <w:t>Përgatitja përfundimtare për provim</w:t>
            </w:r>
          </w:p>
        </w:tc>
        <w:tc>
          <w:tcPr>
            <w:tcW w:w="1398" w:type="dxa"/>
            <w:gridSpan w:val="3"/>
            <w:tcBorders>
              <w:left w:val="single" w:sz="4" w:space="0" w:color="auto"/>
              <w:right w:val="single" w:sz="4" w:space="0" w:color="auto"/>
            </w:tcBorders>
            <w:shd w:val="clear" w:color="auto" w:fill="FFFFFF"/>
          </w:tcPr>
          <w:p w14:paraId="3EE35B0D" w14:textId="36B56D68"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tcPr>
          <w:p w14:paraId="3328E468" w14:textId="655493A4" w:rsidR="003A4392" w:rsidRPr="00172F80" w:rsidRDefault="003A4392" w:rsidP="003A4392">
            <w:pPr>
              <w:jc w:val="center"/>
            </w:pPr>
            <w:r w:rsidRPr="009D2E4D">
              <w:rPr>
                <w:sz w:val="22"/>
                <w:szCs w:val="22"/>
                <w:lang w:val="en-GB"/>
              </w:rPr>
              <w:t>5</w:t>
            </w:r>
          </w:p>
        </w:tc>
        <w:tc>
          <w:tcPr>
            <w:tcW w:w="2021" w:type="dxa"/>
            <w:tcBorders>
              <w:left w:val="single" w:sz="4" w:space="0" w:color="auto"/>
            </w:tcBorders>
            <w:shd w:val="clear" w:color="auto" w:fill="FFFFFF"/>
          </w:tcPr>
          <w:p w14:paraId="42CF25B9" w14:textId="33A694F9" w:rsidR="003A4392" w:rsidRPr="00172F80" w:rsidRDefault="003A4392" w:rsidP="003A4392">
            <w:pPr>
              <w:jc w:val="center"/>
            </w:pPr>
            <w:r w:rsidRPr="009D2E4D">
              <w:rPr>
                <w:sz w:val="22"/>
                <w:szCs w:val="22"/>
                <w:lang w:val="en-GB"/>
              </w:rPr>
              <w:t>10</w:t>
            </w:r>
          </w:p>
        </w:tc>
      </w:tr>
      <w:tr w:rsidR="003A4392" w:rsidRPr="00172F80" w14:paraId="078BBF0A" w14:textId="77777777" w:rsidTr="004A22F7">
        <w:trPr>
          <w:gridAfter w:val="1"/>
          <w:wAfter w:w="341" w:type="dxa"/>
        </w:trPr>
        <w:tc>
          <w:tcPr>
            <w:tcW w:w="3696" w:type="dxa"/>
            <w:gridSpan w:val="6"/>
            <w:tcBorders>
              <w:right w:val="single" w:sz="4" w:space="0" w:color="auto"/>
            </w:tcBorders>
            <w:shd w:val="clear" w:color="auto" w:fill="FFFFFF"/>
          </w:tcPr>
          <w:p w14:paraId="7E5EFD56" w14:textId="2F98AA6A" w:rsidR="003A4392" w:rsidRPr="00172F80" w:rsidRDefault="003A4392" w:rsidP="003A4392">
            <w:r w:rsidRPr="00172F80">
              <w:t>Koha e kaluar në vlerësim (teste, kuiz, provim final)</w:t>
            </w:r>
          </w:p>
        </w:tc>
        <w:tc>
          <w:tcPr>
            <w:tcW w:w="1398" w:type="dxa"/>
            <w:gridSpan w:val="3"/>
            <w:tcBorders>
              <w:left w:val="single" w:sz="4" w:space="0" w:color="auto"/>
              <w:right w:val="single" w:sz="4" w:space="0" w:color="auto"/>
            </w:tcBorders>
            <w:shd w:val="clear" w:color="auto" w:fill="FFFFFF"/>
            <w:vAlign w:val="center"/>
          </w:tcPr>
          <w:p w14:paraId="1D29C4CE" w14:textId="63D528B1" w:rsidR="003A4392" w:rsidRPr="00172F80" w:rsidRDefault="003A4392" w:rsidP="003A4392">
            <w:pPr>
              <w:jc w:val="center"/>
            </w:pPr>
            <w:r w:rsidRPr="009D2E4D">
              <w:rPr>
                <w:sz w:val="22"/>
                <w:szCs w:val="22"/>
                <w:lang w:val="en-GB"/>
              </w:rPr>
              <w:t>2</w:t>
            </w:r>
          </w:p>
        </w:tc>
        <w:tc>
          <w:tcPr>
            <w:tcW w:w="1750" w:type="dxa"/>
            <w:gridSpan w:val="3"/>
            <w:tcBorders>
              <w:left w:val="single" w:sz="4" w:space="0" w:color="auto"/>
              <w:right w:val="single" w:sz="4" w:space="0" w:color="auto"/>
            </w:tcBorders>
            <w:shd w:val="clear" w:color="auto" w:fill="FFFFFF"/>
            <w:vAlign w:val="center"/>
          </w:tcPr>
          <w:p w14:paraId="666FD05A" w14:textId="6E588723" w:rsidR="003A4392" w:rsidRPr="00172F80" w:rsidRDefault="003A4392" w:rsidP="003A4392">
            <w:pPr>
              <w:jc w:val="center"/>
            </w:pPr>
            <w:r w:rsidRPr="009D2E4D">
              <w:rPr>
                <w:sz w:val="22"/>
                <w:szCs w:val="22"/>
                <w:lang w:val="en-GB"/>
              </w:rPr>
              <w:t>2</w:t>
            </w:r>
          </w:p>
        </w:tc>
        <w:tc>
          <w:tcPr>
            <w:tcW w:w="2021" w:type="dxa"/>
            <w:tcBorders>
              <w:left w:val="single" w:sz="4" w:space="0" w:color="auto"/>
            </w:tcBorders>
            <w:shd w:val="clear" w:color="auto" w:fill="FFFFFF"/>
            <w:vAlign w:val="center"/>
          </w:tcPr>
          <w:p w14:paraId="6A98EB67" w14:textId="5D069B91" w:rsidR="003A4392" w:rsidRPr="00172F80" w:rsidRDefault="003A4392" w:rsidP="003A4392">
            <w:pPr>
              <w:jc w:val="center"/>
            </w:pPr>
            <w:r w:rsidRPr="009D2E4D">
              <w:rPr>
                <w:sz w:val="22"/>
                <w:szCs w:val="22"/>
                <w:lang w:val="en-GB"/>
              </w:rPr>
              <w:t>4</w:t>
            </w:r>
          </w:p>
        </w:tc>
      </w:tr>
      <w:tr w:rsidR="003A4392" w:rsidRPr="00172F80" w14:paraId="0182A5AB" w14:textId="77777777" w:rsidTr="004A22F7">
        <w:trPr>
          <w:gridAfter w:val="1"/>
          <w:wAfter w:w="341" w:type="dxa"/>
        </w:trPr>
        <w:tc>
          <w:tcPr>
            <w:tcW w:w="3696" w:type="dxa"/>
            <w:gridSpan w:val="6"/>
            <w:tcBorders>
              <w:right w:val="single" w:sz="4" w:space="0" w:color="auto"/>
            </w:tcBorders>
            <w:shd w:val="clear" w:color="auto" w:fill="FFFFFF"/>
          </w:tcPr>
          <w:p w14:paraId="172C9656" w14:textId="4065939D" w:rsidR="003A4392" w:rsidRPr="00172F80" w:rsidRDefault="003A4392" w:rsidP="003A4392">
            <w:r w:rsidRPr="00172F80">
              <w:t>Projektet, prezantimet , etj</w:t>
            </w:r>
          </w:p>
        </w:tc>
        <w:tc>
          <w:tcPr>
            <w:tcW w:w="1398" w:type="dxa"/>
            <w:gridSpan w:val="3"/>
            <w:tcBorders>
              <w:left w:val="single" w:sz="4" w:space="0" w:color="auto"/>
              <w:right w:val="single" w:sz="4" w:space="0" w:color="auto"/>
            </w:tcBorders>
            <w:shd w:val="clear" w:color="auto" w:fill="FFFFFF"/>
          </w:tcPr>
          <w:p w14:paraId="24902175" w14:textId="2A3E19FF" w:rsidR="003A4392" w:rsidRPr="00172F80" w:rsidRDefault="003A4392" w:rsidP="003A4392">
            <w:pPr>
              <w:jc w:val="center"/>
            </w:pPr>
            <w:r w:rsidRPr="009D2E4D">
              <w:rPr>
                <w:sz w:val="22"/>
                <w:szCs w:val="22"/>
                <w:lang w:val="en-GB"/>
              </w:rPr>
              <w:t>0.5</w:t>
            </w:r>
          </w:p>
        </w:tc>
        <w:tc>
          <w:tcPr>
            <w:tcW w:w="1750" w:type="dxa"/>
            <w:gridSpan w:val="3"/>
            <w:tcBorders>
              <w:left w:val="single" w:sz="4" w:space="0" w:color="auto"/>
              <w:right w:val="single" w:sz="4" w:space="0" w:color="auto"/>
            </w:tcBorders>
            <w:shd w:val="clear" w:color="auto" w:fill="FFFFFF"/>
          </w:tcPr>
          <w:p w14:paraId="48605288" w14:textId="3699A0AA" w:rsidR="003A4392" w:rsidRPr="00172F80" w:rsidRDefault="003A4392" w:rsidP="003A4392">
            <w:pPr>
              <w:jc w:val="center"/>
            </w:pPr>
            <w:r w:rsidRPr="009D2E4D">
              <w:rPr>
                <w:sz w:val="22"/>
                <w:szCs w:val="22"/>
                <w:lang w:val="en-GB"/>
              </w:rPr>
              <w:t>4</w:t>
            </w:r>
          </w:p>
        </w:tc>
        <w:tc>
          <w:tcPr>
            <w:tcW w:w="2021" w:type="dxa"/>
            <w:tcBorders>
              <w:left w:val="single" w:sz="4" w:space="0" w:color="auto"/>
            </w:tcBorders>
            <w:shd w:val="clear" w:color="auto" w:fill="FFFFFF"/>
          </w:tcPr>
          <w:p w14:paraId="324AFAC2" w14:textId="4FA542D6" w:rsidR="003A4392" w:rsidRPr="00172F80" w:rsidRDefault="003A4392" w:rsidP="003A4392">
            <w:pPr>
              <w:jc w:val="center"/>
            </w:pPr>
            <w:r w:rsidRPr="009D2E4D">
              <w:rPr>
                <w:sz w:val="22"/>
                <w:szCs w:val="22"/>
                <w:lang w:val="en-GB"/>
              </w:rPr>
              <w:t>2</w:t>
            </w:r>
          </w:p>
        </w:tc>
      </w:tr>
      <w:tr w:rsidR="003A4392" w:rsidRPr="00172F80" w14:paraId="47059413" w14:textId="77777777" w:rsidTr="004A22F7">
        <w:trPr>
          <w:gridAfter w:val="1"/>
          <w:wAfter w:w="341" w:type="dxa"/>
        </w:trPr>
        <w:tc>
          <w:tcPr>
            <w:tcW w:w="3696" w:type="dxa"/>
            <w:gridSpan w:val="6"/>
            <w:tcBorders>
              <w:right w:val="single" w:sz="4" w:space="0" w:color="auto"/>
            </w:tcBorders>
            <w:shd w:val="clear" w:color="auto" w:fill="B8CCE4"/>
            <w:vAlign w:val="center"/>
          </w:tcPr>
          <w:p w14:paraId="0C1A45A6" w14:textId="77777777" w:rsidR="003A4392" w:rsidRPr="00172F80" w:rsidRDefault="003A4392" w:rsidP="003A4392">
            <w:pPr>
              <w:rPr>
                <w:b/>
              </w:rPr>
            </w:pPr>
            <w:r w:rsidRPr="00172F80">
              <w:rPr>
                <w:b/>
              </w:rPr>
              <w:t>Totali</w:t>
            </w:r>
          </w:p>
        </w:tc>
        <w:tc>
          <w:tcPr>
            <w:tcW w:w="1398" w:type="dxa"/>
            <w:gridSpan w:val="3"/>
            <w:tcBorders>
              <w:left w:val="single" w:sz="4" w:space="0" w:color="auto"/>
              <w:right w:val="single" w:sz="4" w:space="0" w:color="auto"/>
            </w:tcBorders>
            <w:shd w:val="clear" w:color="auto" w:fill="B8CCE4"/>
          </w:tcPr>
          <w:p w14:paraId="66EEB171" w14:textId="77777777" w:rsidR="003A4392" w:rsidRPr="00172F80" w:rsidRDefault="003A4392" w:rsidP="003A4392">
            <w:pPr>
              <w:jc w:val="center"/>
              <w:rPr>
                <w:b/>
              </w:rPr>
            </w:pPr>
          </w:p>
        </w:tc>
        <w:tc>
          <w:tcPr>
            <w:tcW w:w="1750" w:type="dxa"/>
            <w:gridSpan w:val="3"/>
            <w:tcBorders>
              <w:left w:val="single" w:sz="4" w:space="0" w:color="auto"/>
              <w:right w:val="single" w:sz="4" w:space="0" w:color="auto"/>
            </w:tcBorders>
            <w:shd w:val="clear" w:color="auto" w:fill="B8CCE4"/>
          </w:tcPr>
          <w:p w14:paraId="6E1A33F9" w14:textId="77777777" w:rsidR="003A4392" w:rsidRPr="00172F80" w:rsidRDefault="003A4392" w:rsidP="003A4392">
            <w:pPr>
              <w:jc w:val="center"/>
              <w:rPr>
                <w:b/>
              </w:rPr>
            </w:pPr>
          </w:p>
        </w:tc>
        <w:tc>
          <w:tcPr>
            <w:tcW w:w="2021" w:type="dxa"/>
            <w:tcBorders>
              <w:left w:val="single" w:sz="4" w:space="0" w:color="auto"/>
            </w:tcBorders>
            <w:shd w:val="clear" w:color="auto" w:fill="B8CCE4"/>
          </w:tcPr>
          <w:p w14:paraId="7E48B99C" w14:textId="6C41C8C6" w:rsidR="003A4392" w:rsidRPr="00172F80" w:rsidRDefault="003A4392" w:rsidP="003A4392">
            <w:pPr>
              <w:jc w:val="center"/>
              <w:rPr>
                <w:b/>
              </w:rPr>
            </w:pPr>
            <w:r w:rsidRPr="009D2E4D">
              <w:rPr>
                <w:b/>
                <w:sz w:val="22"/>
                <w:szCs w:val="22"/>
                <w:lang w:val="en-GB"/>
              </w:rPr>
              <w:t>125</w:t>
            </w:r>
          </w:p>
        </w:tc>
      </w:tr>
      <w:bookmarkEnd w:id="0"/>
      <w:tr w:rsidR="00172F80" w:rsidRPr="00172F80" w14:paraId="14668C3F" w14:textId="77777777" w:rsidTr="004A22F7">
        <w:trPr>
          <w:gridAfter w:val="1"/>
          <w:wAfter w:w="341" w:type="dxa"/>
        </w:trPr>
        <w:tc>
          <w:tcPr>
            <w:tcW w:w="8865" w:type="dxa"/>
            <w:gridSpan w:val="13"/>
            <w:shd w:val="clear" w:color="auto" w:fill="B8CCE4"/>
          </w:tcPr>
          <w:p w14:paraId="3C0E873A" w14:textId="77777777" w:rsidR="00342999" w:rsidRPr="00172F80" w:rsidRDefault="00342999" w:rsidP="00342999">
            <w:pPr>
              <w:rPr>
                <w:b/>
              </w:rPr>
            </w:pPr>
          </w:p>
        </w:tc>
      </w:tr>
      <w:tr w:rsidR="00172F80" w:rsidRPr="00172F80" w14:paraId="7A8391F6" w14:textId="77777777" w:rsidTr="004A22F7">
        <w:trPr>
          <w:gridAfter w:val="1"/>
          <w:wAfter w:w="341" w:type="dxa"/>
        </w:trPr>
        <w:tc>
          <w:tcPr>
            <w:tcW w:w="3696" w:type="dxa"/>
            <w:gridSpan w:val="6"/>
            <w:tcBorders>
              <w:top w:val="single" w:sz="4" w:space="0" w:color="auto"/>
              <w:right w:val="single" w:sz="4" w:space="0" w:color="auto"/>
            </w:tcBorders>
          </w:tcPr>
          <w:p w14:paraId="40F8EA65" w14:textId="46DEF52B" w:rsidR="002007AB" w:rsidRPr="00172F80" w:rsidRDefault="002007AB" w:rsidP="002007AB">
            <w:pPr>
              <w:pStyle w:val="NoSpacing"/>
              <w:rPr>
                <w:b/>
                <w:lang w:val="sq-AL"/>
              </w:rPr>
            </w:pPr>
            <w:r w:rsidRPr="00172F80">
              <w:rPr>
                <w:b/>
                <w:sz w:val="22"/>
                <w:szCs w:val="22"/>
                <w:lang w:val="sq-AL"/>
              </w:rPr>
              <w:t>Mjetet e konkretizimit</w:t>
            </w:r>
          </w:p>
        </w:tc>
        <w:tc>
          <w:tcPr>
            <w:tcW w:w="5169" w:type="dxa"/>
            <w:gridSpan w:val="7"/>
            <w:tcBorders>
              <w:left w:val="single" w:sz="4" w:space="0" w:color="auto"/>
            </w:tcBorders>
          </w:tcPr>
          <w:p w14:paraId="284502A7" w14:textId="5A7F8D89" w:rsidR="002007AB" w:rsidRPr="00172F80" w:rsidRDefault="002007AB" w:rsidP="002007AB">
            <w:pPr>
              <w:pStyle w:val="NoSpacing"/>
              <w:rPr>
                <w:i/>
                <w:lang w:val="sq-AL"/>
              </w:rPr>
            </w:pPr>
            <w:r w:rsidRPr="00172F80">
              <w:rPr>
                <w:sz w:val="22"/>
                <w:szCs w:val="22"/>
                <w:lang w:val="sq-AL"/>
              </w:rPr>
              <w:t>Lap Top, Projektor, Tabela, markera, Smart Board, vide-prezantime,  kampionë, etj.</w:t>
            </w:r>
          </w:p>
        </w:tc>
      </w:tr>
      <w:tr w:rsidR="00172F80" w:rsidRPr="00172F80" w14:paraId="732B314E" w14:textId="77777777" w:rsidTr="004A22F7">
        <w:trPr>
          <w:gridAfter w:val="1"/>
          <w:wAfter w:w="341" w:type="dxa"/>
        </w:trPr>
        <w:tc>
          <w:tcPr>
            <w:tcW w:w="3696" w:type="dxa"/>
            <w:gridSpan w:val="6"/>
            <w:tcBorders>
              <w:top w:val="single" w:sz="4" w:space="0" w:color="auto"/>
              <w:right w:val="single" w:sz="4" w:space="0" w:color="auto"/>
            </w:tcBorders>
          </w:tcPr>
          <w:p w14:paraId="287A5BE4" w14:textId="6F5E2D8D" w:rsidR="002007AB" w:rsidRPr="00172F80" w:rsidRDefault="002007AB" w:rsidP="002007AB">
            <w:pPr>
              <w:pStyle w:val="NoSpacing"/>
              <w:rPr>
                <w:b/>
                <w:lang w:val="sq-AL"/>
              </w:rPr>
            </w:pPr>
            <w:r w:rsidRPr="00172F80">
              <w:rPr>
                <w:b/>
                <w:lang w:val="sq-AL"/>
              </w:rPr>
              <w:t xml:space="preserve">Metodologjia e </w:t>
            </w:r>
            <w:r w:rsidR="00227914" w:rsidRPr="00172F80">
              <w:rPr>
                <w:b/>
                <w:lang w:val="sq-AL"/>
              </w:rPr>
              <w:t>mësimdhënies</w:t>
            </w:r>
            <w:r w:rsidRPr="00172F80">
              <w:rPr>
                <w:b/>
                <w:lang w:val="sq-AL"/>
              </w:rPr>
              <w:t xml:space="preserve">:  </w:t>
            </w:r>
          </w:p>
        </w:tc>
        <w:tc>
          <w:tcPr>
            <w:tcW w:w="5169" w:type="dxa"/>
            <w:gridSpan w:val="7"/>
            <w:tcBorders>
              <w:left w:val="single" w:sz="4" w:space="0" w:color="auto"/>
            </w:tcBorders>
          </w:tcPr>
          <w:p w14:paraId="7923F2EC" w14:textId="25B6C1D9" w:rsidR="002007AB" w:rsidRPr="00172F80" w:rsidRDefault="002007AB" w:rsidP="002007AB">
            <w:pPr>
              <w:pStyle w:val="NoSpacing"/>
              <w:rPr>
                <w:lang w:val="sq-AL"/>
              </w:rPr>
            </w:pPr>
            <w:r w:rsidRPr="00172F80">
              <w:rPr>
                <w:lang w:val="sq-AL"/>
              </w:rPr>
              <w:t>ligjëratë,</w:t>
            </w:r>
            <w:r w:rsidR="0098198E" w:rsidRPr="00172F80">
              <w:rPr>
                <w:lang w:val="sq-AL"/>
              </w:rPr>
              <w:t xml:space="preserve"> </w:t>
            </w:r>
            <w:r w:rsidRPr="00172F80">
              <w:rPr>
                <w:lang w:val="sq-AL"/>
              </w:rPr>
              <w:t>ushtrime numerike, seminar, diskutim, punë në grupe, etj.</w:t>
            </w:r>
            <w:r w:rsidRPr="00172F80">
              <w:rPr>
                <w:i/>
                <w:sz w:val="22"/>
                <w:szCs w:val="22"/>
                <w:lang w:val="sq-AL"/>
              </w:rPr>
              <w:t xml:space="preserve"> </w:t>
            </w:r>
          </w:p>
        </w:tc>
      </w:tr>
      <w:tr w:rsidR="00172F80" w:rsidRPr="00172F80" w14:paraId="668FD8C3" w14:textId="77777777" w:rsidTr="004A22F7">
        <w:trPr>
          <w:gridAfter w:val="1"/>
          <w:wAfter w:w="341" w:type="dxa"/>
          <w:trHeight w:val="284"/>
        </w:trPr>
        <w:tc>
          <w:tcPr>
            <w:tcW w:w="3696" w:type="dxa"/>
            <w:gridSpan w:val="6"/>
            <w:vMerge w:val="restart"/>
            <w:vAlign w:val="center"/>
          </w:tcPr>
          <w:p w14:paraId="24838DA5" w14:textId="77777777" w:rsidR="00FA3BDA" w:rsidRPr="00172F80" w:rsidRDefault="00FA3BDA" w:rsidP="00FA3BDA">
            <w:pPr>
              <w:pStyle w:val="NoSpacing"/>
              <w:spacing w:line="245" w:lineRule="auto"/>
              <w:rPr>
                <w:b/>
                <w:lang w:val="sq-AL"/>
              </w:rPr>
            </w:pPr>
            <w:r w:rsidRPr="00172F80">
              <w:rPr>
                <w:b/>
                <w:lang w:val="sq-AL"/>
              </w:rPr>
              <w:t xml:space="preserve">Raporti në mes të studimit teorik dhe praktik: </w:t>
            </w:r>
          </w:p>
        </w:tc>
        <w:tc>
          <w:tcPr>
            <w:tcW w:w="2410" w:type="dxa"/>
            <w:gridSpan w:val="5"/>
            <w:vAlign w:val="center"/>
          </w:tcPr>
          <w:p w14:paraId="65DDAF68" w14:textId="77777777" w:rsidR="00FA3BDA" w:rsidRPr="00172F80" w:rsidRDefault="00FA3BDA" w:rsidP="00CA21C5">
            <w:pPr>
              <w:pStyle w:val="NoSpacing"/>
              <w:spacing w:line="245" w:lineRule="auto"/>
              <w:jc w:val="center"/>
              <w:rPr>
                <w:b/>
                <w:lang w:val="sq-AL"/>
              </w:rPr>
            </w:pPr>
            <w:r w:rsidRPr="00172F80">
              <w:rPr>
                <w:b/>
                <w:lang w:val="sq-AL"/>
              </w:rPr>
              <w:t>Pjesa teorike</w:t>
            </w:r>
          </w:p>
        </w:tc>
        <w:tc>
          <w:tcPr>
            <w:tcW w:w="2759" w:type="dxa"/>
            <w:gridSpan w:val="2"/>
            <w:vAlign w:val="center"/>
          </w:tcPr>
          <w:p w14:paraId="049F1907" w14:textId="77777777" w:rsidR="00FA3BDA" w:rsidRPr="00172F80" w:rsidRDefault="00FA3BDA" w:rsidP="00CA21C5">
            <w:pPr>
              <w:pStyle w:val="NoSpacing"/>
              <w:spacing w:line="245" w:lineRule="auto"/>
              <w:jc w:val="center"/>
              <w:rPr>
                <w:b/>
                <w:lang w:val="sq-AL"/>
              </w:rPr>
            </w:pPr>
            <w:r w:rsidRPr="00172F80">
              <w:rPr>
                <w:b/>
                <w:lang w:val="sq-AL"/>
              </w:rPr>
              <w:t>Pjesa praktike</w:t>
            </w:r>
          </w:p>
        </w:tc>
      </w:tr>
      <w:tr w:rsidR="00172F80" w:rsidRPr="00172F80" w14:paraId="21004B3B" w14:textId="77777777" w:rsidTr="004A22F7">
        <w:trPr>
          <w:gridAfter w:val="1"/>
          <w:wAfter w:w="341" w:type="dxa"/>
          <w:trHeight w:val="284"/>
        </w:trPr>
        <w:tc>
          <w:tcPr>
            <w:tcW w:w="3696" w:type="dxa"/>
            <w:gridSpan w:val="6"/>
            <w:vMerge/>
            <w:vAlign w:val="center"/>
          </w:tcPr>
          <w:p w14:paraId="377BAC06" w14:textId="77777777" w:rsidR="00FA3BDA" w:rsidRPr="00172F80" w:rsidRDefault="00FA3BDA" w:rsidP="00CA21C5">
            <w:pPr>
              <w:pStyle w:val="NoSpacing"/>
              <w:spacing w:line="245" w:lineRule="auto"/>
              <w:rPr>
                <w:b/>
                <w:lang w:val="sq-AL"/>
              </w:rPr>
            </w:pPr>
          </w:p>
        </w:tc>
        <w:tc>
          <w:tcPr>
            <w:tcW w:w="2410" w:type="dxa"/>
            <w:gridSpan w:val="5"/>
            <w:vAlign w:val="center"/>
          </w:tcPr>
          <w:p w14:paraId="1E832D56" w14:textId="0C92B995" w:rsidR="00FA3BDA" w:rsidRPr="00172F80" w:rsidRDefault="00E65A8F" w:rsidP="00CA21C5">
            <w:pPr>
              <w:pStyle w:val="NoSpacing"/>
              <w:spacing w:line="245" w:lineRule="auto"/>
              <w:jc w:val="center"/>
              <w:rPr>
                <w:b/>
                <w:lang w:val="sq-AL"/>
              </w:rPr>
            </w:pPr>
            <w:r w:rsidRPr="00172F80">
              <w:rPr>
                <w:b/>
                <w:lang w:val="sq-AL"/>
              </w:rPr>
              <w:t>6</w:t>
            </w:r>
            <w:r w:rsidR="00FA3BDA" w:rsidRPr="00172F80">
              <w:rPr>
                <w:b/>
                <w:lang w:val="sq-AL"/>
              </w:rPr>
              <w:t>0%</w:t>
            </w:r>
          </w:p>
        </w:tc>
        <w:tc>
          <w:tcPr>
            <w:tcW w:w="2759" w:type="dxa"/>
            <w:gridSpan w:val="2"/>
            <w:vAlign w:val="center"/>
          </w:tcPr>
          <w:p w14:paraId="296EF6D6" w14:textId="6613F0EC" w:rsidR="00FA3BDA" w:rsidRPr="00172F80" w:rsidRDefault="00E65A8F" w:rsidP="00CA21C5">
            <w:pPr>
              <w:pStyle w:val="NoSpacing"/>
              <w:spacing w:line="245" w:lineRule="auto"/>
              <w:jc w:val="center"/>
              <w:rPr>
                <w:b/>
                <w:lang w:val="sq-AL"/>
              </w:rPr>
            </w:pPr>
            <w:r w:rsidRPr="00172F80">
              <w:rPr>
                <w:b/>
                <w:lang w:val="sq-AL"/>
              </w:rPr>
              <w:t>4</w:t>
            </w:r>
            <w:r w:rsidR="00FA3BDA" w:rsidRPr="00172F80">
              <w:rPr>
                <w:b/>
                <w:lang w:val="sq-AL"/>
              </w:rPr>
              <w:t>0%</w:t>
            </w:r>
          </w:p>
        </w:tc>
      </w:tr>
      <w:tr w:rsidR="00172F80" w:rsidRPr="00172F80" w14:paraId="12FDA5AA" w14:textId="77777777" w:rsidTr="004A22F7">
        <w:trPr>
          <w:gridAfter w:val="1"/>
          <w:wAfter w:w="341" w:type="dxa"/>
        </w:trPr>
        <w:tc>
          <w:tcPr>
            <w:tcW w:w="8865" w:type="dxa"/>
            <w:gridSpan w:val="13"/>
            <w:shd w:val="clear" w:color="auto" w:fill="B8CCE4"/>
          </w:tcPr>
          <w:p w14:paraId="08F0A52F" w14:textId="77777777" w:rsidR="00CB6F18" w:rsidRPr="00172F80" w:rsidRDefault="00CB6F18" w:rsidP="00807361">
            <w:pPr>
              <w:rPr>
                <w:b/>
              </w:rPr>
            </w:pPr>
          </w:p>
        </w:tc>
      </w:tr>
      <w:tr w:rsidR="00172F80" w:rsidRPr="00172F80" w14:paraId="4FCA3099" w14:textId="77777777" w:rsidTr="00DA51CC">
        <w:trPr>
          <w:gridAfter w:val="1"/>
          <w:wAfter w:w="341" w:type="dxa"/>
          <w:trHeight w:val="181"/>
        </w:trPr>
        <w:tc>
          <w:tcPr>
            <w:tcW w:w="1283" w:type="dxa"/>
            <w:gridSpan w:val="3"/>
            <w:vMerge w:val="restart"/>
            <w:tcBorders>
              <w:top w:val="single" w:sz="4" w:space="0" w:color="000000"/>
              <w:left w:val="single" w:sz="4" w:space="0" w:color="000000"/>
              <w:bottom w:val="single" w:sz="4" w:space="0" w:color="auto"/>
              <w:right w:val="single" w:sz="4" w:space="0" w:color="auto"/>
            </w:tcBorders>
            <w:shd w:val="clear" w:color="auto" w:fill="auto"/>
            <w:vAlign w:val="center"/>
            <w:hideMark/>
          </w:tcPr>
          <w:p w14:paraId="0ADC3134" w14:textId="77777777" w:rsidR="004A22F7" w:rsidRPr="00172F80" w:rsidRDefault="004A22F7">
            <w:pPr>
              <w:spacing w:line="244" w:lineRule="auto"/>
              <w:rPr>
                <w:b/>
                <w:i/>
                <w:sz w:val="22"/>
              </w:rPr>
            </w:pPr>
            <w:bookmarkStart w:id="1" w:name="_Hlk89552644"/>
            <w:r w:rsidRPr="00172F80">
              <w:rPr>
                <w:b/>
                <w:i/>
                <w:sz w:val="22"/>
              </w:rPr>
              <w:t>Metodat e vlerësimit:</w:t>
            </w:r>
          </w:p>
        </w:tc>
        <w:tc>
          <w:tcPr>
            <w:tcW w:w="2446" w:type="dxa"/>
            <w:gridSpan w:val="4"/>
            <w:vMerge w:val="restart"/>
            <w:tcBorders>
              <w:top w:val="single" w:sz="4" w:space="0" w:color="auto"/>
              <w:left w:val="single" w:sz="4" w:space="0" w:color="auto"/>
              <w:bottom w:val="nil"/>
              <w:right w:val="single" w:sz="4" w:space="0" w:color="auto"/>
            </w:tcBorders>
            <w:shd w:val="clear" w:color="auto" w:fill="auto"/>
            <w:vAlign w:val="center"/>
            <w:hideMark/>
          </w:tcPr>
          <w:p w14:paraId="3C583EB4" w14:textId="77777777" w:rsidR="004A22F7" w:rsidRPr="00172F80" w:rsidRDefault="004A22F7">
            <w:pPr>
              <w:rPr>
                <w:sz w:val="22"/>
              </w:rPr>
            </w:pPr>
            <w:r w:rsidRPr="00172F80">
              <w:rPr>
                <w:sz w:val="22"/>
              </w:rPr>
              <w:t xml:space="preserve">Vlerësimi i parë: </w:t>
            </w:r>
            <w:r w:rsidRPr="00172F80">
              <w:rPr>
                <w:b/>
                <w:sz w:val="22"/>
              </w:rPr>
              <w:t xml:space="preserve">20% </w:t>
            </w:r>
          </w:p>
          <w:p w14:paraId="206A5CAE" w14:textId="77777777" w:rsidR="004A22F7" w:rsidRPr="00172F80" w:rsidRDefault="004A22F7">
            <w:pPr>
              <w:rPr>
                <w:sz w:val="22"/>
              </w:rPr>
            </w:pPr>
            <w:r w:rsidRPr="00172F80">
              <w:rPr>
                <w:sz w:val="22"/>
              </w:rPr>
              <w:t xml:space="preserve">Vlerësimi i dytë   </w:t>
            </w:r>
            <w:r w:rsidRPr="00172F80">
              <w:rPr>
                <w:b/>
                <w:sz w:val="22"/>
              </w:rPr>
              <w:t xml:space="preserve">20% </w:t>
            </w:r>
          </w:p>
          <w:p w14:paraId="2B723828" w14:textId="77777777" w:rsidR="004A22F7" w:rsidRPr="00172F80" w:rsidRDefault="004A22F7">
            <w:pPr>
              <w:rPr>
                <w:sz w:val="22"/>
              </w:rPr>
            </w:pPr>
            <w:r w:rsidRPr="00172F80">
              <w:rPr>
                <w:sz w:val="22"/>
              </w:rPr>
              <w:t xml:space="preserve">Detyrat e shtëpisë ose angazhime  tjera </w:t>
            </w:r>
            <w:r w:rsidRPr="00172F80">
              <w:rPr>
                <w:b/>
                <w:sz w:val="22"/>
              </w:rPr>
              <w:t xml:space="preserve">15% </w:t>
            </w:r>
          </w:p>
          <w:p w14:paraId="57E1322B" w14:textId="77777777" w:rsidR="004A22F7" w:rsidRPr="00172F80" w:rsidRDefault="004A22F7">
            <w:pPr>
              <w:rPr>
                <w:sz w:val="22"/>
              </w:rPr>
            </w:pPr>
            <w:r w:rsidRPr="00172F80">
              <w:rPr>
                <w:sz w:val="22"/>
              </w:rPr>
              <w:t xml:space="preserve">Vijimi i rregullt  </w:t>
            </w:r>
            <w:r w:rsidRPr="00172F80">
              <w:rPr>
                <w:b/>
                <w:sz w:val="22"/>
              </w:rPr>
              <w:t xml:space="preserve">5% </w:t>
            </w:r>
          </w:p>
          <w:p w14:paraId="754E7B14" w14:textId="77777777" w:rsidR="004A22F7" w:rsidRPr="00172F80" w:rsidRDefault="004A22F7">
            <w:pPr>
              <w:rPr>
                <w:sz w:val="22"/>
              </w:rPr>
            </w:pPr>
            <w:r w:rsidRPr="00172F80">
              <w:rPr>
                <w:sz w:val="22"/>
              </w:rPr>
              <w:t xml:space="preserve">Provimi final    </w:t>
            </w:r>
            <w:r w:rsidRPr="00172F80">
              <w:rPr>
                <w:b/>
                <w:sz w:val="22"/>
              </w:rPr>
              <w:t>40%</w:t>
            </w:r>
            <w:r w:rsidRPr="00172F80">
              <w:rPr>
                <w:sz w:val="22"/>
              </w:rPr>
              <w:t xml:space="preserve"> </w:t>
            </w:r>
          </w:p>
          <w:p w14:paraId="5ED497D7" w14:textId="77777777" w:rsidR="004A22F7" w:rsidRPr="00172F80" w:rsidRDefault="004A22F7">
            <w:pPr>
              <w:rPr>
                <w:b/>
                <w:sz w:val="22"/>
              </w:rPr>
            </w:pPr>
            <w:r w:rsidRPr="00172F80">
              <w:rPr>
                <w:b/>
                <w:sz w:val="22"/>
              </w:rPr>
              <w:t>Total 100%</w:t>
            </w:r>
          </w:p>
        </w:tc>
        <w:tc>
          <w:tcPr>
            <w:tcW w:w="23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CD1EA66" w14:textId="77777777" w:rsidR="004A22F7" w:rsidRPr="00172F80" w:rsidRDefault="004A22F7">
            <w:pPr>
              <w:spacing w:line="244" w:lineRule="auto"/>
              <w:jc w:val="center"/>
              <w:rPr>
                <w:sz w:val="22"/>
              </w:rPr>
            </w:pPr>
            <w:r w:rsidRPr="00172F80">
              <w:rPr>
                <w:sz w:val="22"/>
              </w:rPr>
              <w:t>Pikët</w:t>
            </w:r>
          </w:p>
        </w:tc>
        <w:tc>
          <w:tcPr>
            <w:tcW w:w="2803" w:type="dxa"/>
            <w:gridSpan w:val="3"/>
            <w:tcBorders>
              <w:top w:val="single" w:sz="4" w:space="0" w:color="auto"/>
              <w:left w:val="single" w:sz="4" w:space="0" w:color="auto"/>
              <w:bottom w:val="single" w:sz="4" w:space="0" w:color="auto"/>
              <w:right w:val="single" w:sz="4" w:space="0" w:color="auto"/>
            </w:tcBorders>
            <w:shd w:val="clear" w:color="auto" w:fill="auto"/>
            <w:hideMark/>
          </w:tcPr>
          <w:p w14:paraId="3C1A15FC" w14:textId="77777777" w:rsidR="004A22F7" w:rsidRPr="00172F80" w:rsidRDefault="004A22F7">
            <w:pPr>
              <w:spacing w:line="244" w:lineRule="auto"/>
              <w:jc w:val="center"/>
              <w:rPr>
                <w:sz w:val="22"/>
              </w:rPr>
            </w:pPr>
            <w:r w:rsidRPr="00172F80">
              <w:rPr>
                <w:sz w:val="22"/>
              </w:rPr>
              <w:t>Nota Përfundimtar</w:t>
            </w:r>
          </w:p>
        </w:tc>
      </w:tr>
      <w:tr w:rsidR="00172F80" w:rsidRPr="00172F80" w14:paraId="00701795" w14:textId="77777777" w:rsidTr="00DA51CC">
        <w:trPr>
          <w:gridAfter w:val="1"/>
          <w:wAfter w:w="341" w:type="dxa"/>
          <w:trHeight w:val="211"/>
        </w:trPr>
        <w:tc>
          <w:tcPr>
            <w:tcW w:w="1283" w:type="dxa"/>
            <w:gridSpan w:val="3"/>
            <w:vMerge/>
            <w:tcBorders>
              <w:top w:val="single" w:sz="4" w:space="0" w:color="000000"/>
              <w:left w:val="single" w:sz="4" w:space="0" w:color="000000"/>
              <w:bottom w:val="single" w:sz="4" w:space="0" w:color="auto"/>
              <w:right w:val="single" w:sz="4" w:space="0" w:color="auto"/>
            </w:tcBorders>
            <w:shd w:val="clear" w:color="auto" w:fill="auto"/>
            <w:vAlign w:val="center"/>
            <w:hideMark/>
          </w:tcPr>
          <w:p w14:paraId="1AB7456F" w14:textId="77777777" w:rsidR="004A22F7" w:rsidRPr="00172F80" w:rsidRDefault="004A22F7">
            <w:pPr>
              <w:rPr>
                <w:b/>
                <w:i/>
                <w:sz w:val="22"/>
              </w:rPr>
            </w:pPr>
          </w:p>
        </w:tc>
        <w:tc>
          <w:tcPr>
            <w:tcW w:w="0" w:type="auto"/>
            <w:gridSpan w:val="4"/>
            <w:vMerge/>
            <w:tcBorders>
              <w:top w:val="single" w:sz="4" w:space="0" w:color="auto"/>
              <w:left w:val="single" w:sz="4" w:space="0" w:color="auto"/>
              <w:bottom w:val="nil"/>
              <w:right w:val="single" w:sz="4" w:space="0" w:color="auto"/>
            </w:tcBorders>
            <w:shd w:val="clear" w:color="auto" w:fill="auto"/>
            <w:vAlign w:val="center"/>
            <w:hideMark/>
          </w:tcPr>
          <w:p w14:paraId="03EF83BA" w14:textId="77777777" w:rsidR="004A22F7" w:rsidRPr="00172F80" w:rsidRDefault="004A22F7">
            <w:pPr>
              <w:rPr>
                <w:b/>
                <w:sz w:val="22"/>
              </w:rPr>
            </w:pPr>
          </w:p>
        </w:tc>
        <w:tc>
          <w:tcPr>
            <w:tcW w:w="2333" w:type="dxa"/>
            <w:gridSpan w:val="3"/>
            <w:tcBorders>
              <w:top w:val="single" w:sz="4" w:space="0" w:color="auto"/>
              <w:left w:val="single" w:sz="4" w:space="0" w:color="auto"/>
              <w:bottom w:val="nil"/>
              <w:right w:val="single" w:sz="4" w:space="0" w:color="auto"/>
            </w:tcBorders>
            <w:shd w:val="clear" w:color="auto" w:fill="auto"/>
            <w:hideMark/>
          </w:tcPr>
          <w:p w14:paraId="169D263A" w14:textId="77777777" w:rsidR="004A22F7" w:rsidRPr="00172F80" w:rsidRDefault="004A22F7">
            <w:pPr>
              <w:spacing w:line="244" w:lineRule="auto"/>
              <w:jc w:val="right"/>
              <w:rPr>
                <w:sz w:val="22"/>
              </w:rPr>
            </w:pPr>
            <w:r w:rsidRPr="00172F80">
              <w:rPr>
                <w:sz w:val="22"/>
              </w:rPr>
              <w:t>prej 90 deri 100 pikë</w:t>
            </w:r>
          </w:p>
          <w:p w14:paraId="25D046A1" w14:textId="77777777" w:rsidR="004A22F7" w:rsidRPr="00172F80" w:rsidRDefault="004A22F7">
            <w:pPr>
              <w:spacing w:line="244" w:lineRule="auto"/>
              <w:jc w:val="right"/>
              <w:rPr>
                <w:sz w:val="22"/>
              </w:rPr>
            </w:pPr>
            <w:r w:rsidRPr="00172F80">
              <w:rPr>
                <w:sz w:val="22"/>
              </w:rPr>
              <w:t>prej 80 deri 89 pikë</w:t>
            </w:r>
          </w:p>
          <w:p w14:paraId="423253DF" w14:textId="77777777" w:rsidR="004A22F7" w:rsidRPr="00172F80" w:rsidRDefault="004A22F7">
            <w:pPr>
              <w:spacing w:line="244" w:lineRule="auto"/>
              <w:jc w:val="right"/>
              <w:rPr>
                <w:sz w:val="22"/>
              </w:rPr>
            </w:pPr>
            <w:r w:rsidRPr="00172F80">
              <w:rPr>
                <w:sz w:val="22"/>
              </w:rPr>
              <w:t>prej 70 deri 79 pikë</w:t>
            </w:r>
          </w:p>
          <w:p w14:paraId="1FC8737F" w14:textId="77777777" w:rsidR="004A22F7" w:rsidRPr="00172F80" w:rsidRDefault="004A22F7">
            <w:pPr>
              <w:spacing w:line="244" w:lineRule="auto"/>
              <w:jc w:val="right"/>
              <w:rPr>
                <w:sz w:val="22"/>
              </w:rPr>
            </w:pPr>
            <w:r w:rsidRPr="00172F80">
              <w:rPr>
                <w:sz w:val="22"/>
              </w:rPr>
              <w:t>prej 60 deri 69 pikë</w:t>
            </w:r>
          </w:p>
          <w:p w14:paraId="68038EAC" w14:textId="77777777" w:rsidR="004A22F7" w:rsidRPr="00172F80" w:rsidRDefault="004A22F7">
            <w:pPr>
              <w:spacing w:line="244" w:lineRule="auto"/>
              <w:jc w:val="right"/>
              <w:rPr>
                <w:sz w:val="22"/>
              </w:rPr>
            </w:pPr>
            <w:r w:rsidRPr="00172F80">
              <w:rPr>
                <w:sz w:val="22"/>
              </w:rPr>
              <w:t>prej 50 deri 59 pikë</w:t>
            </w:r>
          </w:p>
          <w:p w14:paraId="6B855DE2" w14:textId="77777777" w:rsidR="004A22F7" w:rsidRPr="00172F80" w:rsidRDefault="004A22F7">
            <w:pPr>
              <w:spacing w:line="244" w:lineRule="auto"/>
              <w:jc w:val="right"/>
              <w:rPr>
                <w:sz w:val="22"/>
              </w:rPr>
            </w:pPr>
            <w:r w:rsidRPr="00172F80">
              <w:rPr>
                <w:sz w:val="22"/>
              </w:rPr>
              <w:t>deri 49 pikë</w:t>
            </w:r>
          </w:p>
        </w:tc>
        <w:tc>
          <w:tcPr>
            <w:tcW w:w="2803" w:type="dxa"/>
            <w:gridSpan w:val="3"/>
            <w:tcBorders>
              <w:top w:val="single" w:sz="4" w:space="0" w:color="auto"/>
              <w:left w:val="single" w:sz="4" w:space="0" w:color="auto"/>
              <w:bottom w:val="nil"/>
              <w:right w:val="single" w:sz="4" w:space="0" w:color="auto"/>
            </w:tcBorders>
            <w:shd w:val="clear" w:color="auto" w:fill="auto"/>
            <w:hideMark/>
          </w:tcPr>
          <w:p w14:paraId="766F9B8A" w14:textId="77777777" w:rsidR="004A22F7" w:rsidRPr="00172F80" w:rsidRDefault="004A22F7">
            <w:pPr>
              <w:spacing w:line="244" w:lineRule="auto"/>
              <w:rPr>
                <w:sz w:val="22"/>
              </w:rPr>
            </w:pPr>
            <w:r w:rsidRPr="00172F80">
              <w:rPr>
                <w:sz w:val="22"/>
              </w:rPr>
              <w:t>10 (dhjetë) (A)</w:t>
            </w:r>
          </w:p>
          <w:p w14:paraId="32AEE177" w14:textId="77777777" w:rsidR="004A22F7" w:rsidRPr="00172F80" w:rsidRDefault="004A22F7">
            <w:pPr>
              <w:spacing w:line="244" w:lineRule="auto"/>
              <w:rPr>
                <w:sz w:val="22"/>
              </w:rPr>
            </w:pPr>
            <w:r w:rsidRPr="00172F80">
              <w:rPr>
                <w:sz w:val="22"/>
              </w:rPr>
              <w:t>9 (nëntë) (B)</w:t>
            </w:r>
          </w:p>
          <w:p w14:paraId="7A0C4E18" w14:textId="77777777" w:rsidR="004A22F7" w:rsidRPr="00172F80" w:rsidRDefault="004A22F7">
            <w:pPr>
              <w:spacing w:line="244" w:lineRule="auto"/>
              <w:rPr>
                <w:sz w:val="22"/>
              </w:rPr>
            </w:pPr>
            <w:r w:rsidRPr="00172F80">
              <w:rPr>
                <w:sz w:val="22"/>
              </w:rPr>
              <w:t>8 (tetë) (C)</w:t>
            </w:r>
          </w:p>
          <w:p w14:paraId="451CF3F1" w14:textId="77777777" w:rsidR="004A22F7" w:rsidRPr="00172F80" w:rsidRDefault="004A22F7">
            <w:pPr>
              <w:spacing w:line="244" w:lineRule="auto"/>
              <w:rPr>
                <w:sz w:val="22"/>
              </w:rPr>
            </w:pPr>
            <w:r w:rsidRPr="00172F80">
              <w:rPr>
                <w:sz w:val="22"/>
              </w:rPr>
              <w:t>7 (shtatë) (D)</w:t>
            </w:r>
          </w:p>
          <w:p w14:paraId="02C73CE5" w14:textId="77777777" w:rsidR="004A22F7" w:rsidRPr="00172F80" w:rsidRDefault="004A22F7">
            <w:pPr>
              <w:spacing w:line="244" w:lineRule="auto"/>
              <w:rPr>
                <w:sz w:val="22"/>
              </w:rPr>
            </w:pPr>
            <w:r w:rsidRPr="00172F80">
              <w:rPr>
                <w:sz w:val="22"/>
              </w:rPr>
              <w:t>6 (gjashtë) (E)</w:t>
            </w:r>
          </w:p>
          <w:p w14:paraId="3077D696" w14:textId="77777777" w:rsidR="004A22F7" w:rsidRPr="00172F80" w:rsidRDefault="004A22F7">
            <w:pPr>
              <w:spacing w:line="244" w:lineRule="auto"/>
              <w:rPr>
                <w:sz w:val="22"/>
              </w:rPr>
            </w:pPr>
            <w:r w:rsidRPr="00172F80">
              <w:rPr>
                <w:sz w:val="22"/>
              </w:rPr>
              <w:t>5 (pesë) (F)</w:t>
            </w:r>
          </w:p>
        </w:tc>
      </w:tr>
      <w:bookmarkEnd w:id="1"/>
      <w:tr w:rsidR="00172F80" w:rsidRPr="00172F80" w14:paraId="4F1EE9D2" w14:textId="77777777" w:rsidTr="004A22F7">
        <w:trPr>
          <w:gridAfter w:val="1"/>
          <w:wAfter w:w="341" w:type="dxa"/>
        </w:trPr>
        <w:tc>
          <w:tcPr>
            <w:tcW w:w="8865" w:type="dxa"/>
            <w:gridSpan w:val="13"/>
            <w:shd w:val="clear" w:color="auto" w:fill="B8CCE4"/>
          </w:tcPr>
          <w:p w14:paraId="45E3CC3C" w14:textId="77777777" w:rsidR="004A22F7" w:rsidRPr="00172F80" w:rsidRDefault="004A22F7" w:rsidP="00807361">
            <w:pPr>
              <w:rPr>
                <w:b/>
              </w:rPr>
            </w:pPr>
          </w:p>
        </w:tc>
      </w:tr>
      <w:tr w:rsidR="00172F80" w:rsidRPr="00172F80" w14:paraId="2F8BE945" w14:textId="77777777" w:rsidTr="006E349C">
        <w:trPr>
          <w:gridAfter w:val="1"/>
          <w:wAfter w:w="341" w:type="dxa"/>
          <w:trHeight w:val="1154"/>
        </w:trPr>
        <w:tc>
          <w:tcPr>
            <w:tcW w:w="2166" w:type="dxa"/>
            <w:gridSpan w:val="4"/>
          </w:tcPr>
          <w:p w14:paraId="3647FF75" w14:textId="77777777" w:rsidR="00C24211" w:rsidRPr="00172F80" w:rsidRDefault="00C24211" w:rsidP="00342999">
            <w:pPr>
              <w:pStyle w:val="NoSpacing"/>
              <w:rPr>
                <w:b/>
                <w:lang w:val="sq-AL"/>
              </w:rPr>
            </w:pPr>
            <w:r w:rsidRPr="00172F80">
              <w:rPr>
                <w:b/>
                <w:lang w:val="sq-AL"/>
              </w:rPr>
              <w:t xml:space="preserve">Literatura bazë:  </w:t>
            </w:r>
          </w:p>
        </w:tc>
        <w:tc>
          <w:tcPr>
            <w:tcW w:w="6699" w:type="dxa"/>
            <w:gridSpan w:val="9"/>
          </w:tcPr>
          <w:p w14:paraId="5B9A84E9" w14:textId="562E037F" w:rsidR="008801A0" w:rsidRPr="00172F80" w:rsidRDefault="008801A0" w:rsidP="008801A0">
            <w:pPr>
              <w:pStyle w:val="NoSpacing"/>
              <w:numPr>
                <w:ilvl w:val="0"/>
                <w:numId w:val="8"/>
              </w:numPr>
              <w:rPr>
                <w:bCs/>
                <w:lang w:val="sq-AL"/>
              </w:rPr>
            </w:pPr>
            <w:r w:rsidRPr="00172F80">
              <w:rPr>
                <w:bCs/>
                <w:lang w:val="sq-AL"/>
              </w:rPr>
              <w:t>Q. Buçinca, “Organizimi i prodhimtarisë”, Prishtinë, 1996.</w:t>
            </w:r>
          </w:p>
          <w:p w14:paraId="05127129" w14:textId="22FE17E0" w:rsidR="00C24211" w:rsidRPr="00172F80" w:rsidRDefault="003A5936" w:rsidP="003A5936">
            <w:pPr>
              <w:pStyle w:val="NoSpacing"/>
              <w:numPr>
                <w:ilvl w:val="0"/>
                <w:numId w:val="8"/>
              </w:numPr>
              <w:rPr>
                <w:bCs/>
                <w:lang w:val="sq-AL"/>
              </w:rPr>
            </w:pPr>
            <w:r w:rsidRPr="00172F80">
              <w:rPr>
                <w:bCs/>
                <w:lang w:val="sq-AL"/>
              </w:rPr>
              <w:t>J.Heizer, B.Render: Operations Management, Prentice Hall, New Jersey, 2012</w:t>
            </w:r>
          </w:p>
        </w:tc>
      </w:tr>
      <w:tr w:rsidR="00172F80" w:rsidRPr="00172F80" w14:paraId="61F8524A" w14:textId="77777777" w:rsidTr="006E349C">
        <w:trPr>
          <w:gridAfter w:val="1"/>
          <w:wAfter w:w="341" w:type="dxa"/>
          <w:trHeight w:val="1154"/>
        </w:trPr>
        <w:tc>
          <w:tcPr>
            <w:tcW w:w="2166" w:type="dxa"/>
            <w:gridSpan w:val="4"/>
          </w:tcPr>
          <w:p w14:paraId="627E9F1A" w14:textId="4D4A1A6E" w:rsidR="003A5936" w:rsidRPr="00172F80" w:rsidRDefault="003A5936" w:rsidP="00342999">
            <w:pPr>
              <w:pStyle w:val="NoSpacing"/>
              <w:rPr>
                <w:b/>
                <w:lang w:val="sq-AL"/>
              </w:rPr>
            </w:pPr>
            <w:r w:rsidRPr="00172F80">
              <w:rPr>
                <w:b/>
                <w:lang w:val="sq-AL"/>
              </w:rPr>
              <w:t>Literatura shtesë:</w:t>
            </w:r>
          </w:p>
        </w:tc>
        <w:tc>
          <w:tcPr>
            <w:tcW w:w="6699" w:type="dxa"/>
            <w:gridSpan w:val="9"/>
          </w:tcPr>
          <w:p w14:paraId="1753ACC0" w14:textId="77777777" w:rsidR="003A5936" w:rsidRPr="00172F80" w:rsidRDefault="003A5936" w:rsidP="003A5936">
            <w:pPr>
              <w:pStyle w:val="NoSpacing"/>
              <w:numPr>
                <w:ilvl w:val="0"/>
                <w:numId w:val="11"/>
              </w:numPr>
              <w:rPr>
                <w:bCs/>
                <w:lang w:val="sq-AL"/>
              </w:rPr>
            </w:pPr>
            <w:r w:rsidRPr="00172F80">
              <w:rPr>
                <w:bCs/>
                <w:lang w:val="sq-AL"/>
              </w:rPr>
              <w:t>Roger G. Schroeder.,: Upravljanje proizvodnjom, Mate, Zagreb, 1999.</w:t>
            </w:r>
          </w:p>
          <w:p w14:paraId="2EAA9A90" w14:textId="1E755BE9" w:rsidR="003A5936" w:rsidRPr="00172F80" w:rsidRDefault="003A5936" w:rsidP="003A5936">
            <w:pPr>
              <w:pStyle w:val="NoSpacing"/>
              <w:numPr>
                <w:ilvl w:val="0"/>
                <w:numId w:val="11"/>
              </w:numPr>
              <w:rPr>
                <w:bCs/>
                <w:lang w:val="sq-AL"/>
              </w:rPr>
            </w:pPr>
            <w:r w:rsidRPr="00172F80">
              <w:rPr>
                <w:bCs/>
                <w:lang w:val="sq-AL"/>
              </w:rPr>
              <w:t>Production and operations management, volume 19, issue 4, 2010, Wiley Online Library</w:t>
            </w:r>
          </w:p>
        </w:tc>
      </w:tr>
      <w:tr w:rsidR="00172F80" w:rsidRPr="00172F80" w14:paraId="082426C5" w14:textId="77777777" w:rsidTr="004A22F7">
        <w:tblPrEx>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0" w:type="dxa"/>
          <w:trHeight w:val="109"/>
          <w:tblCellSpacing w:w="0" w:type="dxa"/>
          <w:jc w:val="center"/>
        </w:trPr>
        <w:tc>
          <w:tcPr>
            <w:tcW w:w="9056" w:type="dxa"/>
            <w:gridSpan w:val="13"/>
            <w:hideMark/>
          </w:tcPr>
          <w:p w14:paraId="4B7CA71F" w14:textId="77777777" w:rsidR="00840988" w:rsidRPr="00172F80" w:rsidRDefault="00840988" w:rsidP="00A20A08">
            <w:pPr>
              <w:jc w:val="both"/>
            </w:pPr>
          </w:p>
        </w:tc>
      </w:tr>
      <w:tr w:rsidR="00840988" w:rsidRPr="00172F80" w14:paraId="0F93A21C" w14:textId="77777777" w:rsidTr="004A22F7">
        <w:tblPrEx>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6"/>
          <w:wBefore w:w="150" w:type="dxa"/>
          <w:wAfter w:w="4184" w:type="dxa"/>
          <w:tblCellSpacing w:w="0" w:type="dxa"/>
          <w:jc w:val="center"/>
        </w:trPr>
        <w:tc>
          <w:tcPr>
            <w:tcW w:w="615" w:type="dxa"/>
            <w:hideMark/>
          </w:tcPr>
          <w:p w14:paraId="6DF00EE8" w14:textId="77777777" w:rsidR="00840988" w:rsidRPr="00172F80" w:rsidRDefault="00840988" w:rsidP="00A20A08">
            <w:pPr>
              <w:jc w:val="both"/>
            </w:pPr>
          </w:p>
        </w:tc>
        <w:tc>
          <w:tcPr>
            <w:tcW w:w="4257" w:type="dxa"/>
            <w:gridSpan w:val="6"/>
            <w:tcMar>
              <w:top w:w="0" w:type="dxa"/>
              <w:left w:w="63" w:type="dxa"/>
              <w:bottom w:w="0" w:type="dxa"/>
              <w:right w:w="125" w:type="dxa"/>
            </w:tcMar>
            <w:hideMark/>
          </w:tcPr>
          <w:p w14:paraId="2D78D517" w14:textId="77777777" w:rsidR="00840988" w:rsidRPr="00172F80" w:rsidRDefault="00840988" w:rsidP="00A20A08">
            <w:pPr>
              <w:jc w:val="both"/>
            </w:pPr>
          </w:p>
        </w:tc>
      </w:tr>
    </w:tbl>
    <w:p w14:paraId="2DBEBBFA" w14:textId="77777777" w:rsidR="006F116D" w:rsidRPr="00172F80" w:rsidRDefault="006F116D">
      <w:pPr>
        <w:rPr>
          <w:b/>
        </w:rPr>
      </w:pPr>
    </w:p>
    <w:tbl>
      <w:tblPr>
        <w:tblpPr w:leftFromText="180" w:rightFromText="180" w:bottomFromText="200" w:vertAnchor="text" w:horzAnchor="margin" w:tblpY="4"/>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130"/>
      </w:tblGrid>
      <w:tr w:rsidR="00172F80" w:rsidRPr="00172F80" w14:paraId="727C622D" w14:textId="77777777" w:rsidTr="00C87CB2">
        <w:tc>
          <w:tcPr>
            <w:tcW w:w="9648" w:type="dxa"/>
            <w:gridSpan w:val="2"/>
            <w:tcBorders>
              <w:top w:val="single" w:sz="4" w:space="0" w:color="000000"/>
              <w:left w:val="single" w:sz="4" w:space="0" w:color="000000"/>
              <w:bottom w:val="single" w:sz="4" w:space="0" w:color="000000"/>
              <w:right w:val="single" w:sz="4" w:space="0" w:color="000000"/>
            </w:tcBorders>
            <w:shd w:val="clear" w:color="auto" w:fill="B8CCE4"/>
            <w:hideMark/>
          </w:tcPr>
          <w:p w14:paraId="5F5C497E" w14:textId="77777777" w:rsidR="00C87CB2" w:rsidRPr="00172F80" w:rsidRDefault="00C87CB2">
            <w:pPr>
              <w:spacing w:line="276" w:lineRule="auto"/>
              <w:rPr>
                <w:b/>
              </w:rPr>
            </w:pPr>
            <w:r w:rsidRPr="00172F80">
              <w:rPr>
                <w:b/>
              </w:rPr>
              <w:t xml:space="preserve">Plani i detajuar i mësimit:  </w:t>
            </w:r>
          </w:p>
        </w:tc>
      </w:tr>
      <w:tr w:rsidR="00172F80" w:rsidRPr="00172F80" w14:paraId="080E4140" w14:textId="77777777" w:rsidTr="0021570F">
        <w:tc>
          <w:tcPr>
            <w:tcW w:w="2518" w:type="dxa"/>
            <w:tcBorders>
              <w:top w:val="single" w:sz="4" w:space="0" w:color="000000"/>
              <w:left w:val="single" w:sz="4" w:space="0" w:color="000000"/>
              <w:bottom w:val="single" w:sz="4" w:space="0" w:color="000000"/>
              <w:right w:val="single" w:sz="4" w:space="0" w:color="000000"/>
            </w:tcBorders>
            <w:shd w:val="clear" w:color="auto" w:fill="B8CCE4"/>
            <w:hideMark/>
          </w:tcPr>
          <w:p w14:paraId="28CF5EC5" w14:textId="77777777" w:rsidR="00C87CB2" w:rsidRPr="00172F80" w:rsidRDefault="00C87CB2">
            <w:pPr>
              <w:spacing w:line="276" w:lineRule="auto"/>
              <w:rPr>
                <w:b/>
              </w:rPr>
            </w:pPr>
            <w:r w:rsidRPr="00172F80">
              <w:rPr>
                <w:b/>
              </w:rPr>
              <w:t>Java</w:t>
            </w:r>
          </w:p>
        </w:tc>
        <w:tc>
          <w:tcPr>
            <w:tcW w:w="7130" w:type="dxa"/>
            <w:tcBorders>
              <w:top w:val="single" w:sz="4" w:space="0" w:color="000000"/>
              <w:left w:val="single" w:sz="4" w:space="0" w:color="000000"/>
              <w:bottom w:val="single" w:sz="4" w:space="0" w:color="000000"/>
              <w:right w:val="single" w:sz="4" w:space="0" w:color="000000"/>
            </w:tcBorders>
            <w:shd w:val="clear" w:color="auto" w:fill="B8CCE4"/>
            <w:hideMark/>
          </w:tcPr>
          <w:p w14:paraId="36738050" w14:textId="77777777" w:rsidR="00C87CB2" w:rsidRPr="00172F80" w:rsidRDefault="00C87CB2">
            <w:pPr>
              <w:spacing w:line="276" w:lineRule="auto"/>
              <w:rPr>
                <w:b/>
              </w:rPr>
            </w:pPr>
            <w:r w:rsidRPr="00172F80">
              <w:rPr>
                <w:b/>
              </w:rPr>
              <w:t>Ligjërata që do të zhvillohet</w:t>
            </w:r>
          </w:p>
        </w:tc>
      </w:tr>
      <w:tr w:rsidR="00172F80" w:rsidRPr="00172F80" w14:paraId="75CD10A5"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25E9F2F8" w14:textId="77777777" w:rsidR="00C87CB2" w:rsidRPr="00172F80" w:rsidRDefault="00C87CB2">
            <w:pPr>
              <w:spacing w:line="276" w:lineRule="auto"/>
              <w:rPr>
                <w:b/>
              </w:rPr>
            </w:pPr>
            <w:r w:rsidRPr="00172F80">
              <w:rPr>
                <w:b/>
                <w:i/>
              </w:rPr>
              <w:t>Java e parë:</w:t>
            </w:r>
          </w:p>
        </w:tc>
        <w:tc>
          <w:tcPr>
            <w:tcW w:w="7130" w:type="dxa"/>
            <w:tcBorders>
              <w:top w:val="single" w:sz="4" w:space="0" w:color="000000"/>
              <w:left w:val="single" w:sz="4" w:space="0" w:color="000000"/>
              <w:bottom w:val="single" w:sz="4" w:space="0" w:color="000000"/>
              <w:right w:val="single" w:sz="4" w:space="0" w:color="000000"/>
            </w:tcBorders>
          </w:tcPr>
          <w:p w14:paraId="6D97DB83" w14:textId="0F734DD0" w:rsidR="00C87CB2" w:rsidRPr="00172F80" w:rsidRDefault="004D4DF7" w:rsidP="00A63FF7">
            <w:pPr>
              <w:pStyle w:val="NoSpacing"/>
              <w:rPr>
                <w:bCs/>
                <w:lang w:val="sq-AL"/>
              </w:rPr>
            </w:pPr>
            <w:r w:rsidRPr="00172F80">
              <w:rPr>
                <w:bCs/>
                <w:lang w:val="sq-AL"/>
              </w:rPr>
              <w:t>Sistemet e prodhimtarisë industriale</w:t>
            </w:r>
          </w:p>
        </w:tc>
      </w:tr>
      <w:tr w:rsidR="00172F80" w:rsidRPr="00172F80" w14:paraId="024C143C"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5704850C" w14:textId="77777777" w:rsidR="00C87CB2" w:rsidRPr="00172F80" w:rsidRDefault="00C87CB2">
            <w:pPr>
              <w:spacing w:line="276" w:lineRule="auto"/>
              <w:rPr>
                <w:b/>
              </w:rPr>
            </w:pPr>
            <w:r w:rsidRPr="00172F80">
              <w:rPr>
                <w:b/>
                <w:i/>
              </w:rPr>
              <w:t>Java e dytë:</w:t>
            </w:r>
          </w:p>
        </w:tc>
        <w:tc>
          <w:tcPr>
            <w:tcW w:w="7130" w:type="dxa"/>
            <w:tcBorders>
              <w:top w:val="single" w:sz="4" w:space="0" w:color="000000"/>
              <w:left w:val="single" w:sz="4" w:space="0" w:color="000000"/>
              <w:bottom w:val="single" w:sz="4" w:space="0" w:color="000000"/>
              <w:right w:val="single" w:sz="4" w:space="0" w:color="000000"/>
            </w:tcBorders>
          </w:tcPr>
          <w:p w14:paraId="637107FB" w14:textId="334E690E" w:rsidR="00C87CB2" w:rsidRPr="00172F80" w:rsidRDefault="004D4DF7" w:rsidP="00A63FF7">
            <w:pPr>
              <w:pStyle w:val="NoSpacing"/>
              <w:rPr>
                <w:bCs/>
                <w:lang w:val="sq-AL"/>
              </w:rPr>
            </w:pPr>
            <w:r w:rsidRPr="00172F80">
              <w:rPr>
                <w:bCs/>
                <w:lang w:val="sq-AL"/>
              </w:rPr>
              <w:t>Organizimi i prodhimtarisë materiale sipas kritereve të tregut</w:t>
            </w:r>
          </w:p>
        </w:tc>
      </w:tr>
      <w:tr w:rsidR="00172F80" w:rsidRPr="00172F80" w14:paraId="57A02DFE"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3BB0F26D" w14:textId="77777777" w:rsidR="00C87CB2" w:rsidRPr="00172F80" w:rsidRDefault="00C87CB2">
            <w:pPr>
              <w:spacing w:line="276" w:lineRule="auto"/>
              <w:rPr>
                <w:b/>
              </w:rPr>
            </w:pPr>
            <w:r w:rsidRPr="00172F80">
              <w:rPr>
                <w:b/>
                <w:i/>
              </w:rPr>
              <w:t>Java e tretë</w:t>
            </w:r>
            <w:r w:rsidRPr="00172F80">
              <w:rPr>
                <w:b/>
              </w:rPr>
              <w:t>:</w:t>
            </w:r>
          </w:p>
        </w:tc>
        <w:tc>
          <w:tcPr>
            <w:tcW w:w="7130" w:type="dxa"/>
            <w:tcBorders>
              <w:top w:val="single" w:sz="4" w:space="0" w:color="000000"/>
              <w:left w:val="single" w:sz="4" w:space="0" w:color="000000"/>
              <w:bottom w:val="single" w:sz="4" w:space="0" w:color="000000"/>
              <w:right w:val="single" w:sz="4" w:space="0" w:color="000000"/>
            </w:tcBorders>
          </w:tcPr>
          <w:p w14:paraId="0E511506" w14:textId="4E9FFC8E" w:rsidR="00C87CB2" w:rsidRPr="00172F80" w:rsidRDefault="004D4DF7" w:rsidP="00A63FF7">
            <w:pPr>
              <w:pStyle w:val="NoSpacing"/>
              <w:rPr>
                <w:bCs/>
                <w:lang w:val="sq-AL"/>
              </w:rPr>
            </w:pPr>
            <w:r w:rsidRPr="00172F80">
              <w:rPr>
                <w:bCs/>
                <w:lang w:val="sq-AL"/>
              </w:rPr>
              <w:t>Kapaciteti i sistemeve të prodhimtarisë materiale</w:t>
            </w:r>
          </w:p>
        </w:tc>
      </w:tr>
      <w:tr w:rsidR="00172F80" w:rsidRPr="00172F80" w14:paraId="4538AE9D"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3711468F" w14:textId="77777777" w:rsidR="00C87CB2" w:rsidRPr="00172F80" w:rsidRDefault="00C87CB2">
            <w:pPr>
              <w:spacing w:line="276" w:lineRule="auto"/>
              <w:rPr>
                <w:b/>
              </w:rPr>
            </w:pPr>
            <w:r w:rsidRPr="00172F80">
              <w:rPr>
                <w:b/>
                <w:i/>
              </w:rPr>
              <w:t>Java e katërt:</w:t>
            </w:r>
          </w:p>
        </w:tc>
        <w:tc>
          <w:tcPr>
            <w:tcW w:w="7130" w:type="dxa"/>
            <w:tcBorders>
              <w:top w:val="single" w:sz="4" w:space="0" w:color="000000"/>
              <w:left w:val="single" w:sz="4" w:space="0" w:color="000000"/>
              <w:bottom w:val="single" w:sz="4" w:space="0" w:color="000000"/>
              <w:right w:val="single" w:sz="4" w:space="0" w:color="000000"/>
            </w:tcBorders>
          </w:tcPr>
          <w:p w14:paraId="2CCCBB42" w14:textId="38D87571" w:rsidR="00C87CB2" w:rsidRPr="00172F80" w:rsidRDefault="004D4DF7" w:rsidP="00A63FF7">
            <w:pPr>
              <w:pStyle w:val="NoSpacing"/>
              <w:rPr>
                <w:bCs/>
                <w:lang w:val="sq-AL"/>
              </w:rPr>
            </w:pPr>
            <w:r w:rsidRPr="00172F80">
              <w:rPr>
                <w:bCs/>
                <w:lang w:val="sq-AL"/>
              </w:rPr>
              <w:t>Pajimet e sistemeve të prodhimtarisë materiale</w:t>
            </w:r>
          </w:p>
        </w:tc>
      </w:tr>
      <w:tr w:rsidR="00172F80" w:rsidRPr="00172F80" w14:paraId="02B6688D"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2A8F9C7F" w14:textId="77777777" w:rsidR="00C87CB2" w:rsidRPr="00172F80" w:rsidRDefault="00C87CB2">
            <w:pPr>
              <w:spacing w:line="276" w:lineRule="auto"/>
              <w:rPr>
                <w:b/>
              </w:rPr>
            </w:pPr>
            <w:r w:rsidRPr="00172F80">
              <w:rPr>
                <w:b/>
                <w:i/>
              </w:rPr>
              <w:t>Java e pestë: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62737758" w14:textId="64FBF5B9" w:rsidR="00C87CB2" w:rsidRPr="00172F80" w:rsidRDefault="004D4DF7" w:rsidP="00A63FF7">
            <w:pPr>
              <w:pStyle w:val="NoSpacing"/>
              <w:rPr>
                <w:bCs/>
                <w:lang w:val="sq-AL"/>
              </w:rPr>
            </w:pPr>
            <w:r w:rsidRPr="00172F80">
              <w:rPr>
                <w:bCs/>
                <w:lang w:val="sq-AL"/>
              </w:rPr>
              <w:t>Mirëmbajtja e pajimeve të sistemeve të prodhimtarisë</w:t>
            </w:r>
          </w:p>
        </w:tc>
      </w:tr>
      <w:tr w:rsidR="00172F80" w:rsidRPr="00172F80" w14:paraId="594CD35D"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2AD5AD2F" w14:textId="77777777" w:rsidR="00C87CB2" w:rsidRPr="00172F80" w:rsidRDefault="00C87CB2">
            <w:pPr>
              <w:spacing w:line="276" w:lineRule="auto"/>
              <w:rPr>
                <w:b/>
              </w:rPr>
            </w:pPr>
            <w:r w:rsidRPr="00172F80">
              <w:rPr>
                <w:b/>
                <w:i/>
              </w:rPr>
              <w:t>Java e gjashtë</w:t>
            </w:r>
            <w:r w:rsidRPr="00172F80">
              <w:rPr>
                <w:b/>
              </w:rPr>
              <w:t>:</w:t>
            </w:r>
          </w:p>
        </w:tc>
        <w:tc>
          <w:tcPr>
            <w:tcW w:w="7130" w:type="dxa"/>
            <w:tcBorders>
              <w:top w:val="single" w:sz="4" w:space="0" w:color="000000"/>
              <w:left w:val="single" w:sz="4" w:space="0" w:color="000000"/>
              <w:bottom w:val="single" w:sz="4" w:space="0" w:color="000000"/>
              <w:right w:val="single" w:sz="4" w:space="0" w:color="000000"/>
            </w:tcBorders>
          </w:tcPr>
          <w:p w14:paraId="6261B440" w14:textId="1F333B5F" w:rsidR="00C87CB2" w:rsidRPr="00172F80" w:rsidRDefault="004D4DF7" w:rsidP="00A63FF7">
            <w:pPr>
              <w:pStyle w:val="NoSpacing"/>
              <w:rPr>
                <w:bCs/>
                <w:lang w:val="sq-AL"/>
              </w:rPr>
            </w:pPr>
            <w:r w:rsidRPr="00172F80">
              <w:rPr>
                <w:bCs/>
                <w:lang w:val="sq-AL"/>
              </w:rPr>
              <w:t>Elementet e prodhimtarisë dhe investimet</w:t>
            </w:r>
          </w:p>
        </w:tc>
      </w:tr>
      <w:tr w:rsidR="00172F80" w:rsidRPr="00172F80" w14:paraId="0541288A"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73558800" w14:textId="77777777" w:rsidR="00C87CB2" w:rsidRPr="00172F80" w:rsidRDefault="00C87CB2">
            <w:pPr>
              <w:spacing w:line="276" w:lineRule="auto"/>
              <w:rPr>
                <w:b/>
              </w:rPr>
            </w:pPr>
            <w:r w:rsidRPr="00172F80">
              <w:rPr>
                <w:b/>
                <w:i/>
              </w:rPr>
              <w:t>Java e shtatë: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334F5373" w14:textId="791D20C1" w:rsidR="00C87CB2" w:rsidRPr="00172F80" w:rsidRDefault="004D4DF7" w:rsidP="00A63FF7">
            <w:pPr>
              <w:pStyle w:val="NoSpacing"/>
              <w:rPr>
                <w:bCs/>
                <w:lang w:val="sq-AL"/>
              </w:rPr>
            </w:pPr>
            <w:r w:rsidRPr="00172F80">
              <w:rPr>
                <w:bCs/>
                <w:lang w:val="sq-AL"/>
              </w:rPr>
              <w:t>Organizimi i punës së njeriut</w:t>
            </w:r>
          </w:p>
        </w:tc>
      </w:tr>
      <w:tr w:rsidR="00172F80" w:rsidRPr="00172F80" w14:paraId="3CCF2A6E"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6C58E6CC" w14:textId="77777777" w:rsidR="00C87CB2" w:rsidRPr="00172F80" w:rsidRDefault="00C87CB2">
            <w:pPr>
              <w:spacing w:line="276" w:lineRule="auto"/>
              <w:rPr>
                <w:b/>
                <w:i/>
              </w:rPr>
            </w:pPr>
            <w:r w:rsidRPr="00172F80">
              <w:rPr>
                <w:b/>
                <w:i/>
              </w:rPr>
              <w:lastRenderedPageBreak/>
              <w:t>Java e tetë: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299B105B" w14:textId="25935A85" w:rsidR="00C87CB2" w:rsidRPr="00172F80" w:rsidRDefault="004D4DF7" w:rsidP="00A63FF7">
            <w:pPr>
              <w:pStyle w:val="NoSpacing"/>
              <w:rPr>
                <w:bCs/>
                <w:lang w:val="sq-AL"/>
              </w:rPr>
            </w:pPr>
            <w:r w:rsidRPr="00172F80">
              <w:rPr>
                <w:bCs/>
                <w:lang w:val="sq-AL"/>
              </w:rPr>
              <w:t>Organizimi i mbrojtjes në punë</w:t>
            </w:r>
          </w:p>
        </w:tc>
      </w:tr>
      <w:tr w:rsidR="00172F80" w:rsidRPr="00172F80" w14:paraId="36BF4EE5"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729BA0B7" w14:textId="77777777" w:rsidR="00C87CB2" w:rsidRPr="00172F80" w:rsidRDefault="00C87CB2">
            <w:pPr>
              <w:spacing w:line="276" w:lineRule="auto"/>
              <w:rPr>
                <w:b/>
                <w:i/>
              </w:rPr>
            </w:pPr>
            <w:r w:rsidRPr="00172F80">
              <w:rPr>
                <w:b/>
                <w:i/>
              </w:rPr>
              <w:t>Java e nëntë: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577175C1" w14:textId="58943D2A" w:rsidR="00C87CB2" w:rsidRPr="00172F80" w:rsidRDefault="004D4DF7" w:rsidP="00A63FF7">
            <w:pPr>
              <w:pStyle w:val="NoSpacing"/>
              <w:rPr>
                <w:bCs/>
                <w:lang w:val="sq-AL"/>
              </w:rPr>
            </w:pPr>
            <w:r w:rsidRPr="00172F80">
              <w:rPr>
                <w:bCs/>
                <w:lang w:val="sq-AL"/>
              </w:rPr>
              <w:t>Struktura organizative e sistemeve prodhuese industriale</w:t>
            </w:r>
          </w:p>
        </w:tc>
      </w:tr>
      <w:tr w:rsidR="00172F80" w:rsidRPr="00172F80" w14:paraId="200D73DC"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6442829A" w14:textId="77777777" w:rsidR="00C87CB2" w:rsidRPr="00172F80" w:rsidRDefault="00C87CB2">
            <w:pPr>
              <w:spacing w:line="276" w:lineRule="auto"/>
              <w:rPr>
                <w:b/>
                <w:i/>
              </w:rPr>
            </w:pPr>
            <w:r w:rsidRPr="00172F80">
              <w:rPr>
                <w:b/>
                <w:i/>
              </w:rPr>
              <w:t>Java e dhjetë:</w:t>
            </w:r>
          </w:p>
        </w:tc>
        <w:tc>
          <w:tcPr>
            <w:tcW w:w="7130" w:type="dxa"/>
            <w:tcBorders>
              <w:top w:val="single" w:sz="4" w:space="0" w:color="000000"/>
              <w:left w:val="single" w:sz="4" w:space="0" w:color="000000"/>
              <w:bottom w:val="single" w:sz="4" w:space="0" w:color="000000"/>
              <w:right w:val="single" w:sz="4" w:space="0" w:color="000000"/>
            </w:tcBorders>
          </w:tcPr>
          <w:p w14:paraId="66993EDC" w14:textId="1AD8992D" w:rsidR="00C87CB2" w:rsidRPr="00172F80" w:rsidRDefault="004D4DF7" w:rsidP="00A63FF7">
            <w:pPr>
              <w:pStyle w:val="NoSpacing"/>
              <w:rPr>
                <w:bCs/>
                <w:lang w:val="sq-AL"/>
              </w:rPr>
            </w:pPr>
            <w:r w:rsidRPr="00172F80">
              <w:rPr>
                <w:bCs/>
                <w:lang w:val="sq-AL"/>
              </w:rPr>
              <w:t>Organizimi i proceseve krijuese të prodhimtarisë materiale</w:t>
            </w:r>
          </w:p>
        </w:tc>
      </w:tr>
      <w:tr w:rsidR="00172F80" w:rsidRPr="00172F80" w14:paraId="3182C673"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3F229504" w14:textId="77777777" w:rsidR="00C87CB2" w:rsidRPr="00172F80" w:rsidRDefault="00C87CB2">
            <w:pPr>
              <w:spacing w:line="276" w:lineRule="auto"/>
              <w:rPr>
                <w:b/>
                <w:i/>
              </w:rPr>
            </w:pPr>
            <w:r w:rsidRPr="00172F80">
              <w:rPr>
                <w:b/>
                <w:i/>
              </w:rPr>
              <w:t>Java e njëmbëdhjetë:</w:t>
            </w:r>
          </w:p>
        </w:tc>
        <w:tc>
          <w:tcPr>
            <w:tcW w:w="7130" w:type="dxa"/>
            <w:tcBorders>
              <w:top w:val="single" w:sz="4" w:space="0" w:color="000000"/>
              <w:left w:val="single" w:sz="4" w:space="0" w:color="000000"/>
              <w:bottom w:val="single" w:sz="4" w:space="0" w:color="000000"/>
              <w:right w:val="single" w:sz="4" w:space="0" w:color="000000"/>
            </w:tcBorders>
          </w:tcPr>
          <w:p w14:paraId="2CBB88FB" w14:textId="53A919F7" w:rsidR="00C87CB2" w:rsidRPr="00172F80" w:rsidRDefault="004D4DF7" w:rsidP="00A63FF7">
            <w:pPr>
              <w:pStyle w:val="NoSpacing"/>
              <w:rPr>
                <w:bCs/>
                <w:lang w:val="sq-AL"/>
              </w:rPr>
            </w:pPr>
            <w:r w:rsidRPr="00172F80">
              <w:rPr>
                <w:bCs/>
                <w:lang w:val="sq-AL"/>
              </w:rPr>
              <w:t>Racionalizimi i prodhimtarisë industriale</w:t>
            </w:r>
          </w:p>
        </w:tc>
      </w:tr>
      <w:tr w:rsidR="00172F80" w:rsidRPr="00172F80" w14:paraId="6C238435"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0103E546" w14:textId="77777777" w:rsidR="00C87CB2" w:rsidRPr="00172F80" w:rsidRDefault="00C87CB2">
            <w:pPr>
              <w:spacing w:line="276" w:lineRule="auto"/>
              <w:rPr>
                <w:b/>
                <w:i/>
              </w:rPr>
            </w:pPr>
            <w:r w:rsidRPr="00172F80">
              <w:rPr>
                <w:b/>
                <w:i/>
              </w:rPr>
              <w:t>Java e dymbëdhjetë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0D7F6A73" w14:textId="17422C27" w:rsidR="00C87CB2" w:rsidRPr="00172F80" w:rsidRDefault="004D4DF7" w:rsidP="00A63FF7">
            <w:pPr>
              <w:pStyle w:val="NoSpacing"/>
              <w:rPr>
                <w:bCs/>
                <w:lang w:val="sq-AL"/>
              </w:rPr>
            </w:pPr>
            <w:r w:rsidRPr="00172F80">
              <w:rPr>
                <w:bCs/>
                <w:lang w:val="sq-AL"/>
              </w:rPr>
              <w:t>Planifikimi i sistemeve organizative të prodhimtarisë</w:t>
            </w:r>
          </w:p>
        </w:tc>
      </w:tr>
      <w:tr w:rsidR="00172F80" w:rsidRPr="00172F80" w14:paraId="69944B31"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2993E712" w14:textId="77777777" w:rsidR="00C87CB2" w:rsidRPr="00172F80" w:rsidRDefault="00C87CB2">
            <w:pPr>
              <w:spacing w:line="276" w:lineRule="auto"/>
              <w:rPr>
                <w:b/>
                <w:i/>
              </w:rPr>
            </w:pPr>
            <w:r w:rsidRPr="00172F80">
              <w:rPr>
                <w:b/>
                <w:i/>
              </w:rPr>
              <w:t>Java e trembëdhjetë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2A145882" w14:textId="5F986E06" w:rsidR="00C87CB2" w:rsidRPr="00172F80" w:rsidRDefault="004D4DF7" w:rsidP="00A63FF7">
            <w:pPr>
              <w:pStyle w:val="NoSpacing"/>
              <w:rPr>
                <w:bCs/>
                <w:lang w:val="sq-AL"/>
              </w:rPr>
            </w:pPr>
            <w:r w:rsidRPr="00172F80">
              <w:rPr>
                <w:bCs/>
                <w:lang w:val="sq-AL"/>
              </w:rPr>
              <w:t>Marketingu i sistemeve të prodhimtarisë industriale (furnizimi dhe shitja)</w:t>
            </w:r>
          </w:p>
        </w:tc>
      </w:tr>
      <w:tr w:rsidR="00172F80" w:rsidRPr="00172F80" w14:paraId="40D72FDD"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79157A14" w14:textId="77777777" w:rsidR="00C87CB2" w:rsidRPr="00172F80" w:rsidRDefault="00C87CB2">
            <w:pPr>
              <w:spacing w:line="276" w:lineRule="auto"/>
              <w:rPr>
                <w:b/>
                <w:i/>
              </w:rPr>
            </w:pPr>
            <w:r w:rsidRPr="00172F80">
              <w:rPr>
                <w:b/>
                <w:i/>
              </w:rPr>
              <w:t>Java e katërmbëdhjetë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47F944F4" w14:textId="03A3E29F" w:rsidR="00C87CB2" w:rsidRPr="00172F80" w:rsidRDefault="004D4DF7" w:rsidP="00A63FF7">
            <w:pPr>
              <w:pStyle w:val="NoSpacing"/>
              <w:rPr>
                <w:bCs/>
                <w:lang w:val="sq-AL"/>
              </w:rPr>
            </w:pPr>
            <w:r w:rsidRPr="00172F80">
              <w:rPr>
                <w:bCs/>
                <w:lang w:val="sq-AL"/>
              </w:rPr>
              <w:t xml:space="preserve">Drejtimi dhe </w:t>
            </w:r>
            <w:r w:rsidR="00B05527" w:rsidRPr="00172F80">
              <w:rPr>
                <w:bCs/>
                <w:lang w:val="sq-AL"/>
              </w:rPr>
              <w:t>udhëheqja</w:t>
            </w:r>
            <w:r w:rsidRPr="00172F80">
              <w:rPr>
                <w:bCs/>
                <w:lang w:val="sq-AL"/>
              </w:rPr>
              <w:t xml:space="preserve"> me sistemet organizative të</w:t>
            </w:r>
            <w:r w:rsidR="00A63FF7" w:rsidRPr="00172F80">
              <w:rPr>
                <w:bCs/>
                <w:lang w:val="sq-AL"/>
              </w:rPr>
              <w:t xml:space="preserve"> </w:t>
            </w:r>
            <w:r w:rsidRPr="00172F80">
              <w:rPr>
                <w:bCs/>
                <w:lang w:val="sq-AL"/>
              </w:rPr>
              <w:t>prodhimtarisë</w:t>
            </w:r>
          </w:p>
        </w:tc>
      </w:tr>
      <w:tr w:rsidR="00172F80" w:rsidRPr="00172F80" w14:paraId="0ABA9B0C" w14:textId="77777777" w:rsidTr="0021570F">
        <w:tc>
          <w:tcPr>
            <w:tcW w:w="2518" w:type="dxa"/>
            <w:tcBorders>
              <w:top w:val="single" w:sz="4" w:space="0" w:color="000000"/>
              <w:left w:val="single" w:sz="4" w:space="0" w:color="000000"/>
              <w:bottom w:val="single" w:sz="4" w:space="0" w:color="000000"/>
              <w:right w:val="single" w:sz="4" w:space="0" w:color="000000"/>
            </w:tcBorders>
            <w:hideMark/>
          </w:tcPr>
          <w:p w14:paraId="1A54085B" w14:textId="77777777" w:rsidR="00C87CB2" w:rsidRPr="00172F80" w:rsidRDefault="00C87CB2">
            <w:pPr>
              <w:spacing w:line="276" w:lineRule="auto"/>
              <w:rPr>
                <w:b/>
                <w:i/>
              </w:rPr>
            </w:pPr>
            <w:r w:rsidRPr="00172F80">
              <w:rPr>
                <w:b/>
                <w:i/>
              </w:rPr>
              <w:t>Java e pesëmbëdhjetë</w:t>
            </w:r>
            <w:r w:rsidRPr="00172F80">
              <w:rPr>
                <w:b/>
              </w:rPr>
              <w:t xml:space="preserve">:   </w:t>
            </w:r>
          </w:p>
        </w:tc>
        <w:tc>
          <w:tcPr>
            <w:tcW w:w="7130" w:type="dxa"/>
            <w:tcBorders>
              <w:top w:val="single" w:sz="4" w:space="0" w:color="000000"/>
              <w:left w:val="single" w:sz="4" w:space="0" w:color="000000"/>
              <w:bottom w:val="single" w:sz="4" w:space="0" w:color="000000"/>
              <w:right w:val="single" w:sz="4" w:space="0" w:color="000000"/>
            </w:tcBorders>
          </w:tcPr>
          <w:p w14:paraId="24D14115" w14:textId="20F7A7AC" w:rsidR="00C87CB2" w:rsidRPr="00172F80" w:rsidRDefault="004D4DF7" w:rsidP="00A63FF7">
            <w:pPr>
              <w:pStyle w:val="NoSpacing"/>
              <w:rPr>
                <w:bCs/>
                <w:lang w:val="sq-AL"/>
              </w:rPr>
            </w:pPr>
            <w:r w:rsidRPr="00172F80">
              <w:rPr>
                <w:bCs/>
                <w:lang w:val="sq-AL"/>
              </w:rPr>
              <w:t>Sigurimi dhe efikasiteti i sistemeve të prodhimtarisë</w:t>
            </w:r>
          </w:p>
        </w:tc>
      </w:tr>
    </w:tbl>
    <w:p w14:paraId="02BA06CC" w14:textId="77777777" w:rsidR="00C30331" w:rsidRPr="00172F80" w:rsidRDefault="00C30331" w:rsidP="00C30331"/>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172F80" w:rsidRPr="00172F80" w14:paraId="7BCC2AB4" w14:textId="77777777" w:rsidTr="00D62B0F">
        <w:tc>
          <w:tcPr>
            <w:tcW w:w="9468" w:type="dxa"/>
            <w:tcBorders>
              <w:top w:val="single" w:sz="4" w:space="0" w:color="000000"/>
              <w:left w:val="single" w:sz="4" w:space="0" w:color="000000"/>
              <w:bottom w:val="single" w:sz="4" w:space="0" w:color="000000"/>
              <w:right w:val="single" w:sz="4" w:space="0" w:color="000000"/>
            </w:tcBorders>
            <w:shd w:val="clear" w:color="auto" w:fill="B8CCE4"/>
            <w:hideMark/>
          </w:tcPr>
          <w:p w14:paraId="2C7ABDB2" w14:textId="24FADB35" w:rsidR="00D62B0F" w:rsidRPr="00172F80" w:rsidRDefault="00D62B0F" w:rsidP="00D62B0F">
            <w:pPr>
              <w:rPr>
                <w:b/>
              </w:rPr>
            </w:pPr>
            <w:bookmarkStart w:id="2" w:name="_Hlk89552134"/>
            <w:r w:rsidRPr="00172F80">
              <w:rPr>
                <w:b/>
              </w:rPr>
              <w:t>Politikat akademike dhe Kodi i sjelljes:</w:t>
            </w:r>
          </w:p>
        </w:tc>
      </w:tr>
      <w:tr w:rsidR="00D62B0F" w:rsidRPr="00172F80" w14:paraId="63FC91D2" w14:textId="77777777" w:rsidTr="00D62B0F">
        <w:trPr>
          <w:trHeight w:val="1088"/>
        </w:trPr>
        <w:tc>
          <w:tcPr>
            <w:tcW w:w="9468" w:type="dxa"/>
            <w:tcBorders>
              <w:top w:val="single" w:sz="4" w:space="0" w:color="000000"/>
              <w:left w:val="single" w:sz="4" w:space="0" w:color="000000"/>
              <w:bottom w:val="single" w:sz="4" w:space="0" w:color="000000"/>
              <w:right w:val="single" w:sz="4" w:space="0" w:color="000000"/>
            </w:tcBorders>
          </w:tcPr>
          <w:p w14:paraId="3B25C81B" w14:textId="77777777" w:rsidR="00D62B0F" w:rsidRPr="00172F80" w:rsidRDefault="00D62B0F" w:rsidP="00D62B0F">
            <w:pPr>
              <w:autoSpaceDE w:val="0"/>
              <w:autoSpaceDN w:val="0"/>
              <w:adjustRightInd w:val="0"/>
              <w:rPr>
                <w:rFonts w:ascii="Calibri" w:hAnsi="Calibri" w:cs="Calibri"/>
              </w:rPr>
            </w:pPr>
            <w:r w:rsidRPr="00172F80">
              <w:rPr>
                <w:rFonts w:ascii="Calibri" w:hAnsi="Calibri" w:cs="Calibri"/>
              </w:rPr>
              <w:t>Mjetet që përdorën gjatë orëve të mësimit duhet të pastrohen dhe të ruhen në fund të orës mësimore.</w:t>
            </w:r>
          </w:p>
          <w:p w14:paraId="0050E2B4" w14:textId="7810A0B6" w:rsidR="00D62B0F" w:rsidRPr="00172F80" w:rsidRDefault="00D62B0F" w:rsidP="00D62B0F">
            <w:pPr>
              <w:autoSpaceDE w:val="0"/>
              <w:autoSpaceDN w:val="0"/>
              <w:adjustRightInd w:val="0"/>
              <w:rPr>
                <w:rFonts w:ascii="Calibri" w:hAnsi="Calibri" w:cs="Calibri"/>
              </w:rPr>
            </w:pPr>
            <w:r w:rsidRPr="00172F80">
              <w:rPr>
                <w:rFonts w:ascii="Calibri" w:hAnsi="Calibri" w:cs="Calibri"/>
              </w:rPr>
              <w:t>Telefonat mobil/të mençur dhe pajisjet tjera elektronike (p.sh. iPod-ët) duhet të fikën (apo të kurdisen në vibrim) dhe të mos ekspozohen gjatë orëve të mësimit.</w:t>
            </w:r>
          </w:p>
          <w:p w14:paraId="561AFA2E" w14:textId="48855030" w:rsidR="00D62B0F" w:rsidRPr="00172F80" w:rsidRDefault="00D62B0F" w:rsidP="00D62B0F">
            <w:pPr>
              <w:autoSpaceDE w:val="0"/>
              <w:autoSpaceDN w:val="0"/>
              <w:adjustRightInd w:val="0"/>
              <w:rPr>
                <w:b/>
                <w:i/>
                <w:sz w:val="22"/>
                <w:szCs w:val="22"/>
              </w:rPr>
            </w:pPr>
            <w:r w:rsidRPr="00172F80">
              <w:rPr>
                <w:rFonts w:ascii="Calibri" w:hAnsi="Calibri" w:cs="Calibri"/>
              </w:rPr>
              <w:t>Laptopët dhe kompjuterët tabletë lejohen të përdorën vetëm në heshtje; aktivitetet tjera siç janë kontrollimi i e-mailit personal apo shfletimi i ueb-faqeve në internet janë të ndaluara.</w:t>
            </w:r>
          </w:p>
        </w:tc>
      </w:tr>
      <w:bookmarkEnd w:id="2"/>
    </w:tbl>
    <w:p w14:paraId="35A35FBB" w14:textId="77777777" w:rsidR="00C30331" w:rsidRPr="00172F80" w:rsidRDefault="00C30331">
      <w:pPr>
        <w:rPr>
          <w:b/>
        </w:rPr>
      </w:pPr>
    </w:p>
    <w:p w14:paraId="579C5570" w14:textId="77777777" w:rsidR="005323BA" w:rsidRPr="00172F80" w:rsidRDefault="005323BA">
      <w:pPr>
        <w:rPr>
          <w:b/>
        </w:rPr>
      </w:pPr>
    </w:p>
    <w:sectPr w:rsidR="005323BA" w:rsidRPr="00172F80" w:rsidSect="005D13B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C2932" w14:textId="77777777" w:rsidR="00B72D8E" w:rsidRDefault="00B72D8E">
      <w:r>
        <w:separator/>
      </w:r>
    </w:p>
  </w:endnote>
  <w:endnote w:type="continuationSeparator" w:id="0">
    <w:p w14:paraId="748C0605" w14:textId="77777777" w:rsidR="00B72D8E" w:rsidRDefault="00B7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C992" w14:textId="77777777" w:rsidR="002D3069" w:rsidRDefault="009F51DE"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710D31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358B" w14:textId="35E59CE6" w:rsidR="002D3069" w:rsidRDefault="009F51DE"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3A4392">
      <w:rPr>
        <w:rStyle w:val="PageNumber"/>
        <w:noProof/>
      </w:rPr>
      <w:t>1</w:t>
    </w:r>
    <w:r>
      <w:rPr>
        <w:rStyle w:val="PageNumber"/>
      </w:rPr>
      <w:fldChar w:fldCharType="end"/>
    </w:r>
  </w:p>
  <w:p w14:paraId="2E2BF6E7"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94C54" w14:textId="77777777" w:rsidR="00B72D8E" w:rsidRDefault="00B72D8E">
      <w:r>
        <w:separator/>
      </w:r>
    </w:p>
  </w:footnote>
  <w:footnote w:type="continuationSeparator" w:id="0">
    <w:p w14:paraId="67371740" w14:textId="77777777" w:rsidR="00B72D8E" w:rsidRDefault="00B72D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746"/>
    <w:multiLevelType w:val="hybridMultilevel"/>
    <w:tmpl w:val="4DE6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A0D22"/>
    <w:multiLevelType w:val="hybridMultilevel"/>
    <w:tmpl w:val="B0788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6A7DED"/>
    <w:multiLevelType w:val="hybridMultilevel"/>
    <w:tmpl w:val="85987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44F5E"/>
    <w:multiLevelType w:val="hybridMultilevel"/>
    <w:tmpl w:val="19FEA5DE"/>
    <w:lvl w:ilvl="0" w:tplc="74EE3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35EA"/>
    <w:multiLevelType w:val="hybridMultilevel"/>
    <w:tmpl w:val="3446F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0B79DF"/>
    <w:multiLevelType w:val="hybridMultilevel"/>
    <w:tmpl w:val="427610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72D1E6A"/>
    <w:multiLevelType w:val="hybridMultilevel"/>
    <w:tmpl w:val="B80E6848"/>
    <w:lvl w:ilvl="0" w:tplc="8AB0F23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47E4D"/>
    <w:multiLevelType w:val="hybridMultilevel"/>
    <w:tmpl w:val="46CE99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C7C3AA1"/>
    <w:multiLevelType w:val="hybridMultilevel"/>
    <w:tmpl w:val="FDE860D4"/>
    <w:lvl w:ilvl="0" w:tplc="E1C270E0">
      <w:start w:val="11"/>
      <w:numFmt w:val="bullet"/>
      <w:lvlText w:val="-"/>
      <w:lvlJc w:val="left"/>
      <w:pPr>
        <w:ind w:left="883" w:hanging="360"/>
      </w:pPr>
      <w:rPr>
        <w:rFonts w:ascii="Times New Roman" w:eastAsia="Arial" w:hAnsi="Times New Roman" w:cs="Times New Roman" w:hint="default"/>
      </w:rPr>
    </w:lvl>
    <w:lvl w:ilvl="1" w:tplc="041C0003" w:tentative="1">
      <w:start w:val="1"/>
      <w:numFmt w:val="bullet"/>
      <w:lvlText w:val="o"/>
      <w:lvlJc w:val="left"/>
      <w:pPr>
        <w:ind w:left="1603" w:hanging="360"/>
      </w:pPr>
      <w:rPr>
        <w:rFonts w:ascii="Courier New" w:hAnsi="Courier New" w:cs="Courier New" w:hint="default"/>
      </w:rPr>
    </w:lvl>
    <w:lvl w:ilvl="2" w:tplc="041C0005" w:tentative="1">
      <w:start w:val="1"/>
      <w:numFmt w:val="bullet"/>
      <w:lvlText w:val=""/>
      <w:lvlJc w:val="left"/>
      <w:pPr>
        <w:ind w:left="2323" w:hanging="360"/>
      </w:pPr>
      <w:rPr>
        <w:rFonts w:ascii="Wingdings" w:hAnsi="Wingdings" w:hint="default"/>
      </w:rPr>
    </w:lvl>
    <w:lvl w:ilvl="3" w:tplc="041C0001" w:tentative="1">
      <w:start w:val="1"/>
      <w:numFmt w:val="bullet"/>
      <w:lvlText w:val=""/>
      <w:lvlJc w:val="left"/>
      <w:pPr>
        <w:ind w:left="3043" w:hanging="360"/>
      </w:pPr>
      <w:rPr>
        <w:rFonts w:ascii="Symbol" w:hAnsi="Symbol" w:hint="default"/>
      </w:rPr>
    </w:lvl>
    <w:lvl w:ilvl="4" w:tplc="041C0003" w:tentative="1">
      <w:start w:val="1"/>
      <w:numFmt w:val="bullet"/>
      <w:lvlText w:val="o"/>
      <w:lvlJc w:val="left"/>
      <w:pPr>
        <w:ind w:left="3763" w:hanging="360"/>
      </w:pPr>
      <w:rPr>
        <w:rFonts w:ascii="Courier New" w:hAnsi="Courier New" w:cs="Courier New" w:hint="default"/>
      </w:rPr>
    </w:lvl>
    <w:lvl w:ilvl="5" w:tplc="041C0005" w:tentative="1">
      <w:start w:val="1"/>
      <w:numFmt w:val="bullet"/>
      <w:lvlText w:val=""/>
      <w:lvlJc w:val="left"/>
      <w:pPr>
        <w:ind w:left="4483" w:hanging="360"/>
      </w:pPr>
      <w:rPr>
        <w:rFonts w:ascii="Wingdings" w:hAnsi="Wingdings" w:hint="default"/>
      </w:rPr>
    </w:lvl>
    <w:lvl w:ilvl="6" w:tplc="041C0001" w:tentative="1">
      <w:start w:val="1"/>
      <w:numFmt w:val="bullet"/>
      <w:lvlText w:val=""/>
      <w:lvlJc w:val="left"/>
      <w:pPr>
        <w:ind w:left="5203" w:hanging="360"/>
      </w:pPr>
      <w:rPr>
        <w:rFonts w:ascii="Symbol" w:hAnsi="Symbol" w:hint="default"/>
      </w:rPr>
    </w:lvl>
    <w:lvl w:ilvl="7" w:tplc="041C0003" w:tentative="1">
      <w:start w:val="1"/>
      <w:numFmt w:val="bullet"/>
      <w:lvlText w:val="o"/>
      <w:lvlJc w:val="left"/>
      <w:pPr>
        <w:ind w:left="5923" w:hanging="360"/>
      </w:pPr>
      <w:rPr>
        <w:rFonts w:ascii="Courier New" w:hAnsi="Courier New" w:cs="Courier New" w:hint="default"/>
      </w:rPr>
    </w:lvl>
    <w:lvl w:ilvl="8" w:tplc="041C0005" w:tentative="1">
      <w:start w:val="1"/>
      <w:numFmt w:val="bullet"/>
      <w:lvlText w:val=""/>
      <w:lvlJc w:val="left"/>
      <w:pPr>
        <w:ind w:left="6643" w:hanging="360"/>
      </w:pPr>
      <w:rPr>
        <w:rFonts w:ascii="Wingdings" w:hAnsi="Wingdings" w:hint="default"/>
      </w:rPr>
    </w:lvl>
  </w:abstractNum>
  <w:abstractNum w:abstractNumId="9" w15:restartNumberingAfterBreak="0">
    <w:nsid w:val="5ED446D6"/>
    <w:multiLevelType w:val="hybridMultilevel"/>
    <w:tmpl w:val="8C0636CE"/>
    <w:lvl w:ilvl="0" w:tplc="74EE3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CB771D"/>
    <w:multiLevelType w:val="hybridMultilevel"/>
    <w:tmpl w:val="B0788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E10070"/>
    <w:multiLevelType w:val="hybridMultilevel"/>
    <w:tmpl w:val="4DE6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47538"/>
    <w:multiLevelType w:val="hybridMultilevel"/>
    <w:tmpl w:val="3446F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1"/>
  </w:num>
  <w:num w:numId="5">
    <w:abstractNumId w:val="2"/>
  </w:num>
  <w:num w:numId="6">
    <w:abstractNumId w:val="12"/>
  </w:num>
  <w:num w:numId="7">
    <w:abstractNumId w:val="8"/>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6"/>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3F76"/>
    <w:rsid w:val="00004B39"/>
    <w:rsid w:val="00012981"/>
    <w:rsid w:val="00031020"/>
    <w:rsid w:val="00041927"/>
    <w:rsid w:val="00043592"/>
    <w:rsid w:val="00060E9F"/>
    <w:rsid w:val="0006678A"/>
    <w:rsid w:val="0006765C"/>
    <w:rsid w:val="000764FB"/>
    <w:rsid w:val="000838C8"/>
    <w:rsid w:val="00091F0C"/>
    <w:rsid w:val="000F456A"/>
    <w:rsid w:val="00102557"/>
    <w:rsid w:val="00105C2D"/>
    <w:rsid w:val="00123F02"/>
    <w:rsid w:val="00132604"/>
    <w:rsid w:val="00147440"/>
    <w:rsid w:val="00172F80"/>
    <w:rsid w:val="00183923"/>
    <w:rsid w:val="00186CE6"/>
    <w:rsid w:val="001C118D"/>
    <w:rsid w:val="001C4403"/>
    <w:rsid w:val="001C47BC"/>
    <w:rsid w:val="001D5271"/>
    <w:rsid w:val="002007AB"/>
    <w:rsid w:val="0020110B"/>
    <w:rsid w:val="0021570F"/>
    <w:rsid w:val="0021580C"/>
    <w:rsid w:val="002177ED"/>
    <w:rsid w:val="00225114"/>
    <w:rsid w:val="00227914"/>
    <w:rsid w:val="002466FE"/>
    <w:rsid w:val="00251087"/>
    <w:rsid w:val="002610A3"/>
    <w:rsid w:val="00262906"/>
    <w:rsid w:val="00270900"/>
    <w:rsid w:val="0027574A"/>
    <w:rsid w:val="00294826"/>
    <w:rsid w:val="002A2341"/>
    <w:rsid w:val="002B580B"/>
    <w:rsid w:val="002C00FA"/>
    <w:rsid w:val="002C53C1"/>
    <w:rsid w:val="002D3069"/>
    <w:rsid w:val="002E15C4"/>
    <w:rsid w:val="002E270B"/>
    <w:rsid w:val="002F118D"/>
    <w:rsid w:val="0030354C"/>
    <w:rsid w:val="00303D72"/>
    <w:rsid w:val="003131EE"/>
    <w:rsid w:val="00316D11"/>
    <w:rsid w:val="00332B9E"/>
    <w:rsid w:val="00342999"/>
    <w:rsid w:val="00346153"/>
    <w:rsid w:val="00381B41"/>
    <w:rsid w:val="003A4392"/>
    <w:rsid w:val="003A5873"/>
    <w:rsid w:val="003A5936"/>
    <w:rsid w:val="003B625C"/>
    <w:rsid w:val="003D4538"/>
    <w:rsid w:val="003E018C"/>
    <w:rsid w:val="003E2249"/>
    <w:rsid w:val="003E3193"/>
    <w:rsid w:val="003F79F6"/>
    <w:rsid w:val="00401B3A"/>
    <w:rsid w:val="004035A0"/>
    <w:rsid w:val="00414009"/>
    <w:rsid w:val="00480E9D"/>
    <w:rsid w:val="004A07F3"/>
    <w:rsid w:val="004A22F7"/>
    <w:rsid w:val="004B1A94"/>
    <w:rsid w:val="004C0CCA"/>
    <w:rsid w:val="004C6583"/>
    <w:rsid w:val="004C67C6"/>
    <w:rsid w:val="004D4DF7"/>
    <w:rsid w:val="005021F1"/>
    <w:rsid w:val="00515AF8"/>
    <w:rsid w:val="00522031"/>
    <w:rsid w:val="005323BA"/>
    <w:rsid w:val="00550D0A"/>
    <w:rsid w:val="00570D5B"/>
    <w:rsid w:val="00592FDA"/>
    <w:rsid w:val="005A0123"/>
    <w:rsid w:val="005A1612"/>
    <w:rsid w:val="005A7890"/>
    <w:rsid w:val="005D13B4"/>
    <w:rsid w:val="005F33B8"/>
    <w:rsid w:val="00603DD2"/>
    <w:rsid w:val="00603E7A"/>
    <w:rsid w:val="00607923"/>
    <w:rsid w:val="00612E5F"/>
    <w:rsid w:val="00657255"/>
    <w:rsid w:val="00660229"/>
    <w:rsid w:val="006B05AB"/>
    <w:rsid w:val="006B461D"/>
    <w:rsid w:val="006D7FB4"/>
    <w:rsid w:val="006E349C"/>
    <w:rsid w:val="006F116D"/>
    <w:rsid w:val="007023DB"/>
    <w:rsid w:val="007038CC"/>
    <w:rsid w:val="007051FF"/>
    <w:rsid w:val="007130BC"/>
    <w:rsid w:val="00740143"/>
    <w:rsid w:val="00746D8D"/>
    <w:rsid w:val="00777D28"/>
    <w:rsid w:val="00781805"/>
    <w:rsid w:val="007914FA"/>
    <w:rsid w:val="0079166C"/>
    <w:rsid w:val="00796B36"/>
    <w:rsid w:val="007A2FF2"/>
    <w:rsid w:val="007B1510"/>
    <w:rsid w:val="007B68A2"/>
    <w:rsid w:val="007C3132"/>
    <w:rsid w:val="007D542C"/>
    <w:rsid w:val="007E6202"/>
    <w:rsid w:val="007F46C5"/>
    <w:rsid w:val="007F7005"/>
    <w:rsid w:val="00822FDD"/>
    <w:rsid w:val="00840988"/>
    <w:rsid w:val="00854939"/>
    <w:rsid w:val="008714FB"/>
    <w:rsid w:val="008801A0"/>
    <w:rsid w:val="008863C5"/>
    <w:rsid w:val="008A439B"/>
    <w:rsid w:val="008A716D"/>
    <w:rsid w:val="008D0608"/>
    <w:rsid w:val="008F77E9"/>
    <w:rsid w:val="00903474"/>
    <w:rsid w:val="00906BF2"/>
    <w:rsid w:val="0093189A"/>
    <w:rsid w:val="0097082E"/>
    <w:rsid w:val="00972622"/>
    <w:rsid w:val="0098198E"/>
    <w:rsid w:val="009822CE"/>
    <w:rsid w:val="0098335A"/>
    <w:rsid w:val="00983822"/>
    <w:rsid w:val="009861A3"/>
    <w:rsid w:val="009A6167"/>
    <w:rsid w:val="009A759C"/>
    <w:rsid w:val="009B36E1"/>
    <w:rsid w:val="009B3F0A"/>
    <w:rsid w:val="009C4F80"/>
    <w:rsid w:val="009D4D84"/>
    <w:rsid w:val="009E1641"/>
    <w:rsid w:val="009E2AF8"/>
    <w:rsid w:val="009F51DE"/>
    <w:rsid w:val="00A27C9B"/>
    <w:rsid w:val="00A32933"/>
    <w:rsid w:val="00A46F37"/>
    <w:rsid w:val="00A545BA"/>
    <w:rsid w:val="00A55934"/>
    <w:rsid w:val="00A61B27"/>
    <w:rsid w:val="00A63FF7"/>
    <w:rsid w:val="00A662A0"/>
    <w:rsid w:val="00A701AF"/>
    <w:rsid w:val="00A82563"/>
    <w:rsid w:val="00AA2C57"/>
    <w:rsid w:val="00AA3C2B"/>
    <w:rsid w:val="00AA6251"/>
    <w:rsid w:val="00AC08ED"/>
    <w:rsid w:val="00AC10C4"/>
    <w:rsid w:val="00AC5F1A"/>
    <w:rsid w:val="00AE6A58"/>
    <w:rsid w:val="00AF45B8"/>
    <w:rsid w:val="00B00DF3"/>
    <w:rsid w:val="00B05527"/>
    <w:rsid w:val="00B11A23"/>
    <w:rsid w:val="00B35215"/>
    <w:rsid w:val="00B445C8"/>
    <w:rsid w:val="00B47680"/>
    <w:rsid w:val="00B54E72"/>
    <w:rsid w:val="00B56E63"/>
    <w:rsid w:val="00B64428"/>
    <w:rsid w:val="00B71736"/>
    <w:rsid w:val="00B72D8E"/>
    <w:rsid w:val="00B815D1"/>
    <w:rsid w:val="00B836DF"/>
    <w:rsid w:val="00B92099"/>
    <w:rsid w:val="00B94956"/>
    <w:rsid w:val="00BA23F2"/>
    <w:rsid w:val="00BA6E9C"/>
    <w:rsid w:val="00BB1A1A"/>
    <w:rsid w:val="00BB678E"/>
    <w:rsid w:val="00BB77D7"/>
    <w:rsid w:val="00BB7AC0"/>
    <w:rsid w:val="00BD6C78"/>
    <w:rsid w:val="00BF1925"/>
    <w:rsid w:val="00C030D4"/>
    <w:rsid w:val="00C10797"/>
    <w:rsid w:val="00C24211"/>
    <w:rsid w:val="00C302BE"/>
    <w:rsid w:val="00C30331"/>
    <w:rsid w:val="00C43468"/>
    <w:rsid w:val="00C454D5"/>
    <w:rsid w:val="00C6155B"/>
    <w:rsid w:val="00C83746"/>
    <w:rsid w:val="00C87CB2"/>
    <w:rsid w:val="00C9187C"/>
    <w:rsid w:val="00CA696E"/>
    <w:rsid w:val="00CB1F03"/>
    <w:rsid w:val="00CB6F18"/>
    <w:rsid w:val="00CC28F3"/>
    <w:rsid w:val="00CD635F"/>
    <w:rsid w:val="00CF116F"/>
    <w:rsid w:val="00CF356C"/>
    <w:rsid w:val="00CF495D"/>
    <w:rsid w:val="00D03540"/>
    <w:rsid w:val="00D10BC6"/>
    <w:rsid w:val="00D13D5D"/>
    <w:rsid w:val="00D147F3"/>
    <w:rsid w:val="00D30699"/>
    <w:rsid w:val="00D46645"/>
    <w:rsid w:val="00D62B0F"/>
    <w:rsid w:val="00D67209"/>
    <w:rsid w:val="00D67B9B"/>
    <w:rsid w:val="00D96FB0"/>
    <w:rsid w:val="00DA51CC"/>
    <w:rsid w:val="00DB2823"/>
    <w:rsid w:val="00DC04C6"/>
    <w:rsid w:val="00DE37A9"/>
    <w:rsid w:val="00DF21C7"/>
    <w:rsid w:val="00DF5A5B"/>
    <w:rsid w:val="00DF6543"/>
    <w:rsid w:val="00E07EE5"/>
    <w:rsid w:val="00E45598"/>
    <w:rsid w:val="00E47111"/>
    <w:rsid w:val="00E51372"/>
    <w:rsid w:val="00E51917"/>
    <w:rsid w:val="00E53B8A"/>
    <w:rsid w:val="00E62BE7"/>
    <w:rsid w:val="00E64FDE"/>
    <w:rsid w:val="00E65A8F"/>
    <w:rsid w:val="00E9032E"/>
    <w:rsid w:val="00EC27AC"/>
    <w:rsid w:val="00EC6ACE"/>
    <w:rsid w:val="00ED714D"/>
    <w:rsid w:val="00EE36E5"/>
    <w:rsid w:val="00EF57F9"/>
    <w:rsid w:val="00F04222"/>
    <w:rsid w:val="00F21F25"/>
    <w:rsid w:val="00F34158"/>
    <w:rsid w:val="00F44F01"/>
    <w:rsid w:val="00F47480"/>
    <w:rsid w:val="00F55598"/>
    <w:rsid w:val="00F5660C"/>
    <w:rsid w:val="00F95F00"/>
    <w:rsid w:val="00FA3BDA"/>
    <w:rsid w:val="00FB050B"/>
    <w:rsid w:val="00FB4D0F"/>
    <w:rsid w:val="00FC1B0E"/>
    <w:rsid w:val="00FE551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3462D"/>
  <w15:docId w15:val="{75DB573C-4898-4FA4-A223-ECDDAB93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B4"/>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styleId="Hyperlink">
    <w:name w:val="Hyperlink"/>
    <w:basedOn w:val="DefaultParagraphFont"/>
    <w:rsid w:val="00186CE6"/>
    <w:rPr>
      <w:color w:val="0000FF" w:themeColor="hyperlink"/>
      <w:u w:val="single"/>
    </w:rPr>
  </w:style>
  <w:style w:type="character" w:customStyle="1" w:styleId="hps">
    <w:name w:val="hps"/>
    <w:basedOn w:val="DefaultParagraphFont"/>
    <w:rsid w:val="00840988"/>
  </w:style>
  <w:style w:type="character" w:customStyle="1" w:styleId="atn">
    <w:name w:val="atn"/>
    <w:basedOn w:val="DefaultParagraphFont"/>
    <w:rsid w:val="00840988"/>
  </w:style>
  <w:style w:type="paragraph" w:styleId="ListParagraph">
    <w:name w:val="List Paragraph"/>
    <w:aliases w:val="Litertatu ne tab,Colorful List - Accent 12"/>
    <w:basedOn w:val="Normal"/>
    <w:link w:val="ListParagraphChar"/>
    <w:uiPriority w:val="34"/>
    <w:qFormat/>
    <w:rsid w:val="00B47680"/>
    <w:pPr>
      <w:spacing w:after="200" w:line="276" w:lineRule="auto"/>
      <w:ind w:left="72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B92099"/>
    <w:rPr>
      <w:b/>
      <w:bCs/>
    </w:rPr>
  </w:style>
  <w:style w:type="character" w:customStyle="1" w:styleId="ListParagraphChar">
    <w:name w:val="List Paragraph Char"/>
    <w:aliases w:val="Litertatu ne tab Char,Colorful List - Accent 12 Char"/>
    <w:basedOn w:val="DefaultParagraphFont"/>
    <w:link w:val="ListParagraph"/>
    <w:uiPriority w:val="34"/>
    <w:rsid w:val="00906BF2"/>
    <w:rPr>
      <w:rFonts w:asciiTheme="minorHAnsi" w:eastAsiaTheme="minorEastAsia" w:hAnsiTheme="minorHAnsi" w:cstheme="minorBidi"/>
      <w:sz w:val="22"/>
      <w:szCs w:val="22"/>
      <w:lang w:val="sq-AL"/>
    </w:rPr>
  </w:style>
  <w:style w:type="character" w:customStyle="1" w:styleId="NoSpacingChar">
    <w:name w:val="No Spacing Char"/>
    <w:basedOn w:val="DefaultParagraphFont"/>
    <w:link w:val="NoSpacing"/>
    <w:uiPriority w:val="1"/>
    <w:rsid w:val="00FA3BDA"/>
    <w:rPr>
      <w:sz w:val="24"/>
      <w:szCs w:val="24"/>
    </w:rPr>
  </w:style>
  <w:style w:type="paragraph" w:styleId="HTMLPreformatted">
    <w:name w:val="HTML Preformatted"/>
    <w:basedOn w:val="Normal"/>
    <w:link w:val="HTMLPreformattedChar"/>
    <w:uiPriority w:val="99"/>
    <w:semiHidden/>
    <w:unhideWhenUsed/>
    <w:rsid w:val="00C87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87CB2"/>
    <w:rPr>
      <w:rFonts w:ascii="Courier New" w:hAnsi="Courier New" w:cs="Courier New"/>
    </w:rPr>
  </w:style>
  <w:style w:type="character" w:customStyle="1" w:styleId="UnresolvedMention">
    <w:name w:val="Unresolved Mention"/>
    <w:basedOn w:val="DefaultParagraphFont"/>
    <w:uiPriority w:val="99"/>
    <w:semiHidden/>
    <w:unhideWhenUsed/>
    <w:rsid w:val="00C30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335">
      <w:bodyDiv w:val="1"/>
      <w:marLeft w:val="0"/>
      <w:marRight w:val="0"/>
      <w:marTop w:val="0"/>
      <w:marBottom w:val="0"/>
      <w:divBdr>
        <w:top w:val="none" w:sz="0" w:space="0" w:color="auto"/>
        <w:left w:val="none" w:sz="0" w:space="0" w:color="auto"/>
        <w:bottom w:val="none" w:sz="0" w:space="0" w:color="auto"/>
        <w:right w:val="none" w:sz="0" w:space="0" w:color="auto"/>
      </w:divBdr>
      <w:divsChild>
        <w:div w:id="1665861102">
          <w:marLeft w:val="0"/>
          <w:marRight w:val="0"/>
          <w:marTop w:val="0"/>
          <w:marBottom w:val="0"/>
          <w:divBdr>
            <w:top w:val="none" w:sz="0" w:space="0" w:color="auto"/>
            <w:left w:val="none" w:sz="0" w:space="0" w:color="auto"/>
            <w:bottom w:val="none" w:sz="0" w:space="0" w:color="auto"/>
            <w:right w:val="none" w:sz="0" w:space="0" w:color="auto"/>
          </w:divBdr>
          <w:divsChild>
            <w:div w:id="330449951">
              <w:marLeft w:val="0"/>
              <w:marRight w:val="0"/>
              <w:marTop w:val="0"/>
              <w:marBottom w:val="0"/>
              <w:divBdr>
                <w:top w:val="none" w:sz="0" w:space="0" w:color="auto"/>
                <w:left w:val="none" w:sz="0" w:space="0" w:color="auto"/>
                <w:bottom w:val="none" w:sz="0" w:space="0" w:color="auto"/>
                <w:right w:val="none" w:sz="0" w:space="0" w:color="auto"/>
              </w:divBdr>
              <w:divsChild>
                <w:div w:id="1783455231">
                  <w:marLeft w:val="0"/>
                  <w:marRight w:val="0"/>
                  <w:marTop w:val="0"/>
                  <w:marBottom w:val="0"/>
                  <w:divBdr>
                    <w:top w:val="none" w:sz="0" w:space="0" w:color="auto"/>
                    <w:left w:val="none" w:sz="0" w:space="0" w:color="auto"/>
                    <w:bottom w:val="none" w:sz="0" w:space="0" w:color="auto"/>
                    <w:right w:val="none" w:sz="0" w:space="0" w:color="auto"/>
                  </w:divBdr>
                  <w:divsChild>
                    <w:div w:id="68889342">
                      <w:marLeft w:val="0"/>
                      <w:marRight w:val="0"/>
                      <w:marTop w:val="0"/>
                      <w:marBottom w:val="0"/>
                      <w:divBdr>
                        <w:top w:val="none" w:sz="0" w:space="0" w:color="auto"/>
                        <w:left w:val="none" w:sz="0" w:space="0" w:color="auto"/>
                        <w:bottom w:val="none" w:sz="0" w:space="0" w:color="auto"/>
                        <w:right w:val="none" w:sz="0" w:space="0" w:color="auto"/>
                      </w:divBdr>
                      <w:divsChild>
                        <w:div w:id="814874747">
                          <w:marLeft w:val="0"/>
                          <w:marRight w:val="0"/>
                          <w:marTop w:val="0"/>
                          <w:marBottom w:val="0"/>
                          <w:divBdr>
                            <w:top w:val="none" w:sz="0" w:space="0" w:color="auto"/>
                            <w:left w:val="none" w:sz="0" w:space="0" w:color="auto"/>
                            <w:bottom w:val="none" w:sz="0" w:space="0" w:color="auto"/>
                            <w:right w:val="none" w:sz="0" w:space="0" w:color="auto"/>
                          </w:divBdr>
                          <w:divsChild>
                            <w:div w:id="908735840">
                              <w:marLeft w:val="0"/>
                              <w:marRight w:val="0"/>
                              <w:marTop w:val="0"/>
                              <w:marBottom w:val="0"/>
                              <w:divBdr>
                                <w:top w:val="none" w:sz="0" w:space="0" w:color="auto"/>
                                <w:left w:val="none" w:sz="0" w:space="0" w:color="auto"/>
                                <w:bottom w:val="none" w:sz="0" w:space="0" w:color="auto"/>
                                <w:right w:val="none" w:sz="0" w:space="0" w:color="auto"/>
                              </w:divBdr>
                              <w:divsChild>
                                <w:div w:id="1771273429">
                                  <w:marLeft w:val="0"/>
                                  <w:marRight w:val="0"/>
                                  <w:marTop w:val="0"/>
                                  <w:marBottom w:val="0"/>
                                  <w:divBdr>
                                    <w:top w:val="none" w:sz="0" w:space="0" w:color="auto"/>
                                    <w:left w:val="none" w:sz="0" w:space="0" w:color="auto"/>
                                    <w:bottom w:val="none" w:sz="0" w:space="0" w:color="auto"/>
                                    <w:right w:val="none" w:sz="0" w:space="0" w:color="auto"/>
                                  </w:divBdr>
                                  <w:divsChild>
                                    <w:div w:id="444690209">
                                      <w:marLeft w:val="0"/>
                                      <w:marRight w:val="0"/>
                                      <w:marTop w:val="0"/>
                                      <w:marBottom w:val="0"/>
                                      <w:divBdr>
                                        <w:top w:val="single" w:sz="8" w:space="0" w:color="F5F5F5"/>
                                        <w:left w:val="single" w:sz="8" w:space="0" w:color="F5F5F5"/>
                                        <w:bottom w:val="single" w:sz="8" w:space="0" w:color="F5F5F5"/>
                                        <w:right w:val="single" w:sz="8" w:space="0" w:color="F5F5F5"/>
                                      </w:divBdr>
                                      <w:divsChild>
                                        <w:div w:id="619651505">
                                          <w:marLeft w:val="0"/>
                                          <w:marRight w:val="0"/>
                                          <w:marTop w:val="0"/>
                                          <w:marBottom w:val="0"/>
                                          <w:divBdr>
                                            <w:top w:val="none" w:sz="0" w:space="0" w:color="auto"/>
                                            <w:left w:val="none" w:sz="0" w:space="0" w:color="auto"/>
                                            <w:bottom w:val="none" w:sz="0" w:space="0" w:color="auto"/>
                                            <w:right w:val="none" w:sz="0" w:space="0" w:color="auto"/>
                                          </w:divBdr>
                                          <w:divsChild>
                                            <w:div w:id="2813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018840">
      <w:bodyDiv w:val="1"/>
      <w:marLeft w:val="0"/>
      <w:marRight w:val="0"/>
      <w:marTop w:val="0"/>
      <w:marBottom w:val="0"/>
      <w:divBdr>
        <w:top w:val="none" w:sz="0" w:space="0" w:color="auto"/>
        <w:left w:val="none" w:sz="0" w:space="0" w:color="auto"/>
        <w:bottom w:val="none" w:sz="0" w:space="0" w:color="auto"/>
        <w:right w:val="none" w:sz="0" w:space="0" w:color="auto"/>
      </w:divBdr>
      <w:divsChild>
        <w:div w:id="116921993">
          <w:marLeft w:val="0"/>
          <w:marRight w:val="0"/>
          <w:marTop w:val="0"/>
          <w:marBottom w:val="0"/>
          <w:divBdr>
            <w:top w:val="none" w:sz="0" w:space="0" w:color="auto"/>
            <w:left w:val="none" w:sz="0" w:space="0" w:color="auto"/>
            <w:bottom w:val="none" w:sz="0" w:space="0" w:color="auto"/>
            <w:right w:val="none" w:sz="0" w:space="0" w:color="auto"/>
          </w:divBdr>
          <w:divsChild>
            <w:div w:id="1468010757">
              <w:marLeft w:val="0"/>
              <w:marRight w:val="0"/>
              <w:marTop w:val="0"/>
              <w:marBottom w:val="0"/>
              <w:divBdr>
                <w:top w:val="none" w:sz="0" w:space="0" w:color="auto"/>
                <w:left w:val="none" w:sz="0" w:space="0" w:color="auto"/>
                <w:bottom w:val="none" w:sz="0" w:space="0" w:color="auto"/>
                <w:right w:val="none" w:sz="0" w:space="0" w:color="auto"/>
              </w:divBdr>
              <w:divsChild>
                <w:div w:id="920526455">
                  <w:marLeft w:val="0"/>
                  <w:marRight w:val="0"/>
                  <w:marTop w:val="0"/>
                  <w:marBottom w:val="0"/>
                  <w:divBdr>
                    <w:top w:val="none" w:sz="0" w:space="0" w:color="auto"/>
                    <w:left w:val="none" w:sz="0" w:space="0" w:color="auto"/>
                    <w:bottom w:val="none" w:sz="0" w:space="0" w:color="auto"/>
                    <w:right w:val="none" w:sz="0" w:space="0" w:color="auto"/>
                  </w:divBdr>
                  <w:divsChild>
                    <w:div w:id="325326270">
                      <w:marLeft w:val="0"/>
                      <w:marRight w:val="0"/>
                      <w:marTop w:val="0"/>
                      <w:marBottom w:val="0"/>
                      <w:divBdr>
                        <w:top w:val="none" w:sz="0" w:space="0" w:color="auto"/>
                        <w:left w:val="none" w:sz="0" w:space="0" w:color="auto"/>
                        <w:bottom w:val="none" w:sz="0" w:space="0" w:color="auto"/>
                        <w:right w:val="none" w:sz="0" w:space="0" w:color="auto"/>
                      </w:divBdr>
                      <w:divsChild>
                        <w:div w:id="1857187751">
                          <w:marLeft w:val="0"/>
                          <w:marRight w:val="0"/>
                          <w:marTop w:val="0"/>
                          <w:marBottom w:val="0"/>
                          <w:divBdr>
                            <w:top w:val="none" w:sz="0" w:space="0" w:color="auto"/>
                            <w:left w:val="none" w:sz="0" w:space="0" w:color="auto"/>
                            <w:bottom w:val="none" w:sz="0" w:space="0" w:color="auto"/>
                            <w:right w:val="none" w:sz="0" w:space="0" w:color="auto"/>
                          </w:divBdr>
                          <w:divsChild>
                            <w:div w:id="1751807661">
                              <w:marLeft w:val="0"/>
                              <w:marRight w:val="0"/>
                              <w:marTop w:val="0"/>
                              <w:marBottom w:val="0"/>
                              <w:divBdr>
                                <w:top w:val="none" w:sz="0" w:space="0" w:color="auto"/>
                                <w:left w:val="none" w:sz="0" w:space="0" w:color="auto"/>
                                <w:bottom w:val="none" w:sz="0" w:space="0" w:color="auto"/>
                                <w:right w:val="none" w:sz="0" w:space="0" w:color="auto"/>
                              </w:divBdr>
                              <w:divsChild>
                                <w:div w:id="1155023622">
                                  <w:marLeft w:val="0"/>
                                  <w:marRight w:val="0"/>
                                  <w:marTop w:val="0"/>
                                  <w:marBottom w:val="0"/>
                                  <w:divBdr>
                                    <w:top w:val="none" w:sz="0" w:space="0" w:color="auto"/>
                                    <w:left w:val="none" w:sz="0" w:space="0" w:color="auto"/>
                                    <w:bottom w:val="none" w:sz="0" w:space="0" w:color="auto"/>
                                    <w:right w:val="none" w:sz="0" w:space="0" w:color="auto"/>
                                  </w:divBdr>
                                  <w:divsChild>
                                    <w:div w:id="1555390356">
                                      <w:marLeft w:val="0"/>
                                      <w:marRight w:val="0"/>
                                      <w:marTop w:val="0"/>
                                      <w:marBottom w:val="0"/>
                                      <w:divBdr>
                                        <w:top w:val="single" w:sz="8" w:space="0" w:color="F5F5F5"/>
                                        <w:left w:val="single" w:sz="8" w:space="0" w:color="F5F5F5"/>
                                        <w:bottom w:val="single" w:sz="8" w:space="0" w:color="F5F5F5"/>
                                        <w:right w:val="single" w:sz="8" w:space="0" w:color="F5F5F5"/>
                                      </w:divBdr>
                                      <w:divsChild>
                                        <w:div w:id="1091506870">
                                          <w:marLeft w:val="0"/>
                                          <w:marRight w:val="0"/>
                                          <w:marTop w:val="0"/>
                                          <w:marBottom w:val="0"/>
                                          <w:divBdr>
                                            <w:top w:val="none" w:sz="0" w:space="0" w:color="auto"/>
                                            <w:left w:val="none" w:sz="0" w:space="0" w:color="auto"/>
                                            <w:bottom w:val="none" w:sz="0" w:space="0" w:color="auto"/>
                                            <w:right w:val="none" w:sz="0" w:space="0" w:color="auto"/>
                                          </w:divBdr>
                                          <w:divsChild>
                                            <w:div w:id="14417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215156">
      <w:bodyDiv w:val="1"/>
      <w:marLeft w:val="0"/>
      <w:marRight w:val="0"/>
      <w:marTop w:val="0"/>
      <w:marBottom w:val="0"/>
      <w:divBdr>
        <w:top w:val="none" w:sz="0" w:space="0" w:color="auto"/>
        <w:left w:val="none" w:sz="0" w:space="0" w:color="auto"/>
        <w:bottom w:val="none" w:sz="0" w:space="0" w:color="auto"/>
        <w:right w:val="none" w:sz="0" w:space="0" w:color="auto"/>
      </w:divBdr>
    </w:div>
    <w:div w:id="321394695">
      <w:bodyDiv w:val="1"/>
      <w:marLeft w:val="0"/>
      <w:marRight w:val="0"/>
      <w:marTop w:val="0"/>
      <w:marBottom w:val="0"/>
      <w:divBdr>
        <w:top w:val="none" w:sz="0" w:space="0" w:color="auto"/>
        <w:left w:val="none" w:sz="0" w:space="0" w:color="auto"/>
        <w:bottom w:val="none" w:sz="0" w:space="0" w:color="auto"/>
        <w:right w:val="none" w:sz="0" w:space="0" w:color="auto"/>
      </w:divBdr>
    </w:div>
    <w:div w:id="474690305">
      <w:bodyDiv w:val="1"/>
      <w:marLeft w:val="0"/>
      <w:marRight w:val="0"/>
      <w:marTop w:val="0"/>
      <w:marBottom w:val="0"/>
      <w:divBdr>
        <w:top w:val="none" w:sz="0" w:space="0" w:color="auto"/>
        <w:left w:val="none" w:sz="0" w:space="0" w:color="auto"/>
        <w:bottom w:val="none" w:sz="0" w:space="0" w:color="auto"/>
        <w:right w:val="none" w:sz="0" w:space="0" w:color="auto"/>
      </w:divBdr>
    </w:div>
    <w:div w:id="480854068">
      <w:bodyDiv w:val="1"/>
      <w:marLeft w:val="0"/>
      <w:marRight w:val="0"/>
      <w:marTop w:val="0"/>
      <w:marBottom w:val="0"/>
      <w:divBdr>
        <w:top w:val="none" w:sz="0" w:space="0" w:color="auto"/>
        <w:left w:val="none" w:sz="0" w:space="0" w:color="auto"/>
        <w:bottom w:val="none" w:sz="0" w:space="0" w:color="auto"/>
        <w:right w:val="none" w:sz="0" w:space="0" w:color="auto"/>
      </w:divBdr>
      <w:divsChild>
        <w:div w:id="787237357">
          <w:marLeft w:val="0"/>
          <w:marRight w:val="0"/>
          <w:marTop w:val="0"/>
          <w:marBottom w:val="0"/>
          <w:divBdr>
            <w:top w:val="none" w:sz="0" w:space="0" w:color="auto"/>
            <w:left w:val="none" w:sz="0" w:space="0" w:color="auto"/>
            <w:bottom w:val="none" w:sz="0" w:space="0" w:color="auto"/>
            <w:right w:val="none" w:sz="0" w:space="0" w:color="auto"/>
          </w:divBdr>
          <w:divsChild>
            <w:div w:id="8945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2363">
      <w:bodyDiv w:val="1"/>
      <w:marLeft w:val="0"/>
      <w:marRight w:val="0"/>
      <w:marTop w:val="0"/>
      <w:marBottom w:val="0"/>
      <w:divBdr>
        <w:top w:val="none" w:sz="0" w:space="0" w:color="auto"/>
        <w:left w:val="none" w:sz="0" w:space="0" w:color="auto"/>
        <w:bottom w:val="none" w:sz="0" w:space="0" w:color="auto"/>
        <w:right w:val="none" w:sz="0" w:space="0" w:color="auto"/>
      </w:divBdr>
      <w:divsChild>
        <w:div w:id="67921375">
          <w:marLeft w:val="0"/>
          <w:marRight w:val="0"/>
          <w:marTop w:val="0"/>
          <w:marBottom w:val="0"/>
          <w:divBdr>
            <w:top w:val="none" w:sz="0" w:space="0" w:color="auto"/>
            <w:left w:val="none" w:sz="0" w:space="0" w:color="auto"/>
            <w:bottom w:val="none" w:sz="0" w:space="0" w:color="auto"/>
            <w:right w:val="none" w:sz="0" w:space="0" w:color="auto"/>
          </w:divBdr>
          <w:divsChild>
            <w:div w:id="498353874">
              <w:marLeft w:val="0"/>
              <w:marRight w:val="0"/>
              <w:marTop w:val="0"/>
              <w:marBottom w:val="0"/>
              <w:divBdr>
                <w:top w:val="none" w:sz="0" w:space="0" w:color="auto"/>
                <w:left w:val="none" w:sz="0" w:space="0" w:color="auto"/>
                <w:bottom w:val="none" w:sz="0" w:space="0" w:color="auto"/>
                <w:right w:val="none" w:sz="0" w:space="0" w:color="auto"/>
              </w:divBdr>
              <w:divsChild>
                <w:div w:id="1089958647">
                  <w:marLeft w:val="0"/>
                  <w:marRight w:val="0"/>
                  <w:marTop w:val="0"/>
                  <w:marBottom w:val="0"/>
                  <w:divBdr>
                    <w:top w:val="none" w:sz="0" w:space="0" w:color="auto"/>
                    <w:left w:val="none" w:sz="0" w:space="0" w:color="auto"/>
                    <w:bottom w:val="none" w:sz="0" w:space="0" w:color="auto"/>
                    <w:right w:val="none" w:sz="0" w:space="0" w:color="auto"/>
                  </w:divBdr>
                  <w:divsChild>
                    <w:div w:id="1820919473">
                      <w:marLeft w:val="0"/>
                      <w:marRight w:val="0"/>
                      <w:marTop w:val="0"/>
                      <w:marBottom w:val="0"/>
                      <w:divBdr>
                        <w:top w:val="none" w:sz="0" w:space="0" w:color="auto"/>
                        <w:left w:val="none" w:sz="0" w:space="0" w:color="auto"/>
                        <w:bottom w:val="none" w:sz="0" w:space="0" w:color="auto"/>
                        <w:right w:val="none" w:sz="0" w:space="0" w:color="auto"/>
                      </w:divBdr>
                      <w:divsChild>
                        <w:div w:id="1638797793">
                          <w:marLeft w:val="0"/>
                          <w:marRight w:val="0"/>
                          <w:marTop w:val="0"/>
                          <w:marBottom w:val="0"/>
                          <w:divBdr>
                            <w:top w:val="none" w:sz="0" w:space="0" w:color="auto"/>
                            <w:left w:val="none" w:sz="0" w:space="0" w:color="auto"/>
                            <w:bottom w:val="none" w:sz="0" w:space="0" w:color="auto"/>
                            <w:right w:val="none" w:sz="0" w:space="0" w:color="auto"/>
                          </w:divBdr>
                          <w:divsChild>
                            <w:div w:id="1187600993">
                              <w:marLeft w:val="0"/>
                              <w:marRight w:val="0"/>
                              <w:marTop w:val="0"/>
                              <w:marBottom w:val="0"/>
                              <w:divBdr>
                                <w:top w:val="none" w:sz="0" w:space="0" w:color="auto"/>
                                <w:left w:val="none" w:sz="0" w:space="0" w:color="auto"/>
                                <w:bottom w:val="none" w:sz="0" w:space="0" w:color="auto"/>
                                <w:right w:val="none" w:sz="0" w:space="0" w:color="auto"/>
                              </w:divBdr>
                              <w:divsChild>
                                <w:div w:id="1345667759">
                                  <w:marLeft w:val="0"/>
                                  <w:marRight w:val="0"/>
                                  <w:marTop w:val="0"/>
                                  <w:marBottom w:val="0"/>
                                  <w:divBdr>
                                    <w:top w:val="none" w:sz="0" w:space="0" w:color="auto"/>
                                    <w:left w:val="none" w:sz="0" w:space="0" w:color="auto"/>
                                    <w:bottom w:val="none" w:sz="0" w:space="0" w:color="auto"/>
                                    <w:right w:val="none" w:sz="0" w:space="0" w:color="auto"/>
                                  </w:divBdr>
                                  <w:divsChild>
                                    <w:div w:id="218170971">
                                      <w:marLeft w:val="0"/>
                                      <w:marRight w:val="0"/>
                                      <w:marTop w:val="0"/>
                                      <w:marBottom w:val="0"/>
                                      <w:divBdr>
                                        <w:top w:val="single" w:sz="8" w:space="0" w:color="F5F5F5"/>
                                        <w:left w:val="single" w:sz="8" w:space="0" w:color="F5F5F5"/>
                                        <w:bottom w:val="single" w:sz="8" w:space="0" w:color="F5F5F5"/>
                                        <w:right w:val="single" w:sz="8" w:space="0" w:color="F5F5F5"/>
                                      </w:divBdr>
                                      <w:divsChild>
                                        <w:div w:id="1387951936">
                                          <w:marLeft w:val="0"/>
                                          <w:marRight w:val="0"/>
                                          <w:marTop w:val="0"/>
                                          <w:marBottom w:val="0"/>
                                          <w:divBdr>
                                            <w:top w:val="none" w:sz="0" w:space="0" w:color="auto"/>
                                            <w:left w:val="none" w:sz="0" w:space="0" w:color="auto"/>
                                            <w:bottom w:val="none" w:sz="0" w:space="0" w:color="auto"/>
                                            <w:right w:val="none" w:sz="0" w:space="0" w:color="auto"/>
                                          </w:divBdr>
                                          <w:divsChild>
                                            <w:div w:id="6182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923379">
      <w:bodyDiv w:val="1"/>
      <w:marLeft w:val="0"/>
      <w:marRight w:val="0"/>
      <w:marTop w:val="0"/>
      <w:marBottom w:val="0"/>
      <w:divBdr>
        <w:top w:val="none" w:sz="0" w:space="0" w:color="auto"/>
        <w:left w:val="none" w:sz="0" w:space="0" w:color="auto"/>
        <w:bottom w:val="none" w:sz="0" w:space="0" w:color="auto"/>
        <w:right w:val="none" w:sz="0" w:space="0" w:color="auto"/>
      </w:divBdr>
      <w:divsChild>
        <w:div w:id="29572389">
          <w:marLeft w:val="0"/>
          <w:marRight w:val="0"/>
          <w:marTop w:val="0"/>
          <w:marBottom w:val="0"/>
          <w:divBdr>
            <w:top w:val="none" w:sz="0" w:space="0" w:color="auto"/>
            <w:left w:val="none" w:sz="0" w:space="0" w:color="auto"/>
            <w:bottom w:val="none" w:sz="0" w:space="0" w:color="auto"/>
            <w:right w:val="none" w:sz="0" w:space="0" w:color="auto"/>
          </w:divBdr>
          <w:divsChild>
            <w:div w:id="498036737">
              <w:marLeft w:val="0"/>
              <w:marRight w:val="0"/>
              <w:marTop w:val="0"/>
              <w:marBottom w:val="0"/>
              <w:divBdr>
                <w:top w:val="none" w:sz="0" w:space="0" w:color="auto"/>
                <w:left w:val="none" w:sz="0" w:space="0" w:color="auto"/>
                <w:bottom w:val="none" w:sz="0" w:space="0" w:color="auto"/>
                <w:right w:val="none" w:sz="0" w:space="0" w:color="auto"/>
              </w:divBdr>
              <w:divsChild>
                <w:div w:id="1289777431">
                  <w:marLeft w:val="0"/>
                  <w:marRight w:val="0"/>
                  <w:marTop w:val="0"/>
                  <w:marBottom w:val="0"/>
                  <w:divBdr>
                    <w:top w:val="none" w:sz="0" w:space="0" w:color="auto"/>
                    <w:left w:val="none" w:sz="0" w:space="0" w:color="auto"/>
                    <w:bottom w:val="none" w:sz="0" w:space="0" w:color="auto"/>
                    <w:right w:val="none" w:sz="0" w:space="0" w:color="auto"/>
                  </w:divBdr>
                  <w:divsChild>
                    <w:div w:id="1008751674">
                      <w:marLeft w:val="0"/>
                      <w:marRight w:val="0"/>
                      <w:marTop w:val="0"/>
                      <w:marBottom w:val="0"/>
                      <w:divBdr>
                        <w:top w:val="none" w:sz="0" w:space="0" w:color="auto"/>
                        <w:left w:val="none" w:sz="0" w:space="0" w:color="auto"/>
                        <w:bottom w:val="none" w:sz="0" w:space="0" w:color="auto"/>
                        <w:right w:val="none" w:sz="0" w:space="0" w:color="auto"/>
                      </w:divBdr>
                      <w:divsChild>
                        <w:div w:id="1161510301">
                          <w:marLeft w:val="0"/>
                          <w:marRight w:val="0"/>
                          <w:marTop w:val="0"/>
                          <w:marBottom w:val="0"/>
                          <w:divBdr>
                            <w:top w:val="none" w:sz="0" w:space="0" w:color="auto"/>
                            <w:left w:val="none" w:sz="0" w:space="0" w:color="auto"/>
                            <w:bottom w:val="none" w:sz="0" w:space="0" w:color="auto"/>
                            <w:right w:val="none" w:sz="0" w:space="0" w:color="auto"/>
                          </w:divBdr>
                          <w:divsChild>
                            <w:div w:id="2115510489">
                              <w:marLeft w:val="0"/>
                              <w:marRight w:val="0"/>
                              <w:marTop w:val="0"/>
                              <w:marBottom w:val="0"/>
                              <w:divBdr>
                                <w:top w:val="none" w:sz="0" w:space="0" w:color="auto"/>
                                <w:left w:val="none" w:sz="0" w:space="0" w:color="auto"/>
                                <w:bottom w:val="none" w:sz="0" w:space="0" w:color="auto"/>
                                <w:right w:val="none" w:sz="0" w:space="0" w:color="auto"/>
                              </w:divBdr>
                              <w:divsChild>
                                <w:div w:id="1011640671">
                                  <w:marLeft w:val="0"/>
                                  <w:marRight w:val="0"/>
                                  <w:marTop w:val="0"/>
                                  <w:marBottom w:val="0"/>
                                  <w:divBdr>
                                    <w:top w:val="none" w:sz="0" w:space="0" w:color="auto"/>
                                    <w:left w:val="none" w:sz="0" w:space="0" w:color="auto"/>
                                    <w:bottom w:val="none" w:sz="0" w:space="0" w:color="auto"/>
                                    <w:right w:val="none" w:sz="0" w:space="0" w:color="auto"/>
                                  </w:divBdr>
                                  <w:divsChild>
                                    <w:div w:id="661935562">
                                      <w:marLeft w:val="0"/>
                                      <w:marRight w:val="0"/>
                                      <w:marTop w:val="0"/>
                                      <w:marBottom w:val="0"/>
                                      <w:divBdr>
                                        <w:top w:val="single" w:sz="8" w:space="0" w:color="F5F5F5"/>
                                        <w:left w:val="single" w:sz="8" w:space="0" w:color="F5F5F5"/>
                                        <w:bottom w:val="single" w:sz="8" w:space="0" w:color="F5F5F5"/>
                                        <w:right w:val="single" w:sz="8" w:space="0" w:color="F5F5F5"/>
                                      </w:divBdr>
                                      <w:divsChild>
                                        <w:div w:id="1725568266">
                                          <w:marLeft w:val="0"/>
                                          <w:marRight w:val="0"/>
                                          <w:marTop w:val="0"/>
                                          <w:marBottom w:val="0"/>
                                          <w:divBdr>
                                            <w:top w:val="none" w:sz="0" w:space="0" w:color="auto"/>
                                            <w:left w:val="none" w:sz="0" w:space="0" w:color="auto"/>
                                            <w:bottom w:val="none" w:sz="0" w:space="0" w:color="auto"/>
                                            <w:right w:val="none" w:sz="0" w:space="0" w:color="auto"/>
                                          </w:divBdr>
                                          <w:divsChild>
                                            <w:div w:id="1987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588236">
      <w:bodyDiv w:val="1"/>
      <w:marLeft w:val="0"/>
      <w:marRight w:val="0"/>
      <w:marTop w:val="0"/>
      <w:marBottom w:val="0"/>
      <w:divBdr>
        <w:top w:val="none" w:sz="0" w:space="0" w:color="auto"/>
        <w:left w:val="none" w:sz="0" w:space="0" w:color="auto"/>
        <w:bottom w:val="none" w:sz="0" w:space="0" w:color="auto"/>
        <w:right w:val="none" w:sz="0" w:space="0" w:color="auto"/>
      </w:divBdr>
    </w:div>
    <w:div w:id="1279289790">
      <w:bodyDiv w:val="1"/>
      <w:marLeft w:val="0"/>
      <w:marRight w:val="0"/>
      <w:marTop w:val="0"/>
      <w:marBottom w:val="0"/>
      <w:divBdr>
        <w:top w:val="none" w:sz="0" w:space="0" w:color="auto"/>
        <w:left w:val="none" w:sz="0" w:space="0" w:color="auto"/>
        <w:bottom w:val="none" w:sz="0" w:space="0" w:color="auto"/>
        <w:right w:val="none" w:sz="0" w:space="0" w:color="auto"/>
      </w:divBdr>
    </w:div>
    <w:div w:id="1302728319">
      <w:bodyDiv w:val="1"/>
      <w:marLeft w:val="0"/>
      <w:marRight w:val="0"/>
      <w:marTop w:val="0"/>
      <w:marBottom w:val="0"/>
      <w:divBdr>
        <w:top w:val="none" w:sz="0" w:space="0" w:color="auto"/>
        <w:left w:val="none" w:sz="0" w:space="0" w:color="auto"/>
        <w:bottom w:val="none" w:sz="0" w:space="0" w:color="auto"/>
        <w:right w:val="none" w:sz="0" w:space="0" w:color="auto"/>
      </w:divBdr>
    </w:div>
    <w:div w:id="1476414165">
      <w:bodyDiv w:val="1"/>
      <w:marLeft w:val="0"/>
      <w:marRight w:val="0"/>
      <w:marTop w:val="0"/>
      <w:marBottom w:val="0"/>
      <w:divBdr>
        <w:top w:val="none" w:sz="0" w:space="0" w:color="auto"/>
        <w:left w:val="none" w:sz="0" w:space="0" w:color="auto"/>
        <w:bottom w:val="none" w:sz="0" w:space="0" w:color="auto"/>
        <w:right w:val="none" w:sz="0" w:space="0" w:color="auto"/>
      </w:divBdr>
    </w:div>
    <w:div w:id="1495535438">
      <w:bodyDiv w:val="1"/>
      <w:marLeft w:val="0"/>
      <w:marRight w:val="0"/>
      <w:marTop w:val="0"/>
      <w:marBottom w:val="0"/>
      <w:divBdr>
        <w:top w:val="none" w:sz="0" w:space="0" w:color="auto"/>
        <w:left w:val="none" w:sz="0" w:space="0" w:color="auto"/>
        <w:bottom w:val="none" w:sz="0" w:space="0" w:color="auto"/>
        <w:right w:val="none" w:sz="0" w:space="0" w:color="auto"/>
      </w:divBdr>
      <w:divsChild>
        <w:div w:id="1824277294">
          <w:marLeft w:val="0"/>
          <w:marRight w:val="0"/>
          <w:marTop w:val="0"/>
          <w:marBottom w:val="0"/>
          <w:divBdr>
            <w:top w:val="none" w:sz="0" w:space="0" w:color="auto"/>
            <w:left w:val="none" w:sz="0" w:space="0" w:color="auto"/>
            <w:bottom w:val="none" w:sz="0" w:space="0" w:color="auto"/>
            <w:right w:val="none" w:sz="0" w:space="0" w:color="auto"/>
          </w:divBdr>
          <w:divsChild>
            <w:div w:id="1022588362">
              <w:marLeft w:val="0"/>
              <w:marRight w:val="0"/>
              <w:marTop w:val="0"/>
              <w:marBottom w:val="0"/>
              <w:divBdr>
                <w:top w:val="none" w:sz="0" w:space="0" w:color="auto"/>
                <w:left w:val="none" w:sz="0" w:space="0" w:color="auto"/>
                <w:bottom w:val="none" w:sz="0" w:space="0" w:color="auto"/>
                <w:right w:val="none" w:sz="0" w:space="0" w:color="auto"/>
              </w:divBdr>
              <w:divsChild>
                <w:div w:id="2040818383">
                  <w:marLeft w:val="0"/>
                  <w:marRight w:val="0"/>
                  <w:marTop w:val="0"/>
                  <w:marBottom w:val="0"/>
                  <w:divBdr>
                    <w:top w:val="none" w:sz="0" w:space="0" w:color="auto"/>
                    <w:left w:val="none" w:sz="0" w:space="0" w:color="auto"/>
                    <w:bottom w:val="none" w:sz="0" w:space="0" w:color="auto"/>
                    <w:right w:val="none" w:sz="0" w:space="0" w:color="auto"/>
                  </w:divBdr>
                  <w:divsChild>
                    <w:div w:id="1943756983">
                      <w:marLeft w:val="0"/>
                      <w:marRight w:val="0"/>
                      <w:marTop w:val="0"/>
                      <w:marBottom w:val="0"/>
                      <w:divBdr>
                        <w:top w:val="none" w:sz="0" w:space="0" w:color="auto"/>
                        <w:left w:val="none" w:sz="0" w:space="0" w:color="auto"/>
                        <w:bottom w:val="none" w:sz="0" w:space="0" w:color="auto"/>
                        <w:right w:val="none" w:sz="0" w:space="0" w:color="auto"/>
                      </w:divBdr>
                      <w:divsChild>
                        <w:div w:id="1845707337">
                          <w:marLeft w:val="0"/>
                          <w:marRight w:val="0"/>
                          <w:marTop w:val="0"/>
                          <w:marBottom w:val="0"/>
                          <w:divBdr>
                            <w:top w:val="none" w:sz="0" w:space="0" w:color="auto"/>
                            <w:left w:val="none" w:sz="0" w:space="0" w:color="auto"/>
                            <w:bottom w:val="none" w:sz="0" w:space="0" w:color="auto"/>
                            <w:right w:val="none" w:sz="0" w:space="0" w:color="auto"/>
                          </w:divBdr>
                          <w:divsChild>
                            <w:div w:id="412705698">
                              <w:marLeft w:val="0"/>
                              <w:marRight w:val="0"/>
                              <w:marTop w:val="0"/>
                              <w:marBottom w:val="0"/>
                              <w:divBdr>
                                <w:top w:val="none" w:sz="0" w:space="0" w:color="auto"/>
                                <w:left w:val="none" w:sz="0" w:space="0" w:color="auto"/>
                                <w:bottom w:val="none" w:sz="0" w:space="0" w:color="auto"/>
                                <w:right w:val="none" w:sz="0" w:space="0" w:color="auto"/>
                              </w:divBdr>
                              <w:divsChild>
                                <w:div w:id="1322150209">
                                  <w:marLeft w:val="0"/>
                                  <w:marRight w:val="0"/>
                                  <w:marTop w:val="0"/>
                                  <w:marBottom w:val="0"/>
                                  <w:divBdr>
                                    <w:top w:val="none" w:sz="0" w:space="0" w:color="auto"/>
                                    <w:left w:val="none" w:sz="0" w:space="0" w:color="auto"/>
                                    <w:bottom w:val="none" w:sz="0" w:space="0" w:color="auto"/>
                                    <w:right w:val="none" w:sz="0" w:space="0" w:color="auto"/>
                                  </w:divBdr>
                                  <w:divsChild>
                                    <w:div w:id="1568493852">
                                      <w:marLeft w:val="0"/>
                                      <w:marRight w:val="0"/>
                                      <w:marTop w:val="0"/>
                                      <w:marBottom w:val="0"/>
                                      <w:divBdr>
                                        <w:top w:val="single" w:sz="8" w:space="0" w:color="F5F5F5"/>
                                        <w:left w:val="single" w:sz="8" w:space="0" w:color="F5F5F5"/>
                                        <w:bottom w:val="single" w:sz="8" w:space="0" w:color="F5F5F5"/>
                                        <w:right w:val="single" w:sz="8" w:space="0" w:color="F5F5F5"/>
                                      </w:divBdr>
                                      <w:divsChild>
                                        <w:div w:id="1921523763">
                                          <w:marLeft w:val="0"/>
                                          <w:marRight w:val="0"/>
                                          <w:marTop w:val="0"/>
                                          <w:marBottom w:val="0"/>
                                          <w:divBdr>
                                            <w:top w:val="none" w:sz="0" w:space="0" w:color="auto"/>
                                            <w:left w:val="none" w:sz="0" w:space="0" w:color="auto"/>
                                            <w:bottom w:val="none" w:sz="0" w:space="0" w:color="auto"/>
                                            <w:right w:val="none" w:sz="0" w:space="0" w:color="auto"/>
                                          </w:divBdr>
                                          <w:divsChild>
                                            <w:div w:id="4913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015221">
      <w:bodyDiv w:val="1"/>
      <w:marLeft w:val="0"/>
      <w:marRight w:val="0"/>
      <w:marTop w:val="0"/>
      <w:marBottom w:val="0"/>
      <w:divBdr>
        <w:top w:val="none" w:sz="0" w:space="0" w:color="auto"/>
        <w:left w:val="none" w:sz="0" w:space="0" w:color="auto"/>
        <w:bottom w:val="none" w:sz="0" w:space="0" w:color="auto"/>
        <w:right w:val="none" w:sz="0" w:space="0" w:color="auto"/>
      </w:divBdr>
    </w:div>
    <w:div w:id="19513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elzen.shabani@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52D4-DA52-48F6-98E7-91F95F7B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xeni617</cp:lastModifiedBy>
  <cp:revision>67</cp:revision>
  <cp:lastPrinted>2021-11-18T10:32:00Z</cp:lastPrinted>
  <dcterms:created xsi:type="dcterms:W3CDTF">2020-12-16T18:31:00Z</dcterms:created>
  <dcterms:modified xsi:type="dcterms:W3CDTF">2022-01-12T13:43:00Z</dcterms:modified>
</cp:coreProperties>
</file>