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BBE4" w14:textId="03A06D18" w:rsidR="004210BB" w:rsidRPr="004F0D1D" w:rsidRDefault="004210BB" w:rsidP="004210BB">
      <w:pPr>
        <w:pStyle w:val="Heading3"/>
        <w:ind w:left="2" w:firstLine="0"/>
        <w:rPr>
          <w:rFonts w:ascii="Times New Roman" w:hAnsi="Times New Roman" w:cs="Times New Roman"/>
          <w:sz w:val="24"/>
          <w:szCs w:val="24"/>
          <w:lang w:val="sq-AL"/>
        </w:rPr>
      </w:pPr>
      <w:r w:rsidRPr="004F0D1D">
        <w:rPr>
          <w:rFonts w:ascii="Times New Roman" w:hAnsi="Times New Roman" w:cs="Times New Roman"/>
          <w:sz w:val="24"/>
          <w:szCs w:val="24"/>
          <w:lang w:val="sq-AL"/>
        </w:rPr>
        <w:t>Titulli</w:t>
      </w:r>
      <w:r w:rsidRPr="004F0D1D">
        <w:rPr>
          <w:rFonts w:ascii="Times New Roman" w:hAnsi="Times New Roman" w:cs="Times New Roman"/>
          <w:sz w:val="24"/>
          <w:szCs w:val="24"/>
          <w:lang w:val="sq-AL"/>
        </w:rPr>
        <w:tab/>
        <w:t>i lëndës:</w:t>
      </w:r>
      <w:r w:rsidRPr="004F0D1D">
        <w:rPr>
          <w:rFonts w:ascii="Times New Roman" w:hAnsi="Times New Roman" w:cs="Times New Roman"/>
          <w:b w:val="0"/>
          <w:color w:val="000000"/>
          <w:sz w:val="24"/>
          <w:szCs w:val="24"/>
          <w:lang w:val="sq-AL"/>
        </w:rPr>
        <w:t xml:space="preserve">  </w:t>
      </w:r>
      <w:r w:rsidR="00337471" w:rsidRPr="004F0D1D">
        <w:rPr>
          <w:rFonts w:ascii="Times New Roman" w:hAnsi="Times New Roman" w:cs="Times New Roman"/>
          <w:b w:val="0"/>
          <w:sz w:val="24"/>
          <w:szCs w:val="24"/>
          <w:lang w:val="sq-AL"/>
        </w:rPr>
        <w:t xml:space="preserve">Gjuhë </w:t>
      </w:r>
      <w:r w:rsidR="009844BF" w:rsidRPr="004F0D1D">
        <w:rPr>
          <w:rFonts w:ascii="Times New Roman" w:hAnsi="Times New Roman" w:cs="Times New Roman"/>
          <w:b w:val="0"/>
          <w:sz w:val="24"/>
          <w:szCs w:val="24"/>
          <w:lang w:val="sq-AL"/>
        </w:rPr>
        <w:t>e huaj</w:t>
      </w:r>
      <w:r w:rsidR="00337471" w:rsidRPr="004F0D1D">
        <w:rPr>
          <w:rFonts w:ascii="Times New Roman" w:hAnsi="Times New Roman" w:cs="Times New Roman"/>
          <w:b w:val="0"/>
          <w:sz w:val="24"/>
          <w:szCs w:val="24"/>
          <w:lang w:val="sq-AL"/>
        </w:rPr>
        <w:t xml:space="preserve"> </w:t>
      </w:r>
      <w:r w:rsidR="004F0D1D" w:rsidRPr="004F0D1D">
        <w:rPr>
          <w:rFonts w:ascii="Times New Roman" w:hAnsi="Times New Roman" w:cs="Times New Roman"/>
          <w:b w:val="0"/>
          <w:sz w:val="24"/>
          <w:szCs w:val="24"/>
          <w:lang w:val="sq-AL"/>
        </w:rPr>
        <w:t>2</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10BB" w:rsidRPr="004F0D1D"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b/>
                <w:color w:val="FFFFFF"/>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4F0D1D" w:rsidRDefault="004210BB" w:rsidP="00BB7421">
            <w:pPr>
              <w:spacing w:after="160" w:line="259" w:lineRule="auto"/>
              <w:ind w:left="0" w:firstLine="0"/>
              <w:rPr>
                <w:rFonts w:ascii="Times New Roman" w:hAnsi="Times New Roman" w:cs="Times New Roman"/>
                <w:szCs w:val="24"/>
                <w:lang w:val="sq-AL"/>
              </w:rPr>
            </w:pPr>
          </w:p>
        </w:tc>
      </w:tr>
      <w:tr w:rsidR="004210BB" w:rsidRPr="004F0D1D"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5A3A2AAC" w:rsidR="004210BB" w:rsidRPr="004F0D1D" w:rsidRDefault="005E4B04"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bCs/>
                <w:szCs w:val="24"/>
                <w:lang w:val="sq-AL"/>
              </w:rPr>
              <w:t>B</w:t>
            </w:r>
            <w:r w:rsidR="004F0D1D" w:rsidRPr="004F0D1D">
              <w:rPr>
                <w:rFonts w:ascii="Times New Roman" w:hAnsi="Times New Roman" w:cs="Times New Roman"/>
                <w:bCs/>
                <w:szCs w:val="24"/>
                <w:lang w:val="sq-AL"/>
              </w:rPr>
              <w:t>allkanistikë</w:t>
            </w:r>
          </w:p>
        </w:tc>
      </w:tr>
      <w:tr w:rsidR="004210BB" w:rsidRPr="004F0D1D"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7C7B5D41" w:rsidR="004210BB" w:rsidRPr="004F0D1D" w:rsidRDefault="00337471" w:rsidP="009844BF">
            <w:pPr>
              <w:pStyle w:val="NoSpacing"/>
              <w:rPr>
                <w:rFonts w:ascii="Times New Roman" w:hAnsi="Times New Roman" w:cs="Times New Roman"/>
                <w:szCs w:val="24"/>
                <w:lang w:val="sq-AL"/>
              </w:rPr>
            </w:pPr>
            <w:r w:rsidRPr="004F0D1D">
              <w:rPr>
                <w:rFonts w:ascii="Times New Roman" w:hAnsi="Times New Roman" w:cs="Times New Roman"/>
                <w:szCs w:val="24"/>
                <w:lang w:val="sq-AL"/>
              </w:rPr>
              <w:t xml:space="preserve">Gjuhë </w:t>
            </w:r>
            <w:r w:rsidR="009844BF" w:rsidRPr="004F0D1D">
              <w:rPr>
                <w:rFonts w:ascii="Times New Roman" w:hAnsi="Times New Roman" w:cs="Times New Roman"/>
                <w:szCs w:val="24"/>
                <w:lang w:val="sq-AL"/>
              </w:rPr>
              <w:t>e huaj</w:t>
            </w:r>
            <w:r w:rsidRPr="004F0D1D">
              <w:rPr>
                <w:rFonts w:ascii="Times New Roman" w:hAnsi="Times New Roman" w:cs="Times New Roman"/>
                <w:szCs w:val="24"/>
                <w:lang w:val="sq-AL"/>
              </w:rPr>
              <w:t xml:space="preserve"> </w:t>
            </w:r>
            <w:r w:rsidR="004F0D1D" w:rsidRPr="004F0D1D">
              <w:rPr>
                <w:rFonts w:ascii="Times New Roman" w:hAnsi="Times New Roman" w:cs="Times New Roman"/>
                <w:szCs w:val="24"/>
                <w:lang w:val="sq-AL"/>
              </w:rPr>
              <w:t>2</w:t>
            </w:r>
          </w:p>
        </w:tc>
      </w:tr>
      <w:tr w:rsidR="004210BB" w:rsidRPr="004F0D1D"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BA</w:t>
            </w:r>
          </w:p>
        </w:tc>
      </w:tr>
      <w:tr w:rsidR="004210BB" w:rsidRPr="004F0D1D"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53F47241" w:rsidR="004210BB" w:rsidRPr="004F0D1D" w:rsidRDefault="00853C40"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Obligative</w:t>
            </w:r>
          </w:p>
        </w:tc>
      </w:tr>
      <w:tr w:rsidR="004210BB" w:rsidRPr="004F0D1D"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72AD38F2"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Viti  I  | Semestri </w:t>
            </w:r>
            <w:r w:rsidR="00337471" w:rsidRPr="004F0D1D">
              <w:rPr>
                <w:rFonts w:ascii="Times New Roman" w:hAnsi="Times New Roman" w:cs="Times New Roman"/>
                <w:szCs w:val="24"/>
                <w:lang w:val="sq-AL"/>
              </w:rPr>
              <w:t>I</w:t>
            </w:r>
            <w:r w:rsidR="00C72978" w:rsidRPr="004F0D1D">
              <w:rPr>
                <w:rFonts w:ascii="Times New Roman" w:hAnsi="Times New Roman" w:cs="Times New Roman"/>
                <w:szCs w:val="24"/>
                <w:lang w:val="sq-AL"/>
              </w:rPr>
              <w:t>I</w:t>
            </w:r>
          </w:p>
        </w:tc>
      </w:tr>
      <w:tr w:rsidR="004210BB" w:rsidRPr="004F0D1D"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66D5D8F2"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2+</w:t>
            </w:r>
            <w:r w:rsidR="00B44A1B" w:rsidRPr="004F0D1D">
              <w:rPr>
                <w:rFonts w:ascii="Times New Roman" w:hAnsi="Times New Roman" w:cs="Times New Roman"/>
                <w:szCs w:val="24"/>
                <w:lang w:val="sq-AL"/>
              </w:rPr>
              <w:t>2</w:t>
            </w:r>
          </w:p>
        </w:tc>
      </w:tr>
      <w:tr w:rsidR="004210BB" w:rsidRPr="004F0D1D"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1705C76F" w:rsidR="004210BB" w:rsidRPr="004F0D1D" w:rsidRDefault="00337471"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5</w:t>
            </w:r>
            <w:r w:rsidR="004210BB" w:rsidRPr="004F0D1D">
              <w:rPr>
                <w:rFonts w:ascii="Times New Roman" w:hAnsi="Times New Roman" w:cs="Times New Roman"/>
                <w:szCs w:val="24"/>
                <w:lang w:val="sq-AL"/>
              </w:rPr>
              <w:t xml:space="preserve"> ECTS</w:t>
            </w:r>
          </w:p>
        </w:tc>
      </w:tr>
      <w:tr w:rsidR="004210BB" w:rsidRPr="004F0D1D"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1EF7F54B" w:rsidR="004210BB" w:rsidRPr="004F0D1D" w:rsidRDefault="004210BB" w:rsidP="00BB7421">
            <w:pPr>
              <w:spacing w:after="0" w:line="259" w:lineRule="auto"/>
              <w:ind w:left="0" w:firstLine="0"/>
              <w:rPr>
                <w:rFonts w:ascii="Times New Roman" w:hAnsi="Times New Roman" w:cs="Times New Roman"/>
                <w:szCs w:val="24"/>
                <w:lang w:val="sq-AL"/>
              </w:rPr>
            </w:pPr>
          </w:p>
        </w:tc>
      </w:tr>
      <w:tr w:rsidR="004210BB" w:rsidRPr="004F0D1D"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2989F685" w:rsidR="004210BB" w:rsidRPr="004F0D1D" w:rsidRDefault="004210BB" w:rsidP="00BB7421">
            <w:pPr>
              <w:spacing w:after="0" w:line="259" w:lineRule="auto"/>
              <w:ind w:left="0" w:firstLine="0"/>
              <w:rPr>
                <w:rFonts w:ascii="Times New Roman" w:hAnsi="Times New Roman" w:cs="Times New Roman"/>
                <w:szCs w:val="24"/>
                <w:lang w:val="sq-AL"/>
              </w:rPr>
            </w:pPr>
          </w:p>
        </w:tc>
      </w:tr>
      <w:tr w:rsidR="004210BB" w:rsidRPr="004F0D1D"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2CC30F9A" w:rsidR="004210BB" w:rsidRPr="004F0D1D" w:rsidRDefault="004210BB" w:rsidP="00BB7421">
            <w:pPr>
              <w:spacing w:after="0" w:line="259" w:lineRule="auto"/>
              <w:ind w:left="0" w:firstLine="0"/>
              <w:rPr>
                <w:rFonts w:ascii="Times New Roman" w:hAnsi="Times New Roman" w:cs="Times New Roman"/>
                <w:szCs w:val="24"/>
                <w:lang w:val="sq-AL"/>
              </w:rPr>
            </w:pPr>
          </w:p>
        </w:tc>
      </w:tr>
      <w:tr w:rsidR="008A1F5E" w:rsidRPr="004F0D1D" w14:paraId="26CDA287" w14:textId="77777777" w:rsidTr="00E9216B">
        <w:trPr>
          <w:trHeight w:val="3880"/>
        </w:trPr>
        <w:tc>
          <w:tcPr>
            <w:tcW w:w="5235" w:type="dxa"/>
            <w:tcBorders>
              <w:top w:val="nil"/>
              <w:left w:val="single" w:sz="8" w:space="0" w:color="FFFFFF"/>
              <w:bottom w:val="single" w:sz="8" w:space="0" w:color="FFFFFF"/>
              <w:right w:val="single" w:sz="8" w:space="0" w:color="FFFFFF"/>
            </w:tcBorders>
            <w:shd w:val="clear" w:color="auto" w:fill="6AA1A3"/>
          </w:tcPr>
          <w:p w14:paraId="2395B0A7" w14:textId="77777777" w:rsidR="008A1F5E" w:rsidRPr="004F0D1D" w:rsidRDefault="008A1F5E" w:rsidP="008A1F5E">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Përshkrimi i lëndës:</w:t>
            </w:r>
          </w:p>
          <w:p w14:paraId="2460E927" w14:textId="63D001FA" w:rsidR="00673B53" w:rsidRPr="004F0D1D" w:rsidRDefault="00673B53" w:rsidP="00673B53">
            <w:pPr>
              <w:spacing w:after="0" w:line="259" w:lineRule="auto"/>
              <w:ind w:left="0" w:firstLine="0"/>
              <w:rPr>
                <w:rFonts w:ascii="Times New Roman" w:hAnsi="Times New Roman" w:cs="Times New Roman"/>
                <w:szCs w:val="24"/>
                <w:lang w:val="sq-AL"/>
              </w:rPr>
            </w:pPr>
          </w:p>
        </w:tc>
        <w:tc>
          <w:tcPr>
            <w:tcW w:w="5295" w:type="dxa"/>
            <w:tcBorders>
              <w:top w:val="nil"/>
              <w:left w:val="single" w:sz="8" w:space="0" w:color="FFFFFF"/>
              <w:bottom w:val="single" w:sz="8" w:space="0" w:color="FFFFFF"/>
              <w:right w:val="single" w:sz="8" w:space="0" w:color="FFFFFF"/>
            </w:tcBorders>
            <w:shd w:val="clear" w:color="auto" w:fill="C9D5CA"/>
          </w:tcPr>
          <w:p w14:paraId="20E2D81F" w14:textId="3DE8AFE8"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Mësimdhënia dhe mësimnxënia do të bazohen në ndërveprim dhe do të mbështeten kryesisht në pjesëmarrjen e secilit student në dhënien e mendimit të tyre personal dhe ndarjen e përvojave të tyre. Lënda synon zhvillimin e barabartë të aftësive produktive të të folurit, të shkrimit dhe ato receptive të dëgjimit dhe të leximit</w:t>
            </w:r>
            <w:r w:rsidR="00076C34" w:rsidRPr="004F0D1D">
              <w:rPr>
                <w:rFonts w:ascii="Times New Roman" w:hAnsi="Times New Roman" w:cs="Times New Roman"/>
                <w:szCs w:val="24"/>
                <w:lang w:val="sq-AL"/>
              </w:rPr>
              <w:t xml:space="preserve"> sipas kërkesave të CEFR për Gjuhë</w:t>
            </w:r>
            <w:r w:rsidRPr="004F0D1D">
              <w:rPr>
                <w:rFonts w:ascii="Times New Roman" w:hAnsi="Times New Roman" w:cs="Times New Roman"/>
                <w:szCs w:val="24"/>
                <w:lang w:val="sq-AL"/>
              </w:rPr>
              <w:t>.</w:t>
            </w:r>
          </w:p>
          <w:p w14:paraId="3989EBB6" w14:textId="172FEF69"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 xml:space="preserve">Përfshirja e </w:t>
            </w:r>
            <w:r w:rsidR="008314E4" w:rsidRPr="004F0D1D">
              <w:rPr>
                <w:rFonts w:ascii="Times New Roman" w:hAnsi="Times New Roman" w:cs="Times New Roman"/>
                <w:szCs w:val="24"/>
                <w:lang w:val="sq-AL"/>
              </w:rPr>
              <w:t>veprave</w:t>
            </w:r>
            <w:r w:rsidRPr="004F0D1D">
              <w:rPr>
                <w:rFonts w:ascii="Times New Roman" w:hAnsi="Times New Roman" w:cs="Times New Roman"/>
                <w:szCs w:val="24"/>
                <w:lang w:val="sq-AL"/>
              </w:rPr>
              <w:t xml:space="preserve"> të ndryshme letrare dhe analizimi i të njëjtave do të kontribuojnë në pasurimin e fjalorit të tyre dhe do t'i afron ata me letërsinë dhe kulturën angleze. Duke punuar me nivelin </w:t>
            </w:r>
            <w:r w:rsidR="00E66D56" w:rsidRPr="004F0D1D">
              <w:rPr>
                <w:rFonts w:ascii="Times New Roman" w:hAnsi="Times New Roman" w:cs="Times New Roman"/>
                <w:szCs w:val="24"/>
                <w:lang w:val="sq-AL"/>
              </w:rPr>
              <w:t>B1-</w:t>
            </w:r>
            <w:r w:rsidRPr="004F0D1D">
              <w:rPr>
                <w:rFonts w:ascii="Times New Roman" w:hAnsi="Times New Roman" w:cs="Times New Roman"/>
                <w:szCs w:val="24"/>
                <w:lang w:val="sq-AL"/>
              </w:rPr>
              <w:t>intermediate, gramatika e gjuhës angleze do të ligjërohet përmes një përzierje të qasjeve induktive (nga poshtë lart) dhe deduktive varësisht nga tema, duke përfshirë në mënyrë efektive metodën komunikuese e cila bazohet në idenë se të mësuarit e suksesshëm të gjuhës vjen përmes komunikimit të kuptimit real dhe përdorimin e saktë të gramatikës.</w:t>
            </w:r>
          </w:p>
          <w:p w14:paraId="7B2485C5" w14:textId="77777777" w:rsidR="008A1F5E" w:rsidRPr="004F0D1D" w:rsidRDefault="008A1F5E" w:rsidP="008A1F5E">
            <w:pPr>
              <w:pStyle w:val="NoSpacing"/>
              <w:jc w:val="both"/>
              <w:rPr>
                <w:rFonts w:ascii="Times New Roman" w:hAnsi="Times New Roman" w:cs="Times New Roman"/>
                <w:szCs w:val="24"/>
                <w:lang w:val="sq-AL"/>
              </w:rPr>
            </w:pPr>
          </w:p>
          <w:p w14:paraId="432CE2E8" w14:textId="77777777"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Lënda vë në theks komunikimin real, i cili do t'i lejojë studentët të përdorin rregullat e mësuara të gramatikës dhe të përdorin fjalorin, si dhe i inkurajon ata që të shprehin mendimin e tyre në gjuhën angleze mbi temat e ndryshme.</w:t>
            </w:r>
          </w:p>
          <w:p w14:paraId="2C09C05D" w14:textId="77777777"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 xml:space="preserve">Aktivitetet në klasë të udhëhequra nga qasja komunikuese karakterizohen duke u përpjekur të prodhojnë komunikim kuptimplotë dhe real. Si </w:t>
            </w:r>
            <w:r w:rsidRPr="004F0D1D">
              <w:rPr>
                <w:rFonts w:ascii="Times New Roman" w:hAnsi="Times New Roman" w:cs="Times New Roman"/>
                <w:szCs w:val="24"/>
                <w:lang w:val="sq-AL"/>
              </w:rPr>
              <w:lastRenderedPageBreak/>
              <w:t>rezultat i kësaj, do të ketë një theks të veçantë në komunikim, mësimet janë më të përqendruara tek studenti duke përdorur materiale autentike.</w:t>
            </w:r>
          </w:p>
          <w:p w14:paraId="0D2580B6" w14:textId="07C28627"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 xml:space="preserve">Shkathtësitë e shkrimit do të fuqizohen përmes ushtrimit të shkrimit </w:t>
            </w:r>
            <w:r w:rsidR="00845CB0" w:rsidRPr="004F0D1D">
              <w:rPr>
                <w:rFonts w:ascii="Times New Roman" w:hAnsi="Times New Roman" w:cs="Times New Roman"/>
                <w:szCs w:val="24"/>
                <w:lang w:val="sq-AL"/>
              </w:rPr>
              <w:t>në lidhje me ngjarjet reale apo imagjinare</w:t>
            </w:r>
            <w:r w:rsidRPr="004F0D1D">
              <w:rPr>
                <w:rFonts w:ascii="Times New Roman" w:hAnsi="Times New Roman" w:cs="Times New Roman"/>
                <w:szCs w:val="24"/>
                <w:lang w:val="sq-AL"/>
              </w:rPr>
              <w:t>, shkrimit të biografisë,</w:t>
            </w:r>
            <w:r w:rsidR="002B003E" w:rsidRPr="004F0D1D">
              <w:rPr>
                <w:rFonts w:ascii="Times New Roman" w:hAnsi="Times New Roman" w:cs="Times New Roman"/>
                <w:szCs w:val="24"/>
                <w:lang w:val="sq-AL"/>
              </w:rPr>
              <w:t xml:space="preserve"> peticionit,</w:t>
            </w:r>
            <w:r w:rsidR="007D43C5" w:rsidRPr="004F0D1D">
              <w:rPr>
                <w:rFonts w:ascii="Times New Roman" w:hAnsi="Times New Roman" w:cs="Times New Roman"/>
                <w:szCs w:val="24"/>
                <w:lang w:val="sq-AL"/>
              </w:rPr>
              <w:t xml:space="preserve"> ankesës zyrtare, </w:t>
            </w:r>
            <w:r w:rsidR="0027607D" w:rsidRPr="004F0D1D">
              <w:rPr>
                <w:rFonts w:ascii="Times New Roman" w:hAnsi="Times New Roman" w:cs="Times New Roman"/>
                <w:szCs w:val="24"/>
                <w:lang w:val="sq-AL"/>
              </w:rPr>
              <w:t>shkrimit të tregimit të shkurtër,</w:t>
            </w:r>
            <w:r w:rsidR="007D43C5" w:rsidRPr="004F0D1D">
              <w:rPr>
                <w:rFonts w:ascii="Times New Roman" w:hAnsi="Times New Roman" w:cs="Times New Roman"/>
                <w:szCs w:val="24"/>
                <w:lang w:val="sq-AL"/>
              </w:rPr>
              <w:t xml:space="preserve"> shqyrtimi i problemeve dhe dhënia e këshillave, </w:t>
            </w:r>
            <w:r w:rsidR="000F286D" w:rsidRPr="004F0D1D">
              <w:rPr>
                <w:rFonts w:ascii="Times New Roman" w:hAnsi="Times New Roman" w:cs="Times New Roman"/>
                <w:szCs w:val="24"/>
                <w:lang w:val="sq-AL"/>
              </w:rPr>
              <w:t xml:space="preserve">diskutimi i projektligjit/ligjit, </w:t>
            </w:r>
            <w:r w:rsidRPr="004F0D1D">
              <w:rPr>
                <w:rFonts w:ascii="Times New Roman" w:hAnsi="Times New Roman" w:cs="Times New Roman"/>
                <w:szCs w:val="24"/>
                <w:lang w:val="sq-AL"/>
              </w:rPr>
              <w:t>etj.</w:t>
            </w:r>
          </w:p>
          <w:p w14:paraId="34DD3F2E" w14:textId="6A8D8282" w:rsidR="008A1F5E" w:rsidRPr="004F0D1D" w:rsidRDefault="008A1F5E" w:rsidP="008A1F5E">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Për të rritur interesimin dhe angazhimin, studentët gjithashtu do të ftohen dhe inkurajohen të marrin pjesë në kërkimin, përzgjedhjen, si dhe krijimin e materialeve që do të përdoren në klasë.</w:t>
            </w:r>
          </w:p>
        </w:tc>
      </w:tr>
      <w:tr w:rsidR="00967FA4" w:rsidRPr="004F0D1D"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77D5891A" w14:textId="77777777" w:rsidR="00967FA4" w:rsidRPr="004F0D1D" w:rsidRDefault="00967FA4" w:rsidP="00967FA4">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lastRenderedPageBreak/>
              <w:t>Qëllimet e lëndës:</w:t>
            </w:r>
          </w:p>
          <w:p w14:paraId="39E0CE37" w14:textId="15049DB1" w:rsidR="002C607C" w:rsidRPr="004F0D1D" w:rsidRDefault="002C607C" w:rsidP="0027607D">
            <w:pPr>
              <w:autoSpaceDE w:val="0"/>
              <w:autoSpaceDN w:val="0"/>
              <w:adjustRightInd w:val="0"/>
              <w:spacing w:after="0" w:line="240" w:lineRule="auto"/>
              <w:ind w:left="0" w:firstLine="0"/>
              <w:rPr>
                <w:rFonts w:ascii="Times New Roman" w:hAnsi="Times New Roman" w:cs="Times New Roman"/>
                <w:szCs w:val="24"/>
                <w:lang w:val="sq-AL"/>
              </w:rPr>
            </w:pPr>
          </w:p>
        </w:tc>
        <w:tc>
          <w:tcPr>
            <w:tcW w:w="5295" w:type="dxa"/>
            <w:tcBorders>
              <w:top w:val="single" w:sz="8" w:space="0" w:color="FFFFFF"/>
              <w:left w:val="single" w:sz="8" w:space="0" w:color="FFFFFF"/>
              <w:bottom w:val="nil"/>
              <w:right w:val="single" w:sz="8" w:space="0" w:color="FFFFFF"/>
            </w:tcBorders>
            <w:shd w:val="clear" w:color="auto" w:fill="C9D5CA"/>
          </w:tcPr>
          <w:p w14:paraId="47479428" w14:textId="288EB87E" w:rsidR="00967FA4" w:rsidRPr="004F0D1D" w:rsidRDefault="00222A4D" w:rsidP="00967FA4">
            <w:p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Objektivat e kë</w:t>
            </w:r>
            <w:r w:rsidR="00F64935" w:rsidRPr="004F0D1D">
              <w:rPr>
                <w:rFonts w:ascii="Times New Roman" w:hAnsi="Times New Roman" w:cs="Times New Roman"/>
                <w:szCs w:val="24"/>
                <w:lang w:val="sq-AL"/>
              </w:rPr>
              <w:t xml:space="preserve">saj lënde </w:t>
            </w:r>
            <w:r w:rsidRPr="004F0D1D">
              <w:rPr>
                <w:rFonts w:ascii="Times New Roman" w:hAnsi="Times New Roman" w:cs="Times New Roman"/>
                <w:szCs w:val="24"/>
                <w:lang w:val="sq-AL"/>
              </w:rPr>
              <w:t>janë</w:t>
            </w:r>
            <w:r w:rsidR="00BB6B2D" w:rsidRPr="004F0D1D">
              <w:rPr>
                <w:rFonts w:ascii="Times New Roman" w:hAnsi="Times New Roman" w:cs="Times New Roman"/>
                <w:szCs w:val="24"/>
                <w:lang w:val="sq-AL"/>
              </w:rPr>
              <w:t xml:space="preserve"> përcaktuar sipas kërkesave të CEFR-së</w:t>
            </w:r>
            <w:r w:rsidRPr="004F0D1D">
              <w:rPr>
                <w:rFonts w:ascii="Times New Roman" w:hAnsi="Times New Roman" w:cs="Times New Roman"/>
                <w:szCs w:val="24"/>
                <w:lang w:val="sq-AL"/>
              </w:rPr>
              <w:t>:</w:t>
            </w:r>
          </w:p>
          <w:p w14:paraId="78247E0F" w14:textId="77777777" w:rsidR="00222A4D" w:rsidRPr="004F0D1D" w:rsidRDefault="00222A4D" w:rsidP="00967FA4">
            <w:pPr>
              <w:suppressAutoHyphens/>
              <w:spacing w:after="0" w:line="100" w:lineRule="atLeast"/>
              <w:rPr>
                <w:rFonts w:ascii="Times New Roman" w:hAnsi="Times New Roman" w:cs="Times New Roman"/>
                <w:szCs w:val="24"/>
                <w:lang w:val="sq-AL"/>
              </w:rPr>
            </w:pPr>
          </w:p>
          <w:p w14:paraId="163B0A41" w14:textId="63A283FE" w:rsidR="00222A4D" w:rsidRPr="004F0D1D" w:rsidRDefault="00F64935" w:rsidP="00222A4D">
            <w:pPr>
              <w:pStyle w:val="ListParagraph"/>
              <w:numPr>
                <w:ilvl w:val="0"/>
                <w:numId w:val="12"/>
              </w:num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 xml:space="preserve">të </w:t>
            </w:r>
            <w:r w:rsidR="00222A4D" w:rsidRPr="004F0D1D">
              <w:rPr>
                <w:rFonts w:ascii="Times New Roman" w:hAnsi="Times New Roman" w:cs="Times New Roman"/>
                <w:szCs w:val="24"/>
                <w:lang w:val="sq-AL"/>
              </w:rPr>
              <w:t>ndihmojnë zhvillimin e gjuhës akademike të studentëve</w:t>
            </w:r>
          </w:p>
          <w:p w14:paraId="47A60BEF" w14:textId="6B672406" w:rsidR="00222A4D" w:rsidRPr="004F0D1D" w:rsidRDefault="00F206A9" w:rsidP="00222A4D">
            <w:pPr>
              <w:pStyle w:val="ListParagraph"/>
              <w:numPr>
                <w:ilvl w:val="0"/>
                <w:numId w:val="12"/>
              </w:num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 xml:space="preserve">të </w:t>
            </w:r>
            <w:r w:rsidR="00222A4D" w:rsidRPr="004F0D1D">
              <w:rPr>
                <w:rFonts w:ascii="Times New Roman" w:hAnsi="Times New Roman" w:cs="Times New Roman"/>
                <w:szCs w:val="24"/>
                <w:lang w:val="sq-AL"/>
              </w:rPr>
              <w:t>përmirës</w:t>
            </w:r>
            <w:r w:rsidRPr="004F0D1D">
              <w:rPr>
                <w:rFonts w:ascii="Times New Roman" w:hAnsi="Times New Roman" w:cs="Times New Roman"/>
                <w:szCs w:val="24"/>
                <w:lang w:val="sq-AL"/>
              </w:rPr>
              <w:t xml:space="preserve">ojnë </w:t>
            </w:r>
            <w:r w:rsidR="00222A4D" w:rsidRPr="004F0D1D">
              <w:rPr>
                <w:rFonts w:ascii="Times New Roman" w:hAnsi="Times New Roman" w:cs="Times New Roman"/>
                <w:szCs w:val="24"/>
                <w:lang w:val="sq-AL"/>
              </w:rPr>
              <w:t>aftësi</w:t>
            </w:r>
            <w:r w:rsidRPr="004F0D1D">
              <w:rPr>
                <w:rFonts w:ascii="Times New Roman" w:hAnsi="Times New Roman" w:cs="Times New Roman"/>
                <w:szCs w:val="24"/>
                <w:lang w:val="sq-AL"/>
              </w:rPr>
              <w:t xml:space="preserve">të perceptuese </w:t>
            </w:r>
            <w:r w:rsidR="00222A4D" w:rsidRPr="004F0D1D">
              <w:rPr>
                <w:rFonts w:ascii="Times New Roman" w:hAnsi="Times New Roman" w:cs="Times New Roman"/>
                <w:szCs w:val="24"/>
                <w:lang w:val="sq-AL"/>
              </w:rPr>
              <w:t>të</w:t>
            </w:r>
            <w:r w:rsidRPr="004F0D1D">
              <w:rPr>
                <w:rFonts w:ascii="Times New Roman" w:hAnsi="Times New Roman" w:cs="Times New Roman"/>
                <w:szCs w:val="24"/>
                <w:lang w:val="sq-AL"/>
              </w:rPr>
              <w:t xml:space="preserve"> studentëve </w:t>
            </w:r>
            <w:r w:rsidR="00222A4D" w:rsidRPr="004F0D1D">
              <w:rPr>
                <w:rFonts w:ascii="Times New Roman" w:hAnsi="Times New Roman" w:cs="Times New Roman"/>
                <w:szCs w:val="24"/>
                <w:lang w:val="sq-AL"/>
              </w:rPr>
              <w:t>(dëgjimi dhe leximi)</w:t>
            </w:r>
          </w:p>
          <w:p w14:paraId="152EA341" w14:textId="77777777" w:rsidR="00222A4D" w:rsidRPr="004F0D1D" w:rsidRDefault="00F206A9" w:rsidP="00222A4D">
            <w:pPr>
              <w:pStyle w:val="ListParagraph"/>
              <w:numPr>
                <w:ilvl w:val="0"/>
                <w:numId w:val="12"/>
              </w:num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 xml:space="preserve">të </w:t>
            </w:r>
            <w:r w:rsidR="00222A4D" w:rsidRPr="004F0D1D">
              <w:rPr>
                <w:rFonts w:ascii="Times New Roman" w:hAnsi="Times New Roman" w:cs="Times New Roman"/>
                <w:szCs w:val="24"/>
                <w:lang w:val="sq-AL"/>
              </w:rPr>
              <w:t>përmirës</w:t>
            </w:r>
            <w:r w:rsidRPr="004F0D1D">
              <w:rPr>
                <w:rFonts w:ascii="Times New Roman" w:hAnsi="Times New Roman" w:cs="Times New Roman"/>
                <w:szCs w:val="24"/>
                <w:lang w:val="sq-AL"/>
              </w:rPr>
              <w:t xml:space="preserve">ojnë </w:t>
            </w:r>
            <w:r w:rsidR="00222A4D" w:rsidRPr="004F0D1D">
              <w:rPr>
                <w:rFonts w:ascii="Times New Roman" w:hAnsi="Times New Roman" w:cs="Times New Roman"/>
                <w:szCs w:val="24"/>
                <w:lang w:val="sq-AL"/>
              </w:rPr>
              <w:t>aftësi</w:t>
            </w:r>
            <w:r w:rsidRPr="004F0D1D">
              <w:rPr>
                <w:rFonts w:ascii="Times New Roman" w:hAnsi="Times New Roman" w:cs="Times New Roman"/>
                <w:szCs w:val="24"/>
                <w:lang w:val="sq-AL"/>
              </w:rPr>
              <w:t xml:space="preserve">të </w:t>
            </w:r>
            <w:r w:rsidR="00222A4D" w:rsidRPr="004F0D1D">
              <w:rPr>
                <w:rFonts w:ascii="Times New Roman" w:hAnsi="Times New Roman" w:cs="Times New Roman"/>
                <w:szCs w:val="24"/>
                <w:lang w:val="sq-AL"/>
              </w:rPr>
              <w:t>gjuhësore produktive</w:t>
            </w:r>
            <w:r w:rsidRPr="004F0D1D">
              <w:rPr>
                <w:rFonts w:ascii="Times New Roman" w:hAnsi="Times New Roman" w:cs="Times New Roman"/>
                <w:szCs w:val="24"/>
                <w:lang w:val="sq-AL"/>
              </w:rPr>
              <w:t xml:space="preserve"> të studentëve </w:t>
            </w:r>
            <w:r w:rsidR="00222A4D" w:rsidRPr="004F0D1D">
              <w:rPr>
                <w:rFonts w:ascii="Times New Roman" w:hAnsi="Times New Roman" w:cs="Times New Roman"/>
                <w:szCs w:val="24"/>
                <w:lang w:val="sq-AL"/>
              </w:rPr>
              <w:t>(të folurit dhe të shkruarit)</w:t>
            </w:r>
          </w:p>
          <w:p w14:paraId="2EF566F0" w14:textId="5E5A9DF8" w:rsidR="00BE3CEB" w:rsidRPr="004F0D1D" w:rsidRDefault="002C3D71" w:rsidP="00222A4D">
            <w:pPr>
              <w:pStyle w:val="ListParagraph"/>
              <w:numPr>
                <w:ilvl w:val="0"/>
                <w:numId w:val="12"/>
              </w:num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 xml:space="preserve">të </w:t>
            </w:r>
            <w:r w:rsidR="00E66D56" w:rsidRPr="004F0D1D">
              <w:rPr>
                <w:rFonts w:ascii="Times New Roman" w:hAnsi="Times New Roman" w:cs="Times New Roman"/>
                <w:szCs w:val="24"/>
                <w:lang w:val="sq-AL"/>
              </w:rPr>
              <w:t>aftësoj</w:t>
            </w:r>
            <w:r w:rsidR="00E16B0D" w:rsidRPr="004F0D1D">
              <w:rPr>
                <w:rFonts w:ascii="Times New Roman" w:hAnsi="Times New Roman" w:cs="Times New Roman"/>
                <w:szCs w:val="24"/>
                <w:lang w:val="sq-AL"/>
              </w:rPr>
              <w:t>ë</w:t>
            </w:r>
            <w:r w:rsidR="00E66D56" w:rsidRPr="004F0D1D">
              <w:rPr>
                <w:rFonts w:ascii="Times New Roman" w:hAnsi="Times New Roman" w:cs="Times New Roman"/>
                <w:szCs w:val="24"/>
                <w:lang w:val="sq-AL"/>
              </w:rPr>
              <w:t xml:space="preserve"> studentët të tregojnë në mënyrë të rrjedhshme një </w:t>
            </w:r>
            <w:r w:rsidR="00845CB0" w:rsidRPr="004F0D1D">
              <w:rPr>
                <w:rFonts w:ascii="Times New Roman" w:hAnsi="Times New Roman" w:cs="Times New Roman"/>
                <w:szCs w:val="24"/>
                <w:lang w:val="sq-AL"/>
              </w:rPr>
              <w:t xml:space="preserve">ide, mendim </w:t>
            </w:r>
            <w:r w:rsidR="00E66D56" w:rsidRPr="004F0D1D">
              <w:rPr>
                <w:rFonts w:ascii="Times New Roman" w:hAnsi="Times New Roman" w:cs="Times New Roman"/>
                <w:szCs w:val="24"/>
                <w:lang w:val="sq-AL"/>
              </w:rPr>
              <w:t>ose përshkrim në sekuencë lineare.</w:t>
            </w:r>
          </w:p>
          <w:p w14:paraId="030BD78E" w14:textId="0A8A84FD" w:rsidR="0027607D" w:rsidRPr="004F0D1D" w:rsidRDefault="0027607D" w:rsidP="00222A4D">
            <w:pPr>
              <w:pStyle w:val="ListParagraph"/>
              <w:numPr>
                <w:ilvl w:val="0"/>
                <w:numId w:val="12"/>
              </w:numPr>
              <w:suppressAutoHyphens/>
              <w:spacing w:after="0" w:line="100" w:lineRule="atLeast"/>
              <w:rPr>
                <w:rFonts w:ascii="Times New Roman" w:hAnsi="Times New Roman" w:cs="Times New Roman"/>
                <w:szCs w:val="24"/>
                <w:lang w:val="sq-AL"/>
              </w:rPr>
            </w:pPr>
            <w:r w:rsidRPr="004F0D1D">
              <w:rPr>
                <w:rFonts w:ascii="Times New Roman" w:hAnsi="Times New Roman" w:cs="Times New Roman"/>
                <w:szCs w:val="24"/>
                <w:lang w:val="sq-AL"/>
              </w:rPr>
              <w:t>GAMA E FJALORIT-</w:t>
            </w:r>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të</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ketë</w:t>
            </w:r>
            <w:proofErr w:type="spellEnd"/>
            <w:r w:rsidRPr="004F0D1D">
              <w:rPr>
                <w:rFonts w:ascii="Times New Roman" w:hAnsi="Times New Roman" w:cs="Times New Roman"/>
                <w:szCs w:val="24"/>
                <w:lang w:val="sq-AL"/>
              </w:rPr>
              <w:t xml:space="preserve"> një fjalor të mjaftueshëm për ta shprehur </w:t>
            </w:r>
            <w:r w:rsidR="006F7A26" w:rsidRPr="004F0D1D">
              <w:rPr>
                <w:rFonts w:ascii="Times New Roman" w:hAnsi="Times New Roman" w:cs="Times New Roman"/>
                <w:szCs w:val="24"/>
                <w:lang w:val="sq-AL"/>
              </w:rPr>
              <w:t>veten</w:t>
            </w:r>
            <w:r w:rsidRPr="004F0D1D">
              <w:rPr>
                <w:rFonts w:ascii="Times New Roman" w:hAnsi="Times New Roman" w:cs="Times New Roman"/>
                <w:szCs w:val="24"/>
                <w:lang w:val="sq-AL"/>
              </w:rPr>
              <w:t xml:space="preserve"> </w:t>
            </w:r>
            <w:r w:rsidR="006F7A26" w:rsidRPr="004F0D1D">
              <w:rPr>
                <w:rFonts w:ascii="Times New Roman" w:hAnsi="Times New Roman" w:cs="Times New Roman"/>
                <w:szCs w:val="24"/>
                <w:lang w:val="sq-AL"/>
              </w:rPr>
              <w:t>në disa mënyra</w:t>
            </w:r>
            <w:r w:rsidRPr="004F0D1D">
              <w:rPr>
                <w:rFonts w:ascii="Times New Roman" w:hAnsi="Times New Roman" w:cs="Times New Roman"/>
                <w:szCs w:val="24"/>
                <w:lang w:val="sq-AL"/>
              </w:rPr>
              <w:t xml:space="preserve"> mbi shumicën e temave që lidhen me jetën e tij të përditshme, </w:t>
            </w:r>
            <w:r w:rsidR="006F7A26" w:rsidRPr="004F0D1D">
              <w:rPr>
                <w:rFonts w:ascii="Times New Roman" w:hAnsi="Times New Roman" w:cs="Times New Roman"/>
                <w:szCs w:val="24"/>
                <w:lang w:val="sq-AL"/>
              </w:rPr>
              <w:t xml:space="preserve">ngjarjet e paparapara, të shpjegoj zhvillimin e një vepre letrare </w:t>
            </w:r>
            <w:r w:rsidRPr="004F0D1D">
              <w:rPr>
                <w:rFonts w:ascii="Times New Roman" w:hAnsi="Times New Roman" w:cs="Times New Roman"/>
                <w:szCs w:val="24"/>
                <w:lang w:val="sq-AL"/>
              </w:rPr>
              <w:t>dhe ngjarjet aktuale.</w:t>
            </w:r>
          </w:p>
        </w:tc>
      </w:tr>
    </w:tbl>
    <w:p w14:paraId="0CF25284" w14:textId="77777777" w:rsidR="004210BB" w:rsidRPr="004F0D1D" w:rsidRDefault="004210BB" w:rsidP="004210BB">
      <w:pPr>
        <w:spacing w:after="0" w:line="259" w:lineRule="auto"/>
        <w:ind w:left="-718" w:right="11185" w:firstLine="0"/>
        <w:rPr>
          <w:rFonts w:ascii="Times New Roman" w:hAnsi="Times New Roman" w:cs="Times New Roman"/>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520"/>
        <w:gridCol w:w="1434"/>
        <w:gridCol w:w="5690"/>
      </w:tblGrid>
      <w:tr w:rsidR="004210BB" w:rsidRPr="004F0D1D" w14:paraId="389D52EA" w14:textId="77777777" w:rsidTr="00D47945">
        <w:trPr>
          <w:trHeight w:val="628"/>
        </w:trPr>
        <w:tc>
          <w:tcPr>
            <w:tcW w:w="5027" w:type="dxa"/>
            <w:gridSpan w:val="2"/>
            <w:vMerge w:val="restart"/>
            <w:tcBorders>
              <w:top w:val="nil"/>
              <w:left w:val="single" w:sz="8" w:space="0" w:color="FFFFFF"/>
              <w:bottom w:val="single" w:sz="8" w:space="0" w:color="FFFFFF"/>
              <w:right w:val="single" w:sz="8" w:space="0" w:color="FFFFFF"/>
            </w:tcBorders>
            <w:shd w:val="clear" w:color="auto" w:fill="6AA1A3"/>
          </w:tcPr>
          <w:p w14:paraId="0C6957D6"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Rezultatet e pritshme të nxënies:</w:t>
            </w:r>
          </w:p>
          <w:p w14:paraId="475449ED" w14:textId="45BACB09" w:rsidR="007E7F21" w:rsidRPr="004F0D1D" w:rsidRDefault="007E7F21" w:rsidP="007E7F21">
            <w:pPr>
              <w:autoSpaceDE w:val="0"/>
              <w:autoSpaceDN w:val="0"/>
              <w:adjustRightInd w:val="0"/>
              <w:spacing w:after="0" w:line="240" w:lineRule="auto"/>
              <w:ind w:left="0" w:firstLine="0"/>
              <w:rPr>
                <w:rFonts w:ascii="Times New Roman" w:hAnsi="Times New Roman" w:cs="Times New Roman"/>
                <w:szCs w:val="24"/>
                <w:lang w:val="sq-AL"/>
              </w:rPr>
            </w:pPr>
          </w:p>
        </w:tc>
        <w:tc>
          <w:tcPr>
            <w:tcW w:w="5503" w:type="dxa"/>
            <w:tcBorders>
              <w:top w:val="nil"/>
              <w:left w:val="single" w:sz="8" w:space="0" w:color="FFFFFF"/>
              <w:bottom w:val="single" w:sz="8" w:space="0" w:color="FFFFFF"/>
              <w:right w:val="single" w:sz="8" w:space="0" w:color="FFFFFF"/>
            </w:tcBorders>
            <w:shd w:val="clear" w:color="auto" w:fill="C9D5CA"/>
          </w:tcPr>
          <w:p w14:paraId="14332F0E" w14:textId="1E08769B" w:rsidR="00622CF5" w:rsidRPr="004F0D1D" w:rsidRDefault="00622CF5" w:rsidP="00622CF5">
            <w:pPr>
              <w:pStyle w:val="NoSpacing"/>
              <w:jc w:val="both"/>
              <w:rPr>
                <w:rFonts w:ascii="Times New Roman" w:hAnsi="Times New Roman" w:cs="Times New Roman"/>
                <w:iCs/>
                <w:szCs w:val="24"/>
              </w:rPr>
            </w:pPr>
            <w:proofErr w:type="spellStart"/>
            <w:r w:rsidRPr="004F0D1D">
              <w:rPr>
                <w:rFonts w:ascii="Times New Roman" w:hAnsi="Times New Roman" w:cs="Times New Roman"/>
                <w:iCs/>
                <w:szCs w:val="24"/>
              </w:rPr>
              <w:t>Studentët</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që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ndjekin</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këtë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kurs</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dhe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i</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respektojnë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rregullat</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akademike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duhet</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të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jenë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gjendje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që</w:t>
            </w:r>
            <w:proofErr w:type="spellEnd"/>
            <w:r w:rsidRPr="004F0D1D">
              <w:rPr>
                <w:rFonts w:ascii="Times New Roman" w:hAnsi="Times New Roman" w:cs="Times New Roman"/>
                <w:iCs/>
                <w:szCs w:val="24"/>
              </w:rPr>
              <w:t xml:space="preserve"> ta </w:t>
            </w:r>
            <w:proofErr w:type="spellStart"/>
            <w:r w:rsidRPr="004F0D1D">
              <w:rPr>
                <w:rFonts w:ascii="Times New Roman" w:hAnsi="Times New Roman" w:cs="Times New Roman"/>
                <w:iCs/>
                <w:szCs w:val="24"/>
              </w:rPr>
              <w:t>shfrytëzojnë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gjuhën</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angleze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për</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nevojat</w:t>
            </w:r>
            <w:proofErr w:type="spellEnd"/>
            <w:r w:rsidRPr="004F0D1D">
              <w:rPr>
                <w:rFonts w:ascii="Times New Roman" w:hAnsi="Times New Roman" w:cs="Times New Roman"/>
                <w:iCs/>
                <w:szCs w:val="24"/>
              </w:rPr>
              <w:t xml:space="preserve"> e </w:t>
            </w:r>
            <w:proofErr w:type="spellStart"/>
            <w:r w:rsidRPr="004F0D1D">
              <w:rPr>
                <w:rFonts w:ascii="Times New Roman" w:hAnsi="Times New Roman" w:cs="Times New Roman"/>
                <w:iCs/>
                <w:szCs w:val="24"/>
              </w:rPr>
              <w:t>tyre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personale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dhe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profesionale</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Prandaj</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studentët</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që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mbarojnë</w:t>
            </w:r>
            <w:proofErr w:type="spellEnd"/>
            <w:r w:rsidRPr="004F0D1D">
              <w:rPr>
                <w:rFonts w:ascii="Times New Roman" w:hAnsi="Times New Roman" w:cs="Times New Roman"/>
                <w:iCs/>
                <w:szCs w:val="24"/>
              </w:rPr>
              <w:t xml:space="preserve"> me </w:t>
            </w:r>
            <w:proofErr w:type="spellStart"/>
            <w:r w:rsidRPr="004F0D1D">
              <w:rPr>
                <w:rFonts w:ascii="Times New Roman" w:hAnsi="Times New Roman" w:cs="Times New Roman"/>
                <w:iCs/>
                <w:szCs w:val="24"/>
              </w:rPr>
              <w:t>sukses</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këtë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kurs</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duhet</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të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jenë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në</w:t>
            </w:r>
            <w:proofErr w:type="spellEnd"/>
            <w:r w:rsidRPr="004F0D1D">
              <w:rPr>
                <w:rFonts w:ascii="Times New Roman" w:hAnsi="Times New Roman" w:cs="Times New Roman"/>
                <w:iCs/>
                <w:szCs w:val="24"/>
              </w:rPr>
              <w:t xml:space="preserve"> </w:t>
            </w:r>
            <w:proofErr w:type="spellStart"/>
            <w:r w:rsidRPr="004F0D1D">
              <w:rPr>
                <w:rFonts w:ascii="Times New Roman" w:hAnsi="Times New Roman" w:cs="Times New Roman"/>
                <w:iCs/>
                <w:szCs w:val="24"/>
              </w:rPr>
              <w:t>gjendje</w:t>
            </w:r>
            <w:proofErr w:type="spellEnd"/>
            <w:r w:rsidR="004A2991" w:rsidRPr="004F0D1D">
              <w:rPr>
                <w:rFonts w:ascii="Times New Roman" w:hAnsi="Times New Roman" w:cs="Times New Roman"/>
                <w:iCs/>
                <w:szCs w:val="24"/>
              </w:rPr>
              <w:t xml:space="preserve"> </w:t>
            </w:r>
            <w:proofErr w:type="spellStart"/>
            <w:r w:rsidR="004A2991" w:rsidRPr="004F0D1D">
              <w:rPr>
                <w:rFonts w:ascii="Times New Roman" w:hAnsi="Times New Roman" w:cs="Times New Roman"/>
                <w:iCs/>
                <w:szCs w:val="24"/>
              </w:rPr>
              <w:t>të</w:t>
            </w:r>
            <w:proofErr w:type="spellEnd"/>
            <w:r w:rsidRPr="004F0D1D">
              <w:rPr>
                <w:rFonts w:ascii="Times New Roman" w:hAnsi="Times New Roman" w:cs="Times New Roman"/>
                <w:iCs/>
                <w:szCs w:val="24"/>
              </w:rPr>
              <w:t xml:space="preserve">: </w:t>
            </w:r>
          </w:p>
          <w:p w14:paraId="59D417AE" w14:textId="0FB45525" w:rsidR="004210BB" w:rsidRPr="004F0D1D" w:rsidRDefault="004210BB" w:rsidP="00114ECF">
            <w:pPr>
              <w:pStyle w:val="NoSpacing"/>
              <w:snapToGrid w:val="0"/>
              <w:spacing w:line="276" w:lineRule="auto"/>
              <w:rPr>
                <w:rFonts w:ascii="Times New Roman" w:hAnsi="Times New Roman" w:cs="Times New Roman"/>
                <w:szCs w:val="24"/>
                <w:lang w:val="sq-AL"/>
              </w:rPr>
            </w:pPr>
          </w:p>
        </w:tc>
      </w:tr>
      <w:tr w:rsidR="00703408" w:rsidRPr="004F0D1D" w14:paraId="2E7A3942" w14:textId="77777777" w:rsidTr="00D47945">
        <w:trPr>
          <w:trHeight w:val="628"/>
        </w:trPr>
        <w:tc>
          <w:tcPr>
            <w:tcW w:w="5027" w:type="dxa"/>
            <w:gridSpan w:val="2"/>
            <w:vMerge/>
            <w:tcBorders>
              <w:top w:val="nil"/>
              <w:left w:val="single" w:sz="8" w:space="0" w:color="FFFFFF"/>
              <w:bottom w:val="nil"/>
              <w:right w:val="single" w:sz="8" w:space="0" w:color="FFFFFF"/>
            </w:tcBorders>
          </w:tcPr>
          <w:p w14:paraId="0682B9A5" w14:textId="77777777" w:rsidR="00703408" w:rsidRPr="004F0D1D" w:rsidRDefault="00703408" w:rsidP="00703408">
            <w:pPr>
              <w:spacing w:after="160" w:line="259" w:lineRule="auto"/>
              <w:ind w:left="0" w:firstLine="0"/>
              <w:rPr>
                <w:rFonts w:ascii="Times New Roman" w:hAnsi="Times New Roman" w:cs="Times New Roman"/>
                <w:szCs w:val="24"/>
                <w:lang w:val="sq-AL"/>
              </w:rPr>
            </w:pPr>
          </w:p>
        </w:tc>
        <w:tc>
          <w:tcPr>
            <w:tcW w:w="5503" w:type="dxa"/>
            <w:tcBorders>
              <w:top w:val="single" w:sz="8" w:space="0" w:color="FFFFFF"/>
              <w:left w:val="single" w:sz="8" w:space="0" w:color="FFFFFF"/>
              <w:bottom w:val="single" w:sz="8" w:space="0" w:color="FFFFFF"/>
              <w:right w:val="single" w:sz="8" w:space="0" w:color="FFFFFF"/>
            </w:tcBorders>
            <w:shd w:val="clear" w:color="auto" w:fill="C9D5CA"/>
          </w:tcPr>
          <w:p w14:paraId="6018B23A" w14:textId="29A0D6E9" w:rsidR="00703408" w:rsidRPr="004F0D1D" w:rsidRDefault="00222A4D" w:rsidP="00222A4D">
            <w:pPr>
              <w:pStyle w:val="ListParagraph"/>
              <w:numPr>
                <w:ilvl w:val="0"/>
                <w:numId w:val="13"/>
              </w:numPr>
              <w:rPr>
                <w:rFonts w:ascii="Times New Roman" w:hAnsi="Times New Roman" w:cs="Times New Roman"/>
                <w:szCs w:val="24"/>
                <w:lang w:val="sq-AL"/>
              </w:rPr>
            </w:pPr>
            <w:r w:rsidRPr="004F0D1D">
              <w:rPr>
                <w:rFonts w:ascii="Times New Roman" w:hAnsi="Times New Roman" w:cs="Times New Roman"/>
                <w:szCs w:val="24"/>
                <w:lang w:val="sq-AL"/>
              </w:rPr>
              <w:t>demonstrojnë</w:t>
            </w:r>
            <w:r w:rsidR="00BA5A4B" w:rsidRPr="004F0D1D">
              <w:rPr>
                <w:rFonts w:ascii="Times New Roman" w:hAnsi="Times New Roman" w:cs="Times New Roman"/>
                <w:szCs w:val="24"/>
                <w:lang w:val="sq-AL"/>
              </w:rPr>
              <w:t xml:space="preserve"> njohuri</w:t>
            </w:r>
            <w:r w:rsidRPr="004F0D1D">
              <w:rPr>
                <w:rFonts w:ascii="Times New Roman" w:hAnsi="Times New Roman" w:cs="Times New Roman"/>
                <w:szCs w:val="24"/>
                <w:lang w:val="sq-AL"/>
              </w:rPr>
              <w:t xml:space="preserve"> të </w:t>
            </w:r>
            <w:r w:rsidR="00002BA5" w:rsidRPr="004F0D1D">
              <w:rPr>
                <w:rFonts w:ascii="Times New Roman" w:hAnsi="Times New Roman" w:cs="Times New Roman"/>
                <w:szCs w:val="24"/>
                <w:lang w:val="sq-AL"/>
              </w:rPr>
              <w:t xml:space="preserve">nivelit </w:t>
            </w:r>
            <w:r w:rsidR="00002BA5" w:rsidRPr="004F0D1D">
              <w:rPr>
                <w:rFonts w:ascii="Times New Roman" w:hAnsi="Times New Roman" w:cs="Times New Roman"/>
                <w:i/>
                <w:iCs/>
                <w:szCs w:val="24"/>
                <w:lang w:val="sq-AL"/>
              </w:rPr>
              <w:t>intermediate</w:t>
            </w:r>
            <w:r w:rsidR="00002BA5" w:rsidRPr="004F0D1D">
              <w:rPr>
                <w:rFonts w:ascii="Times New Roman" w:hAnsi="Times New Roman" w:cs="Times New Roman"/>
                <w:szCs w:val="24"/>
                <w:lang w:val="sq-AL"/>
              </w:rPr>
              <w:t xml:space="preserve"> të gjuhës </w:t>
            </w:r>
            <w:r w:rsidRPr="004F0D1D">
              <w:rPr>
                <w:rFonts w:ascii="Times New Roman" w:hAnsi="Times New Roman" w:cs="Times New Roman"/>
                <w:szCs w:val="24"/>
                <w:lang w:val="sq-AL"/>
              </w:rPr>
              <w:t>angleze</w:t>
            </w:r>
            <w:r w:rsidR="00701798" w:rsidRPr="004F0D1D">
              <w:rPr>
                <w:rFonts w:ascii="Times New Roman" w:hAnsi="Times New Roman" w:cs="Times New Roman"/>
                <w:szCs w:val="24"/>
                <w:lang w:val="sq-AL"/>
              </w:rPr>
              <w:t>.</w:t>
            </w:r>
          </w:p>
        </w:tc>
      </w:tr>
      <w:tr w:rsidR="00703408" w:rsidRPr="004F0D1D" w14:paraId="7F3B77E8" w14:textId="77777777" w:rsidTr="00D47945">
        <w:trPr>
          <w:trHeight w:val="340"/>
        </w:trPr>
        <w:tc>
          <w:tcPr>
            <w:tcW w:w="5027" w:type="dxa"/>
            <w:gridSpan w:val="2"/>
            <w:vMerge/>
            <w:tcBorders>
              <w:top w:val="nil"/>
              <w:left w:val="single" w:sz="8" w:space="0" w:color="FFFFFF"/>
              <w:bottom w:val="nil"/>
              <w:right w:val="single" w:sz="8" w:space="0" w:color="FFFFFF"/>
            </w:tcBorders>
          </w:tcPr>
          <w:p w14:paraId="21F358D1" w14:textId="77777777" w:rsidR="00703408" w:rsidRPr="004F0D1D" w:rsidRDefault="00703408" w:rsidP="00703408">
            <w:pPr>
              <w:spacing w:after="160" w:line="259" w:lineRule="auto"/>
              <w:ind w:left="0" w:firstLine="0"/>
              <w:rPr>
                <w:rFonts w:ascii="Times New Roman" w:hAnsi="Times New Roman" w:cs="Times New Roman"/>
                <w:szCs w:val="24"/>
                <w:lang w:val="sq-AL"/>
              </w:rPr>
            </w:pPr>
          </w:p>
        </w:tc>
        <w:tc>
          <w:tcPr>
            <w:tcW w:w="5503" w:type="dxa"/>
            <w:tcBorders>
              <w:top w:val="single" w:sz="8" w:space="0" w:color="FFFFFF"/>
              <w:left w:val="single" w:sz="8" w:space="0" w:color="FFFFFF"/>
              <w:bottom w:val="single" w:sz="8" w:space="0" w:color="FFFFFF"/>
              <w:right w:val="single" w:sz="8" w:space="0" w:color="FFFFFF"/>
            </w:tcBorders>
            <w:shd w:val="clear" w:color="auto" w:fill="C9D5CA"/>
          </w:tcPr>
          <w:p w14:paraId="0FA31A7A" w14:textId="7F43FAF3" w:rsidR="00703408" w:rsidRPr="004F0D1D" w:rsidRDefault="002C3D71" w:rsidP="00222A4D">
            <w:pPr>
              <w:pStyle w:val="ListParagraph"/>
              <w:numPr>
                <w:ilvl w:val="0"/>
                <w:numId w:val="13"/>
              </w:numPr>
              <w:rPr>
                <w:rFonts w:ascii="Times New Roman" w:hAnsi="Times New Roman" w:cs="Times New Roman"/>
                <w:szCs w:val="24"/>
                <w:lang w:val="sq-AL"/>
              </w:rPr>
            </w:pPr>
            <w:r w:rsidRPr="004F0D1D">
              <w:rPr>
                <w:rFonts w:ascii="Times New Roman" w:hAnsi="Times New Roman" w:cs="Times New Roman"/>
                <w:szCs w:val="24"/>
                <w:lang w:val="sq-AL"/>
              </w:rPr>
              <w:t>bashkë</w:t>
            </w:r>
            <w:r w:rsidR="00771D30" w:rsidRPr="004F0D1D">
              <w:rPr>
                <w:rFonts w:ascii="Times New Roman" w:hAnsi="Times New Roman" w:cs="Times New Roman"/>
                <w:szCs w:val="24"/>
                <w:lang w:val="sq-AL"/>
              </w:rPr>
              <w:t>bisedojnë</w:t>
            </w:r>
            <w:r w:rsidRPr="004F0D1D">
              <w:rPr>
                <w:rFonts w:ascii="Times New Roman" w:hAnsi="Times New Roman" w:cs="Times New Roman"/>
                <w:szCs w:val="24"/>
                <w:lang w:val="sq-AL"/>
              </w:rPr>
              <w:t xml:space="preserve"> me një shkallë të </w:t>
            </w:r>
            <w:r w:rsidR="00146490" w:rsidRPr="004F0D1D">
              <w:rPr>
                <w:rFonts w:ascii="Times New Roman" w:hAnsi="Times New Roman" w:cs="Times New Roman"/>
                <w:szCs w:val="24"/>
                <w:lang w:val="sq-AL"/>
              </w:rPr>
              <w:t xml:space="preserve">rrjedhshmërisë </w:t>
            </w:r>
            <w:r w:rsidRPr="004F0D1D">
              <w:rPr>
                <w:rFonts w:ascii="Times New Roman" w:hAnsi="Times New Roman" w:cs="Times New Roman"/>
                <w:szCs w:val="24"/>
                <w:lang w:val="sq-AL"/>
              </w:rPr>
              <w:t xml:space="preserve">dhe spontanitetit që </w:t>
            </w:r>
            <w:r w:rsidR="00146490" w:rsidRPr="004F0D1D">
              <w:rPr>
                <w:rFonts w:ascii="Times New Roman" w:hAnsi="Times New Roman" w:cs="Times New Roman"/>
                <w:szCs w:val="24"/>
                <w:lang w:val="sq-AL"/>
              </w:rPr>
              <w:t xml:space="preserve">e </w:t>
            </w:r>
            <w:r w:rsidRPr="004F0D1D">
              <w:rPr>
                <w:rFonts w:ascii="Times New Roman" w:hAnsi="Times New Roman" w:cs="Times New Roman"/>
                <w:szCs w:val="24"/>
                <w:lang w:val="sq-AL"/>
              </w:rPr>
              <w:t xml:space="preserve">bën të mundur </w:t>
            </w:r>
            <w:r w:rsidR="00146490" w:rsidRPr="004F0D1D">
              <w:rPr>
                <w:rFonts w:ascii="Times New Roman" w:hAnsi="Times New Roman" w:cs="Times New Roman"/>
                <w:szCs w:val="24"/>
                <w:lang w:val="sq-AL"/>
              </w:rPr>
              <w:t xml:space="preserve">bashkëveprimin </w:t>
            </w:r>
            <w:r w:rsidRPr="004F0D1D">
              <w:rPr>
                <w:rFonts w:ascii="Times New Roman" w:hAnsi="Times New Roman" w:cs="Times New Roman"/>
                <w:szCs w:val="24"/>
                <w:lang w:val="sq-AL"/>
              </w:rPr>
              <w:t>e rregullt me folësit amtar</w:t>
            </w:r>
            <w:r w:rsidR="00821F7C" w:rsidRPr="004F0D1D">
              <w:rPr>
                <w:rFonts w:ascii="Times New Roman" w:hAnsi="Times New Roman" w:cs="Times New Roman"/>
                <w:szCs w:val="24"/>
                <w:lang w:val="sq-AL"/>
              </w:rPr>
              <w:t>ë</w:t>
            </w:r>
            <w:r w:rsidR="00701798" w:rsidRPr="004F0D1D">
              <w:rPr>
                <w:rFonts w:ascii="Times New Roman" w:hAnsi="Times New Roman" w:cs="Times New Roman"/>
                <w:szCs w:val="24"/>
                <w:lang w:val="sq-AL"/>
              </w:rPr>
              <w:t>.</w:t>
            </w:r>
          </w:p>
        </w:tc>
      </w:tr>
      <w:tr w:rsidR="00703408" w:rsidRPr="004F0D1D" w14:paraId="0C82EBD5" w14:textId="77777777" w:rsidTr="00D47945">
        <w:trPr>
          <w:trHeight w:val="628"/>
        </w:trPr>
        <w:tc>
          <w:tcPr>
            <w:tcW w:w="5027" w:type="dxa"/>
            <w:gridSpan w:val="2"/>
            <w:vMerge/>
            <w:tcBorders>
              <w:top w:val="nil"/>
              <w:left w:val="single" w:sz="8" w:space="0" w:color="FFFFFF"/>
              <w:bottom w:val="nil"/>
              <w:right w:val="single" w:sz="8" w:space="0" w:color="FFFFFF"/>
            </w:tcBorders>
          </w:tcPr>
          <w:p w14:paraId="27740B53" w14:textId="77777777" w:rsidR="00703408" w:rsidRPr="004F0D1D" w:rsidRDefault="00703408" w:rsidP="00703408">
            <w:pPr>
              <w:spacing w:after="160" w:line="259" w:lineRule="auto"/>
              <w:ind w:left="0" w:firstLine="0"/>
              <w:rPr>
                <w:rFonts w:ascii="Times New Roman" w:hAnsi="Times New Roman" w:cs="Times New Roman"/>
                <w:szCs w:val="24"/>
                <w:lang w:val="sq-AL"/>
              </w:rPr>
            </w:pPr>
          </w:p>
        </w:tc>
        <w:tc>
          <w:tcPr>
            <w:tcW w:w="5503" w:type="dxa"/>
            <w:tcBorders>
              <w:top w:val="single" w:sz="8" w:space="0" w:color="FFFFFF"/>
              <w:left w:val="single" w:sz="8" w:space="0" w:color="FFFFFF"/>
              <w:bottom w:val="single" w:sz="8" w:space="0" w:color="FFFFFF"/>
              <w:right w:val="single" w:sz="8" w:space="0" w:color="FFFFFF"/>
            </w:tcBorders>
            <w:shd w:val="clear" w:color="auto" w:fill="C9D5CA"/>
          </w:tcPr>
          <w:p w14:paraId="29E3355D" w14:textId="16E4B218" w:rsidR="00703408" w:rsidRPr="004F0D1D" w:rsidRDefault="002C3D71" w:rsidP="00222A4D">
            <w:pPr>
              <w:pStyle w:val="ListParagraph"/>
              <w:numPr>
                <w:ilvl w:val="0"/>
                <w:numId w:val="13"/>
              </w:numPr>
              <w:rPr>
                <w:rFonts w:ascii="Times New Roman" w:hAnsi="Times New Roman" w:cs="Times New Roman"/>
                <w:szCs w:val="24"/>
                <w:lang w:val="sq-AL"/>
              </w:rPr>
            </w:pPr>
            <w:r w:rsidRPr="004F0D1D">
              <w:rPr>
                <w:rFonts w:ascii="Times New Roman" w:hAnsi="Times New Roman" w:cs="Times New Roman"/>
                <w:szCs w:val="24"/>
                <w:lang w:val="sq-AL"/>
              </w:rPr>
              <w:t xml:space="preserve">shprehin të menduarit kritik </w:t>
            </w:r>
            <w:r w:rsidR="00701798" w:rsidRPr="004F0D1D">
              <w:rPr>
                <w:rFonts w:ascii="Times New Roman" w:hAnsi="Times New Roman" w:cs="Times New Roman"/>
                <w:szCs w:val="24"/>
                <w:lang w:val="sq-AL"/>
              </w:rPr>
              <w:t xml:space="preserve">në mënyrë të </w:t>
            </w:r>
            <w:r w:rsidRPr="004F0D1D">
              <w:rPr>
                <w:rFonts w:ascii="Times New Roman" w:hAnsi="Times New Roman" w:cs="Times New Roman"/>
                <w:szCs w:val="24"/>
                <w:lang w:val="sq-AL"/>
              </w:rPr>
              <w:t>rrjedhshm</w:t>
            </w:r>
            <w:r w:rsidR="00701798" w:rsidRPr="004F0D1D">
              <w:rPr>
                <w:rFonts w:ascii="Times New Roman" w:hAnsi="Times New Roman" w:cs="Times New Roman"/>
                <w:szCs w:val="24"/>
                <w:lang w:val="sq-AL"/>
              </w:rPr>
              <w:t>e.</w:t>
            </w:r>
          </w:p>
        </w:tc>
      </w:tr>
      <w:tr w:rsidR="00703408" w:rsidRPr="004F0D1D" w14:paraId="6B64AD63" w14:textId="77777777" w:rsidTr="00D47945">
        <w:trPr>
          <w:trHeight w:val="628"/>
        </w:trPr>
        <w:tc>
          <w:tcPr>
            <w:tcW w:w="5027" w:type="dxa"/>
            <w:gridSpan w:val="2"/>
            <w:vMerge/>
            <w:tcBorders>
              <w:top w:val="nil"/>
              <w:left w:val="single" w:sz="8" w:space="0" w:color="FFFFFF"/>
              <w:bottom w:val="nil"/>
              <w:right w:val="single" w:sz="8" w:space="0" w:color="FFFFFF"/>
            </w:tcBorders>
          </w:tcPr>
          <w:p w14:paraId="159E02F4" w14:textId="77777777" w:rsidR="00703408" w:rsidRPr="004F0D1D" w:rsidRDefault="00703408" w:rsidP="00703408">
            <w:pPr>
              <w:spacing w:after="160" w:line="259" w:lineRule="auto"/>
              <w:ind w:left="0" w:firstLine="0"/>
              <w:rPr>
                <w:rFonts w:ascii="Times New Roman" w:hAnsi="Times New Roman" w:cs="Times New Roman"/>
                <w:szCs w:val="24"/>
                <w:lang w:val="sq-AL"/>
              </w:rPr>
            </w:pPr>
          </w:p>
        </w:tc>
        <w:tc>
          <w:tcPr>
            <w:tcW w:w="5503" w:type="dxa"/>
            <w:tcBorders>
              <w:top w:val="single" w:sz="8" w:space="0" w:color="FFFFFF"/>
              <w:left w:val="single" w:sz="8" w:space="0" w:color="FFFFFF"/>
              <w:bottom w:val="single" w:sz="8" w:space="0" w:color="FFFFFF"/>
              <w:right w:val="single" w:sz="8" w:space="0" w:color="FFFFFF"/>
            </w:tcBorders>
            <w:shd w:val="clear" w:color="auto" w:fill="C9D5CA"/>
          </w:tcPr>
          <w:p w14:paraId="69E4036F" w14:textId="2F7D38A8" w:rsidR="00703408" w:rsidRPr="004F0D1D" w:rsidRDefault="00146490" w:rsidP="00222A4D">
            <w:pPr>
              <w:pStyle w:val="ListParagraph"/>
              <w:numPr>
                <w:ilvl w:val="0"/>
                <w:numId w:val="13"/>
              </w:numPr>
              <w:tabs>
                <w:tab w:val="num" w:pos="1080"/>
              </w:tabs>
              <w:jc w:val="both"/>
              <w:rPr>
                <w:rFonts w:ascii="Times New Roman" w:hAnsi="Times New Roman" w:cs="Times New Roman"/>
                <w:szCs w:val="24"/>
                <w:lang w:val="sq-AL"/>
              </w:rPr>
            </w:pPr>
            <w:r w:rsidRPr="004F0D1D">
              <w:rPr>
                <w:rFonts w:ascii="Times New Roman" w:hAnsi="Times New Roman" w:cs="Times New Roman"/>
                <w:szCs w:val="24"/>
                <w:lang w:val="sq-AL"/>
              </w:rPr>
              <w:t>paraqesin përshkrime të qarta</w:t>
            </w:r>
            <w:r w:rsidR="00821F7C" w:rsidRPr="004F0D1D">
              <w:rPr>
                <w:rFonts w:ascii="Times New Roman" w:hAnsi="Times New Roman" w:cs="Times New Roman"/>
                <w:szCs w:val="24"/>
                <w:lang w:val="sq-AL"/>
              </w:rPr>
              <w:t xml:space="preserve"> </w:t>
            </w:r>
            <w:r w:rsidRPr="004F0D1D">
              <w:rPr>
                <w:rFonts w:ascii="Times New Roman" w:hAnsi="Times New Roman" w:cs="Times New Roman"/>
                <w:szCs w:val="24"/>
                <w:lang w:val="sq-AL"/>
              </w:rPr>
              <w:t>me tema</w:t>
            </w:r>
            <w:r w:rsidR="00701798" w:rsidRPr="004F0D1D">
              <w:rPr>
                <w:rFonts w:ascii="Times New Roman" w:hAnsi="Times New Roman" w:cs="Times New Roman"/>
                <w:szCs w:val="24"/>
                <w:lang w:val="sq-AL"/>
              </w:rPr>
              <w:t xml:space="preserve"> të ndryshme </w:t>
            </w:r>
            <w:r w:rsidRPr="004F0D1D">
              <w:rPr>
                <w:rFonts w:ascii="Times New Roman" w:hAnsi="Times New Roman" w:cs="Times New Roman"/>
                <w:szCs w:val="24"/>
                <w:lang w:val="sq-AL"/>
              </w:rPr>
              <w:t>që lidhen me fushën e interesit.</w:t>
            </w:r>
          </w:p>
        </w:tc>
      </w:tr>
      <w:tr w:rsidR="0087014A" w:rsidRPr="004F0D1D" w14:paraId="48109263" w14:textId="77777777" w:rsidTr="00D47945">
        <w:trPr>
          <w:trHeight w:val="710"/>
        </w:trPr>
        <w:tc>
          <w:tcPr>
            <w:tcW w:w="5027" w:type="dxa"/>
            <w:gridSpan w:val="2"/>
            <w:vMerge/>
            <w:tcBorders>
              <w:top w:val="nil"/>
              <w:left w:val="single" w:sz="8" w:space="0" w:color="FFFFFF"/>
              <w:bottom w:val="nil"/>
              <w:right w:val="single" w:sz="8" w:space="0" w:color="FFFFFF"/>
            </w:tcBorders>
          </w:tcPr>
          <w:p w14:paraId="105C96AB" w14:textId="77777777" w:rsidR="0087014A" w:rsidRPr="004F0D1D" w:rsidRDefault="0087014A" w:rsidP="00703408">
            <w:pPr>
              <w:spacing w:after="160" w:line="259" w:lineRule="auto"/>
              <w:ind w:left="0" w:firstLine="0"/>
              <w:rPr>
                <w:rFonts w:ascii="Times New Roman" w:hAnsi="Times New Roman" w:cs="Times New Roman"/>
                <w:szCs w:val="24"/>
                <w:lang w:val="sq-AL"/>
              </w:rPr>
            </w:pPr>
          </w:p>
        </w:tc>
        <w:tc>
          <w:tcPr>
            <w:tcW w:w="5503" w:type="dxa"/>
            <w:tcBorders>
              <w:top w:val="single" w:sz="8" w:space="0" w:color="FFFFFF"/>
              <w:left w:val="single" w:sz="8" w:space="0" w:color="FFFFFF"/>
              <w:right w:val="single" w:sz="8" w:space="0" w:color="FFFFFF"/>
            </w:tcBorders>
            <w:shd w:val="clear" w:color="auto" w:fill="C9D5CA"/>
          </w:tcPr>
          <w:p w14:paraId="23C20551" w14:textId="5153C049" w:rsidR="0087014A" w:rsidRPr="004F0D1D" w:rsidRDefault="00146490" w:rsidP="00222A4D">
            <w:pPr>
              <w:pStyle w:val="ListParagraph"/>
              <w:numPr>
                <w:ilvl w:val="0"/>
                <w:numId w:val="13"/>
              </w:numPr>
              <w:tabs>
                <w:tab w:val="num" w:pos="1080"/>
              </w:tabs>
              <w:jc w:val="both"/>
              <w:rPr>
                <w:rFonts w:ascii="Times New Roman" w:hAnsi="Times New Roman" w:cs="Times New Roman"/>
                <w:szCs w:val="24"/>
                <w:lang w:val="sq-AL"/>
              </w:rPr>
            </w:pPr>
            <w:r w:rsidRPr="004F0D1D">
              <w:rPr>
                <w:rFonts w:ascii="Times New Roman" w:hAnsi="Times New Roman" w:cs="Times New Roman"/>
                <w:szCs w:val="24"/>
                <w:lang w:val="sq-AL"/>
              </w:rPr>
              <w:t>kupto</w:t>
            </w:r>
            <w:r w:rsidR="00701798" w:rsidRPr="004F0D1D">
              <w:rPr>
                <w:rFonts w:ascii="Times New Roman" w:hAnsi="Times New Roman" w:cs="Times New Roman"/>
                <w:szCs w:val="24"/>
                <w:lang w:val="sq-AL"/>
              </w:rPr>
              <w:t xml:space="preserve">jnë </w:t>
            </w:r>
            <w:r w:rsidRPr="004F0D1D">
              <w:rPr>
                <w:rFonts w:ascii="Times New Roman" w:hAnsi="Times New Roman" w:cs="Times New Roman"/>
                <w:szCs w:val="24"/>
                <w:lang w:val="sq-AL"/>
              </w:rPr>
              <w:t>fjalime</w:t>
            </w:r>
            <w:r w:rsidR="00701798" w:rsidRPr="004F0D1D">
              <w:rPr>
                <w:rFonts w:ascii="Times New Roman" w:hAnsi="Times New Roman" w:cs="Times New Roman"/>
                <w:szCs w:val="24"/>
                <w:lang w:val="sq-AL"/>
              </w:rPr>
              <w:t xml:space="preserve">t e </w:t>
            </w:r>
            <w:r w:rsidRPr="004F0D1D">
              <w:rPr>
                <w:rFonts w:ascii="Times New Roman" w:hAnsi="Times New Roman" w:cs="Times New Roman"/>
                <w:szCs w:val="24"/>
                <w:lang w:val="sq-AL"/>
              </w:rPr>
              <w:t>gjata</w:t>
            </w:r>
            <w:r w:rsidR="004A2991" w:rsidRPr="004F0D1D">
              <w:rPr>
                <w:rFonts w:ascii="Times New Roman" w:hAnsi="Times New Roman" w:cs="Times New Roman"/>
                <w:szCs w:val="24"/>
                <w:lang w:val="sq-AL"/>
              </w:rPr>
              <w:t xml:space="preserve"> dhe komplekse</w:t>
            </w:r>
            <w:r w:rsidR="00701798" w:rsidRPr="004F0D1D">
              <w:rPr>
                <w:rFonts w:ascii="Times New Roman" w:hAnsi="Times New Roman" w:cs="Times New Roman"/>
                <w:szCs w:val="24"/>
                <w:lang w:val="sq-AL"/>
              </w:rPr>
              <w:t>.</w:t>
            </w:r>
          </w:p>
          <w:p w14:paraId="4B0CE095" w14:textId="2F3726BD" w:rsidR="00821F7C" w:rsidRPr="004F0D1D" w:rsidRDefault="00821F7C" w:rsidP="00222A4D">
            <w:pPr>
              <w:pStyle w:val="ListParagraph"/>
              <w:numPr>
                <w:ilvl w:val="0"/>
                <w:numId w:val="13"/>
              </w:numPr>
              <w:tabs>
                <w:tab w:val="num" w:pos="1080"/>
              </w:tabs>
              <w:jc w:val="both"/>
              <w:rPr>
                <w:rFonts w:ascii="Times New Roman" w:hAnsi="Times New Roman" w:cs="Times New Roman"/>
                <w:szCs w:val="24"/>
                <w:lang w:val="sq-AL"/>
              </w:rPr>
            </w:pPr>
            <w:r w:rsidRPr="004F0D1D">
              <w:rPr>
                <w:rFonts w:ascii="Times New Roman" w:hAnsi="Times New Roman" w:cs="Times New Roman"/>
                <w:szCs w:val="24"/>
                <w:lang w:val="sq-AL"/>
              </w:rPr>
              <w:t>shkëmbej</w:t>
            </w:r>
            <w:r w:rsidR="00875F7C" w:rsidRPr="004F0D1D">
              <w:rPr>
                <w:rFonts w:ascii="Times New Roman" w:hAnsi="Times New Roman" w:cs="Times New Roman"/>
                <w:szCs w:val="24"/>
                <w:lang w:val="sq-AL"/>
              </w:rPr>
              <w:t>n</w:t>
            </w:r>
            <w:r w:rsidRPr="004F0D1D">
              <w:rPr>
                <w:rFonts w:ascii="Times New Roman" w:hAnsi="Times New Roman" w:cs="Times New Roman"/>
                <w:szCs w:val="24"/>
                <w:lang w:val="sq-AL"/>
              </w:rPr>
              <w:t>ë, kontrolloj</w:t>
            </w:r>
            <w:r w:rsidR="00875F7C" w:rsidRPr="004F0D1D">
              <w:rPr>
                <w:rFonts w:ascii="Times New Roman" w:hAnsi="Times New Roman" w:cs="Times New Roman"/>
                <w:szCs w:val="24"/>
                <w:lang w:val="sq-AL"/>
              </w:rPr>
              <w:t>n</w:t>
            </w:r>
            <w:r w:rsidRPr="004F0D1D">
              <w:rPr>
                <w:rFonts w:ascii="Times New Roman" w:hAnsi="Times New Roman" w:cs="Times New Roman"/>
                <w:szCs w:val="24"/>
                <w:lang w:val="sq-AL"/>
              </w:rPr>
              <w:t>ë dhe konfirmoj</w:t>
            </w:r>
            <w:r w:rsidR="00875F7C" w:rsidRPr="004F0D1D">
              <w:rPr>
                <w:rFonts w:ascii="Times New Roman" w:hAnsi="Times New Roman" w:cs="Times New Roman"/>
                <w:szCs w:val="24"/>
                <w:lang w:val="sq-AL"/>
              </w:rPr>
              <w:t>n</w:t>
            </w:r>
            <w:r w:rsidRPr="004F0D1D">
              <w:rPr>
                <w:rFonts w:ascii="Times New Roman" w:hAnsi="Times New Roman" w:cs="Times New Roman"/>
                <w:szCs w:val="24"/>
                <w:lang w:val="sq-AL"/>
              </w:rPr>
              <w:t>ë informacione, të merre</w:t>
            </w:r>
            <w:r w:rsidR="00875F7C" w:rsidRPr="004F0D1D">
              <w:rPr>
                <w:rFonts w:ascii="Times New Roman" w:hAnsi="Times New Roman" w:cs="Times New Roman"/>
                <w:szCs w:val="24"/>
                <w:lang w:val="sq-AL"/>
              </w:rPr>
              <w:t>n</w:t>
            </w:r>
            <w:r w:rsidRPr="004F0D1D">
              <w:rPr>
                <w:rFonts w:ascii="Times New Roman" w:hAnsi="Times New Roman" w:cs="Times New Roman"/>
                <w:szCs w:val="24"/>
                <w:lang w:val="sq-AL"/>
              </w:rPr>
              <w:t xml:space="preserve"> me situata më pak rutinore dhe të shpjegoj</w:t>
            </w:r>
            <w:r w:rsidR="00875F7C" w:rsidRPr="004F0D1D">
              <w:rPr>
                <w:rFonts w:ascii="Times New Roman" w:hAnsi="Times New Roman" w:cs="Times New Roman"/>
                <w:szCs w:val="24"/>
                <w:lang w:val="sq-AL"/>
              </w:rPr>
              <w:t>n</w:t>
            </w:r>
            <w:r w:rsidRPr="004F0D1D">
              <w:rPr>
                <w:rFonts w:ascii="Times New Roman" w:hAnsi="Times New Roman" w:cs="Times New Roman"/>
                <w:szCs w:val="24"/>
                <w:lang w:val="sq-AL"/>
              </w:rPr>
              <w:t>ë</w:t>
            </w:r>
            <w:r w:rsidR="00875F7C" w:rsidRPr="004F0D1D">
              <w:rPr>
                <w:rFonts w:ascii="Times New Roman" w:hAnsi="Times New Roman" w:cs="Times New Roman"/>
                <w:szCs w:val="24"/>
                <w:lang w:val="sq-AL"/>
              </w:rPr>
              <w:t xml:space="preserve"> mangësitë (problemet) e një situate</w:t>
            </w:r>
            <w:r w:rsidRPr="004F0D1D">
              <w:rPr>
                <w:rFonts w:ascii="Times New Roman" w:hAnsi="Times New Roman" w:cs="Times New Roman"/>
                <w:szCs w:val="24"/>
                <w:lang w:val="sq-AL"/>
              </w:rPr>
              <w:t>.</w:t>
            </w:r>
          </w:p>
        </w:tc>
      </w:tr>
      <w:tr w:rsidR="00D47945" w:rsidRPr="004F0D1D" w14:paraId="1B0A1E32" w14:textId="77777777" w:rsidTr="00D05D03">
        <w:trPr>
          <w:trHeight w:val="710"/>
        </w:trPr>
        <w:tc>
          <w:tcPr>
            <w:tcW w:w="10530" w:type="dxa"/>
            <w:gridSpan w:val="3"/>
            <w:tcBorders>
              <w:top w:val="nil"/>
              <w:left w:val="single" w:sz="8" w:space="0" w:color="FFFFFF"/>
              <w:bottom w:val="nil"/>
              <w:right w:val="single" w:sz="8" w:space="0" w:color="FFFFFF"/>
            </w:tcBorders>
          </w:tcPr>
          <w:tbl>
            <w:tblPr>
              <w:tblW w:w="10501"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4972"/>
              <w:gridCol w:w="1843"/>
              <w:gridCol w:w="1559"/>
              <w:gridCol w:w="2127"/>
            </w:tblGrid>
            <w:tr w:rsidR="00D47945" w:rsidRPr="004F0D1D" w14:paraId="148F09AE" w14:textId="77777777" w:rsidTr="00D47945">
              <w:trPr>
                <w:trHeight w:val="355"/>
              </w:trPr>
              <w:tc>
                <w:tcPr>
                  <w:tcW w:w="10501" w:type="dxa"/>
                  <w:gridSpan w:val="4"/>
                  <w:shd w:val="clear" w:color="auto" w:fill="59715C"/>
                </w:tcPr>
                <w:p w14:paraId="0D51C213" w14:textId="77777777" w:rsidR="00D47945" w:rsidRPr="004F0D1D" w:rsidRDefault="00D47945" w:rsidP="00D47945">
                  <w:pPr>
                    <w:pStyle w:val="TableParagraph"/>
                    <w:spacing w:before="25" w:line="240" w:lineRule="auto"/>
                    <w:jc w:val="both"/>
                    <w:rPr>
                      <w:rFonts w:ascii="Times New Roman" w:hAnsi="Times New Roman" w:cs="Times New Roman"/>
                      <w:b/>
                      <w:sz w:val="24"/>
                      <w:szCs w:val="24"/>
                    </w:rPr>
                  </w:pPr>
                  <w:r w:rsidRPr="004F0D1D">
                    <w:rPr>
                      <w:rFonts w:ascii="Times New Roman" w:hAnsi="Times New Roman" w:cs="Times New Roman"/>
                      <w:b/>
                      <w:sz w:val="24"/>
                      <w:szCs w:val="24"/>
                    </w:rPr>
                    <w:t>Ngarkesa e studentit (duhet të jetë në përputhje me rezultatet e nxënies së studentit)</w:t>
                  </w:r>
                </w:p>
              </w:tc>
            </w:tr>
            <w:tr w:rsidR="00D47945" w:rsidRPr="004F0D1D" w14:paraId="56F598B0" w14:textId="77777777" w:rsidTr="00D47945">
              <w:trPr>
                <w:trHeight w:val="318"/>
              </w:trPr>
              <w:tc>
                <w:tcPr>
                  <w:tcW w:w="4972" w:type="dxa"/>
                  <w:shd w:val="clear" w:color="auto" w:fill="6BA2A4"/>
                </w:tcPr>
                <w:p w14:paraId="4E730338"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Aktiviteti</w:t>
                  </w:r>
                  <w:proofErr w:type="spellEnd"/>
                </w:p>
              </w:tc>
              <w:tc>
                <w:tcPr>
                  <w:tcW w:w="1843" w:type="dxa"/>
                  <w:shd w:val="clear" w:color="auto" w:fill="6BA2A4"/>
                </w:tcPr>
                <w:p w14:paraId="2D4F5F3A"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Orë</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mësimore</w:t>
                  </w:r>
                  <w:proofErr w:type="spellEnd"/>
                </w:p>
              </w:tc>
              <w:tc>
                <w:tcPr>
                  <w:tcW w:w="1559" w:type="dxa"/>
                  <w:shd w:val="clear" w:color="auto" w:fill="6BA2A4"/>
                </w:tcPr>
                <w:p w14:paraId="5904EC6A"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Ditë</w:t>
                  </w:r>
                  <w:proofErr w:type="spellEnd"/>
                  <w:r w:rsidRPr="004F0D1D">
                    <w:rPr>
                      <w:rFonts w:ascii="Times New Roman" w:hAnsi="Times New Roman" w:cs="Times New Roman"/>
                      <w:szCs w:val="24"/>
                    </w:rPr>
                    <w:t xml:space="preserve"> / </w:t>
                  </w:r>
                  <w:proofErr w:type="spellStart"/>
                  <w:r w:rsidRPr="004F0D1D">
                    <w:rPr>
                      <w:rFonts w:ascii="Times New Roman" w:hAnsi="Times New Roman" w:cs="Times New Roman"/>
                      <w:szCs w:val="24"/>
                    </w:rPr>
                    <w:t>Javë</w:t>
                  </w:r>
                  <w:proofErr w:type="spellEnd"/>
                </w:p>
              </w:tc>
              <w:tc>
                <w:tcPr>
                  <w:tcW w:w="2127" w:type="dxa"/>
                  <w:shd w:val="clear" w:color="auto" w:fill="6BA2A4"/>
                </w:tcPr>
                <w:p w14:paraId="2CEE8F20"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Gjithsej</w:t>
                  </w:r>
                  <w:proofErr w:type="spellEnd"/>
                </w:p>
              </w:tc>
            </w:tr>
            <w:tr w:rsidR="00D47945" w:rsidRPr="004F0D1D" w14:paraId="6BC647E4" w14:textId="77777777" w:rsidTr="00D47945">
              <w:trPr>
                <w:trHeight w:val="318"/>
              </w:trPr>
              <w:tc>
                <w:tcPr>
                  <w:tcW w:w="4972" w:type="dxa"/>
                  <w:shd w:val="clear" w:color="auto" w:fill="C9D5CA"/>
                </w:tcPr>
                <w:p w14:paraId="26EF7E84"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Ligjërata</w:t>
                  </w:r>
                  <w:proofErr w:type="spellEnd"/>
                </w:p>
              </w:tc>
              <w:tc>
                <w:tcPr>
                  <w:tcW w:w="1843" w:type="dxa"/>
                  <w:shd w:val="clear" w:color="auto" w:fill="E0DECB"/>
                </w:tcPr>
                <w:p w14:paraId="4CD55AFB"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 xml:space="preserve"> 2 (45 min)</w:t>
                  </w:r>
                </w:p>
              </w:tc>
              <w:tc>
                <w:tcPr>
                  <w:tcW w:w="1559" w:type="dxa"/>
                  <w:shd w:val="clear" w:color="auto" w:fill="E0DECB"/>
                </w:tcPr>
                <w:p w14:paraId="30101E89"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15</w:t>
                  </w:r>
                </w:p>
              </w:tc>
              <w:tc>
                <w:tcPr>
                  <w:tcW w:w="2127" w:type="dxa"/>
                  <w:shd w:val="clear" w:color="auto" w:fill="E0DECB"/>
                </w:tcPr>
                <w:p w14:paraId="75702EF4"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22.5</w:t>
                  </w:r>
                </w:p>
              </w:tc>
            </w:tr>
            <w:tr w:rsidR="00D47945" w:rsidRPr="004F0D1D" w14:paraId="3E46FB50" w14:textId="77777777" w:rsidTr="00D47945">
              <w:trPr>
                <w:trHeight w:val="318"/>
              </w:trPr>
              <w:tc>
                <w:tcPr>
                  <w:tcW w:w="4972" w:type="dxa"/>
                  <w:shd w:val="clear" w:color="auto" w:fill="C9D5CA"/>
                </w:tcPr>
                <w:p w14:paraId="30C0DC68" w14:textId="77777777" w:rsidR="00D47945" w:rsidRPr="004F0D1D" w:rsidRDefault="00D47945" w:rsidP="00D47945">
                  <w:pPr>
                    <w:pStyle w:val="NoSpacing"/>
                    <w:rPr>
                      <w:rFonts w:ascii="Times New Roman" w:hAnsi="Times New Roman" w:cs="Times New Roman"/>
                      <w:szCs w:val="24"/>
                    </w:rPr>
                  </w:pPr>
                  <w:proofErr w:type="spellStart"/>
                  <w:r w:rsidRPr="004F0D1D">
                    <w:rPr>
                      <w:rFonts w:ascii="Times New Roman" w:hAnsi="Times New Roman" w:cs="Times New Roman"/>
                      <w:szCs w:val="24"/>
                    </w:rPr>
                    <w:t>Ushtrime</w:t>
                  </w:r>
                  <w:proofErr w:type="spellEnd"/>
                </w:p>
              </w:tc>
              <w:tc>
                <w:tcPr>
                  <w:tcW w:w="1843" w:type="dxa"/>
                  <w:shd w:val="clear" w:color="auto" w:fill="E0DECB"/>
                </w:tcPr>
                <w:p w14:paraId="71D44EE1"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 xml:space="preserve"> 2 (45 min)</w:t>
                  </w:r>
                </w:p>
              </w:tc>
              <w:tc>
                <w:tcPr>
                  <w:tcW w:w="1559" w:type="dxa"/>
                  <w:shd w:val="clear" w:color="auto" w:fill="E0DECB"/>
                </w:tcPr>
                <w:p w14:paraId="78E30A6A"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 xml:space="preserve">15 </w:t>
                  </w:r>
                </w:p>
              </w:tc>
              <w:tc>
                <w:tcPr>
                  <w:tcW w:w="2127" w:type="dxa"/>
                  <w:shd w:val="clear" w:color="auto" w:fill="E0DECB"/>
                </w:tcPr>
                <w:p w14:paraId="39138E4D" w14:textId="77777777" w:rsidR="00D47945" w:rsidRPr="004F0D1D" w:rsidRDefault="00D47945" w:rsidP="00D47945">
                  <w:pPr>
                    <w:pStyle w:val="NoSpacing"/>
                    <w:rPr>
                      <w:rFonts w:ascii="Times New Roman" w:hAnsi="Times New Roman" w:cs="Times New Roman"/>
                      <w:szCs w:val="24"/>
                    </w:rPr>
                  </w:pPr>
                  <w:r w:rsidRPr="004F0D1D">
                    <w:rPr>
                      <w:rFonts w:ascii="Times New Roman" w:hAnsi="Times New Roman" w:cs="Times New Roman"/>
                      <w:szCs w:val="24"/>
                    </w:rPr>
                    <w:t>22.5</w:t>
                  </w:r>
                </w:p>
              </w:tc>
            </w:tr>
            <w:tr w:rsidR="00D47945" w:rsidRPr="004F0D1D" w14:paraId="67E334B2" w14:textId="77777777" w:rsidTr="00D47945">
              <w:trPr>
                <w:trHeight w:val="318"/>
              </w:trPr>
              <w:tc>
                <w:tcPr>
                  <w:tcW w:w="4972" w:type="dxa"/>
                  <w:shd w:val="clear" w:color="auto" w:fill="C9D5CA"/>
                </w:tcPr>
                <w:p w14:paraId="4423EFA6" w14:textId="0AA66F5C" w:rsidR="00D47945" w:rsidRPr="004F0D1D" w:rsidRDefault="00FD427D" w:rsidP="00D47945">
                  <w:pPr>
                    <w:pStyle w:val="NoSpacing"/>
                    <w:rPr>
                      <w:rFonts w:ascii="Times New Roman" w:hAnsi="Times New Roman" w:cs="Times New Roman"/>
                      <w:szCs w:val="24"/>
                    </w:rPr>
                  </w:pPr>
                  <w:r w:rsidRPr="0000046A">
                    <w:rPr>
                      <w:rFonts w:ascii="Times New Roman" w:hAnsi="Times New Roman" w:cs="Times New Roman"/>
                      <w:szCs w:val="24"/>
                      <w:lang w:val="sq-AL"/>
                    </w:rPr>
                    <w:t xml:space="preserve">Përgatitje për test </w:t>
                  </w:r>
                  <w:proofErr w:type="spellStart"/>
                  <w:r w:rsidRPr="0000046A">
                    <w:rPr>
                      <w:rFonts w:ascii="Times New Roman" w:hAnsi="Times New Roman" w:cs="Times New Roman"/>
                      <w:szCs w:val="24"/>
                      <w:lang w:val="sq-AL"/>
                    </w:rPr>
                    <w:t>intermediar</w:t>
                  </w:r>
                  <w:proofErr w:type="spellEnd"/>
                </w:p>
              </w:tc>
              <w:tc>
                <w:tcPr>
                  <w:tcW w:w="1843" w:type="dxa"/>
                  <w:shd w:val="clear" w:color="auto" w:fill="E0DECB"/>
                </w:tcPr>
                <w:p w14:paraId="31AD8700" w14:textId="22169495" w:rsidR="00D47945" w:rsidRPr="004F0D1D" w:rsidRDefault="00CD170F" w:rsidP="00D47945">
                  <w:pPr>
                    <w:pStyle w:val="NoSpacing"/>
                    <w:rPr>
                      <w:rFonts w:ascii="Times New Roman" w:hAnsi="Times New Roman" w:cs="Times New Roman"/>
                      <w:szCs w:val="24"/>
                    </w:rPr>
                  </w:pPr>
                  <w:r>
                    <w:rPr>
                      <w:rFonts w:ascii="Times New Roman" w:hAnsi="Times New Roman" w:cs="Times New Roman"/>
                      <w:szCs w:val="24"/>
                    </w:rPr>
                    <w:t>2</w:t>
                  </w:r>
                </w:p>
              </w:tc>
              <w:tc>
                <w:tcPr>
                  <w:tcW w:w="1559" w:type="dxa"/>
                  <w:shd w:val="clear" w:color="auto" w:fill="E0DECB"/>
                </w:tcPr>
                <w:p w14:paraId="6920E0B7" w14:textId="2EF8E67B" w:rsidR="00D47945" w:rsidRPr="004F0D1D" w:rsidRDefault="00CD170F" w:rsidP="00D47945">
                  <w:pPr>
                    <w:pStyle w:val="NoSpacing"/>
                    <w:rPr>
                      <w:rFonts w:ascii="Times New Roman" w:hAnsi="Times New Roman" w:cs="Times New Roman"/>
                      <w:szCs w:val="24"/>
                    </w:rPr>
                  </w:pPr>
                  <w:r>
                    <w:rPr>
                      <w:rFonts w:ascii="Times New Roman" w:hAnsi="Times New Roman" w:cs="Times New Roman"/>
                      <w:szCs w:val="24"/>
                    </w:rPr>
                    <w:t>8</w:t>
                  </w:r>
                </w:p>
              </w:tc>
              <w:tc>
                <w:tcPr>
                  <w:tcW w:w="2127" w:type="dxa"/>
                  <w:shd w:val="clear" w:color="auto" w:fill="E0DECB"/>
                </w:tcPr>
                <w:p w14:paraId="2D59C4E4" w14:textId="574EC584" w:rsidR="00BD21BC" w:rsidRPr="004F0D1D" w:rsidRDefault="00CD170F" w:rsidP="00BD21BC">
                  <w:pPr>
                    <w:pStyle w:val="NoSpacing"/>
                    <w:rPr>
                      <w:rFonts w:ascii="Times New Roman" w:hAnsi="Times New Roman" w:cs="Times New Roman"/>
                      <w:szCs w:val="24"/>
                    </w:rPr>
                  </w:pPr>
                  <w:r>
                    <w:rPr>
                      <w:rFonts w:ascii="Times New Roman" w:hAnsi="Times New Roman" w:cs="Times New Roman"/>
                      <w:szCs w:val="24"/>
                    </w:rPr>
                    <w:t>16</w:t>
                  </w:r>
                </w:p>
              </w:tc>
            </w:tr>
            <w:tr w:rsidR="008917E4" w:rsidRPr="004F0D1D" w14:paraId="5A660537" w14:textId="77777777" w:rsidTr="00D47945">
              <w:trPr>
                <w:trHeight w:val="318"/>
              </w:trPr>
              <w:tc>
                <w:tcPr>
                  <w:tcW w:w="4972" w:type="dxa"/>
                  <w:shd w:val="clear" w:color="auto" w:fill="C9D5CA"/>
                </w:tcPr>
                <w:p w14:paraId="126970A6" w14:textId="7E68843F" w:rsidR="008917E4" w:rsidRPr="004F0D1D" w:rsidRDefault="008917E4" w:rsidP="008917E4">
                  <w:pPr>
                    <w:pStyle w:val="NoSpacing"/>
                    <w:rPr>
                      <w:rFonts w:ascii="Times New Roman" w:hAnsi="Times New Roman" w:cs="Times New Roman"/>
                      <w:szCs w:val="24"/>
                    </w:rPr>
                  </w:pPr>
                  <w:proofErr w:type="spellStart"/>
                  <w:r w:rsidRPr="004F0D1D">
                    <w:rPr>
                      <w:rFonts w:ascii="Times New Roman" w:hAnsi="Times New Roman" w:cs="Times New Roman"/>
                      <w:szCs w:val="24"/>
                    </w:rPr>
                    <w:t>Konsultime</w:t>
                  </w:r>
                  <w:proofErr w:type="spellEnd"/>
                  <w:r w:rsidRPr="004F0D1D">
                    <w:rPr>
                      <w:rFonts w:ascii="Times New Roman" w:hAnsi="Times New Roman" w:cs="Times New Roman"/>
                      <w:szCs w:val="24"/>
                    </w:rPr>
                    <w:t xml:space="preserve"> me </w:t>
                  </w:r>
                  <w:proofErr w:type="spellStart"/>
                  <w:r w:rsidRPr="004F0D1D">
                    <w:rPr>
                      <w:rFonts w:ascii="Times New Roman" w:hAnsi="Times New Roman" w:cs="Times New Roman"/>
                      <w:szCs w:val="24"/>
                    </w:rPr>
                    <w:t>mësimdhënësin</w:t>
                  </w:r>
                  <w:proofErr w:type="spellEnd"/>
                </w:p>
              </w:tc>
              <w:tc>
                <w:tcPr>
                  <w:tcW w:w="1843" w:type="dxa"/>
                  <w:shd w:val="clear" w:color="auto" w:fill="E0DECB"/>
                </w:tcPr>
                <w:p w14:paraId="72135DED" w14:textId="0BF7944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15 min</w:t>
                  </w:r>
                </w:p>
              </w:tc>
              <w:tc>
                <w:tcPr>
                  <w:tcW w:w="1559" w:type="dxa"/>
                  <w:shd w:val="clear" w:color="auto" w:fill="E0DECB"/>
                </w:tcPr>
                <w:p w14:paraId="6C075431" w14:textId="266FE31A"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1</w:t>
                  </w:r>
                  <w:r>
                    <w:rPr>
                      <w:rFonts w:ascii="Times New Roman" w:hAnsi="Times New Roman" w:cs="Times New Roman"/>
                      <w:szCs w:val="24"/>
                    </w:rPr>
                    <w:t>0</w:t>
                  </w:r>
                </w:p>
              </w:tc>
              <w:tc>
                <w:tcPr>
                  <w:tcW w:w="2127" w:type="dxa"/>
                  <w:shd w:val="clear" w:color="auto" w:fill="E0DECB"/>
                </w:tcPr>
                <w:p w14:paraId="7035C8D2" w14:textId="42E2EBFF" w:rsidR="008917E4" w:rsidRPr="004F0D1D" w:rsidRDefault="008917E4" w:rsidP="008917E4">
                  <w:pPr>
                    <w:pStyle w:val="NoSpacing"/>
                    <w:rPr>
                      <w:rFonts w:ascii="Times New Roman" w:hAnsi="Times New Roman" w:cs="Times New Roman"/>
                      <w:szCs w:val="24"/>
                    </w:rPr>
                  </w:pPr>
                  <w:r>
                    <w:rPr>
                      <w:rFonts w:ascii="Times New Roman" w:hAnsi="Times New Roman" w:cs="Times New Roman"/>
                      <w:szCs w:val="24"/>
                    </w:rPr>
                    <w:t>2</w:t>
                  </w:r>
                  <w:r w:rsidRPr="004F0D1D">
                    <w:rPr>
                      <w:rFonts w:ascii="Times New Roman" w:hAnsi="Times New Roman" w:cs="Times New Roman"/>
                      <w:szCs w:val="24"/>
                    </w:rPr>
                    <w:t>.5</w:t>
                  </w:r>
                </w:p>
              </w:tc>
            </w:tr>
            <w:tr w:rsidR="008917E4" w:rsidRPr="004F0D1D" w14:paraId="30273E9B" w14:textId="77777777" w:rsidTr="00D47945">
              <w:trPr>
                <w:trHeight w:val="318"/>
              </w:trPr>
              <w:tc>
                <w:tcPr>
                  <w:tcW w:w="4972" w:type="dxa"/>
                  <w:shd w:val="clear" w:color="auto" w:fill="C9D5CA"/>
                </w:tcPr>
                <w:p w14:paraId="5AA189C2" w14:textId="209FEFB9" w:rsidR="008917E4" w:rsidRPr="0000046A" w:rsidRDefault="008917E4" w:rsidP="008917E4">
                  <w:pPr>
                    <w:pStyle w:val="NoSpacing"/>
                    <w:rPr>
                      <w:rFonts w:ascii="Times New Roman" w:hAnsi="Times New Roman" w:cs="Times New Roman"/>
                      <w:szCs w:val="24"/>
                      <w:lang w:val="sq-AL"/>
                    </w:rPr>
                  </w:pPr>
                  <w:r w:rsidRPr="0000046A">
                    <w:rPr>
                      <w:rFonts w:ascii="Times New Roman" w:hAnsi="Times New Roman" w:cs="Times New Roman"/>
                      <w:szCs w:val="24"/>
                      <w:lang w:val="sq-AL"/>
                    </w:rPr>
                    <w:t>Testi, punimi i seminarit</w:t>
                  </w:r>
                </w:p>
              </w:tc>
              <w:tc>
                <w:tcPr>
                  <w:tcW w:w="1843" w:type="dxa"/>
                  <w:shd w:val="clear" w:color="auto" w:fill="E0DECB"/>
                </w:tcPr>
                <w:p w14:paraId="022EC21B" w14:textId="5A01F61B" w:rsidR="008917E4" w:rsidRPr="0000046A" w:rsidRDefault="001134F8" w:rsidP="008917E4">
                  <w:pPr>
                    <w:pStyle w:val="NoSpacing"/>
                    <w:rPr>
                      <w:rFonts w:ascii="Times New Roman" w:hAnsi="Times New Roman" w:cs="Times New Roman"/>
                      <w:szCs w:val="24"/>
                      <w:lang w:val="sq-AL"/>
                    </w:rPr>
                  </w:pPr>
                  <w:r>
                    <w:rPr>
                      <w:rFonts w:ascii="Times New Roman" w:hAnsi="Times New Roman" w:cs="Times New Roman"/>
                      <w:szCs w:val="24"/>
                      <w:lang w:val="sq-AL"/>
                    </w:rPr>
                    <w:t>2</w:t>
                  </w:r>
                </w:p>
              </w:tc>
              <w:tc>
                <w:tcPr>
                  <w:tcW w:w="1559" w:type="dxa"/>
                  <w:shd w:val="clear" w:color="auto" w:fill="E0DECB"/>
                </w:tcPr>
                <w:p w14:paraId="56D92521" w14:textId="184B5449" w:rsidR="008917E4" w:rsidRPr="0000046A" w:rsidRDefault="001134F8" w:rsidP="008917E4">
                  <w:pPr>
                    <w:pStyle w:val="NoSpacing"/>
                    <w:rPr>
                      <w:rFonts w:ascii="Times New Roman" w:hAnsi="Times New Roman" w:cs="Times New Roman"/>
                      <w:szCs w:val="24"/>
                      <w:lang w:val="sq-AL"/>
                    </w:rPr>
                  </w:pPr>
                  <w:r>
                    <w:rPr>
                      <w:rFonts w:ascii="Times New Roman" w:hAnsi="Times New Roman" w:cs="Times New Roman"/>
                      <w:szCs w:val="24"/>
                      <w:lang w:val="sq-AL"/>
                    </w:rPr>
                    <w:t>3</w:t>
                  </w:r>
                </w:p>
              </w:tc>
              <w:tc>
                <w:tcPr>
                  <w:tcW w:w="2127" w:type="dxa"/>
                  <w:shd w:val="clear" w:color="auto" w:fill="E0DECB"/>
                </w:tcPr>
                <w:p w14:paraId="637239FB" w14:textId="1CED2C45" w:rsidR="008917E4" w:rsidRDefault="001134F8" w:rsidP="008917E4">
                  <w:pPr>
                    <w:pStyle w:val="NoSpacing"/>
                    <w:rPr>
                      <w:rFonts w:ascii="Times New Roman" w:hAnsi="Times New Roman" w:cs="Times New Roman"/>
                      <w:szCs w:val="24"/>
                    </w:rPr>
                  </w:pPr>
                  <w:r>
                    <w:rPr>
                      <w:rFonts w:ascii="Times New Roman" w:hAnsi="Times New Roman" w:cs="Times New Roman"/>
                      <w:szCs w:val="24"/>
                    </w:rPr>
                    <w:t>6</w:t>
                  </w:r>
                </w:p>
              </w:tc>
            </w:tr>
            <w:tr w:rsidR="008917E4" w:rsidRPr="004F0D1D" w14:paraId="36A24714" w14:textId="77777777" w:rsidTr="00D47945">
              <w:trPr>
                <w:trHeight w:val="318"/>
              </w:trPr>
              <w:tc>
                <w:tcPr>
                  <w:tcW w:w="4972" w:type="dxa"/>
                  <w:shd w:val="clear" w:color="auto" w:fill="C9D5CA"/>
                </w:tcPr>
                <w:p w14:paraId="16E30299" w14:textId="77777777" w:rsidR="008917E4" w:rsidRPr="004F0D1D" w:rsidRDefault="008917E4" w:rsidP="008917E4">
                  <w:pPr>
                    <w:pStyle w:val="NoSpacing"/>
                    <w:rPr>
                      <w:rFonts w:ascii="Times New Roman" w:hAnsi="Times New Roman" w:cs="Times New Roman"/>
                      <w:szCs w:val="24"/>
                    </w:rPr>
                  </w:pPr>
                  <w:proofErr w:type="spellStart"/>
                  <w:r w:rsidRPr="004F0D1D">
                    <w:rPr>
                      <w:rFonts w:ascii="Times New Roman" w:hAnsi="Times New Roman" w:cs="Times New Roman"/>
                      <w:szCs w:val="24"/>
                    </w:rPr>
                    <w:t>Detyrë</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shtëpie</w:t>
                  </w:r>
                  <w:proofErr w:type="spellEnd"/>
                </w:p>
              </w:tc>
              <w:tc>
                <w:tcPr>
                  <w:tcW w:w="1843" w:type="dxa"/>
                  <w:shd w:val="clear" w:color="auto" w:fill="E0DECB"/>
                </w:tcPr>
                <w:p w14:paraId="1DE7657A"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2</w:t>
                  </w:r>
                </w:p>
              </w:tc>
              <w:tc>
                <w:tcPr>
                  <w:tcW w:w="1559" w:type="dxa"/>
                  <w:shd w:val="clear" w:color="auto" w:fill="E0DECB"/>
                </w:tcPr>
                <w:p w14:paraId="512CAE25" w14:textId="027ECADC"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1</w:t>
                  </w:r>
                  <w:r w:rsidR="001134F8">
                    <w:rPr>
                      <w:rFonts w:ascii="Times New Roman" w:hAnsi="Times New Roman" w:cs="Times New Roman"/>
                      <w:szCs w:val="24"/>
                    </w:rPr>
                    <w:t>0</w:t>
                  </w:r>
                </w:p>
              </w:tc>
              <w:tc>
                <w:tcPr>
                  <w:tcW w:w="2127" w:type="dxa"/>
                  <w:shd w:val="clear" w:color="auto" w:fill="E0DECB"/>
                </w:tcPr>
                <w:p w14:paraId="3A219D74"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20</w:t>
                  </w:r>
                </w:p>
              </w:tc>
            </w:tr>
            <w:tr w:rsidR="008917E4" w:rsidRPr="004F0D1D" w14:paraId="250776C2" w14:textId="77777777" w:rsidTr="00D47945">
              <w:trPr>
                <w:trHeight w:val="318"/>
              </w:trPr>
              <w:tc>
                <w:tcPr>
                  <w:tcW w:w="4972" w:type="dxa"/>
                  <w:shd w:val="clear" w:color="auto" w:fill="C9D5CA"/>
                </w:tcPr>
                <w:p w14:paraId="0A8D9F3D" w14:textId="77777777" w:rsidR="008917E4" w:rsidRPr="004F0D1D" w:rsidRDefault="008917E4" w:rsidP="008917E4">
                  <w:pPr>
                    <w:pStyle w:val="NoSpacing"/>
                    <w:rPr>
                      <w:rFonts w:ascii="Times New Roman" w:hAnsi="Times New Roman" w:cs="Times New Roman"/>
                      <w:szCs w:val="24"/>
                    </w:rPr>
                  </w:pPr>
                  <w:proofErr w:type="spellStart"/>
                  <w:r w:rsidRPr="004F0D1D">
                    <w:rPr>
                      <w:rFonts w:ascii="Times New Roman" w:hAnsi="Times New Roman" w:cs="Times New Roman"/>
                      <w:szCs w:val="24"/>
                    </w:rPr>
                    <w:t>Mësimi</w:t>
                  </w:r>
                  <w:proofErr w:type="spellEnd"/>
                  <w:r w:rsidRPr="004F0D1D">
                    <w:rPr>
                      <w:rFonts w:ascii="Times New Roman" w:hAnsi="Times New Roman" w:cs="Times New Roman"/>
                      <w:szCs w:val="24"/>
                    </w:rPr>
                    <w:t xml:space="preserve"> individual (</w:t>
                  </w:r>
                  <w:proofErr w:type="spellStart"/>
                  <w:r w:rsidRPr="004F0D1D">
                    <w:rPr>
                      <w:rFonts w:ascii="Times New Roman" w:hAnsi="Times New Roman" w:cs="Times New Roman"/>
                      <w:szCs w:val="24"/>
                    </w:rPr>
                    <w:t>në</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bibliotekë</w:t>
                  </w:r>
                  <w:proofErr w:type="spellEnd"/>
                  <w:r w:rsidRPr="004F0D1D">
                    <w:rPr>
                      <w:rFonts w:ascii="Times New Roman" w:hAnsi="Times New Roman" w:cs="Times New Roman"/>
                      <w:szCs w:val="24"/>
                    </w:rPr>
                    <w:t xml:space="preserve"> apo </w:t>
                  </w:r>
                  <w:proofErr w:type="spellStart"/>
                  <w:r w:rsidRPr="004F0D1D">
                    <w:rPr>
                      <w:rFonts w:ascii="Times New Roman" w:hAnsi="Times New Roman" w:cs="Times New Roman"/>
                      <w:szCs w:val="24"/>
                    </w:rPr>
                    <w:t>në</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shtëpi</w:t>
                  </w:r>
                  <w:proofErr w:type="spellEnd"/>
                  <w:r w:rsidRPr="004F0D1D">
                    <w:rPr>
                      <w:rFonts w:ascii="Times New Roman" w:hAnsi="Times New Roman" w:cs="Times New Roman"/>
                      <w:szCs w:val="24"/>
                    </w:rPr>
                    <w:t>)</w:t>
                  </w:r>
                </w:p>
              </w:tc>
              <w:tc>
                <w:tcPr>
                  <w:tcW w:w="1843" w:type="dxa"/>
                  <w:shd w:val="clear" w:color="auto" w:fill="E0DECB"/>
                </w:tcPr>
                <w:p w14:paraId="762299E2"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2</w:t>
                  </w:r>
                </w:p>
              </w:tc>
              <w:tc>
                <w:tcPr>
                  <w:tcW w:w="1559" w:type="dxa"/>
                  <w:shd w:val="clear" w:color="auto" w:fill="E0DECB"/>
                </w:tcPr>
                <w:p w14:paraId="2876722F" w14:textId="0A7C340B" w:rsidR="008917E4" w:rsidRPr="004F0D1D" w:rsidRDefault="00EB454D" w:rsidP="008917E4">
                  <w:pPr>
                    <w:pStyle w:val="NoSpacing"/>
                    <w:rPr>
                      <w:rFonts w:ascii="Times New Roman" w:hAnsi="Times New Roman" w:cs="Times New Roman"/>
                      <w:szCs w:val="24"/>
                    </w:rPr>
                  </w:pPr>
                  <w:r>
                    <w:rPr>
                      <w:rFonts w:ascii="Times New Roman" w:hAnsi="Times New Roman" w:cs="Times New Roman"/>
                      <w:szCs w:val="24"/>
                    </w:rPr>
                    <w:t>9</w:t>
                  </w:r>
                </w:p>
              </w:tc>
              <w:tc>
                <w:tcPr>
                  <w:tcW w:w="2127" w:type="dxa"/>
                  <w:shd w:val="clear" w:color="auto" w:fill="E0DECB"/>
                </w:tcPr>
                <w:p w14:paraId="63072AF2" w14:textId="4A25FF83" w:rsidR="008917E4" w:rsidRPr="004F0D1D" w:rsidRDefault="00EB454D" w:rsidP="008917E4">
                  <w:pPr>
                    <w:pStyle w:val="NoSpacing"/>
                    <w:rPr>
                      <w:rFonts w:ascii="Times New Roman" w:hAnsi="Times New Roman" w:cs="Times New Roman"/>
                      <w:szCs w:val="24"/>
                    </w:rPr>
                  </w:pPr>
                  <w:r>
                    <w:rPr>
                      <w:rFonts w:ascii="Times New Roman" w:hAnsi="Times New Roman" w:cs="Times New Roman"/>
                      <w:szCs w:val="24"/>
                    </w:rPr>
                    <w:t>18</w:t>
                  </w:r>
                </w:p>
              </w:tc>
            </w:tr>
            <w:tr w:rsidR="008917E4" w:rsidRPr="004F0D1D" w14:paraId="785192F4" w14:textId="77777777" w:rsidTr="00D47945">
              <w:trPr>
                <w:trHeight w:val="318"/>
              </w:trPr>
              <w:tc>
                <w:tcPr>
                  <w:tcW w:w="4972" w:type="dxa"/>
                  <w:shd w:val="clear" w:color="auto" w:fill="C9D5CA"/>
                </w:tcPr>
                <w:p w14:paraId="2A63B915" w14:textId="77777777" w:rsidR="008917E4" w:rsidRPr="004F0D1D" w:rsidRDefault="008917E4" w:rsidP="008917E4">
                  <w:pPr>
                    <w:pStyle w:val="NoSpacing"/>
                    <w:rPr>
                      <w:rFonts w:ascii="Times New Roman" w:hAnsi="Times New Roman" w:cs="Times New Roman"/>
                      <w:szCs w:val="24"/>
                    </w:rPr>
                  </w:pPr>
                  <w:proofErr w:type="spellStart"/>
                  <w:r w:rsidRPr="004F0D1D">
                    <w:rPr>
                      <w:rFonts w:ascii="Times New Roman" w:hAnsi="Times New Roman" w:cs="Times New Roman"/>
                      <w:szCs w:val="24"/>
                    </w:rPr>
                    <w:t>Përgatitja</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për</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provimin</w:t>
                  </w:r>
                  <w:proofErr w:type="spellEnd"/>
                  <w:r w:rsidRPr="004F0D1D">
                    <w:rPr>
                      <w:rFonts w:ascii="Times New Roman" w:hAnsi="Times New Roman" w:cs="Times New Roman"/>
                      <w:szCs w:val="24"/>
                    </w:rPr>
                    <w:t xml:space="preserve"> final</w:t>
                  </w:r>
                </w:p>
              </w:tc>
              <w:tc>
                <w:tcPr>
                  <w:tcW w:w="1843" w:type="dxa"/>
                  <w:shd w:val="clear" w:color="auto" w:fill="E0DECB"/>
                </w:tcPr>
                <w:p w14:paraId="4EC034D8"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5</w:t>
                  </w:r>
                </w:p>
              </w:tc>
              <w:tc>
                <w:tcPr>
                  <w:tcW w:w="1559" w:type="dxa"/>
                  <w:shd w:val="clear" w:color="auto" w:fill="E0DECB"/>
                </w:tcPr>
                <w:p w14:paraId="3EB8109F"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2</w:t>
                  </w:r>
                </w:p>
              </w:tc>
              <w:tc>
                <w:tcPr>
                  <w:tcW w:w="2127" w:type="dxa"/>
                  <w:shd w:val="clear" w:color="auto" w:fill="E0DECB"/>
                </w:tcPr>
                <w:p w14:paraId="3662688C" w14:textId="62CA6C85"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1</w:t>
                  </w:r>
                  <w:r w:rsidR="001134F8">
                    <w:rPr>
                      <w:rFonts w:ascii="Times New Roman" w:hAnsi="Times New Roman" w:cs="Times New Roman"/>
                      <w:szCs w:val="24"/>
                    </w:rPr>
                    <w:t>0</w:t>
                  </w:r>
                </w:p>
              </w:tc>
            </w:tr>
            <w:tr w:rsidR="008917E4" w:rsidRPr="004F0D1D" w14:paraId="4F02CAA5" w14:textId="77777777" w:rsidTr="00D47945">
              <w:trPr>
                <w:trHeight w:val="133"/>
              </w:trPr>
              <w:tc>
                <w:tcPr>
                  <w:tcW w:w="4972" w:type="dxa"/>
                  <w:shd w:val="clear" w:color="auto" w:fill="C9D5CA"/>
                </w:tcPr>
                <w:p w14:paraId="6C7FA182"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Koha e </w:t>
                  </w:r>
                  <w:proofErr w:type="spellStart"/>
                  <w:r w:rsidRPr="004F0D1D">
                    <w:rPr>
                      <w:rFonts w:ascii="Times New Roman" w:hAnsi="Times New Roman" w:cs="Times New Roman"/>
                      <w:szCs w:val="24"/>
                    </w:rPr>
                    <w:t>vlerësimit</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testi</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kuizi</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provimi</w:t>
                  </w:r>
                  <w:proofErr w:type="spellEnd"/>
                  <w:r w:rsidRPr="004F0D1D">
                    <w:rPr>
                      <w:rFonts w:ascii="Times New Roman" w:hAnsi="Times New Roman" w:cs="Times New Roman"/>
                      <w:szCs w:val="24"/>
                    </w:rPr>
                    <w:t xml:space="preserve"> final)</w:t>
                  </w:r>
                </w:p>
              </w:tc>
              <w:tc>
                <w:tcPr>
                  <w:tcW w:w="1843" w:type="dxa"/>
                  <w:shd w:val="clear" w:color="auto" w:fill="E0DECB"/>
                </w:tcPr>
                <w:p w14:paraId="7763F6A1" w14:textId="4FFEDFB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w:t>
                  </w:r>
                  <w:r w:rsidR="00EB454D">
                    <w:rPr>
                      <w:rFonts w:ascii="Times New Roman" w:hAnsi="Times New Roman" w:cs="Times New Roman"/>
                      <w:szCs w:val="24"/>
                    </w:rPr>
                    <w:t>1</w:t>
                  </w:r>
                  <w:r w:rsidRPr="004F0D1D">
                    <w:rPr>
                      <w:rFonts w:ascii="Times New Roman" w:hAnsi="Times New Roman" w:cs="Times New Roman"/>
                      <w:szCs w:val="24"/>
                    </w:rPr>
                    <w:t xml:space="preserve">                                  </w:t>
                  </w:r>
                </w:p>
              </w:tc>
              <w:tc>
                <w:tcPr>
                  <w:tcW w:w="1559" w:type="dxa"/>
                  <w:shd w:val="clear" w:color="auto" w:fill="E0DECB"/>
                </w:tcPr>
                <w:p w14:paraId="50F968D0" w14:textId="506E02F9" w:rsidR="008917E4" w:rsidRPr="004F0D1D" w:rsidRDefault="00EB454D" w:rsidP="008917E4">
                  <w:pPr>
                    <w:pStyle w:val="NoSpacing"/>
                    <w:rPr>
                      <w:rFonts w:ascii="Times New Roman" w:hAnsi="Times New Roman" w:cs="Times New Roman"/>
                      <w:szCs w:val="24"/>
                    </w:rPr>
                  </w:pPr>
                  <w:r>
                    <w:rPr>
                      <w:rFonts w:ascii="Times New Roman" w:hAnsi="Times New Roman" w:cs="Times New Roman"/>
                      <w:szCs w:val="24"/>
                    </w:rPr>
                    <w:t>3</w:t>
                  </w:r>
                </w:p>
              </w:tc>
              <w:tc>
                <w:tcPr>
                  <w:tcW w:w="2127" w:type="dxa"/>
                  <w:shd w:val="clear" w:color="auto" w:fill="E0DECB"/>
                </w:tcPr>
                <w:p w14:paraId="0B36C3D0" w14:textId="4D46E82C" w:rsidR="008917E4" w:rsidRPr="004F0D1D" w:rsidRDefault="00EB454D" w:rsidP="008917E4">
                  <w:pPr>
                    <w:pStyle w:val="NoSpacing"/>
                    <w:rPr>
                      <w:rFonts w:ascii="Times New Roman" w:hAnsi="Times New Roman" w:cs="Times New Roman"/>
                      <w:szCs w:val="24"/>
                    </w:rPr>
                  </w:pPr>
                  <w:r>
                    <w:rPr>
                      <w:rFonts w:ascii="Times New Roman" w:hAnsi="Times New Roman" w:cs="Times New Roman"/>
                      <w:szCs w:val="24"/>
                    </w:rPr>
                    <w:t>3</w:t>
                  </w:r>
                </w:p>
              </w:tc>
            </w:tr>
            <w:tr w:rsidR="008917E4" w:rsidRPr="004F0D1D" w14:paraId="0B33B38A" w14:textId="77777777" w:rsidTr="00D47945">
              <w:trPr>
                <w:trHeight w:val="318"/>
              </w:trPr>
              <w:tc>
                <w:tcPr>
                  <w:tcW w:w="4972" w:type="dxa"/>
                  <w:shd w:val="clear" w:color="auto" w:fill="C9D5CA"/>
                </w:tcPr>
                <w:p w14:paraId="3924EBBE" w14:textId="77777777" w:rsidR="008917E4" w:rsidRPr="004F0D1D" w:rsidRDefault="008917E4" w:rsidP="008917E4">
                  <w:pPr>
                    <w:pStyle w:val="NoSpacing"/>
                    <w:rPr>
                      <w:rFonts w:ascii="Times New Roman" w:hAnsi="Times New Roman" w:cs="Times New Roman"/>
                      <w:szCs w:val="24"/>
                    </w:rPr>
                  </w:pPr>
                  <w:proofErr w:type="spellStart"/>
                  <w:r w:rsidRPr="004F0D1D">
                    <w:rPr>
                      <w:rFonts w:ascii="Times New Roman" w:hAnsi="Times New Roman" w:cs="Times New Roman"/>
                      <w:szCs w:val="24"/>
                    </w:rPr>
                    <w:t>Projektet</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prezantimet</w:t>
                  </w:r>
                  <w:proofErr w:type="spellEnd"/>
                  <w:r w:rsidRPr="004F0D1D">
                    <w:rPr>
                      <w:rFonts w:ascii="Times New Roman" w:hAnsi="Times New Roman" w:cs="Times New Roman"/>
                      <w:szCs w:val="24"/>
                    </w:rPr>
                    <w:t xml:space="preserve">, </w:t>
                  </w:r>
                  <w:proofErr w:type="spellStart"/>
                  <w:r w:rsidRPr="004F0D1D">
                    <w:rPr>
                      <w:rFonts w:ascii="Times New Roman" w:hAnsi="Times New Roman" w:cs="Times New Roman"/>
                      <w:szCs w:val="24"/>
                    </w:rPr>
                    <w:t>etj</w:t>
                  </w:r>
                  <w:proofErr w:type="spellEnd"/>
                  <w:r w:rsidRPr="004F0D1D">
                    <w:rPr>
                      <w:rFonts w:ascii="Times New Roman" w:hAnsi="Times New Roman" w:cs="Times New Roman"/>
                      <w:szCs w:val="24"/>
                    </w:rPr>
                    <w:t>.</w:t>
                  </w:r>
                </w:p>
              </w:tc>
              <w:tc>
                <w:tcPr>
                  <w:tcW w:w="1843" w:type="dxa"/>
                  <w:shd w:val="clear" w:color="auto" w:fill="E0DECB"/>
                </w:tcPr>
                <w:p w14:paraId="58749CA8"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 xml:space="preserve"> 3                                   </w:t>
                  </w:r>
                </w:p>
              </w:tc>
              <w:tc>
                <w:tcPr>
                  <w:tcW w:w="1559" w:type="dxa"/>
                  <w:shd w:val="clear" w:color="auto" w:fill="E0DECB"/>
                </w:tcPr>
                <w:p w14:paraId="0CAAC18F"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1</w:t>
                  </w:r>
                </w:p>
              </w:tc>
              <w:tc>
                <w:tcPr>
                  <w:tcW w:w="2127" w:type="dxa"/>
                  <w:shd w:val="clear" w:color="auto" w:fill="E0DECB"/>
                </w:tcPr>
                <w:p w14:paraId="0DD04D57" w14:textId="77777777" w:rsidR="008917E4" w:rsidRPr="004F0D1D" w:rsidRDefault="008917E4" w:rsidP="008917E4">
                  <w:pPr>
                    <w:pStyle w:val="NoSpacing"/>
                    <w:rPr>
                      <w:rFonts w:ascii="Times New Roman" w:hAnsi="Times New Roman" w:cs="Times New Roman"/>
                      <w:szCs w:val="24"/>
                    </w:rPr>
                  </w:pPr>
                  <w:r w:rsidRPr="004F0D1D">
                    <w:rPr>
                      <w:rFonts w:ascii="Times New Roman" w:hAnsi="Times New Roman" w:cs="Times New Roman"/>
                      <w:szCs w:val="24"/>
                    </w:rPr>
                    <w:t>3</w:t>
                  </w:r>
                </w:p>
              </w:tc>
            </w:tr>
            <w:tr w:rsidR="008917E4" w:rsidRPr="004F0D1D" w14:paraId="306800E4" w14:textId="77777777" w:rsidTr="00D47945">
              <w:trPr>
                <w:trHeight w:val="318"/>
              </w:trPr>
              <w:tc>
                <w:tcPr>
                  <w:tcW w:w="4972" w:type="dxa"/>
                  <w:shd w:val="clear" w:color="auto" w:fill="6BA2A4"/>
                </w:tcPr>
                <w:p w14:paraId="597B59B2" w14:textId="77777777" w:rsidR="008917E4" w:rsidRPr="004F0D1D" w:rsidRDefault="008917E4" w:rsidP="008917E4">
                  <w:pPr>
                    <w:pStyle w:val="TableParagraph"/>
                    <w:spacing w:line="240" w:lineRule="auto"/>
                    <w:ind w:left="81"/>
                    <w:jc w:val="both"/>
                    <w:rPr>
                      <w:rFonts w:ascii="Times New Roman" w:hAnsi="Times New Roman" w:cs="Times New Roman"/>
                      <w:sz w:val="24"/>
                      <w:szCs w:val="24"/>
                    </w:rPr>
                  </w:pPr>
                  <w:r w:rsidRPr="004F0D1D">
                    <w:rPr>
                      <w:rFonts w:ascii="Times New Roman" w:hAnsi="Times New Roman" w:cs="Times New Roman"/>
                      <w:sz w:val="24"/>
                      <w:szCs w:val="24"/>
                    </w:rPr>
                    <w:t xml:space="preserve">Totali </w:t>
                  </w:r>
                </w:p>
              </w:tc>
              <w:tc>
                <w:tcPr>
                  <w:tcW w:w="1843" w:type="dxa"/>
                  <w:shd w:val="clear" w:color="auto" w:fill="6BA2A4"/>
                </w:tcPr>
                <w:p w14:paraId="6C2CF414" w14:textId="77777777" w:rsidR="008917E4" w:rsidRPr="004F0D1D" w:rsidRDefault="008917E4" w:rsidP="008917E4">
                  <w:pPr>
                    <w:pStyle w:val="TableParagraph"/>
                    <w:spacing w:before="0" w:line="240" w:lineRule="auto"/>
                    <w:ind w:left="0"/>
                    <w:jc w:val="both"/>
                    <w:rPr>
                      <w:rFonts w:ascii="Times New Roman" w:hAnsi="Times New Roman" w:cs="Times New Roman"/>
                      <w:sz w:val="24"/>
                      <w:szCs w:val="24"/>
                    </w:rPr>
                  </w:pPr>
                </w:p>
              </w:tc>
              <w:tc>
                <w:tcPr>
                  <w:tcW w:w="1559" w:type="dxa"/>
                  <w:shd w:val="clear" w:color="auto" w:fill="6BA2A4"/>
                </w:tcPr>
                <w:p w14:paraId="139C8B1F" w14:textId="77777777" w:rsidR="008917E4" w:rsidRPr="004F0D1D" w:rsidRDefault="008917E4" w:rsidP="008917E4">
                  <w:pPr>
                    <w:pStyle w:val="TableParagraph"/>
                    <w:spacing w:before="0" w:line="240" w:lineRule="auto"/>
                    <w:ind w:left="0"/>
                    <w:jc w:val="both"/>
                    <w:rPr>
                      <w:rFonts w:ascii="Times New Roman" w:hAnsi="Times New Roman" w:cs="Times New Roman"/>
                      <w:sz w:val="24"/>
                      <w:szCs w:val="24"/>
                    </w:rPr>
                  </w:pPr>
                </w:p>
              </w:tc>
              <w:tc>
                <w:tcPr>
                  <w:tcW w:w="2127" w:type="dxa"/>
                  <w:shd w:val="clear" w:color="auto" w:fill="6BA2A4"/>
                </w:tcPr>
                <w:p w14:paraId="7791CE71" w14:textId="4EF4A335" w:rsidR="008917E4" w:rsidRPr="004F0D1D" w:rsidRDefault="008917E4" w:rsidP="008917E4">
                  <w:pPr>
                    <w:pStyle w:val="TableParagraph"/>
                    <w:spacing w:before="21" w:line="240" w:lineRule="auto"/>
                    <w:ind w:left="81"/>
                    <w:jc w:val="both"/>
                    <w:rPr>
                      <w:rFonts w:ascii="Times New Roman" w:hAnsi="Times New Roman" w:cs="Times New Roman"/>
                      <w:sz w:val="24"/>
                      <w:szCs w:val="24"/>
                    </w:rPr>
                  </w:pPr>
                  <w:r w:rsidRPr="004F0D1D">
                    <w:rPr>
                      <w:rFonts w:ascii="Times New Roman" w:hAnsi="Times New Roman" w:cs="Times New Roman"/>
                      <w:sz w:val="24"/>
                      <w:szCs w:val="24"/>
                    </w:rPr>
                    <w:t>1</w:t>
                  </w:r>
                  <w:r w:rsidR="00EB454D">
                    <w:rPr>
                      <w:rFonts w:ascii="Times New Roman" w:hAnsi="Times New Roman" w:cs="Times New Roman"/>
                      <w:sz w:val="24"/>
                      <w:szCs w:val="24"/>
                    </w:rPr>
                    <w:t>2</w:t>
                  </w:r>
                  <w:r w:rsidRPr="004F0D1D">
                    <w:rPr>
                      <w:rFonts w:ascii="Times New Roman" w:hAnsi="Times New Roman" w:cs="Times New Roman"/>
                      <w:sz w:val="24"/>
                      <w:szCs w:val="24"/>
                    </w:rPr>
                    <w:t xml:space="preserve">3.5 orë </w:t>
                  </w:r>
                </w:p>
                <w:p w14:paraId="2FA9CF5F" w14:textId="6E2EF6F6" w:rsidR="008917E4" w:rsidRPr="004F0D1D" w:rsidRDefault="008917E4" w:rsidP="008917E4">
                  <w:pPr>
                    <w:pStyle w:val="TableParagraph"/>
                    <w:spacing w:before="21" w:line="240" w:lineRule="auto"/>
                    <w:ind w:left="81"/>
                    <w:jc w:val="both"/>
                    <w:rPr>
                      <w:rFonts w:ascii="Times New Roman" w:hAnsi="Times New Roman" w:cs="Times New Roman"/>
                      <w:sz w:val="24"/>
                      <w:szCs w:val="24"/>
                    </w:rPr>
                  </w:pPr>
                  <w:r w:rsidRPr="004F0D1D">
                    <w:rPr>
                      <w:rFonts w:ascii="Times New Roman" w:hAnsi="Times New Roman" w:cs="Times New Roman"/>
                      <w:sz w:val="24"/>
                      <w:szCs w:val="24"/>
                    </w:rPr>
                    <w:t>1</w:t>
                  </w:r>
                  <w:r w:rsidR="00EB454D">
                    <w:rPr>
                      <w:rFonts w:ascii="Times New Roman" w:hAnsi="Times New Roman" w:cs="Times New Roman"/>
                      <w:sz w:val="24"/>
                      <w:szCs w:val="24"/>
                    </w:rPr>
                    <w:t>2</w:t>
                  </w:r>
                  <w:r w:rsidRPr="004F0D1D">
                    <w:rPr>
                      <w:rFonts w:ascii="Times New Roman" w:hAnsi="Times New Roman" w:cs="Times New Roman"/>
                      <w:sz w:val="24"/>
                      <w:szCs w:val="24"/>
                    </w:rPr>
                    <w:t>3.5:25=</w:t>
                  </w:r>
                  <w:r w:rsidR="00EB454D">
                    <w:rPr>
                      <w:rFonts w:ascii="Times New Roman" w:hAnsi="Times New Roman" w:cs="Times New Roman"/>
                      <w:sz w:val="24"/>
                      <w:szCs w:val="24"/>
                    </w:rPr>
                    <w:t>4</w:t>
                  </w:r>
                  <w:r w:rsidRPr="004F0D1D">
                    <w:rPr>
                      <w:rFonts w:ascii="Times New Roman" w:hAnsi="Times New Roman" w:cs="Times New Roman"/>
                      <w:sz w:val="24"/>
                      <w:szCs w:val="24"/>
                    </w:rPr>
                    <w:t>.</w:t>
                  </w:r>
                  <w:r w:rsidR="00EB454D">
                    <w:rPr>
                      <w:rFonts w:ascii="Times New Roman" w:hAnsi="Times New Roman" w:cs="Times New Roman"/>
                      <w:sz w:val="24"/>
                      <w:szCs w:val="24"/>
                    </w:rPr>
                    <w:t>94</w:t>
                  </w:r>
                </w:p>
                <w:p w14:paraId="20852EFA" w14:textId="77777777" w:rsidR="008917E4" w:rsidRPr="004F0D1D" w:rsidRDefault="008917E4" w:rsidP="008917E4">
                  <w:pPr>
                    <w:pStyle w:val="TableParagraph"/>
                    <w:spacing w:before="21" w:line="240" w:lineRule="auto"/>
                    <w:ind w:left="81"/>
                    <w:jc w:val="both"/>
                    <w:rPr>
                      <w:rFonts w:ascii="Times New Roman" w:hAnsi="Times New Roman" w:cs="Times New Roman"/>
                      <w:sz w:val="24"/>
                      <w:szCs w:val="24"/>
                    </w:rPr>
                  </w:pPr>
                  <w:r w:rsidRPr="004F0D1D">
                    <w:rPr>
                      <w:rFonts w:ascii="Times New Roman" w:hAnsi="Times New Roman" w:cs="Times New Roman"/>
                      <w:sz w:val="24"/>
                      <w:szCs w:val="24"/>
                    </w:rPr>
                    <w:t xml:space="preserve">5 </w:t>
                  </w:r>
                  <w:proofErr w:type="spellStart"/>
                  <w:r w:rsidRPr="004F0D1D">
                    <w:rPr>
                      <w:rFonts w:ascii="Times New Roman" w:hAnsi="Times New Roman" w:cs="Times New Roman"/>
                      <w:sz w:val="24"/>
                      <w:szCs w:val="24"/>
                    </w:rPr>
                    <w:t>ECTS</w:t>
                  </w:r>
                  <w:proofErr w:type="spellEnd"/>
                  <w:r w:rsidRPr="004F0D1D">
                    <w:rPr>
                      <w:rFonts w:ascii="Times New Roman" w:hAnsi="Times New Roman" w:cs="Times New Roman"/>
                      <w:sz w:val="24"/>
                      <w:szCs w:val="24"/>
                    </w:rPr>
                    <w:t xml:space="preserve"> </w:t>
                  </w:r>
                </w:p>
              </w:tc>
            </w:tr>
          </w:tbl>
          <w:p w14:paraId="0DB2AFAC" w14:textId="77777777" w:rsidR="00D47945" w:rsidRPr="004F0D1D" w:rsidRDefault="00D47945" w:rsidP="00D47945">
            <w:pPr>
              <w:jc w:val="both"/>
              <w:rPr>
                <w:rFonts w:ascii="Times New Roman" w:hAnsi="Times New Roman" w:cs="Times New Roman"/>
                <w:szCs w:val="24"/>
                <w:lang w:val="sq-AL"/>
              </w:rPr>
            </w:pPr>
          </w:p>
        </w:tc>
      </w:tr>
      <w:tr w:rsidR="0086438B" w:rsidRPr="004F0D1D" w14:paraId="6BA80F8C" w14:textId="77777777" w:rsidTr="00D05D03">
        <w:trPr>
          <w:trHeight w:val="710"/>
        </w:trPr>
        <w:tc>
          <w:tcPr>
            <w:tcW w:w="10530" w:type="dxa"/>
            <w:gridSpan w:val="3"/>
            <w:tcBorders>
              <w:top w:val="nil"/>
              <w:left w:val="single" w:sz="8" w:space="0" w:color="FFFFFF"/>
              <w:bottom w:val="nil"/>
              <w:right w:val="single" w:sz="8" w:space="0" w:color="FFFFFF"/>
            </w:tcBorders>
          </w:tcPr>
          <w:p w14:paraId="62A19398" w14:textId="77777777" w:rsidR="0086438B" w:rsidRPr="004F0D1D" w:rsidRDefault="0086438B" w:rsidP="00D47945">
            <w:pPr>
              <w:pStyle w:val="TableParagraph"/>
              <w:spacing w:before="25" w:line="240" w:lineRule="auto"/>
              <w:jc w:val="both"/>
              <w:rPr>
                <w:rFonts w:ascii="Times New Roman" w:hAnsi="Times New Roman" w:cs="Times New Roman"/>
                <w:b/>
                <w:sz w:val="24"/>
                <w:szCs w:val="24"/>
              </w:rPr>
            </w:pPr>
          </w:p>
        </w:tc>
      </w:tr>
      <w:tr w:rsidR="0086438B" w:rsidRPr="004F0D1D" w14:paraId="10F3B5BF" w14:textId="77777777" w:rsidTr="00D05D03">
        <w:trPr>
          <w:trHeight w:val="710"/>
        </w:trPr>
        <w:tc>
          <w:tcPr>
            <w:tcW w:w="10530" w:type="dxa"/>
            <w:gridSpan w:val="3"/>
            <w:tcBorders>
              <w:top w:val="nil"/>
              <w:left w:val="single" w:sz="8" w:space="0" w:color="FFFFFF"/>
              <w:bottom w:val="nil"/>
              <w:right w:val="single" w:sz="8" w:space="0" w:color="FFFFFF"/>
            </w:tcBorders>
          </w:tcPr>
          <w:p w14:paraId="57EBED19" w14:textId="77777777" w:rsidR="0086438B" w:rsidRPr="004F0D1D" w:rsidRDefault="0086438B" w:rsidP="00D47945">
            <w:pPr>
              <w:pStyle w:val="TableParagraph"/>
              <w:spacing w:before="25" w:line="240" w:lineRule="auto"/>
              <w:jc w:val="both"/>
              <w:rPr>
                <w:rFonts w:ascii="Times New Roman" w:hAnsi="Times New Roman" w:cs="Times New Roman"/>
                <w:b/>
                <w:sz w:val="24"/>
                <w:szCs w:val="24"/>
              </w:rPr>
            </w:pPr>
          </w:p>
        </w:tc>
      </w:tr>
      <w:tr w:rsidR="0086438B" w:rsidRPr="004F0D1D" w14:paraId="3EA6DC16" w14:textId="77777777" w:rsidTr="00D05D03">
        <w:trPr>
          <w:trHeight w:val="710"/>
        </w:trPr>
        <w:tc>
          <w:tcPr>
            <w:tcW w:w="10530" w:type="dxa"/>
            <w:gridSpan w:val="3"/>
            <w:tcBorders>
              <w:top w:val="nil"/>
              <w:left w:val="single" w:sz="8" w:space="0" w:color="FFFFFF"/>
              <w:bottom w:val="nil"/>
              <w:right w:val="single" w:sz="8" w:space="0" w:color="FFFFFF"/>
            </w:tcBorders>
          </w:tcPr>
          <w:p w14:paraId="2C291211" w14:textId="77777777" w:rsidR="0086438B" w:rsidRPr="004F0D1D" w:rsidRDefault="0086438B" w:rsidP="00D47945">
            <w:pPr>
              <w:pStyle w:val="TableParagraph"/>
              <w:spacing w:before="25" w:line="240" w:lineRule="auto"/>
              <w:jc w:val="both"/>
              <w:rPr>
                <w:rFonts w:ascii="Times New Roman" w:hAnsi="Times New Roman" w:cs="Times New Roman"/>
                <w:b/>
                <w:sz w:val="24"/>
                <w:szCs w:val="24"/>
              </w:rPr>
            </w:pPr>
          </w:p>
        </w:tc>
      </w:tr>
      <w:tr w:rsidR="00BD21BC" w:rsidRPr="004F0D1D" w14:paraId="61ED06FB" w14:textId="77777777" w:rsidTr="00D05D03">
        <w:trPr>
          <w:trHeight w:val="710"/>
        </w:trPr>
        <w:tc>
          <w:tcPr>
            <w:tcW w:w="10530" w:type="dxa"/>
            <w:gridSpan w:val="3"/>
            <w:tcBorders>
              <w:top w:val="nil"/>
              <w:left w:val="single" w:sz="8" w:space="0" w:color="FFFFFF"/>
              <w:bottom w:val="nil"/>
              <w:right w:val="single" w:sz="8" w:space="0" w:color="FFFFFF"/>
            </w:tcBorders>
          </w:tcPr>
          <w:p w14:paraId="4EA3186E" w14:textId="77777777" w:rsidR="00BD21BC" w:rsidRPr="004F0D1D" w:rsidRDefault="00BD21BC" w:rsidP="00D47945">
            <w:pPr>
              <w:pStyle w:val="TableParagraph"/>
              <w:spacing w:before="25" w:line="240" w:lineRule="auto"/>
              <w:jc w:val="both"/>
              <w:rPr>
                <w:rFonts w:ascii="Times New Roman" w:hAnsi="Times New Roman" w:cs="Times New Roman"/>
                <w:b/>
                <w:sz w:val="24"/>
                <w:szCs w:val="24"/>
              </w:rPr>
            </w:pPr>
          </w:p>
        </w:tc>
      </w:tr>
      <w:tr w:rsidR="00BD21BC" w:rsidRPr="004F0D1D" w14:paraId="5FFF0E1A" w14:textId="77777777" w:rsidTr="00D05D03">
        <w:trPr>
          <w:trHeight w:val="710"/>
        </w:trPr>
        <w:tc>
          <w:tcPr>
            <w:tcW w:w="10530" w:type="dxa"/>
            <w:gridSpan w:val="3"/>
            <w:tcBorders>
              <w:top w:val="nil"/>
              <w:left w:val="single" w:sz="8" w:space="0" w:color="FFFFFF"/>
              <w:bottom w:val="nil"/>
              <w:right w:val="single" w:sz="8" w:space="0" w:color="FFFFFF"/>
            </w:tcBorders>
          </w:tcPr>
          <w:p w14:paraId="1601D96E" w14:textId="77777777" w:rsidR="00BD21BC" w:rsidRPr="004F0D1D" w:rsidRDefault="00BD21BC" w:rsidP="00D47945">
            <w:pPr>
              <w:pStyle w:val="TableParagraph"/>
              <w:spacing w:before="25" w:line="240" w:lineRule="auto"/>
              <w:jc w:val="both"/>
              <w:rPr>
                <w:rFonts w:ascii="Times New Roman" w:hAnsi="Times New Roman" w:cs="Times New Roman"/>
                <w:b/>
                <w:sz w:val="24"/>
                <w:szCs w:val="24"/>
              </w:rPr>
            </w:pPr>
          </w:p>
        </w:tc>
      </w:tr>
      <w:tr w:rsidR="00BA4D12" w:rsidRPr="004F0D1D" w14:paraId="6CF80C16" w14:textId="77777777" w:rsidTr="00D47945">
        <w:trPr>
          <w:trHeight w:val="916"/>
        </w:trPr>
        <w:tc>
          <w:tcPr>
            <w:tcW w:w="3126" w:type="dxa"/>
            <w:tcBorders>
              <w:top w:val="nil"/>
              <w:left w:val="single" w:sz="8" w:space="0" w:color="FFFFFF"/>
              <w:bottom w:val="single" w:sz="8" w:space="0" w:color="FFFFFF"/>
              <w:right w:val="single" w:sz="8" w:space="0" w:color="FFFFFF"/>
            </w:tcBorders>
            <w:shd w:val="clear" w:color="auto" w:fill="6AA1A3"/>
          </w:tcPr>
          <w:p w14:paraId="60164362" w14:textId="5D07394C" w:rsidR="00BA4D12" w:rsidRPr="004F0D1D" w:rsidRDefault="00BA4D12" w:rsidP="00BB7421">
            <w:pPr>
              <w:spacing w:after="0" w:line="259" w:lineRule="auto"/>
              <w:ind w:left="0" w:firstLine="0"/>
              <w:rPr>
                <w:rFonts w:ascii="Times New Roman" w:hAnsi="Times New Roman" w:cs="Times New Roman"/>
                <w:szCs w:val="24"/>
                <w:lang w:val="sq-AL"/>
              </w:rPr>
            </w:pPr>
            <w:bookmarkStart w:id="0" w:name="_Hlk6660145"/>
            <w:r w:rsidRPr="004F0D1D">
              <w:rPr>
                <w:rFonts w:ascii="Times New Roman" w:hAnsi="Times New Roman" w:cs="Times New Roman"/>
                <w:szCs w:val="24"/>
                <w:lang w:val="sq-AL"/>
              </w:rPr>
              <w:t>Metodologjia e mësimdhënies:</w:t>
            </w:r>
            <w:bookmarkEnd w:id="0"/>
          </w:p>
        </w:tc>
        <w:tc>
          <w:tcPr>
            <w:tcW w:w="7404" w:type="dxa"/>
            <w:gridSpan w:val="2"/>
            <w:tcBorders>
              <w:top w:val="nil"/>
              <w:left w:val="single" w:sz="8" w:space="0" w:color="FFFFFF"/>
              <w:bottom w:val="single" w:sz="8" w:space="0" w:color="FFFFFF"/>
              <w:right w:val="nil"/>
            </w:tcBorders>
            <w:shd w:val="clear" w:color="auto" w:fill="C9D5CA"/>
          </w:tcPr>
          <w:p w14:paraId="4B7CB709" w14:textId="6C4B247D" w:rsidR="00BA4D12" w:rsidRPr="004F0D1D" w:rsidRDefault="00BA4D12" w:rsidP="00EA5527">
            <w:pPr>
              <w:spacing w:after="120" w:line="276" w:lineRule="auto"/>
              <w:jc w:val="both"/>
              <w:rPr>
                <w:rFonts w:ascii="Times New Roman" w:hAnsi="Times New Roman" w:cs="Times New Roman"/>
                <w:color w:val="auto"/>
                <w:szCs w:val="24"/>
                <w:lang w:val="sq-AL"/>
              </w:rPr>
            </w:pPr>
            <w:bookmarkStart w:id="1" w:name="_Hlk6660137"/>
            <w:r w:rsidRPr="004F0D1D">
              <w:rPr>
                <w:rFonts w:ascii="Times New Roman" w:hAnsi="Times New Roman" w:cs="Times New Roman"/>
                <w:color w:val="auto"/>
                <w:szCs w:val="24"/>
                <w:lang w:val="sq-AL"/>
              </w:rPr>
              <w:t xml:space="preserve">Forma e rregullt e ligjëratave përbëhet nga 2 orë ligjëratë dhe </w:t>
            </w:r>
            <w:r w:rsidR="00A45EB4" w:rsidRPr="004F0D1D">
              <w:rPr>
                <w:rFonts w:ascii="Times New Roman" w:hAnsi="Times New Roman" w:cs="Times New Roman"/>
                <w:color w:val="auto"/>
                <w:szCs w:val="24"/>
                <w:lang w:val="sq-AL"/>
              </w:rPr>
              <w:t>2</w:t>
            </w:r>
            <w:r w:rsidRPr="004F0D1D">
              <w:rPr>
                <w:rFonts w:ascii="Times New Roman" w:hAnsi="Times New Roman" w:cs="Times New Roman"/>
                <w:color w:val="auto"/>
                <w:szCs w:val="24"/>
                <w:lang w:val="sq-AL"/>
              </w:rPr>
              <w:t xml:space="preserve"> orë ushtrime në javë. Metoda e ligjërimit të lëndës do të jetë me studentët në qendër dhe interaktive. Varësisht nga aktiviteti punët individuale dhe </w:t>
            </w:r>
            <w:r w:rsidRPr="004F0D1D">
              <w:rPr>
                <w:rFonts w:ascii="Times New Roman" w:hAnsi="Times New Roman" w:cs="Times New Roman"/>
                <w:color w:val="auto"/>
                <w:szCs w:val="24"/>
                <w:lang w:val="sq-AL"/>
              </w:rPr>
              <w:lastRenderedPageBreak/>
              <w:t>grupore do të jenë të shpeshta dhe në përputhje me materialin që duhet mbuluar.</w:t>
            </w:r>
          </w:p>
          <w:p w14:paraId="3092DEE0" w14:textId="7BD6BD6B" w:rsidR="00BA4D12" w:rsidRPr="004F0D1D" w:rsidRDefault="00BA4D12" w:rsidP="00EA5527">
            <w:pPr>
              <w:spacing w:after="120" w:line="276" w:lineRule="auto"/>
              <w:jc w:val="both"/>
              <w:rPr>
                <w:rFonts w:ascii="Times New Roman" w:hAnsi="Times New Roman" w:cs="Times New Roman"/>
                <w:color w:val="auto"/>
                <w:szCs w:val="24"/>
                <w:lang w:val="sq-AL"/>
              </w:rPr>
            </w:pPr>
            <w:r w:rsidRPr="004F0D1D">
              <w:rPr>
                <w:rFonts w:ascii="Times New Roman" w:hAnsi="Times New Roman" w:cs="Times New Roman"/>
                <w:color w:val="auto"/>
                <w:szCs w:val="24"/>
                <w:lang w:val="sq-AL"/>
              </w:rPr>
              <w:t xml:space="preserve">Studentët do të jenë të detyruar të përgatisin një prezantim në klasë. Gjatë orëve do të aplikohen aktivitete siç janë: gara e të folurit, lloja e historisë, bllogu i ditës, krijimi i tregimit të shkurtër, raporte statistikore, aktiviteti jashtë objektit të fakultetit (vizita e Këndit Amerikan), loja -debat në kongres (kalimi i projektligjit), diskutimi dhe analiza e veprave letrare (novela, poezi), shkruarja e poezisë etj. të gjitha të dizajnuara për të  zhvilluar kurreshtjen, të menduarit kritik dhe shkathtësitë për zgjidhjen e problemeve të studentëve.   </w:t>
            </w:r>
          </w:p>
          <w:p w14:paraId="61A5AC7A" w14:textId="2C6F5690" w:rsidR="00BA4D12" w:rsidRPr="004F0D1D" w:rsidRDefault="00BA4D12" w:rsidP="00F3798A">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Kështu inkurajon të mësuarit e gjuhës përmes diskutimit të çështjeve të ndryshme sociale si dhe nëpërmjet përfshirjes së veprave letrare.</w:t>
            </w:r>
          </w:p>
          <w:bookmarkEnd w:id="1"/>
          <w:p w14:paraId="5123FEF0" w14:textId="27F286A3" w:rsidR="00BA4D12" w:rsidRPr="004F0D1D" w:rsidRDefault="00BA4D12" w:rsidP="00F3798A">
            <w:pPr>
              <w:spacing w:after="120" w:line="276" w:lineRule="auto"/>
              <w:jc w:val="both"/>
              <w:rPr>
                <w:rFonts w:ascii="Times New Roman" w:hAnsi="Times New Roman" w:cs="Times New Roman"/>
                <w:szCs w:val="24"/>
                <w:lang w:val="sq-AL"/>
              </w:rPr>
            </w:pPr>
          </w:p>
        </w:tc>
      </w:tr>
      <w:tr w:rsidR="00BA4D12" w:rsidRPr="004F0D1D" w14:paraId="2A289CDF" w14:textId="77777777" w:rsidTr="00D47945">
        <w:trPr>
          <w:trHeight w:val="1486"/>
        </w:trPr>
        <w:tc>
          <w:tcPr>
            <w:tcW w:w="3126" w:type="dxa"/>
            <w:tcBorders>
              <w:top w:val="nil"/>
              <w:left w:val="single" w:sz="8" w:space="0" w:color="FFFFFF"/>
              <w:bottom w:val="single" w:sz="8" w:space="0" w:color="FFFFFF"/>
              <w:right w:val="single" w:sz="8" w:space="0" w:color="FFFFFF"/>
            </w:tcBorders>
            <w:shd w:val="clear" w:color="auto" w:fill="6AA1A3"/>
          </w:tcPr>
          <w:p w14:paraId="02F48C1A" w14:textId="77777777" w:rsidR="00BA4D12" w:rsidRPr="004F0D1D" w:rsidRDefault="00BA4D12"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lastRenderedPageBreak/>
              <w:t>Metodat e vlerësimit:</w:t>
            </w:r>
          </w:p>
        </w:tc>
        <w:tc>
          <w:tcPr>
            <w:tcW w:w="7404" w:type="dxa"/>
            <w:gridSpan w:val="2"/>
            <w:tcBorders>
              <w:top w:val="nil"/>
              <w:left w:val="single" w:sz="8" w:space="0" w:color="FFFFFF"/>
              <w:bottom w:val="single" w:sz="8" w:space="0" w:color="FFFFFF"/>
              <w:right w:val="nil"/>
            </w:tcBorders>
            <w:shd w:val="clear" w:color="auto" w:fill="C9D5CA"/>
          </w:tcPr>
          <w:p w14:paraId="58E66DBE"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Metodat e vlerësimit dhe kriteret e kalueshmërisë;</w:t>
            </w:r>
          </w:p>
          <w:p w14:paraId="1B0CF60E"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Vijueshmëria-10%</w:t>
            </w:r>
          </w:p>
          <w:p w14:paraId="5B483D5E"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Pjesëmarrja ne diskutime-10%</w:t>
            </w:r>
          </w:p>
          <w:p w14:paraId="7D672785"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Prezantimi- 10 %</w:t>
            </w:r>
          </w:p>
          <w:p w14:paraId="79641A7D"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Testi I -10 %</w:t>
            </w:r>
          </w:p>
          <w:p w14:paraId="1059334F" w14:textId="77777777" w:rsidR="00A45EB4" w:rsidRPr="004F0D1D" w:rsidRDefault="00A45EB4" w:rsidP="00A45EB4">
            <w:pPr>
              <w:pStyle w:val="NoSpacing"/>
              <w:jc w:val="both"/>
              <w:rPr>
                <w:rFonts w:ascii="Times New Roman" w:hAnsi="Times New Roman" w:cs="Times New Roman"/>
                <w:szCs w:val="24"/>
                <w:lang w:val="sq-AL"/>
              </w:rPr>
            </w:pPr>
            <w:r w:rsidRPr="004F0D1D">
              <w:rPr>
                <w:rFonts w:ascii="Times New Roman" w:hAnsi="Times New Roman" w:cs="Times New Roman"/>
                <w:szCs w:val="24"/>
                <w:lang w:val="sq-AL"/>
              </w:rPr>
              <w:t xml:space="preserve">Testi </w:t>
            </w:r>
            <w:proofErr w:type="spellStart"/>
            <w:r w:rsidRPr="004F0D1D">
              <w:rPr>
                <w:rFonts w:ascii="Times New Roman" w:hAnsi="Times New Roman" w:cs="Times New Roman"/>
                <w:szCs w:val="24"/>
                <w:lang w:val="sq-AL"/>
              </w:rPr>
              <w:t>II</w:t>
            </w:r>
            <w:proofErr w:type="spellEnd"/>
            <w:r w:rsidRPr="004F0D1D">
              <w:rPr>
                <w:rFonts w:ascii="Times New Roman" w:hAnsi="Times New Roman" w:cs="Times New Roman"/>
                <w:szCs w:val="24"/>
                <w:lang w:val="sq-AL"/>
              </w:rPr>
              <w:t xml:space="preserve">  – 10%</w:t>
            </w:r>
          </w:p>
          <w:p w14:paraId="491227F4" w14:textId="77777777" w:rsidR="00A45EB4" w:rsidRPr="004F0D1D" w:rsidRDefault="00A45EB4" w:rsidP="00A45EB4">
            <w:pPr>
              <w:pStyle w:val="NoSpacing"/>
              <w:jc w:val="both"/>
              <w:rPr>
                <w:rFonts w:ascii="Times New Roman" w:eastAsia="Times New Roman" w:hAnsi="Times New Roman" w:cs="Times New Roman"/>
                <w:szCs w:val="24"/>
                <w:lang w:val="sq-AL"/>
              </w:rPr>
            </w:pPr>
            <w:r w:rsidRPr="004F0D1D">
              <w:rPr>
                <w:rFonts w:ascii="Times New Roman" w:hAnsi="Times New Roman" w:cs="Times New Roman"/>
                <w:szCs w:val="24"/>
                <w:lang w:val="sq-AL"/>
              </w:rPr>
              <w:t>Provimi përfundimtar – 50 %</w:t>
            </w:r>
          </w:p>
          <w:p w14:paraId="387636FF" w14:textId="6086E277" w:rsidR="00A45EB4" w:rsidRPr="004F0D1D" w:rsidRDefault="00A45EB4" w:rsidP="00BB7421">
            <w:pPr>
              <w:pStyle w:val="NoSpacing"/>
              <w:rPr>
                <w:rFonts w:ascii="Times New Roman" w:hAnsi="Times New Roman" w:cs="Times New Roman"/>
                <w:szCs w:val="24"/>
                <w:lang w:val="sq-AL"/>
              </w:rPr>
            </w:pPr>
          </w:p>
        </w:tc>
      </w:tr>
      <w:tr w:rsidR="00BA4D12" w:rsidRPr="004F0D1D" w14:paraId="6D5FA2E1" w14:textId="77777777" w:rsidTr="00D47945">
        <w:trPr>
          <w:trHeight w:val="916"/>
        </w:trPr>
        <w:tc>
          <w:tcPr>
            <w:tcW w:w="3126" w:type="dxa"/>
            <w:tcBorders>
              <w:top w:val="nil"/>
              <w:left w:val="single" w:sz="8" w:space="0" w:color="FFFFFF"/>
              <w:bottom w:val="single" w:sz="8" w:space="0" w:color="FFFFFF"/>
              <w:right w:val="single" w:sz="8" w:space="0" w:color="FFFFFF"/>
            </w:tcBorders>
            <w:shd w:val="clear" w:color="auto" w:fill="6AA1A3"/>
          </w:tcPr>
          <w:p w14:paraId="7316CE62" w14:textId="49EB0D50" w:rsidR="00BA4D12" w:rsidRPr="004F0D1D" w:rsidRDefault="00BA4D12" w:rsidP="003C6EDA">
            <w:pPr>
              <w:spacing w:after="0" w:line="259" w:lineRule="auto"/>
              <w:ind w:left="0" w:firstLine="0"/>
              <w:rPr>
                <w:rFonts w:ascii="Times New Roman" w:hAnsi="Times New Roman" w:cs="Times New Roman"/>
                <w:szCs w:val="24"/>
                <w:lang w:val="sq-AL"/>
              </w:rPr>
            </w:pPr>
            <w:bookmarkStart w:id="2" w:name="_Hlk6660180"/>
            <w:r w:rsidRPr="004F0D1D">
              <w:rPr>
                <w:rFonts w:ascii="Times New Roman" w:hAnsi="Times New Roman" w:cs="Times New Roman"/>
                <w:szCs w:val="24"/>
                <w:lang w:val="sq-AL"/>
              </w:rPr>
              <w:t xml:space="preserve">Literatura bazë: </w:t>
            </w:r>
          </w:p>
        </w:tc>
        <w:tc>
          <w:tcPr>
            <w:tcW w:w="7404" w:type="dxa"/>
            <w:gridSpan w:val="2"/>
            <w:tcBorders>
              <w:top w:val="nil"/>
              <w:left w:val="single" w:sz="8" w:space="0" w:color="FFFFFF"/>
              <w:bottom w:val="single" w:sz="8" w:space="0" w:color="FFFFFF"/>
              <w:right w:val="nil"/>
            </w:tcBorders>
            <w:shd w:val="clear" w:color="auto" w:fill="C9D5CA"/>
          </w:tcPr>
          <w:p w14:paraId="4ECB39C8" w14:textId="77777777" w:rsidR="00BA4D12" w:rsidRPr="004F0D1D" w:rsidRDefault="00BA4D12" w:rsidP="003C6EDA">
            <w:pPr>
              <w:pStyle w:val="ListParagraph"/>
              <w:numPr>
                <w:ilvl w:val="0"/>
                <w:numId w:val="2"/>
              </w:numPr>
              <w:spacing w:after="200" w:line="276" w:lineRule="auto"/>
              <w:rPr>
                <w:rFonts w:ascii="Times New Roman" w:eastAsiaTheme="minorHAnsi" w:hAnsi="Times New Roman" w:cs="Times New Roman"/>
                <w:szCs w:val="24"/>
                <w:lang w:val="en-GB"/>
              </w:rPr>
            </w:pPr>
            <w:r w:rsidRPr="004F0D1D">
              <w:rPr>
                <w:rFonts w:ascii="Times New Roman" w:eastAsiaTheme="minorHAnsi" w:hAnsi="Times New Roman" w:cs="Times New Roman"/>
                <w:szCs w:val="24"/>
                <w:lang w:val="en-GB"/>
              </w:rPr>
              <w:t>CUNNINGHAM, Sarah – MOOR, Peter,</w:t>
            </w:r>
            <w:r w:rsidRPr="004F0D1D">
              <w:rPr>
                <w:rFonts w:ascii="Times New Roman" w:hAnsi="Times New Roman" w:cs="Times New Roman"/>
                <w:szCs w:val="24"/>
              </w:rPr>
              <w:t xml:space="preserve"> </w:t>
            </w:r>
            <w:r w:rsidRPr="004F0D1D">
              <w:rPr>
                <w:rFonts w:ascii="Times New Roman" w:eastAsiaTheme="minorHAnsi" w:hAnsi="Times New Roman" w:cs="Times New Roman"/>
                <w:szCs w:val="24"/>
                <w:lang w:val="en-GB"/>
              </w:rPr>
              <w:t xml:space="preserve">New Edition </w:t>
            </w:r>
            <w:r w:rsidRPr="004F0D1D">
              <w:rPr>
                <w:rFonts w:ascii="Times New Roman" w:eastAsiaTheme="minorHAnsi" w:hAnsi="Times New Roman" w:cs="Times New Roman"/>
                <w:i/>
                <w:szCs w:val="24"/>
                <w:lang w:val="en-GB"/>
              </w:rPr>
              <w:t>Cutting Edge-Intermediate</w:t>
            </w:r>
            <w:r w:rsidRPr="004F0D1D">
              <w:rPr>
                <w:rFonts w:ascii="Times New Roman" w:eastAsiaTheme="minorHAnsi" w:hAnsi="Times New Roman" w:cs="Times New Roman"/>
                <w:szCs w:val="24"/>
                <w:lang w:val="en-GB"/>
              </w:rPr>
              <w:t xml:space="preserve"> Student Book, Pearson Longman, Harlow, United Kingdom, 2014 </w:t>
            </w:r>
          </w:p>
          <w:p w14:paraId="65749189" w14:textId="77777777" w:rsidR="00BA4D12" w:rsidRPr="004F0D1D" w:rsidRDefault="00BA4D12" w:rsidP="003C6EDA">
            <w:pPr>
              <w:pStyle w:val="ListParagraph"/>
              <w:numPr>
                <w:ilvl w:val="0"/>
                <w:numId w:val="2"/>
              </w:numPr>
              <w:spacing w:after="200" w:line="276" w:lineRule="auto"/>
              <w:rPr>
                <w:rFonts w:ascii="Times New Roman" w:eastAsiaTheme="minorHAnsi" w:hAnsi="Times New Roman" w:cs="Times New Roman"/>
                <w:szCs w:val="24"/>
                <w:lang w:val="en-GB"/>
              </w:rPr>
            </w:pPr>
            <w:r w:rsidRPr="004F0D1D">
              <w:rPr>
                <w:rFonts w:ascii="Times New Roman" w:eastAsiaTheme="minorHAnsi" w:hAnsi="Times New Roman" w:cs="Times New Roman"/>
                <w:szCs w:val="24"/>
                <w:lang w:val="en-GB"/>
              </w:rPr>
              <w:t>CUNNINGHAM, Sarah – MOOR, Peter,</w:t>
            </w:r>
            <w:r w:rsidRPr="004F0D1D">
              <w:rPr>
                <w:rFonts w:ascii="Times New Roman" w:hAnsi="Times New Roman" w:cs="Times New Roman"/>
                <w:szCs w:val="24"/>
              </w:rPr>
              <w:t xml:space="preserve"> </w:t>
            </w:r>
            <w:r w:rsidRPr="004F0D1D">
              <w:rPr>
                <w:rFonts w:ascii="Times New Roman" w:eastAsiaTheme="minorHAnsi" w:hAnsi="Times New Roman" w:cs="Times New Roman"/>
                <w:szCs w:val="24"/>
                <w:lang w:val="en-GB"/>
              </w:rPr>
              <w:t xml:space="preserve">New Edition </w:t>
            </w:r>
            <w:r w:rsidRPr="004F0D1D">
              <w:rPr>
                <w:rFonts w:ascii="Times New Roman" w:eastAsiaTheme="minorHAnsi" w:hAnsi="Times New Roman" w:cs="Times New Roman"/>
                <w:i/>
                <w:szCs w:val="24"/>
                <w:lang w:val="en-GB"/>
              </w:rPr>
              <w:t>Cutting Edge- Intermediate</w:t>
            </w:r>
            <w:r w:rsidRPr="004F0D1D">
              <w:rPr>
                <w:rFonts w:ascii="Times New Roman" w:eastAsiaTheme="minorHAnsi" w:hAnsi="Times New Roman" w:cs="Times New Roman"/>
                <w:szCs w:val="24"/>
                <w:lang w:val="en-GB"/>
              </w:rPr>
              <w:t xml:space="preserve"> Workbook, Pearson Longman, Harlow, United Kingdom, 2014</w:t>
            </w:r>
          </w:p>
          <w:p w14:paraId="2688E901" w14:textId="0303FF86" w:rsidR="00BA4D12" w:rsidRPr="004F0D1D" w:rsidRDefault="00BA4D12" w:rsidP="003C6EDA">
            <w:pPr>
              <w:pStyle w:val="ListParagraph"/>
              <w:numPr>
                <w:ilvl w:val="0"/>
                <w:numId w:val="2"/>
              </w:numPr>
              <w:spacing w:after="200" w:line="276" w:lineRule="auto"/>
              <w:rPr>
                <w:rFonts w:ascii="Times New Roman" w:eastAsiaTheme="minorHAnsi" w:hAnsi="Times New Roman" w:cs="Times New Roman"/>
                <w:szCs w:val="24"/>
                <w:lang w:val="en-GB"/>
              </w:rPr>
            </w:pPr>
            <w:r w:rsidRPr="004F0D1D">
              <w:rPr>
                <w:rFonts w:ascii="Times New Roman" w:eastAsiaTheme="minorHAnsi" w:hAnsi="Times New Roman" w:cs="Times New Roman"/>
                <w:szCs w:val="24"/>
                <w:lang w:val="en-GB"/>
              </w:rPr>
              <w:t>CUNNINGHAM, Sarah – MOOR, Peter,</w:t>
            </w:r>
            <w:r w:rsidRPr="004F0D1D">
              <w:rPr>
                <w:rFonts w:ascii="Times New Roman" w:hAnsi="Times New Roman" w:cs="Times New Roman"/>
                <w:szCs w:val="24"/>
              </w:rPr>
              <w:t xml:space="preserve"> </w:t>
            </w:r>
            <w:r w:rsidRPr="004F0D1D">
              <w:rPr>
                <w:rFonts w:ascii="Times New Roman" w:eastAsiaTheme="minorHAnsi" w:hAnsi="Times New Roman" w:cs="Times New Roman"/>
                <w:szCs w:val="24"/>
                <w:lang w:val="en-GB"/>
              </w:rPr>
              <w:t xml:space="preserve">New Edition </w:t>
            </w:r>
            <w:r w:rsidRPr="004F0D1D">
              <w:rPr>
                <w:rFonts w:ascii="Times New Roman" w:eastAsiaTheme="minorHAnsi" w:hAnsi="Times New Roman" w:cs="Times New Roman"/>
                <w:i/>
                <w:szCs w:val="24"/>
                <w:lang w:val="en-GB"/>
              </w:rPr>
              <w:t>Cutting Edge-Intermediate,</w:t>
            </w:r>
            <w:r w:rsidRPr="004F0D1D">
              <w:rPr>
                <w:rFonts w:ascii="Times New Roman" w:eastAsiaTheme="minorHAnsi" w:hAnsi="Times New Roman" w:cs="Times New Roman"/>
                <w:szCs w:val="24"/>
                <w:lang w:val="en-GB"/>
              </w:rPr>
              <w:t xml:space="preserve"> Teacher’s resource book, Pearson Longman, Harlow, United Kingdom, 2014  </w:t>
            </w:r>
          </w:p>
        </w:tc>
      </w:tr>
      <w:bookmarkEnd w:id="2"/>
      <w:tr w:rsidR="00BA4D12" w:rsidRPr="004F0D1D" w14:paraId="65BD3F33" w14:textId="77777777" w:rsidTr="00D47945">
        <w:trPr>
          <w:trHeight w:val="1492"/>
        </w:trPr>
        <w:tc>
          <w:tcPr>
            <w:tcW w:w="3126"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BA4D12" w:rsidRPr="004F0D1D" w:rsidRDefault="00BA4D12" w:rsidP="003C6EDA">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Literatura shtesë:  </w:t>
            </w:r>
          </w:p>
        </w:tc>
        <w:tc>
          <w:tcPr>
            <w:tcW w:w="7404" w:type="dxa"/>
            <w:gridSpan w:val="2"/>
            <w:tcBorders>
              <w:top w:val="single" w:sz="8" w:space="0" w:color="FFFFFF"/>
              <w:left w:val="single" w:sz="8" w:space="0" w:color="FFFFFF"/>
              <w:bottom w:val="single" w:sz="8" w:space="0" w:color="FFFFFF"/>
              <w:right w:val="nil"/>
            </w:tcBorders>
            <w:shd w:val="clear" w:color="auto" w:fill="C9D5CA"/>
          </w:tcPr>
          <w:p w14:paraId="797683B2" w14:textId="77777777" w:rsidR="00BA4D12" w:rsidRPr="004F0D1D" w:rsidRDefault="00BA4D12" w:rsidP="003C6EDA">
            <w:pPr>
              <w:pStyle w:val="ListParagraph"/>
              <w:numPr>
                <w:ilvl w:val="0"/>
                <w:numId w:val="14"/>
              </w:numPr>
              <w:spacing w:after="0" w:line="259" w:lineRule="auto"/>
              <w:jc w:val="both"/>
              <w:rPr>
                <w:rFonts w:ascii="Times New Roman" w:hAnsi="Times New Roman" w:cs="Times New Roman"/>
                <w:szCs w:val="24"/>
                <w:lang w:val="en-GB"/>
              </w:rPr>
            </w:pPr>
            <w:r w:rsidRPr="004F0D1D">
              <w:rPr>
                <w:rFonts w:ascii="Times New Roman" w:hAnsi="Times New Roman" w:cs="Times New Roman"/>
                <w:szCs w:val="24"/>
                <w:lang w:val="en-GB"/>
              </w:rPr>
              <w:t>OXENDEN, Clive-Latham Koenig Christian, New English File Intermediate, Oxford University Press, 2005</w:t>
            </w:r>
          </w:p>
          <w:p w14:paraId="4AB3EFB1" w14:textId="77777777" w:rsidR="00BA4D12" w:rsidRPr="004F0D1D" w:rsidRDefault="00BA4D12" w:rsidP="003C6EDA">
            <w:pPr>
              <w:pStyle w:val="ListParagraph"/>
              <w:numPr>
                <w:ilvl w:val="0"/>
                <w:numId w:val="14"/>
              </w:numPr>
              <w:spacing w:after="0" w:line="259" w:lineRule="auto"/>
              <w:jc w:val="both"/>
              <w:rPr>
                <w:rFonts w:ascii="Times New Roman" w:hAnsi="Times New Roman" w:cs="Times New Roman"/>
                <w:szCs w:val="24"/>
                <w:lang w:val="en-GB"/>
              </w:rPr>
            </w:pPr>
            <w:r w:rsidRPr="004F0D1D">
              <w:rPr>
                <w:rFonts w:ascii="Times New Roman" w:hAnsi="Times New Roman" w:cs="Times New Roman"/>
                <w:szCs w:val="24"/>
              </w:rPr>
              <w:t>BURT, Angela, The A-Z of Correct English, How to Books Publishing, Oxford, 2002</w:t>
            </w:r>
            <w:r w:rsidRPr="004F0D1D">
              <w:rPr>
                <w:rFonts w:ascii="Times New Roman" w:eastAsiaTheme="minorHAnsi" w:hAnsi="Times New Roman" w:cs="Times New Roman"/>
                <w:szCs w:val="24"/>
                <w:lang w:val="en-GB"/>
              </w:rPr>
              <w:t xml:space="preserve"> </w:t>
            </w:r>
          </w:p>
          <w:p w14:paraId="308A2DAF" w14:textId="002947CB" w:rsidR="00BA4D12" w:rsidRPr="004F0D1D" w:rsidRDefault="00BA4D12" w:rsidP="003C6EDA">
            <w:pPr>
              <w:pStyle w:val="ListParagraph"/>
              <w:numPr>
                <w:ilvl w:val="0"/>
                <w:numId w:val="14"/>
              </w:numPr>
              <w:spacing w:after="0" w:line="259" w:lineRule="auto"/>
              <w:jc w:val="both"/>
              <w:rPr>
                <w:rFonts w:ascii="Times New Roman" w:hAnsi="Times New Roman" w:cs="Times New Roman"/>
                <w:szCs w:val="24"/>
                <w:lang w:val="en-GB"/>
              </w:rPr>
            </w:pPr>
            <w:r w:rsidRPr="004F0D1D">
              <w:rPr>
                <w:rFonts w:ascii="Times New Roman" w:eastAsiaTheme="minorHAnsi" w:hAnsi="Times New Roman" w:cs="Times New Roman"/>
                <w:szCs w:val="24"/>
                <w:lang w:val="en-GB"/>
              </w:rPr>
              <w:t>CUNNINGHAM, Sarah – MOOR, Peter,</w:t>
            </w:r>
            <w:r w:rsidRPr="004F0D1D">
              <w:rPr>
                <w:rFonts w:ascii="Times New Roman" w:hAnsi="Times New Roman" w:cs="Times New Roman"/>
                <w:szCs w:val="24"/>
              </w:rPr>
              <w:t xml:space="preserve"> </w:t>
            </w:r>
            <w:r w:rsidRPr="004F0D1D">
              <w:rPr>
                <w:rFonts w:ascii="Times New Roman" w:eastAsiaTheme="minorHAnsi" w:hAnsi="Times New Roman" w:cs="Times New Roman"/>
                <w:szCs w:val="24"/>
                <w:lang w:val="en-GB"/>
              </w:rPr>
              <w:t xml:space="preserve">BYGRAVE, Jonathan, New Edition </w:t>
            </w:r>
            <w:r w:rsidRPr="004F0D1D">
              <w:rPr>
                <w:rFonts w:ascii="Times New Roman" w:eastAsiaTheme="minorHAnsi" w:hAnsi="Times New Roman" w:cs="Times New Roman"/>
                <w:i/>
                <w:szCs w:val="24"/>
                <w:lang w:val="en-GB"/>
              </w:rPr>
              <w:t>Cutting Edge-Intermediate</w:t>
            </w:r>
            <w:r w:rsidRPr="004F0D1D">
              <w:rPr>
                <w:rFonts w:ascii="Times New Roman" w:eastAsiaTheme="minorHAnsi" w:hAnsi="Times New Roman" w:cs="Times New Roman"/>
                <w:szCs w:val="24"/>
                <w:lang w:val="en-GB"/>
              </w:rPr>
              <w:t xml:space="preserve"> Teacher’s resource book, Pearson Longman, Harlow, United Kingdom, 2014  </w:t>
            </w:r>
          </w:p>
          <w:p w14:paraId="3E29D42B" w14:textId="13C85391" w:rsidR="00BA4D12" w:rsidRPr="004F0D1D" w:rsidRDefault="00BA4D12" w:rsidP="003C6EDA">
            <w:pPr>
              <w:spacing w:after="200" w:line="276" w:lineRule="auto"/>
              <w:ind w:left="371"/>
              <w:rPr>
                <w:rFonts w:ascii="Times New Roman" w:eastAsiaTheme="minorHAnsi" w:hAnsi="Times New Roman" w:cs="Times New Roman"/>
                <w:szCs w:val="24"/>
                <w:lang w:val="en-GB"/>
              </w:rPr>
            </w:pPr>
          </w:p>
        </w:tc>
      </w:tr>
    </w:tbl>
    <w:p w14:paraId="282E6F9B" w14:textId="77777777" w:rsidR="004210BB" w:rsidRPr="004F0D1D" w:rsidRDefault="004210BB" w:rsidP="004210BB">
      <w:pPr>
        <w:pStyle w:val="NoSpacing"/>
        <w:rPr>
          <w:rFonts w:ascii="Times New Roman" w:hAnsi="Times New Roman" w:cs="Times New Roman"/>
          <w:szCs w:val="24"/>
          <w:lang w:val="sq-AL"/>
        </w:rPr>
      </w:pPr>
      <w:r w:rsidRPr="004F0D1D">
        <w:rPr>
          <w:rFonts w:ascii="Times New Roman" w:hAnsi="Times New Roman" w:cs="Times New Roman"/>
          <w:szCs w:val="24"/>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10BB" w:rsidRPr="004F0D1D"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4F0D1D" w:rsidRDefault="004210BB" w:rsidP="00BB7421">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b/>
                <w:color w:val="FFFFFF"/>
                <w:szCs w:val="24"/>
                <w:lang w:val="sq-AL"/>
              </w:rPr>
              <w:lastRenderedPageBreak/>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4F0D1D" w:rsidRDefault="004210BB" w:rsidP="00BB7421">
            <w:pPr>
              <w:spacing w:after="160" w:line="259" w:lineRule="auto"/>
              <w:ind w:left="0" w:firstLine="0"/>
              <w:rPr>
                <w:rFonts w:ascii="Times New Roman" w:hAnsi="Times New Roman" w:cs="Times New Roman"/>
                <w:szCs w:val="24"/>
                <w:lang w:val="sq-AL"/>
              </w:rPr>
            </w:pPr>
          </w:p>
        </w:tc>
      </w:tr>
      <w:tr w:rsidR="001C6960" w:rsidRPr="004F0D1D"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4C4B4FEE"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Titulli i ligjëratës </w:t>
            </w:r>
          </w:p>
        </w:tc>
      </w:tr>
      <w:tr w:rsidR="001C6960" w:rsidRPr="004F0D1D"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64935C52" w14:textId="77777777" w:rsidR="005E4F84" w:rsidRPr="004F0D1D" w:rsidRDefault="005E4F84" w:rsidP="005E4F84">
            <w:pPr>
              <w:snapToGrid w:val="0"/>
              <w:ind w:left="0" w:firstLine="0"/>
              <w:rPr>
                <w:rFonts w:ascii="Times New Roman" w:hAnsi="Times New Roman" w:cs="Times New Roman"/>
                <w:szCs w:val="24"/>
                <w:lang w:val="sq-AL"/>
              </w:rPr>
            </w:pPr>
            <w:r w:rsidRPr="004F0D1D">
              <w:rPr>
                <w:rFonts w:ascii="Times New Roman" w:hAnsi="Times New Roman" w:cs="Times New Roman"/>
                <w:szCs w:val="24"/>
                <w:lang w:val="sq-AL"/>
              </w:rPr>
              <w:t>Përshkrimi i lëndës/literaturës</w:t>
            </w:r>
          </w:p>
          <w:p w14:paraId="7F8F76C1" w14:textId="7365CAF5" w:rsidR="00C6248A" w:rsidRPr="004F0D1D" w:rsidRDefault="005E4F84" w:rsidP="00C6248A">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Njoftimi </w:t>
            </w:r>
            <w:r w:rsidR="00C6248A" w:rsidRPr="004F0D1D">
              <w:rPr>
                <w:rFonts w:ascii="Times New Roman" w:hAnsi="Times New Roman" w:cs="Times New Roman"/>
                <w:szCs w:val="24"/>
                <w:lang w:val="sq-AL"/>
              </w:rPr>
              <w:t>mbi objektivat, rezultatet e pritura të nxënies, metodat e mësimdhënies, metodat e vlerësimit, dhe rregullat akademike</w:t>
            </w:r>
          </w:p>
          <w:p w14:paraId="1DCDB2A1" w14:textId="77777777" w:rsidR="001C6960" w:rsidRPr="004F0D1D" w:rsidRDefault="00C6248A" w:rsidP="00C6248A">
            <w:pPr>
              <w:snapToGrid w:val="0"/>
              <w:rPr>
                <w:rFonts w:ascii="Times New Roman" w:hAnsi="Times New Roman" w:cs="Times New Roman"/>
                <w:szCs w:val="24"/>
                <w:lang w:val="sq-AL"/>
              </w:rPr>
            </w:pPr>
            <w:r w:rsidRPr="004F0D1D">
              <w:rPr>
                <w:rFonts w:ascii="Times New Roman" w:hAnsi="Times New Roman" w:cs="Times New Roman"/>
                <w:szCs w:val="24"/>
                <w:lang w:val="sq-AL"/>
              </w:rPr>
              <w:t>Pyetjet dhe rekomandimet e studentëve</w:t>
            </w:r>
          </w:p>
          <w:p w14:paraId="368BDD25" w14:textId="1F5B9C89" w:rsidR="005E4F84" w:rsidRPr="004F0D1D" w:rsidRDefault="005E4F84" w:rsidP="00C6248A">
            <w:pPr>
              <w:snapToGrid w:val="0"/>
              <w:rPr>
                <w:rFonts w:ascii="Times New Roman" w:hAnsi="Times New Roman" w:cs="Times New Roman"/>
                <w:szCs w:val="24"/>
                <w:lang w:val="sq-AL"/>
              </w:rPr>
            </w:pPr>
            <w:r w:rsidRPr="004F0D1D">
              <w:rPr>
                <w:rFonts w:ascii="Times New Roman" w:hAnsi="Times New Roman" w:cs="Times New Roman"/>
                <w:szCs w:val="24"/>
                <w:lang w:val="sq-AL"/>
              </w:rPr>
              <w:t>Diskutimi rreth prezantimeve</w:t>
            </w:r>
          </w:p>
        </w:tc>
      </w:tr>
      <w:tr w:rsidR="001C6960" w:rsidRPr="004F0D1D"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580039FF"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Përsëritja e formave të foljeve</w:t>
            </w:r>
          </w:p>
          <w:p w14:paraId="1BBDD92F"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Përdorimi i foljeve ndihmëse</w:t>
            </w:r>
          </w:p>
          <w:p w14:paraId="5D2E3ABE" w14:textId="50984F7B"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Bota përmes të kaluarës, tashmes dhe të ardhmes</w:t>
            </w:r>
          </w:p>
          <w:p w14:paraId="7E2DFCDE" w14:textId="5102C01D" w:rsidR="00F225F8" w:rsidRPr="004F0D1D" w:rsidRDefault="00F225F8"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BBC radio game-</w:t>
            </w:r>
            <w:r w:rsidRPr="004F0D1D">
              <w:rPr>
                <w:rFonts w:ascii="Times New Roman" w:hAnsi="Times New Roman" w:cs="Times New Roman"/>
                <w:i/>
                <w:iCs/>
                <w:szCs w:val="24"/>
                <w:lang w:val="sq-AL"/>
              </w:rPr>
              <w:t>Just a minute</w:t>
            </w:r>
            <w:r w:rsidRPr="004F0D1D">
              <w:rPr>
                <w:rFonts w:ascii="Times New Roman" w:hAnsi="Times New Roman" w:cs="Times New Roman"/>
                <w:szCs w:val="24"/>
                <w:lang w:val="sq-AL"/>
              </w:rPr>
              <w:t xml:space="preserve"> (</w:t>
            </w:r>
            <w:r w:rsidR="00DA0784" w:rsidRPr="004F0D1D">
              <w:rPr>
                <w:rFonts w:ascii="Times New Roman" w:hAnsi="Times New Roman" w:cs="Times New Roman"/>
                <w:szCs w:val="24"/>
                <w:lang w:val="sq-AL"/>
              </w:rPr>
              <w:t xml:space="preserve">speaking without deviation, hesitation, repetition) </w:t>
            </w:r>
          </w:p>
          <w:p w14:paraId="01A1446D" w14:textId="51907B7D"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3AFC74E8" w14:textId="77777777" w:rsidR="001C6960" w:rsidRPr="004F0D1D" w:rsidRDefault="001C6960" w:rsidP="001C6960">
            <w:pPr>
              <w:snapToGrid w:val="0"/>
              <w:rPr>
                <w:rFonts w:ascii="Times New Roman" w:hAnsi="Times New Roman" w:cs="Times New Roman"/>
                <w:i/>
                <w:szCs w:val="24"/>
                <w:lang w:val="sq-AL"/>
              </w:rPr>
            </w:pPr>
            <w:r w:rsidRPr="004F0D1D">
              <w:rPr>
                <w:rFonts w:ascii="Times New Roman" w:hAnsi="Times New Roman" w:cs="Times New Roman"/>
                <w:szCs w:val="24"/>
                <w:lang w:val="sq-AL"/>
              </w:rPr>
              <w:t xml:space="preserve">Formimi i emrave dhe </w:t>
            </w:r>
            <w:r w:rsidRPr="004F0D1D">
              <w:rPr>
                <w:rFonts w:ascii="Times New Roman" w:hAnsi="Times New Roman" w:cs="Times New Roman"/>
                <w:i/>
                <w:szCs w:val="24"/>
                <w:lang w:val="sq-AL"/>
              </w:rPr>
              <w:t>gerund</w:t>
            </w:r>
          </w:p>
          <w:p w14:paraId="021DCC51"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Formimi i mbiemrave</w:t>
            </w:r>
          </w:p>
          <w:p w14:paraId="3B5ABEC4" w14:textId="77777777" w:rsidR="00D63BF4" w:rsidRPr="004F0D1D" w:rsidRDefault="001C6960" w:rsidP="00D63BF4">
            <w:pPr>
              <w:snapToGrid w:val="0"/>
              <w:rPr>
                <w:rFonts w:ascii="Times New Roman" w:hAnsi="Times New Roman" w:cs="Times New Roman"/>
                <w:szCs w:val="24"/>
                <w:lang w:val="sq-AL"/>
              </w:rPr>
            </w:pPr>
            <w:r w:rsidRPr="004F0D1D">
              <w:rPr>
                <w:rFonts w:ascii="Times New Roman" w:hAnsi="Times New Roman" w:cs="Times New Roman"/>
                <w:szCs w:val="24"/>
                <w:lang w:val="sq-AL"/>
              </w:rPr>
              <w:t>Shkrimi i peticionit</w:t>
            </w:r>
            <w:r w:rsidR="00F92661" w:rsidRPr="004F0D1D">
              <w:rPr>
                <w:rFonts w:ascii="Times New Roman" w:hAnsi="Times New Roman" w:cs="Times New Roman"/>
                <w:szCs w:val="24"/>
                <w:lang w:val="sq-AL"/>
              </w:rPr>
              <w:t xml:space="preserve">-problemi dhe qasja </w:t>
            </w:r>
          </w:p>
          <w:p w14:paraId="1F9A01AD" w14:textId="755285B1" w:rsidR="00D63BF4" w:rsidRPr="004F0D1D" w:rsidRDefault="00933A3B" w:rsidP="00D63BF4">
            <w:pPr>
              <w:snapToGrid w:val="0"/>
              <w:rPr>
                <w:rFonts w:ascii="Times New Roman" w:hAnsi="Times New Roman" w:cs="Times New Roman"/>
                <w:szCs w:val="24"/>
                <w:lang w:val="sq-AL"/>
              </w:rPr>
            </w:pPr>
            <w:r w:rsidRPr="004F0D1D">
              <w:rPr>
                <w:rFonts w:ascii="Times New Roman" w:hAnsi="Times New Roman" w:cs="Times New Roman"/>
                <w:szCs w:val="24"/>
                <w:lang w:val="sq-AL"/>
              </w:rPr>
              <w:t>Posting</w:t>
            </w:r>
            <w:r w:rsidR="00D63BF4" w:rsidRPr="004F0D1D">
              <w:rPr>
                <w:rFonts w:ascii="Times New Roman" w:hAnsi="Times New Roman" w:cs="Times New Roman"/>
                <w:szCs w:val="24"/>
                <w:lang w:val="sq-AL"/>
              </w:rPr>
              <w:t xml:space="preserve"> of the day</w:t>
            </w:r>
          </w:p>
          <w:p w14:paraId="62859352" w14:textId="7DF48F58"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7D0C1B58"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Format e foljeve në tregim</w:t>
            </w:r>
          </w:p>
          <w:p w14:paraId="29536E34" w14:textId="063306E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Tregimi nga dy pikëpamje të ndryshme </w:t>
            </w:r>
          </w:p>
          <w:p w14:paraId="6E9C731A" w14:textId="6903BFF2" w:rsidR="00A25302" w:rsidRPr="004F0D1D" w:rsidRDefault="00A25302"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History game-Find my Doppelganger </w:t>
            </w:r>
            <w:r w:rsidR="00410113" w:rsidRPr="004F0D1D">
              <w:rPr>
                <w:rFonts w:ascii="Times New Roman" w:hAnsi="Times New Roman" w:cs="Times New Roman"/>
                <w:szCs w:val="24"/>
                <w:lang w:val="sq-AL"/>
              </w:rPr>
              <w:t xml:space="preserve">in history </w:t>
            </w:r>
            <w:r w:rsidRPr="004F0D1D">
              <w:rPr>
                <w:rFonts w:ascii="Times New Roman" w:hAnsi="Times New Roman" w:cs="Times New Roman"/>
                <w:szCs w:val="24"/>
                <w:lang w:val="sq-AL"/>
              </w:rPr>
              <w:t xml:space="preserve"> </w:t>
            </w:r>
          </w:p>
          <w:p w14:paraId="21457FF5" w14:textId="00B78049"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17FF2591" w14:textId="0C65053D"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Second conditional </w:t>
            </w:r>
            <w:r w:rsidR="005E232A" w:rsidRPr="004F0D1D">
              <w:rPr>
                <w:rFonts w:ascii="Times New Roman" w:hAnsi="Times New Roman" w:cs="Times New Roman"/>
                <w:szCs w:val="24"/>
                <w:lang w:val="sq-AL"/>
              </w:rPr>
              <w:t>– struktura, përdorimi</w:t>
            </w:r>
          </w:p>
          <w:p w14:paraId="3250D749" w14:textId="2CF02669"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Fjalët e ngatërruara </w:t>
            </w:r>
            <w:r w:rsidR="00771D30" w:rsidRPr="004F0D1D">
              <w:rPr>
                <w:rFonts w:ascii="Times New Roman" w:hAnsi="Times New Roman" w:cs="Times New Roman"/>
                <w:szCs w:val="24"/>
                <w:lang w:val="sq-AL"/>
              </w:rPr>
              <w:t>në gjuhën angleze</w:t>
            </w:r>
          </w:p>
          <w:p w14:paraId="28413BAE" w14:textId="56A6235B" w:rsidR="00A25302" w:rsidRPr="004F0D1D" w:rsidRDefault="001C6960" w:rsidP="00A25302">
            <w:pPr>
              <w:snapToGrid w:val="0"/>
              <w:rPr>
                <w:rFonts w:ascii="Times New Roman" w:hAnsi="Times New Roman" w:cs="Times New Roman"/>
                <w:szCs w:val="24"/>
                <w:lang w:val="sq-AL"/>
              </w:rPr>
            </w:pPr>
            <w:r w:rsidRPr="004F0D1D">
              <w:rPr>
                <w:rFonts w:ascii="Times New Roman" w:hAnsi="Times New Roman" w:cs="Times New Roman"/>
                <w:szCs w:val="24"/>
                <w:lang w:val="sq-AL"/>
              </w:rPr>
              <w:t>Fituesit e çmimit Nobel dhe veprat e tyre</w:t>
            </w:r>
          </w:p>
          <w:p w14:paraId="3EA72BA8" w14:textId="7906B839" w:rsidR="00437991" w:rsidRPr="004F0D1D" w:rsidRDefault="00437991" w:rsidP="00A25302">
            <w:pPr>
              <w:snapToGrid w:val="0"/>
              <w:rPr>
                <w:rFonts w:ascii="Times New Roman" w:hAnsi="Times New Roman" w:cs="Times New Roman"/>
                <w:szCs w:val="24"/>
                <w:lang w:val="sq-AL"/>
              </w:rPr>
            </w:pPr>
            <w:r w:rsidRPr="004F0D1D">
              <w:rPr>
                <w:rFonts w:ascii="Times New Roman" w:hAnsi="Times New Roman" w:cs="Times New Roman"/>
                <w:szCs w:val="24"/>
                <w:lang w:val="sq-AL"/>
              </w:rPr>
              <w:t>Importance of education and training-discuss</w:t>
            </w:r>
          </w:p>
          <w:p w14:paraId="60E850C7" w14:textId="4D4C142D"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124B1EFA"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Foljet modale</w:t>
            </w:r>
          </w:p>
          <w:p w14:paraId="66F02A12"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Obligimet dhe lejet në kohën e tashme/e shkuar</w:t>
            </w:r>
          </w:p>
          <w:p w14:paraId="2862923C" w14:textId="4214A462"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Problemet dhe këshillat </w:t>
            </w:r>
          </w:p>
          <w:p w14:paraId="2CF30F5B" w14:textId="28D6616A" w:rsidR="00F92661" w:rsidRPr="004F0D1D" w:rsidRDefault="00770875" w:rsidP="00F92661">
            <w:pPr>
              <w:spacing w:after="0" w:line="240" w:lineRule="auto"/>
              <w:rPr>
                <w:rFonts w:ascii="Times New Roman" w:hAnsi="Times New Roman" w:cs="Times New Roman"/>
                <w:szCs w:val="24"/>
                <w:lang w:val="sq-AL"/>
              </w:rPr>
            </w:pPr>
            <w:r w:rsidRPr="004F0D1D">
              <w:rPr>
                <w:rFonts w:ascii="Times New Roman" w:hAnsi="Times New Roman" w:cs="Times New Roman"/>
                <w:szCs w:val="24"/>
              </w:rPr>
              <w:t xml:space="preserve">Good Communication </w:t>
            </w:r>
            <w:r w:rsidR="00F92661" w:rsidRPr="004F0D1D">
              <w:rPr>
                <w:rFonts w:ascii="Times New Roman" w:hAnsi="Times New Roman" w:cs="Times New Roman"/>
                <w:szCs w:val="24"/>
              </w:rPr>
              <w:t xml:space="preserve">– Keeping in touch; It’s good to talk; Online friendships </w:t>
            </w:r>
          </w:p>
          <w:p w14:paraId="06219852" w14:textId="6890D74B"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7ABBEEF" w14:textId="2A7E42FC"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Mbiemrat ekstreme</w:t>
            </w:r>
            <w:r w:rsidR="00E73E3E" w:rsidRPr="004F0D1D">
              <w:rPr>
                <w:rFonts w:ascii="Times New Roman" w:hAnsi="Times New Roman" w:cs="Times New Roman"/>
                <w:szCs w:val="24"/>
                <w:lang w:val="sq-AL"/>
              </w:rPr>
              <w:t>-kombinimet me ndajfolje jo-graduese</w:t>
            </w:r>
          </w:p>
          <w:p w14:paraId="52C8B2D6"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Kombinimet emër-folje</w:t>
            </w:r>
          </w:p>
          <w:p w14:paraId="04910101" w14:textId="3622F1E8"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Bëhu cicëron turistik </w:t>
            </w:r>
            <w:r w:rsidR="00B8180D" w:rsidRPr="004F0D1D">
              <w:rPr>
                <w:rFonts w:ascii="Times New Roman" w:hAnsi="Times New Roman" w:cs="Times New Roman"/>
                <w:szCs w:val="24"/>
                <w:lang w:val="sq-AL"/>
              </w:rPr>
              <w:t xml:space="preserve">– Promovo vendin tënd </w:t>
            </w:r>
            <w:r w:rsidRPr="004F0D1D">
              <w:rPr>
                <w:rFonts w:ascii="Times New Roman" w:hAnsi="Times New Roman" w:cs="Times New Roman"/>
                <w:szCs w:val="24"/>
                <w:lang w:val="sq-AL"/>
              </w:rPr>
              <w:t xml:space="preserve">    </w:t>
            </w:r>
          </w:p>
          <w:p w14:paraId="74B24AFF" w14:textId="6008256E" w:rsidR="00F92661" w:rsidRPr="004F0D1D" w:rsidRDefault="00F92661"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TED talks - (watch/listen, discuss, oppose/agree)</w:t>
            </w:r>
          </w:p>
          <w:p w14:paraId="492796B9" w14:textId="1D3E28DC"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1EA4C32F"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Testi I</w:t>
            </w:r>
          </w:p>
        </w:tc>
      </w:tr>
      <w:tr w:rsidR="001C6960" w:rsidRPr="004F0D1D"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lastRenderedPageBreak/>
              <w:t>Java 9:</w:t>
            </w:r>
          </w:p>
        </w:tc>
        <w:tc>
          <w:tcPr>
            <w:tcW w:w="7830" w:type="dxa"/>
            <w:tcBorders>
              <w:top w:val="single" w:sz="8" w:space="0" w:color="FFFFFF"/>
              <w:left w:val="single" w:sz="8" w:space="0" w:color="FFFFFF"/>
              <w:bottom w:val="single" w:sz="8" w:space="0" w:color="FFFFFF"/>
              <w:right w:val="nil"/>
            </w:tcBorders>
            <w:shd w:val="clear" w:color="auto" w:fill="C9D5CA"/>
          </w:tcPr>
          <w:p w14:paraId="31E094F4" w14:textId="7D6C44F3"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Përdorimi i nyjave </w:t>
            </w:r>
          </w:p>
          <w:p w14:paraId="3D9E0F58" w14:textId="42EF0C9B" w:rsidR="00284A09" w:rsidRPr="004F0D1D" w:rsidRDefault="00472C24"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Building a short story</w:t>
            </w:r>
            <w:r w:rsidR="00284A09" w:rsidRPr="004F0D1D">
              <w:rPr>
                <w:rFonts w:ascii="Times New Roman" w:hAnsi="Times New Roman" w:cs="Times New Roman"/>
                <w:szCs w:val="24"/>
                <w:lang w:val="sq-AL"/>
              </w:rPr>
              <w:t xml:space="preserve"> </w:t>
            </w:r>
          </w:p>
          <w:p w14:paraId="36669579" w14:textId="5E7B06D5" w:rsidR="001C6960" w:rsidRPr="004F0D1D" w:rsidRDefault="00132246" w:rsidP="001C6960">
            <w:pPr>
              <w:snapToGrid w:val="0"/>
              <w:ind w:left="0" w:firstLine="0"/>
              <w:rPr>
                <w:rFonts w:ascii="Times New Roman" w:hAnsi="Times New Roman" w:cs="Times New Roman"/>
                <w:szCs w:val="24"/>
                <w:lang w:val="sq-AL"/>
              </w:rPr>
            </w:pPr>
            <w:r w:rsidRPr="004F0D1D">
              <w:rPr>
                <w:rFonts w:ascii="Times New Roman" w:hAnsi="Times New Roman" w:cs="Times New Roman"/>
                <w:szCs w:val="24"/>
                <w:lang w:val="sq-AL"/>
              </w:rPr>
              <w:t>Outdoor Project-</w:t>
            </w:r>
            <w:r w:rsidR="001C6960" w:rsidRPr="004F0D1D">
              <w:rPr>
                <w:rFonts w:ascii="Times New Roman" w:hAnsi="Times New Roman" w:cs="Times New Roman"/>
                <w:szCs w:val="24"/>
                <w:lang w:val="sq-AL"/>
              </w:rPr>
              <w:t>Vizita e Këndit amerikan</w:t>
            </w:r>
            <w:r w:rsidR="00B8180D" w:rsidRPr="004F0D1D">
              <w:rPr>
                <w:rFonts w:ascii="Times New Roman" w:hAnsi="Times New Roman" w:cs="Times New Roman"/>
                <w:szCs w:val="24"/>
                <w:lang w:val="sq-AL"/>
              </w:rPr>
              <w:t xml:space="preserve">- Gjeni librin e preferuar </w:t>
            </w:r>
          </w:p>
          <w:p w14:paraId="00DEF21D" w14:textId="18811528" w:rsidR="00383DA6" w:rsidRPr="004F0D1D" w:rsidRDefault="00383DA6" w:rsidP="001C6960">
            <w:pPr>
              <w:snapToGrid w:val="0"/>
              <w:ind w:left="0" w:firstLine="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1FF676D9" w14:textId="420C2766" w:rsidR="00285FF5"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Mësimi i gjuhës përmes letërsisë (poezi</w:t>
            </w:r>
            <w:r w:rsidR="00132246" w:rsidRPr="004F0D1D">
              <w:rPr>
                <w:rFonts w:ascii="Times New Roman" w:hAnsi="Times New Roman" w:cs="Times New Roman"/>
                <w:szCs w:val="24"/>
                <w:lang w:val="sq-AL"/>
              </w:rPr>
              <w:t>,</w:t>
            </w:r>
            <w:r w:rsidRPr="004F0D1D">
              <w:rPr>
                <w:rFonts w:ascii="Times New Roman" w:hAnsi="Times New Roman" w:cs="Times New Roman"/>
                <w:szCs w:val="24"/>
                <w:lang w:val="sq-AL"/>
              </w:rPr>
              <w:t xml:space="preserve"> </w:t>
            </w:r>
            <w:r w:rsidR="00CF5B0C" w:rsidRPr="004F0D1D">
              <w:rPr>
                <w:rFonts w:ascii="Times New Roman" w:hAnsi="Times New Roman" w:cs="Times New Roman"/>
                <w:szCs w:val="24"/>
                <w:lang w:val="sq-AL"/>
              </w:rPr>
              <w:t>ekstrakte</w:t>
            </w:r>
            <w:r w:rsidRPr="004F0D1D">
              <w:rPr>
                <w:rFonts w:ascii="Times New Roman" w:hAnsi="Times New Roman" w:cs="Times New Roman"/>
                <w:szCs w:val="24"/>
                <w:lang w:val="sq-AL"/>
              </w:rPr>
              <w:t xml:space="preserve"> nga romane, tregime të shkurtra) </w:t>
            </w:r>
          </w:p>
          <w:p w14:paraId="0FBD15C3" w14:textId="38A43802" w:rsidR="001C6960" w:rsidRPr="004F0D1D" w:rsidRDefault="00124389"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Book review dhe analiza e sekuencave të caktuara </w:t>
            </w:r>
          </w:p>
          <w:p w14:paraId="60D83237" w14:textId="0CF94CA3" w:rsidR="00D76EAF" w:rsidRPr="004F0D1D" w:rsidRDefault="00D76EAF" w:rsidP="00D76EAF">
            <w:pPr>
              <w:snapToGrid w:val="0"/>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Who is your muse </w:t>
            </w:r>
          </w:p>
          <w:p w14:paraId="19EEA3F9" w14:textId="63F88526"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093ACDBC"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Diatezë pësore</w:t>
            </w:r>
          </w:p>
          <w:p w14:paraId="2FF366DC"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Zbulimet më interesante </w:t>
            </w:r>
          </w:p>
          <w:p w14:paraId="098B1D86" w14:textId="2F7A216D"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Historia e Mbretërisë së Bashkuar- Monarkia dhe vendet historike</w:t>
            </w:r>
            <w:r w:rsidR="00E4535D" w:rsidRPr="004F0D1D">
              <w:rPr>
                <w:rFonts w:ascii="Times New Roman" w:hAnsi="Times New Roman" w:cs="Times New Roman"/>
                <w:szCs w:val="24"/>
                <w:lang w:val="sq-AL"/>
              </w:rPr>
              <w:t>-The Tudors</w:t>
            </w:r>
          </w:p>
          <w:p w14:paraId="1A2BF78A" w14:textId="38F857FA"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9DF31C8"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Kolokacionet</w:t>
            </w:r>
          </w:p>
          <w:p w14:paraId="42858D96"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Shprehje idiomatike</w:t>
            </w:r>
          </w:p>
          <w:p w14:paraId="5FE23702" w14:textId="4FE78E3D"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Shkrimi i ankesës zyrtare</w:t>
            </w:r>
          </w:p>
          <w:p w14:paraId="0148A683" w14:textId="7653E6B6" w:rsidR="00410113" w:rsidRPr="004F0D1D" w:rsidRDefault="00410113"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Analiza e proverbave-krijo situatën</w:t>
            </w:r>
            <w:r w:rsidR="00D56C2F" w:rsidRPr="004F0D1D">
              <w:rPr>
                <w:rFonts w:ascii="Times New Roman" w:hAnsi="Times New Roman" w:cs="Times New Roman"/>
                <w:szCs w:val="24"/>
                <w:lang w:val="sq-AL"/>
              </w:rPr>
              <w:t>/bisedën</w:t>
            </w:r>
            <w:r w:rsidRPr="004F0D1D">
              <w:rPr>
                <w:rFonts w:ascii="Times New Roman" w:hAnsi="Times New Roman" w:cs="Times New Roman"/>
                <w:szCs w:val="24"/>
                <w:lang w:val="sq-AL"/>
              </w:rPr>
              <w:t xml:space="preserve">  </w:t>
            </w:r>
          </w:p>
          <w:p w14:paraId="0BC6CA5C" w14:textId="6A5EB869" w:rsidR="003C560D" w:rsidRPr="004F0D1D" w:rsidRDefault="00275CCB"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Pass a bill of law in Congress</w:t>
            </w:r>
            <w:r w:rsidR="00981159" w:rsidRPr="004F0D1D">
              <w:rPr>
                <w:rFonts w:ascii="Times New Roman" w:hAnsi="Times New Roman" w:cs="Times New Roman"/>
                <w:szCs w:val="24"/>
                <w:lang w:val="sq-AL"/>
              </w:rPr>
              <w:t xml:space="preserve"> (preparation, justification, </w:t>
            </w:r>
            <w:r w:rsidRPr="004F0D1D">
              <w:rPr>
                <w:rFonts w:ascii="Times New Roman" w:hAnsi="Times New Roman" w:cs="Times New Roman"/>
                <w:szCs w:val="24"/>
                <w:lang w:val="sq-AL"/>
              </w:rPr>
              <w:t>discussion</w:t>
            </w:r>
            <w:r w:rsidR="00981159" w:rsidRPr="004F0D1D">
              <w:rPr>
                <w:rFonts w:ascii="Times New Roman" w:hAnsi="Times New Roman" w:cs="Times New Roman"/>
                <w:szCs w:val="24"/>
                <w:lang w:val="sq-AL"/>
              </w:rPr>
              <w:t>)</w:t>
            </w:r>
          </w:p>
          <w:p w14:paraId="08713EEF" w14:textId="04651F66"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3E83AEB8"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Koha </w:t>
            </w:r>
            <w:r w:rsidRPr="004F0D1D">
              <w:rPr>
                <w:rFonts w:ascii="Times New Roman" w:hAnsi="Times New Roman" w:cs="Times New Roman"/>
                <w:i/>
                <w:szCs w:val="24"/>
                <w:lang w:val="sq-AL"/>
              </w:rPr>
              <w:t>Past perfect</w:t>
            </w:r>
          </w:p>
          <w:p w14:paraId="5CD2B09E" w14:textId="77777777"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Tradicionalja dhe bashkëkohorja </w:t>
            </w:r>
          </w:p>
          <w:p w14:paraId="39CDA760" w14:textId="150321EE" w:rsidR="001C6960" w:rsidRPr="004F0D1D" w:rsidRDefault="001C6960"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Mediat sociale </w:t>
            </w:r>
            <w:r w:rsidR="00342F35" w:rsidRPr="004F0D1D">
              <w:rPr>
                <w:rFonts w:ascii="Times New Roman" w:hAnsi="Times New Roman" w:cs="Times New Roman"/>
                <w:szCs w:val="24"/>
                <w:lang w:val="sq-AL"/>
              </w:rPr>
              <w:t xml:space="preserve">– përdorimi, </w:t>
            </w:r>
            <w:r w:rsidR="00D63BF4" w:rsidRPr="004F0D1D">
              <w:rPr>
                <w:rFonts w:ascii="Times New Roman" w:hAnsi="Times New Roman" w:cs="Times New Roman"/>
                <w:szCs w:val="24"/>
                <w:lang w:val="sq-AL"/>
              </w:rPr>
              <w:t xml:space="preserve">keqpërdorimi, </w:t>
            </w:r>
            <w:r w:rsidR="00342F35" w:rsidRPr="004F0D1D">
              <w:rPr>
                <w:rFonts w:ascii="Times New Roman" w:hAnsi="Times New Roman" w:cs="Times New Roman"/>
                <w:szCs w:val="24"/>
                <w:lang w:val="sq-AL"/>
              </w:rPr>
              <w:t xml:space="preserve">qëllimi </w:t>
            </w:r>
          </w:p>
          <w:p w14:paraId="343952EC" w14:textId="24045E66" w:rsidR="00437991" w:rsidRPr="004F0D1D" w:rsidRDefault="00437991"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 xml:space="preserve">Use vague expressions when you can’t remember a word </w:t>
            </w:r>
          </w:p>
          <w:p w14:paraId="1ABCAF59" w14:textId="219AEFF5" w:rsidR="00383DA6" w:rsidRPr="004F0D1D" w:rsidRDefault="00383DA6" w:rsidP="001C6960">
            <w:pPr>
              <w:snapToGrid w:val="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240B6AF1" w14:textId="06477E93"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Reported speech</w:t>
            </w:r>
            <w:r w:rsidR="004F00CF" w:rsidRPr="004F0D1D">
              <w:rPr>
                <w:rFonts w:ascii="Times New Roman" w:hAnsi="Times New Roman" w:cs="Times New Roman"/>
                <w:szCs w:val="24"/>
                <w:lang w:val="sq-AL"/>
              </w:rPr>
              <w:t xml:space="preserve">-Ligjeratë e zhdrejtë  </w:t>
            </w:r>
          </w:p>
          <w:p w14:paraId="3682A6D7" w14:textId="2EA51BDB"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Jeta dhe vepra e William Shakespeare </w:t>
            </w:r>
          </w:p>
          <w:p w14:paraId="0F2A7621" w14:textId="17334277" w:rsidR="007D43C5" w:rsidRPr="004F0D1D" w:rsidRDefault="007D43C5"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Soneti </w:t>
            </w:r>
            <w:r w:rsidR="00682178" w:rsidRPr="004F0D1D">
              <w:rPr>
                <w:rFonts w:ascii="Times New Roman" w:hAnsi="Times New Roman" w:cs="Times New Roman"/>
                <w:szCs w:val="24"/>
                <w:lang w:val="sq-AL"/>
              </w:rPr>
              <w:t>55: Not marble nor the gilded monuments-leximi, analiza, diskutimi</w:t>
            </w:r>
          </w:p>
          <w:p w14:paraId="248986D5" w14:textId="75FAE453" w:rsidR="00135F36" w:rsidRPr="004F0D1D" w:rsidRDefault="00135F36"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Shkruaj një poezi </w:t>
            </w:r>
          </w:p>
          <w:p w14:paraId="564479B8" w14:textId="4D475CF2" w:rsidR="00383DA6" w:rsidRPr="004F0D1D" w:rsidRDefault="00383DA6"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Fjalorthi javor</w:t>
            </w:r>
          </w:p>
        </w:tc>
      </w:tr>
      <w:tr w:rsidR="001C6960" w:rsidRPr="004F0D1D"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0DFC0335" w:rsidR="001C6960" w:rsidRPr="004F0D1D" w:rsidRDefault="001C6960" w:rsidP="001C6960">
            <w:pPr>
              <w:spacing w:after="0" w:line="259" w:lineRule="auto"/>
              <w:ind w:left="0" w:firstLine="0"/>
              <w:rPr>
                <w:rFonts w:ascii="Times New Roman" w:hAnsi="Times New Roman" w:cs="Times New Roman"/>
                <w:szCs w:val="24"/>
                <w:lang w:val="sq-AL"/>
              </w:rPr>
            </w:pPr>
            <w:r w:rsidRPr="004F0D1D">
              <w:rPr>
                <w:rFonts w:ascii="Times New Roman" w:hAnsi="Times New Roman" w:cs="Times New Roman"/>
                <w:szCs w:val="24"/>
                <w:lang w:val="sq-AL"/>
              </w:rPr>
              <w:t>Testi II</w:t>
            </w:r>
          </w:p>
        </w:tc>
      </w:tr>
      <w:tr w:rsidR="004210BB" w:rsidRPr="004F0D1D"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4F0D1D" w:rsidRDefault="004210BB" w:rsidP="00BB7421">
            <w:pPr>
              <w:spacing w:after="0" w:line="259" w:lineRule="auto"/>
              <w:ind w:left="0" w:firstLine="0"/>
              <w:jc w:val="both"/>
              <w:rPr>
                <w:rFonts w:ascii="Times New Roman" w:hAnsi="Times New Roman" w:cs="Times New Roman"/>
                <w:szCs w:val="24"/>
                <w:lang w:val="sq-AL"/>
              </w:rPr>
            </w:pPr>
            <w:r w:rsidRPr="004F0D1D">
              <w:rPr>
                <w:rFonts w:ascii="Times New Roman" w:hAnsi="Times New Roman" w:cs="Times New Roman"/>
                <w:b/>
                <w:szCs w:val="24"/>
                <w:lang w:val="sq-AL"/>
              </w:rPr>
              <w:t>Politikat akademike dhe kodi i sjelljes</w:t>
            </w:r>
          </w:p>
        </w:tc>
      </w:tr>
      <w:tr w:rsidR="004210BB" w:rsidRPr="004F0D1D"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EF4808" w14:textId="13799A05" w:rsidR="00E9216B" w:rsidRPr="004F0D1D" w:rsidRDefault="00853C40" w:rsidP="00E9216B">
            <w:pPr>
              <w:spacing w:after="160" w:line="259" w:lineRule="auto"/>
              <w:jc w:val="both"/>
              <w:rPr>
                <w:rFonts w:ascii="Times New Roman" w:hAnsi="Times New Roman" w:cs="Times New Roman"/>
                <w:szCs w:val="24"/>
                <w:lang w:val="sq-AL"/>
              </w:rPr>
            </w:pPr>
            <w:r w:rsidRPr="004F0D1D">
              <w:rPr>
                <w:rFonts w:ascii="Times New Roman" w:hAnsi="Times New Roman" w:cs="Times New Roman"/>
                <w:szCs w:val="24"/>
                <w:lang w:val="sq-AL"/>
              </w:rPr>
              <w:t xml:space="preserve">Studenti është i obliguar t’i ndjek 80% të ligjeratave dhe ushtrimeve.  </w:t>
            </w:r>
            <w:r w:rsidR="00E9216B" w:rsidRPr="004F0D1D">
              <w:rPr>
                <w:rFonts w:ascii="Times New Roman" w:hAnsi="Times New Roman" w:cs="Times New Roman"/>
                <w:szCs w:val="24"/>
                <w:lang w:val="sq-AL"/>
              </w:rPr>
              <w:t>Celularët / telefonat e mençur dhe pajisjet e tjera elektronike (p.sh. iPods) duhet të jenë të fikur (ose në vibrim) dhe të mos ekspozohen gjatë ligjëratave përveç nëse nuk kërkohet për aktivitetin e caktuar në klasë. Aktivitetet e tjera, të tilla si kontrollimi i emailit personal ose shfletimi i faqeve të internetit, janë të ndaluara.</w:t>
            </w:r>
          </w:p>
          <w:p w14:paraId="056BBDA8" w14:textId="45AB2071" w:rsidR="004210BB" w:rsidRPr="004F0D1D" w:rsidRDefault="00E9216B" w:rsidP="00E9216B">
            <w:pPr>
              <w:spacing w:after="160" w:line="259" w:lineRule="auto"/>
              <w:jc w:val="both"/>
              <w:rPr>
                <w:rFonts w:ascii="Times New Roman" w:hAnsi="Times New Roman" w:cs="Times New Roman"/>
                <w:szCs w:val="24"/>
                <w:lang w:val="sq-AL"/>
              </w:rPr>
            </w:pPr>
            <w:r w:rsidRPr="004F0D1D">
              <w:rPr>
                <w:rFonts w:ascii="Times New Roman" w:hAnsi="Times New Roman" w:cs="Times New Roman"/>
                <w:szCs w:val="24"/>
                <w:lang w:val="sq-AL"/>
              </w:rPr>
              <w:t xml:space="preserve">Studentët duhet të sjellin me vete gjithmonë materiale për mbajtjen e shënimeve dhe të jenë të përgatitur për ligjërata dhe për çdo aktivitet; Ardhja me kohë është thelbësore, si dhe studentët duhen të jenë aktiv gjatë </w:t>
            </w:r>
            <w:r w:rsidRPr="004F0D1D">
              <w:rPr>
                <w:rFonts w:ascii="Times New Roman" w:hAnsi="Times New Roman" w:cs="Times New Roman"/>
                <w:szCs w:val="24"/>
                <w:lang w:val="sq-AL"/>
              </w:rPr>
              <w:lastRenderedPageBreak/>
              <w:t>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4F0D1D" w:rsidRDefault="004D4C48" w:rsidP="00E9216B">
      <w:pPr>
        <w:ind w:left="0" w:firstLine="0"/>
        <w:rPr>
          <w:rFonts w:ascii="Times New Roman" w:hAnsi="Times New Roman" w:cs="Times New Roman"/>
          <w:szCs w:val="24"/>
          <w:lang w:val="sq-AL"/>
        </w:rPr>
      </w:pPr>
    </w:p>
    <w:sectPr w:rsidR="004D4C48" w:rsidRPr="004F0D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96E1" w14:textId="77777777" w:rsidR="00B93594" w:rsidRDefault="00B93594" w:rsidP="00F33383">
      <w:pPr>
        <w:spacing w:after="0" w:line="240" w:lineRule="auto"/>
      </w:pPr>
      <w:r>
        <w:separator/>
      </w:r>
    </w:p>
  </w:endnote>
  <w:endnote w:type="continuationSeparator" w:id="0">
    <w:p w14:paraId="29FF7482" w14:textId="77777777" w:rsidR="00B93594" w:rsidRDefault="00B93594"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F6018D4"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A4D1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A4D12">
              <w:rPr>
                <w:b/>
                <w:bCs/>
                <w:noProof/>
              </w:rPr>
              <w:t>7</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F71B" w14:textId="77777777" w:rsidR="00B93594" w:rsidRDefault="00B93594" w:rsidP="00F33383">
      <w:pPr>
        <w:spacing w:after="0" w:line="240" w:lineRule="auto"/>
      </w:pPr>
      <w:r>
        <w:separator/>
      </w:r>
    </w:p>
  </w:footnote>
  <w:footnote w:type="continuationSeparator" w:id="0">
    <w:p w14:paraId="16B775AC" w14:textId="77777777" w:rsidR="00B93594" w:rsidRDefault="00B93594"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732"/>
    <w:multiLevelType w:val="hybridMultilevel"/>
    <w:tmpl w:val="FEF45E8C"/>
    <w:lvl w:ilvl="0" w:tplc="26CA6544">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11767"/>
    <w:multiLevelType w:val="hybridMultilevel"/>
    <w:tmpl w:val="FE6AABA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11"/>
  </w:num>
  <w:num w:numId="5">
    <w:abstractNumId w:val="2"/>
  </w:num>
  <w:num w:numId="6">
    <w:abstractNumId w:val="13"/>
  </w:num>
  <w:num w:numId="7">
    <w:abstractNumId w:val="12"/>
  </w:num>
  <w:num w:numId="8">
    <w:abstractNumId w:val="7"/>
  </w:num>
  <w:num w:numId="9">
    <w:abstractNumId w:val="3"/>
  </w:num>
  <w:num w:numId="10">
    <w:abstractNumId w:val="10"/>
  </w:num>
  <w:num w:numId="11">
    <w:abstractNumId w:val="14"/>
  </w:num>
  <w:num w:numId="12">
    <w:abstractNumId w:val="4"/>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A2MLM0NDYzMDNV0lEKTi0uzszPAykwNK4FAPp4VAUtAAAA"/>
  </w:docVars>
  <w:rsids>
    <w:rsidRoot w:val="00F33383"/>
    <w:rsid w:val="00002BA5"/>
    <w:rsid w:val="00010EC0"/>
    <w:rsid w:val="0001419F"/>
    <w:rsid w:val="000278A7"/>
    <w:rsid w:val="00031445"/>
    <w:rsid w:val="00034752"/>
    <w:rsid w:val="00042907"/>
    <w:rsid w:val="000563C7"/>
    <w:rsid w:val="00057D34"/>
    <w:rsid w:val="00062EC7"/>
    <w:rsid w:val="00076675"/>
    <w:rsid w:val="00076C34"/>
    <w:rsid w:val="00082707"/>
    <w:rsid w:val="00083FCC"/>
    <w:rsid w:val="000A62E3"/>
    <w:rsid w:val="000C4F72"/>
    <w:rsid w:val="000D1729"/>
    <w:rsid w:val="000D3007"/>
    <w:rsid w:val="000D3312"/>
    <w:rsid w:val="000F286D"/>
    <w:rsid w:val="00112E97"/>
    <w:rsid w:val="001134F8"/>
    <w:rsid w:val="00114ECF"/>
    <w:rsid w:val="00124389"/>
    <w:rsid w:val="001308E8"/>
    <w:rsid w:val="00132246"/>
    <w:rsid w:val="00135F36"/>
    <w:rsid w:val="00146490"/>
    <w:rsid w:val="00151521"/>
    <w:rsid w:val="00151E13"/>
    <w:rsid w:val="0015573E"/>
    <w:rsid w:val="001572FA"/>
    <w:rsid w:val="00160072"/>
    <w:rsid w:val="00164197"/>
    <w:rsid w:val="00164D92"/>
    <w:rsid w:val="00165636"/>
    <w:rsid w:val="00165EDF"/>
    <w:rsid w:val="001716A9"/>
    <w:rsid w:val="00184FD6"/>
    <w:rsid w:val="00191406"/>
    <w:rsid w:val="001C218E"/>
    <w:rsid w:val="001C6960"/>
    <w:rsid w:val="001F6F5C"/>
    <w:rsid w:val="00212D12"/>
    <w:rsid w:val="0021553C"/>
    <w:rsid w:val="002176E2"/>
    <w:rsid w:val="00222A4D"/>
    <w:rsid w:val="00223232"/>
    <w:rsid w:val="0022332F"/>
    <w:rsid w:val="002252AF"/>
    <w:rsid w:val="00237B65"/>
    <w:rsid w:val="002638CF"/>
    <w:rsid w:val="00272976"/>
    <w:rsid w:val="00275CCB"/>
    <w:rsid w:val="0027607D"/>
    <w:rsid w:val="00281946"/>
    <w:rsid w:val="00284A09"/>
    <w:rsid w:val="0028529D"/>
    <w:rsid w:val="00285FF5"/>
    <w:rsid w:val="002903D3"/>
    <w:rsid w:val="002A3AB2"/>
    <w:rsid w:val="002B003E"/>
    <w:rsid w:val="002C3D71"/>
    <w:rsid w:val="002C4D2D"/>
    <w:rsid w:val="002C607C"/>
    <w:rsid w:val="002C620A"/>
    <w:rsid w:val="002D0173"/>
    <w:rsid w:val="002D7A77"/>
    <w:rsid w:val="002E5238"/>
    <w:rsid w:val="00300927"/>
    <w:rsid w:val="0031468B"/>
    <w:rsid w:val="00314D06"/>
    <w:rsid w:val="00323107"/>
    <w:rsid w:val="00334144"/>
    <w:rsid w:val="00337471"/>
    <w:rsid w:val="003378C5"/>
    <w:rsid w:val="00342F35"/>
    <w:rsid w:val="00346F4D"/>
    <w:rsid w:val="00347789"/>
    <w:rsid w:val="00357BD2"/>
    <w:rsid w:val="00365B49"/>
    <w:rsid w:val="00383DA6"/>
    <w:rsid w:val="00390796"/>
    <w:rsid w:val="00392E88"/>
    <w:rsid w:val="00394FA4"/>
    <w:rsid w:val="003A07EC"/>
    <w:rsid w:val="003A7E65"/>
    <w:rsid w:val="003C560D"/>
    <w:rsid w:val="003C6EDA"/>
    <w:rsid w:val="003D7F3C"/>
    <w:rsid w:val="003E7CE9"/>
    <w:rsid w:val="003F0176"/>
    <w:rsid w:val="0040760F"/>
    <w:rsid w:val="00410113"/>
    <w:rsid w:val="004210BB"/>
    <w:rsid w:val="004265A6"/>
    <w:rsid w:val="00437991"/>
    <w:rsid w:val="00440454"/>
    <w:rsid w:val="00472C24"/>
    <w:rsid w:val="00482C55"/>
    <w:rsid w:val="004A2991"/>
    <w:rsid w:val="004A59B3"/>
    <w:rsid w:val="004B19E2"/>
    <w:rsid w:val="004B2CD1"/>
    <w:rsid w:val="004C4A72"/>
    <w:rsid w:val="004D4C48"/>
    <w:rsid w:val="004F00CF"/>
    <w:rsid w:val="004F0D1D"/>
    <w:rsid w:val="004F6A6A"/>
    <w:rsid w:val="00503C7C"/>
    <w:rsid w:val="00515E70"/>
    <w:rsid w:val="00524A00"/>
    <w:rsid w:val="0055773E"/>
    <w:rsid w:val="005655C1"/>
    <w:rsid w:val="00567A65"/>
    <w:rsid w:val="005773BB"/>
    <w:rsid w:val="00587BB7"/>
    <w:rsid w:val="00597A43"/>
    <w:rsid w:val="005B00CB"/>
    <w:rsid w:val="005D55DE"/>
    <w:rsid w:val="005E232A"/>
    <w:rsid w:val="005E4B04"/>
    <w:rsid w:val="005E4F84"/>
    <w:rsid w:val="005F4655"/>
    <w:rsid w:val="0060182F"/>
    <w:rsid w:val="0061758F"/>
    <w:rsid w:val="00622CF5"/>
    <w:rsid w:val="00625611"/>
    <w:rsid w:val="00626BF6"/>
    <w:rsid w:val="00626D44"/>
    <w:rsid w:val="00650532"/>
    <w:rsid w:val="00652ADA"/>
    <w:rsid w:val="006718C9"/>
    <w:rsid w:val="00673B53"/>
    <w:rsid w:val="00681662"/>
    <w:rsid w:val="0068169A"/>
    <w:rsid w:val="0068199A"/>
    <w:rsid w:val="00682178"/>
    <w:rsid w:val="00693EA7"/>
    <w:rsid w:val="006B42EF"/>
    <w:rsid w:val="006D1766"/>
    <w:rsid w:val="006E5968"/>
    <w:rsid w:val="006F7A26"/>
    <w:rsid w:val="00701798"/>
    <w:rsid w:val="007024BD"/>
    <w:rsid w:val="00703408"/>
    <w:rsid w:val="007042B5"/>
    <w:rsid w:val="00732AA1"/>
    <w:rsid w:val="007362FD"/>
    <w:rsid w:val="007440D5"/>
    <w:rsid w:val="007513D9"/>
    <w:rsid w:val="00761837"/>
    <w:rsid w:val="00770875"/>
    <w:rsid w:val="00771D30"/>
    <w:rsid w:val="00772F25"/>
    <w:rsid w:val="00784B83"/>
    <w:rsid w:val="007A1D21"/>
    <w:rsid w:val="007A4024"/>
    <w:rsid w:val="007A7992"/>
    <w:rsid w:val="007B1B36"/>
    <w:rsid w:val="007C1FFC"/>
    <w:rsid w:val="007C7346"/>
    <w:rsid w:val="007D43C5"/>
    <w:rsid w:val="007D67AD"/>
    <w:rsid w:val="007E22CE"/>
    <w:rsid w:val="007E7F21"/>
    <w:rsid w:val="0080049D"/>
    <w:rsid w:val="008128C2"/>
    <w:rsid w:val="00821F7C"/>
    <w:rsid w:val="00826FD9"/>
    <w:rsid w:val="008314E4"/>
    <w:rsid w:val="00841285"/>
    <w:rsid w:val="00845CB0"/>
    <w:rsid w:val="008479A2"/>
    <w:rsid w:val="0085055B"/>
    <w:rsid w:val="00853C40"/>
    <w:rsid w:val="0086438B"/>
    <w:rsid w:val="0087014A"/>
    <w:rsid w:val="008708D1"/>
    <w:rsid w:val="00875F7C"/>
    <w:rsid w:val="00883A34"/>
    <w:rsid w:val="008876E1"/>
    <w:rsid w:val="008917E4"/>
    <w:rsid w:val="00892D0A"/>
    <w:rsid w:val="008A1F5E"/>
    <w:rsid w:val="008A683B"/>
    <w:rsid w:val="008B7D6C"/>
    <w:rsid w:val="008B7DF2"/>
    <w:rsid w:val="008C0E1D"/>
    <w:rsid w:val="008C1060"/>
    <w:rsid w:val="008C3917"/>
    <w:rsid w:val="008C51B3"/>
    <w:rsid w:val="008D7B54"/>
    <w:rsid w:val="008E11AB"/>
    <w:rsid w:val="008F4D17"/>
    <w:rsid w:val="009077B7"/>
    <w:rsid w:val="00921522"/>
    <w:rsid w:val="009325F1"/>
    <w:rsid w:val="00933A3B"/>
    <w:rsid w:val="009438D8"/>
    <w:rsid w:val="00945F01"/>
    <w:rsid w:val="009656BC"/>
    <w:rsid w:val="00967FA4"/>
    <w:rsid w:val="009737B9"/>
    <w:rsid w:val="00981159"/>
    <w:rsid w:val="009844BF"/>
    <w:rsid w:val="009927F9"/>
    <w:rsid w:val="00994E10"/>
    <w:rsid w:val="009A6EA4"/>
    <w:rsid w:val="009E7405"/>
    <w:rsid w:val="009F622C"/>
    <w:rsid w:val="00A043E8"/>
    <w:rsid w:val="00A0602D"/>
    <w:rsid w:val="00A16BCE"/>
    <w:rsid w:val="00A25302"/>
    <w:rsid w:val="00A3774A"/>
    <w:rsid w:val="00A422E0"/>
    <w:rsid w:val="00A45EB4"/>
    <w:rsid w:val="00A53D43"/>
    <w:rsid w:val="00A555B7"/>
    <w:rsid w:val="00A64F09"/>
    <w:rsid w:val="00A82478"/>
    <w:rsid w:val="00AA0578"/>
    <w:rsid w:val="00AA4754"/>
    <w:rsid w:val="00AA4BEE"/>
    <w:rsid w:val="00AA79B3"/>
    <w:rsid w:val="00AA7A47"/>
    <w:rsid w:val="00AB2E02"/>
    <w:rsid w:val="00AC460B"/>
    <w:rsid w:val="00AC7181"/>
    <w:rsid w:val="00AD36BA"/>
    <w:rsid w:val="00AD639F"/>
    <w:rsid w:val="00AE3603"/>
    <w:rsid w:val="00AF4B9C"/>
    <w:rsid w:val="00B10F38"/>
    <w:rsid w:val="00B11C74"/>
    <w:rsid w:val="00B139F2"/>
    <w:rsid w:val="00B261A3"/>
    <w:rsid w:val="00B30086"/>
    <w:rsid w:val="00B41390"/>
    <w:rsid w:val="00B416EC"/>
    <w:rsid w:val="00B43796"/>
    <w:rsid w:val="00B4442F"/>
    <w:rsid w:val="00B44A1B"/>
    <w:rsid w:val="00B464A0"/>
    <w:rsid w:val="00B628CC"/>
    <w:rsid w:val="00B646B3"/>
    <w:rsid w:val="00B66167"/>
    <w:rsid w:val="00B8180D"/>
    <w:rsid w:val="00B84718"/>
    <w:rsid w:val="00B86DF9"/>
    <w:rsid w:val="00B93594"/>
    <w:rsid w:val="00B96514"/>
    <w:rsid w:val="00BA4D12"/>
    <w:rsid w:val="00BA59C2"/>
    <w:rsid w:val="00BA5A4B"/>
    <w:rsid w:val="00BB1415"/>
    <w:rsid w:val="00BB1865"/>
    <w:rsid w:val="00BB6B2D"/>
    <w:rsid w:val="00BC1D1C"/>
    <w:rsid w:val="00BC2DEE"/>
    <w:rsid w:val="00BD21BC"/>
    <w:rsid w:val="00BE112A"/>
    <w:rsid w:val="00BE29B3"/>
    <w:rsid w:val="00BE3CEB"/>
    <w:rsid w:val="00C01153"/>
    <w:rsid w:val="00C03EC4"/>
    <w:rsid w:val="00C20D5B"/>
    <w:rsid w:val="00C22D3F"/>
    <w:rsid w:val="00C23EA7"/>
    <w:rsid w:val="00C466C1"/>
    <w:rsid w:val="00C533A1"/>
    <w:rsid w:val="00C605F5"/>
    <w:rsid w:val="00C6248A"/>
    <w:rsid w:val="00C72978"/>
    <w:rsid w:val="00CA1415"/>
    <w:rsid w:val="00CA1703"/>
    <w:rsid w:val="00CB1533"/>
    <w:rsid w:val="00CB5D9E"/>
    <w:rsid w:val="00CC23E7"/>
    <w:rsid w:val="00CC7353"/>
    <w:rsid w:val="00CD170F"/>
    <w:rsid w:val="00CD70C9"/>
    <w:rsid w:val="00CE763C"/>
    <w:rsid w:val="00CF15D4"/>
    <w:rsid w:val="00CF5B0C"/>
    <w:rsid w:val="00CF66FF"/>
    <w:rsid w:val="00D03424"/>
    <w:rsid w:val="00D17249"/>
    <w:rsid w:val="00D373B5"/>
    <w:rsid w:val="00D47945"/>
    <w:rsid w:val="00D53A94"/>
    <w:rsid w:val="00D56C2F"/>
    <w:rsid w:val="00D63BF4"/>
    <w:rsid w:val="00D7396C"/>
    <w:rsid w:val="00D76EAF"/>
    <w:rsid w:val="00D77ABA"/>
    <w:rsid w:val="00D869BA"/>
    <w:rsid w:val="00D911A5"/>
    <w:rsid w:val="00DA0784"/>
    <w:rsid w:val="00DA2A03"/>
    <w:rsid w:val="00DB3AE2"/>
    <w:rsid w:val="00DB6043"/>
    <w:rsid w:val="00DD1273"/>
    <w:rsid w:val="00DD44DD"/>
    <w:rsid w:val="00DD7D23"/>
    <w:rsid w:val="00DE4BD2"/>
    <w:rsid w:val="00DF220C"/>
    <w:rsid w:val="00E03515"/>
    <w:rsid w:val="00E040E0"/>
    <w:rsid w:val="00E050DF"/>
    <w:rsid w:val="00E12F70"/>
    <w:rsid w:val="00E15992"/>
    <w:rsid w:val="00E1653F"/>
    <w:rsid w:val="00E16B0D"/>
    <w:rsid w:val="00E22ACC"/>
    <w:rsid w:val="00E4535D"/>
    <w:rsid w:val="00E47697"/>
    <w:rsid w:val="00E55A1E"/>
    <w:rsid w:val="00E55CE2"/>
    <w:rsid w:val="00E66D56"/>
    <w:rsid w:val="00E70519"/>
    <w:rsid w:val="00E73E3E"/>
    <w:rsid w:val="00E9216B"/>
    <w:rsid w:val="00E94887"/>
    <w:rsid w:val="00EA5527"/>
    <w:rsid w:val="00EB454D"/>
    <w:rsid w:val="00EC54F9"/>
    <w:rsid w:val="00ED5F51"/>
    <w:rsid w:val="00F059C7"/>
    <w:rsid w:val="00F206A9"/>
    <w:rsid w:val="00F225F8"/>
    <w:rsid w:val="00F25143"/>
    <w:rsid w:val="00F33383"/>
    <w:rsid w:val="00F3798A"/>
    <w:rsid w:val="00F43329"/>
    <w:rsid w:val="00F64935"/>
    <w:rsid w:val="00F92661"/>
    <w:rsid w:val="00FB6C6F"/>
    <w:rsid w:val="00FB6FD3"/>
    <w:rsid w:val="00FC332C"/>
    <w:rsid w:val="00FC3F72"/>
    <w:rsid w:val="00FC45A4"/>
    <w:rsid w:val="00FC4864"/>
    <w:rsid w:val="00FD2501"/>
    <w:rsid w:val="00FD427D"/>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NoSpacingChar">
    <w:name w:val="No Spacing Char"/>
    <w:basedOn w:val="DefaultParagraphFont"/>
    <w:link w:val="NoSpacing"/>
    <w:uiPriority w:val="1"/>
    <w:rsid w:val="00D47945"/>
    <w:rPr>
      <w:rFonts w:ascii="Calibri" w:eastAsia="Calibri" w:hAnsi="Calibri" w:cs="Calibri"/>
      <w:color w:val="000000"/>
      <w:sz w:val="24"/>
    </w:rPr>
  </w:style>
  <w:style w:type="paragraph" w:customStyle="1" w:styleId="TableParagraph">
    <w:name w:val="Table Paragraph"/>
    <w:basedOn w:val="Normal"/>
    <w:uiPriority w:val="1"/>
    <w:qFormat/>
    <w:rsid w:val="00D47945"/>
    <w:pPr>
      <w:widowControl w:val="0"/>
      <w:autoSpaceDE w:val="0"/>
      <w:autoSpaceDN w:val="0"/>
      <w:spacing w:before="22" w:after="0" w:line="278" w:lineRule="exact"/>
      <w:ind w:left="80" w:firstLine="0"/>
    </w:pPr>
    <w:rPr>
      <w:rFonts w:ascii="Carlito" w:eastAsia="Carlito" w:hAnsi="Carlito" w:cs="Carlito"/>
      <w:color w:val="auto"/>
      <w:sz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5</cp:revision>
  <dcterms:created xsi:type="dcterms:W3CDTF">2023-03-19T14:23:00Z</dcterms:created>
  <dcterms:modified xsi:type="dcterms:W3CDTF">2023-03-21T16:07:00Z</dcterms:modified>
</cp:coreProperties>
</file>