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88E75" w14:textId="6A05D032" w:rsidR="00F33383" w:rsidRPr="00C75DE4" w:rsidRDefault="00F33383" w:rsidP="00F33383">
      <w:pPr>
        <w:pStyle w:val="Heading3"/>
        <w:ind w:left="2" w:firstLine="0"/>
        <w:rPr>
          <w:rFonts w:asciiTheme="minorHAnsi" w:hAnsiTheme="minorHAnsi"/>
        </w:rPr>
      </w:pPr>
      <w:r w:rsidRPr="00C75DE4">
        <w:rPr>
          <w:rFonts w:asciiTheme="minorHAnsi" w:hAnsiTheme="minorHAnsi"/>
        </w:rPr>
        <w:t>Titulli</w:t>
      </w:r>
      <w:r w:rsidRPr="00C75DE4">
        <w:rPr>
          <w:rFonts w:asciiTheme="minorHAnsi" w:hAnsiTheme="minorHAnsi"/>
        </w:rPr>
        <w:tab/>
        <w:t xml:space="preserve">i lëndës: </w:t>
      </w:r>
      <w:r w:rsidR="000D56EF">
        <w:rPr>
          <w:u w:val="single"/>
        </w:rPr>
        <w:t>Shkrim akademik</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C75DE4" w14:paraId="5F8D55B1"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463E08FA" w14:textId="77777777" w:rsidR="00F33383" w:rsidRPr="00C75DE4" w:rsidRDefault="00F33383" w:rsidP="0056171F">
            <w:pPr>
              <w:spacing w:after="0" w:line="259" w:lineRule="auto"/>
              <w:ind w:left="0" w:firstLine="0"/>
              <w:rPr>
                <w:rFonts w:asciiTheme="minorHAnsi" w:hAnsiTheme="minorHAnsi"/>
              </w:rPr>
            </w:pPr>
            <w:r w:rsidRPr="00C75DE4">
              <w:rPr>
                <w:rFonts w:asciiTheme="minorHAnsi" w:hAnsiTheme="minorHAnsi"/>
                <w:b/>
                <w:color w:val="FFFFFF"/>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54EB3CEE" w14:textId="77777777" w:rsidR="00F33383" w:rsidRPr="00C75DE4" w:rsidRDefault="00F33383" w:rsidP="0056171F">
            <w:pPr>
              <w:spacing w:after="160" w:line="259" w:lineRule="auto"/>
              <w:ind w:left="0" w:firstLine="0"/>
              <w:rPr>
                <w:rFonts w:asciiTheme="minorHAnsi" w:hAnsiTheme="minorHAnsi"/>
              </w:rPr>
            </w:pPr>
          </w:p>
        </w:tc>
      </w:tr>
      <w:tr w:rsidR="00F33383" w:rsidRPr="00086C15" w14:paraId="539983B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1D6255"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523A76" w14:textId="77777777"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b/>
                <w:bCs/>
                <w:szCs w:val="24"/>
              </w:rPr>
              <w:t>Fakulteti i Filologjisë, Departamenti i</w:t>
            </w:r>
            <w:r w:rsidRPr="00086C15">
              <w:rPr>
                <w:rFonts w:asciiTheme="minorHAnsi" w:hAnsiTheme="minorHAnsi"/>
                <w:b/>
                <w:szCs w:val="24"/>
              </w:rPr>
              <w:t xml:space="preserve"> Gjuhës dhe  Letërsisë Gjermane</w:t>
            </w:r>
          </w:p>
        </w:tc>
      </w:tr>
      <w:tr w:rsidR="00F33383" w:rsidRPr="00086C15" w14:paraId="03B57AE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35E6B21"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840A98E" w14:textId="77CDB658" w:rsidR="00F33383" w:rsidRPr="00086C15" w:rsidRDefault="000D56EF" w:rsidP="0056171F">
            <w:pPr>
              <w:spacing w:after="0" w:line="259" w:lineRule="auto"/>
              <w:ind w:left="0" w:firstLine="0"/>
              <w:rPr>
                <w:rFonts w:asciiTheme="minorHAnsi" w:hAnsiTheme="minorHAnsi"/>
                <w:szCs w:val="24"/>
              </w:rPr>
            </w:pPr>
            <w:r w:rsidRPr="00086C15">
              <w:rPr>
                <w:rFonts w:asciiTheme="minorHAnsi" w:hAnsiTheme="minorHAnsi"/>
                <w:b/>
                <w:bCs/>
                <w:szCs w:val="24"/>
                <w:lang w:val="nb-NO"/>
              </w:rPr>
              <w:t>Shkrim akademik</w:t>
            </w:r>
          </w:p>
        </w:tc>
      </w:tr>
      <w:tr w:rsidR="00F33383" w:rsidRPr="00086C15" w14:paraId="25ACC48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438292F"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990DE4B"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BA</w:t>
            </w:r>
          </w:p>
        </w:tc>
      </w:tr>
      <w:tr w:rsidR="00F33383" w:rsidRPr="00086C15" w14:paraId="2DEB211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FB59DC"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8B33453" w14:textId="57EB286F" w:rsidR="00F33383" w:rsidRPr="00086C15" w:rsidRDefault="000D56EF" w:rsidP="000D56EF">
            <w:pPr>
              <w:spacing w:after="0" w:line="259" w:lineRule="auto"/>
              <w:ind w:left="0" w:firstLine="0"/>
              <w:rPr>
                <w:rFonts w:asciiTheme="minorHAnsi" w:hAnsiTheme="minorHAnsi"/>
                <w:szCs w:val="24"/>
              </w:rPr>
            </w:pPr>
            <w:r w:rsidRPr="00086C15">
              <w:rPr>
                <w:rFonts w:asciiTheme="minorHAnsi" w:hAnsiTheme="minorHAnsi"/>
                <w:szCs w:val="24"/>
              </w:rPr>
              <w:t>I obligueshëm</w:t>
            </w:r>
          </w:p>
        </w:tc>
      </w:tr>
      <w:tr w:rsidR="00F33383" w:rsidRPr="00086C15" w14:paraId="10C7AEB0"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061D131"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3A30A1C" w14:textId="546A1500" w:rsidR="00F33383" w:rsidRPr="00086C15" w:rsidRDefault="001B7985" w:rsidP="00800A21">
            <w:pPr>
              <w:spacing w:after="0" w:line="259" w:lineRule="auto"/>
              <w:ind w:left="0" w:firstLine="0"/>
              <w:rPr>
                <w:rFonts w:asciiTheme="minorHAnsi" w:hAnsiTheme="minorHAnsi"/>
                <w:szCs w:val="24"/>
              </w:rPr>
            </w:pPr>
            <w:r w:rsidRPr="00086C15">
              <w:rPr>
                <w:rFonts w:asciiTheme="minorHAnsi" w:hAnsiTheme="minorHAnsi"/>
                <w:bCs/>
                <w:szCs w:val="24"/>
              </w:rPr>
              <w:t xml:space="preserve">viti </w:t>
            </w:r>
            <w:r w:rsidR="00262719" w:rsidRPr="00086C15">
              <w:rPr>
                <w:rFonts w:asciiTheme="minorHAnsi" w:hAnsiTheme="minorHAnsi"/>
                <w:szCs w:val="24"/>
              </w:rPr>
              <w:t>i V</w:t>
            </w:r>
            <w:r w:rsidR="00800A21" w:rsidRPr="00086C15">
              <w:rPr>
                <w:rFonts w:asciiTheme="minorHAnsi" w:hAnsiTheme="minorHAnsi"/>
                <w:szCs w:val="24"/>
              </w:rPr>
              <w:t>I</w:t>
            </w:r>
            <w:r w:rsidRPr="00086C15">
              <w:rPr>
                <w:rFonts w:asciiTheme="minorHAnsi" w:hAnsiTheme="minorHAnsi"/>
                <w:szCs w:val="24"/>
              </w:rPr>
              <w:t>-t, semestri i</w:t>
            </w:r>
            <w:r w:rsidR="00262719" w:rsidRPr="00086C15">
              <w:rPr>
                <w:rFonts w:asciiTheme="minorHAnsi" w:hAnsiTheme="minorHAnsi"/>
                <w:bCs/>
                <w:szCs w:val="24"/>
              </w:rPr>
              <w:t xml:space="preserve"> VI</w:t>
            </w:r>
            <w:r w:rsidRPr="00086C15">
              <w:rPr>
                <w:rFonts w:asciiTheme="minorHAnsi" w:hAnsiTheme="minorHAnsi"/>
                <w:bCs/>
                <w:szCs w:val="24"/>
              </w:rPr>
              <w:t>I-t</w:t>
            </w:r>
            <w:r w:rsidRPr="00086C15">
              <w:rPr>
                <w:rFonts w:asciiTheme="minorHAnsi" w:hAnsiTheme="minorHAnsi"/>
                <w:bCs/>
                <w:szCs w:val="24"/>
                <w:lang w:val="nb-NO"/>
              </w:rPr>
              <w:t>ë</w:t>
            </w:r>
          </w:p>
        </w:tc>
      </w:tr>
      <w:tr w:rsidR="00F33383" w:rsidRPr="00086C15" w14:paraId="582DCB7C"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855999"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CB1D3F" w14:textId="0D0B4662"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szCs w:val="24"/>
              </w:rPr>
              <w:t>2</w:t>
            </w:r>
            <w:r w:rsidR="00F33383" w:rsidRPr="00086C15">
              <w:rPr>
                <w:rFonts w:asciiTheme="minorHAnsi" w:hAnsiTheme="minorHAnsi"/>
                <w:szCs w:val="24"/>
              </w:rPr>
              <w:t>+</w:t>
            </w:r>
            <w:r w:rsidR="001B7985" w:rsidRPr="00086C15">
              <w:rPr>
                <w:rFonts w:asciiTheme="minorHAnsi" w:hAnsiTheme="minorHAnsi"/>
                <w:szCs w:val="24"/>
              </w:rPr>
              <w:t>0</w:t>
            </w:r>
          </w:p>
        </w:tc>
      </w:tr>
      <w:tr w:rsidR="00F33383" w:rsidRPr="00086C15" w14:paraId="2BFF380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E42677"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EA49BF1" w14:textId="1CD904C3" w:rsidR="00F33383" w:rsidRPr="00086C15" w:rsidRDefault="00262719" w:rsidP="0056171F">
            <w:pPr>
              <w:spacing w:after="0" w:line="259" w:lineRule="auto"/>
              <w:ind w:left="0" w:firstLine="0"/>
              <w:rPr>
                <w:rFonts w:asciiTheme="minorHAnsi" w:hAnsiTheme="minorHAnsi"/>
                <w:szCs w:val="24"/>
              </w:rPr>
            </w:pPr>
            <w:r w:rsidRPr="00086C15">
              <w:rPr>
                <w:rFonts w:asciiTheme="minorHAnsi" w:hAnsiTheme="minorHAnsi"/>
                <w:szCs w:val="24"/>
              </w:rPr>
              <w:t>5</w:t>
            </w:r>
            <w:r w:rsidR="00F33383" w:rsidRPr="00086C15">
              <w:rPr>
                <w:rFonts w:asciiTheme="minorHAnsi" w:hAnsiTheme="minorHAnsi"/>
                <w:szCs w:val="24"/>
              </w:rPr>
              <w:t xml:space="preserve"> ECTS</w:t>
            </w:r>
          </w:p>
        </w:tc>
      </w:tr>
      <w:tr w:rsidR="00F33383" w:rsidRPr="00086C15" w14:paraId="5C5794B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91454D4"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C073A62" w14:textId="709A821E" w:rsidR="00F33383" w:rsidRPr="00086C15" w:rsidRDefault="00803AE5" w:rsidP="0056171F">
            <w:pPr>
              <w:spacing w:after="0" w:line="259" w:lineRule="auto"/>
              <w:ind w:left="0" w:firstLine="0"/>
              <w:rPr>
                <w:rFonts w:asciiTheme="minorHAnsi" w:hAnsiTheme="minorHAnsi"/>
                <w:szCs w:val="24"/>
              </w:rPr>
            </w:pPr>
            <w:r>
              <w:rPr>
                <w:rFonts w:asciiTheme="minorHAnsi" w:hAnsiTheme="minorHAnsi"/>
                <w:szCs w:val="24"/>
              </w:rPr>
              <w:t>E marte, ora 12:00-13:30, Salla 32</w:t>
            </w:r>
          </w:p>
        </w:tc>
      </w:tr>
      <w:tr w:rsidR="00F33383" w:rsidRPr="00086C15" w14:paraId="56A25A8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6F05B5D"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EDCB6F" w14:textId="77777777"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b/>
                <w:szCs w:val="24"/>
              </w:rPr>
              <w:t>Prof.ass.dr. Sadije Rexhepi</w:t>
            </w:r>
          </w:p>
        </w:tc>
      </w:tr>
      <w:tr w:rsidR="00F33383" w:rsidRPr="00086C15" w14:paraId="43A34C2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D78F5E5"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47E12C8" w14:textId="77777777" w:rsidR="00F33383" w:rsidRPr="00086C15" w:rsidRDefault="00803AE5" w:rsidP="0056171F">
            <w:pPr>
              <w:spacing w:after="0" w:line="259" w:lineRule="auto"/>
              <w:ind w:left="0" w:firstLine="0"/>
              <w:rPr>
                <w:rFonts w:asciiTheme="minorHAnsi" w:hAnsiTheme="minorHAnsi"/>
                <w:szCs w:val="24"/>
              </w:rPr>
            </w:pPr>
            <w:hyperlink r:id="rId8" w:history="1">
              <w:r w:rsidR="0056171F" w:rsidRPr="00086C15">
                <w:rPr>
                  <w:rStyle w:val="Hyperlink"/>
                  <w:rFonts w:asciiTheme="minorHAnsi" w:hAnsiTheme="minorHAnsi"/>
                  <w:b/>
                  <w:szCs w:val="24"/>
                </w:rPr>
                <w:t>sadije.rexhepi@uni-pr.edu</w:t>
              </w:r>
            </w:hyperlink>
          </w:p>
        </w:tc>
      </w:tr>
      <w:tr w:rsidR="00F33383" w:rsidRPr="00086C15" w14:paraId="2A51F5E1" w14:textId="77777777" w:rsidTr="00D44225">
        <w:trPr>
          <w:trHeight w:val="730"/>
        </w:trPr>
        <w:tc>
          <w:tcPr>
            <w:tcW w:w="5235" w:type="dxa"/>
            <w:tcBorders>
              <w:top w:val="nil"/>
              <w:left w:val="single" w:sz="8" w:space="0" w:color="FFFFFF"/>
              <w:bottom w:val="single" w:sz="8" w:space="0" w:color="FFFFFF"/>
              <w:right w:val="single" w:sz="8" w:space="0" w:color="FFFFFF"/>
            </w:tcBorders>
            <w:shd w:val="clear" w:color="auto" w:fill="6AA1A3"/>
          </w:tcPr>
          <w:p w14:paraId="6AADA200"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12C55230" w14:textId="77777777" w:rsidR="00D44225" w:rsidRPr="00086C15" w:rsidRDefault="00D44225" w:rsidP="00D44225">
            <w:pPr>
              <w:jc w:val="both"/>
              <w:rPr>
                <w:rFonts w:asciiTheme="minorHAnsi" w:hAnsiTheme="minorHAnsi"/>
                <w:szCs w:val="24"/>
                <w:lang w:val="nb-NO"/>
              </w:rPr>
            </w:pPr>
            <w:r w:rsidRPr="00086C15">
              <w:rPr>
                <w:rFonts w:asciiTheme="minorHAnsi" w:hAnsiTheme="minorHAnsi"/>
                <w:szCs w:val="24"/>
                <w:lang w:val="nb-NO"/>
              </w:rPr>
              <w:t>Në këtë lëndë studentët do të mësojnë dhe do të ushtrojnë procesin dhe mënyrat e realizimit të shkrimit akademik, do të mësojnë të shkruajnë lloje të ndryshme të teksteve që iu nevojiten gjatë studimeve, si detyrat e shtëpisë, protokoli, eseu, seminari.</w:t>
            </w:r>
          </w:p>
          <w:p w14:paraId="36EEBB0D" w14:textId="77777777" w:rsidR="00D44225" w:rsidRPr="00086C15" w:rsidRDefault="00D44225" w:rsidP="00D44225">
            <w:pPr>
              <w:jc w:val="both"/>
              <w:rPr>
                <w:rFonts w:asciiTheme="minorHAnsi" w:hAnsiTheme="minorHAnsi"/>
                <w:szCs w:val="24"/>
                <w:lang w:val="nb-NO"/>
              </w:rPr>
            </w:pPr>
            <w:r w:rsidRPr="00086C15">
              <w:rPr>
                <w:rFonts w:asciiTheme="minorHAnsi" w:hAnsiTheme="minorHAnsi"/>
                <w:szCs w:val="24"/>
                <w:lang w:val="nb-NO"/>
              </w:rPr>
              <w:t xml:space="preserve">Mënyra për të shkruar qartë dhe saktë është njëra ndër kushtet e domosdoshme që duhet mësuar. Secili student ka mundësi që përmes ligjëratave dhe ushtrimeve të mësojë të shkruajë drejt, t’i mësojë hapat e hulumtimit dhe të organizimit të një punimi, të mësojë për proceset e të shkruarit të një punimi, llojet e shkrimeve gjatë studimeve, në përgjithësi të krijojë një përvojë në të shkruar. </w:t>
            </w:r>
          </w:p>
          <w:p w14:paraId="222CC36D" w14:textId="7F8AC3BA" w:rsidR="00F33383" w:rsidRPr="00086C15" w:rsidRDefault="00D44225" w:rsidP="00D44225">
            <w:pPr>
              <w:spacing w:after="0" w:line="259" w:lineRule="auto"/>
              <w:ind w:left="0" w:right="46" w:firstLine="0"/>
              <w:rPr>
                <w:rFonts w:asciiTheme="minorHAnsi" w:hAnsiTheme="minorHAnsi"/>
                <w:szCs w:val="24"/>
              </w:rPr>
            </w:pPr>
            <w:r w:rsidRPr="00086C15">
              <w:rPr>
                <w:rFonts w:asciiTheme="minorHAnsi" w:hAnsiTheme="minorHAnsi"/>
                <w:szCs w:val="24"/>
                <w:lang w:val="nb-NO"/>
              </w:rPr>
              <w:t xml:space="preserve">Të shkruarit e çfarëdo lloj shkrimi nënkupton aftësi themelore të të shkruarit, njohuri të zbatimit të gramatikës si dhe një fjalor të pasur individual në mënyrë që të realizojmë fjali dhe njësi të tjera themelore të një shkrimi të tillë. Pra, studenti gjatë ushtrimeve do të ushtrojë të shkruarit e një teksti, ai duhet të pasurohet me fjalë të duhura të nivelit akademik, të zgjedhë fjalitë e duhura, t’i radhisë ato në mënyrë të drejtë, të bëjë ndarjen e paragrafeve, </w:t>
            </w:r>
            <w:r w:rsidRPr="00086C15">
              <w:rPr>
                <w:rFonts w:asciiTheme="minorHAnsi" w:hAnsiTheme="minorHAnsi"/>
                <w:szCs w:val="24"/>
                <w:lang w:val="nb-NO"/>
              </w:rPr>
              <w:lastRenderedPageBreak/>
              <w:t>të argumentojë një tekst, të përdoren në mënyrë të rregullt fusnotat dhe citatet.</w:t>
            </w:r>
          </w:p>
        </w:tc>
      </w:tr>
      <w:tr w:rsidR="00F33383" w:rsidRPr="00086C15" w14:paraId="329C733D" w14:textId="77777777" w:rsidTr="00262719">
        <w:trPr>
          <w:trHeight w:val="1250"/>
        </w:trPr>
        <w:tc>
          <w:tcPr>
            <w:tcW w:w="5235" w:type="dxa"/>
            <w:tcBorders>
              <w:top w:val="single" w:sz="8" w:space="0" w:color="FFFFFF"/>
              <w:left w:val="single" w:sz="8" w:space="0" w:color="FFFFFF"/>
              <w:bottom w:val="nil"/>
              <w:right w:val="single" w:sz="8" w:space="0" w:color="FFFFFF"/>
            </w:tcBorders>
            <w:shd w:val="clear" w:color="auto" w:fill="6AA1A3"/>
          </w:tcPr>
          <w:p w14:paraId="255284F1"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7AABF9D6" w14:textId="0CD07C60" w:rsidR="00F33383" w:rsidRPr="00086C15" w:rsidRDefault="00D44225" w:rsidP="00262719">
            <w:pPr>
              <w:tabs>
                <w:tab w:val="left" w:pos="1305"/>
              </w:tabs>
              <w:spacing w:line="276" w:lineRule="auto"/>
              <w:ind w:left="0" w:firstLine="0"/>
              <w:jc w:val="both"/>
              <w:rPr>
                <w:rFonts w:asciiTheme="minorHAnsi" w:hAnsiTheme="minorHAnsi"/>
                <w:szCs w:val="24"/>
                <w:lang w:val="nb-NO"/>
              </w:rPr>
            </w:pPr>
            <w:r w:rsidRPr="00086C15">
              <w:rPr>
                <w:rFonts w:asciiTheme="minorHAnsi" w:hAnsiTheme="minorHAnsi"/>
                <w:szCs w:val="24"/>
                <w:lang w:val="nb-NO"/>
              </w:rPr>
              <w:t>Gjatë orëve që do të mbahen në kuadër të kësaj lënde mësimore studentët do të kenë mundësi të shkruajnë punime të ndryshme individuale dhe në grupe. Këtu duhet cekur se eseu apo një punim i çfarëdoshëm akademik, që konsiderohet të jetë prodhim final i një veprimtarie me rregulla teorike dhe ushtrime praktike të po atyre rregullave, është rezultat i përpjekjeve të shumta të mësuara mirë gjatë nxënies së procesit të të shkruarit akademik dhe njëherit është edhe qëllimi i këtij kursi.</w:t>
            </w:r>
          </w:p>
        </w:tc>
      </w:tr>
    </w:tbl>
    <w:p w14:paraId="36FDC599" w14:textId="77777777" w:rsidR="00F33383" w:rsidRPr="00086C15" w:rsidRDefault="00F33383" w:rsidP="00F33383">
      <w:pPr>
        <w:spacing w:after="0" w:line="259" w:lineRule="auto"/>
        <w:ind w:left="-718" w:right="11185" w:firstLine="0"/>
        <w:rPr>
          <w:rFonts w:asciiTheme="minorHAnsi" w:hAnsiTheme="minorHAnsi"/>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rsidRPr="00086C15" w14:paraId="246C9639"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273BB60B" w14:textId="77777777" w:rsidR="00D44225" w:rsidRPr="00086C15" w:rsidRDefault="00D44225" w:rsidP="0056171F">
            <w:pPr>
              <w:spacing w:after="0" w:line="259" w:lineRule="auto"/>
              <w:ind w:left="0" w:firstLine="0"/>
              <w:rPr>
                <w:rFonts w:asciiTheme="minorHAnsi" w:hAnsiTheme="minorHAnsi"/>
                <w:szCs w:val="24"/>
              </w:rPr>
            </w:pPr>
          </w:p>
          <w:p w14:paraId="409261A3"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4AB88900"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Pas përfundimit të këtij kursi studenti do të jetë në gjendje që të:</w:t>
            </w:r>
          </w:p>
        </w:tc>
      </w:tr>
      <w:tr w:rsidR="00D44225" w:rsidRPr="00086C15" w14:paraId="6C5146A1" w14:textId="77777777" w:rsidTr="00F33383">
        <w:trPr>
          <w:trHeight w:val="628"/>
        </w:trPr>
        <w:tc>
          <w:tcPr>
            <w:tcW w:w="5220" w:type="dxa"/>
            <w:gridSpan w:val="2"/>
            <w:vMerge/>
            <w:tcBorders>
              <w:top w:val="nil"/>
              <w:left w:val="single" w:sz="8" w:space="0" w:color="FFFFFF"/>
              <w:bottom w:val="nil"/>
              <w:right w:val="single" w:sz="8" w:space="0" w:color="FFFFFF"/>
            </w:tcBorders>
          </w:tcPr>
          <w:p w14:paraId="74CBDEA6"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C296D41" w14:textId="27FDA705" w:rsidR="00D44225" w:rsidRPr="00086C15" w:rsidRDefault="00D44225" w:rsidP="0056171F">
            <w:pPr>
              <w:spacing w:after="0" w:line="259" w:lineRule="auto"/>
              <w:ind w:left="0" w:firstLine="0"/>
              <w:rPr>
                <w:rFonts w:asciiTheme="minorHAnsi" w:hAnsiTheme="minorHAnsi"/>
                <w:szCs w:val="24"/>
              </w:rPr>
            </w:pPr>
            <w:r w:rsidRPr="00086C15">
              <w:rPr>
                <w:rFonts w:asciiTheme="minorHAnsi" w:hAnsiTheme="minorHAnsi"/>
                <w:szCs w:val="24"/>
                <w:lang w:val="nb-NO"/>
              </w:rPr>
              <w:t>të përvetësojë njohuri dhe aftësi të mjaftueshme për të shkruar në mënyrë akademike,</w:t>
            </w:r>
          </w:p>
        </w:tc>
      </w:tr>
      <w:tr w:rsidR="00D44225" w:rsidRPr="00086C15" w14:paraId="117C49A1" w14:textId="77777777" w:rsidTr="00F33383">
        <w:trPr>
          <w:trHeight w:val="340"/>
        </w:trPr>
        <w:tc>
          <w:tcPr>
            <w:tcW w:w="5220" w:type="dxa"/>
            <w:gridSpan w:val="2"/>
            <w:vMerge/>
            <w:tcBorders>
              <w:top w:val="nil"/>
              <w:left w:val="single" w:sz="8" w:space="0" w:color="FFFFFF"/>
              <w:bottom w:val="nil"/>
              <w:right w:val="single" w:sz="8" w:space="0" w:color="FFFFFF"/>
            </w:tcBorders>
          </w:tcPr>
          <w:p w14:paraId="050F7D89"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E4FABBD" w14:textId="34AD7052" w:rsidR="00D44225" w:rsidRPr="00086C15" w:rsidRDefault="00D44225" w:rsidP="0056171F">
            <w:pPr>
              <w:spacing w:after="0" w:line="259" w:lineRule="auto"/>
              <w:ind w:left="0" w:firstLine="0"/>
              <w:rPr>
                <w:rFonts w:asciiTheme="minorHAnsi" w:hAnsiTheme="minorHAnsi"/>
                <w:szCs w:val="24"/>
              </w:rPr>
            </w:pPr>
            <w:r w:rsidRPr="00086C15">
              <w:rPr>
                <w:rFonts w:asciiTheme="minorHAnsi" w:hAnsiTheme="minorHAnsi"/>
                <w:szCs w:val="24"/>
              </w:rPr>
              <w:t>të kuptojë konceptet themelore të hulumtimit</w:t>
            </w:r>
          </w:p>
        </w:tc>
      </w:tr>
      <w:tr w:rsidR="00D44225" w:rsidRPr="00086C15" w14:paraId="30A2E008" w14:textId="77777777" w:rsidTr="00D44225">
        <w:trPr>
          <w:trHeight w:val="422"/>
        </w:trPr>
        <w:tc>
          <w:tcPr>
            <w:tcW w:w="5220" w:type="dxa"/>
            <w:gridSpan w:val="2"/>
            <w:vMerge/>
            <w:tcBorders>
              <w:top w:val="nil"/>
              <w:left w:val="single" w:sz="8" w:space="0" w:color="FFFFFF"/>
              <w:bottom w:val="nil"/>
              <w:right w:val="single" w:sz="8" w:space="0" w:color="FFFFFF"/>
            </w:tcBorders>
          </w:tcPr>
          <w:p w14:paraId="68216267"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C8FD1B" w14:textId="23F71473" w:rsidR="00D44225" w:rsidRPr="00086C15" w:rsidRDefault="00D44225" w:rsidP="00262719">
            <w:pPr>
              <w:overflowPunct w:val="0"/>
              <w:autoSpaceDE w:val="0"/>
              <w:autoSpaceDN w:val="0"/>
              <w:adjustRightInd w:val="0"/>
              <w:spacing w:after="0" w:line="240" w:lineRule="auto"/>
              <w:jc w:val="both"/>
              <w:rPr>
                <w:rFonts w:asciiTheme="minorHAnsi" w:hAnsiTheme="minorHAnsi"/>
                <w:szCs w:val="24"/>
              </w:rPr>
            </w:pPr>
            <w:r w:rsidRPr="00086C15">
              <w:rPr>
                <w:rFonts w:asciiTheme="minorHAnsi" w:hAnsiTheme="minorHAnsi"/>
                <w:szCs w:val="24"/>
              </w:rPr>
              <w:t>t’i mësojë fazat e rëndësishme të një hulumtimi</w:t>
            </w:r>
          </w:p>
        </w:tc>
      </w:tr>
      <w:tr w:rsidR="00D44225" w:rsidRPr="00086C15" w14:paraId="12C7A3F6" w14:textId="77777777" w:rsidTr="005724C7">
        <w:trPr>
          <w:trHeight w:val="422"/>
        </w:trPr>
        <w:tc>
          <w:tcPr>
            <w:tcW w:w="5220" w:type="dxa"/>
            <w:gridSpan w:val="2"/>
            <w:vMerge/>
            <w:tcBorders>
              <w:top w:val="nil"/>
              <w:left w:val="single" w:sz="8" w:space="0" w:color="FFFFFF"/>
              <w:bottom w:val="nil"/>
              <w:right w:val="single" w:sz="8" w:space="0" w:color="FFFFFF"/>
            </w:tcBorders>
          </w:tcPr>
          <w:p w14:paraId="737969F8"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3E351D9" w14:textId="7CF8EAD4" w:rsidR="00D44225" w:rsidRPr="00086C15" w:rsidRDefault="00D44225" w:rsidP="0056171F">
            <w:pPr>
              <w:overflowPunct w:val="0"/>
              <w:autoSpaceDE w:val="0"/>
              <w:autoSpaceDN w:val="0"/>
              <w:adjustRightInd w:val="0"/>
              <w:spacing w:after="0" w:line="240" w:lineRule="auto"/>
              <w:ind w:left="0" w:firstLine="10"/>
              <w:jc w:val="both"/>
              <w:rPr>
                <w:rFonts w:asciiTheme="minorHAnsi" w:hAnsiTheme="minorHAnsi"/>
                <w:szCs w:val="24"/>
              </w:rPr>
            </w:pPr>
            <w:r w:rsidRPr="00086C15">
              <w:rPr>
                <w:rFonts w:asciiTheme="minorHAnsi" w:hAnsiTheme="minorHAnsi"/>
                <w:szCs w:val="24"/>
                <w:lang w:val="nb-NO"/>
              </w:rPr>
              <w:t xml:space="preserve">të mund ta organizojë hulumtimin, </w:t>
            </w:r>
          </w:p>
        </w:tc>
      </w:tr>
      <w:tr w:rsidR="00D44225" w:rsidRPr="00086C15" w14:paraId="65F88A7E" w14:textId="77777777" w:rsidTr="00D44225">
        <w:trPr>
          <w:trHeight w:val="377"/>
        </w:trPr>
        <w:tc>
          <w:tcPr>
            <w:tcW w:w="5220" w:type="dxa"/>
            <w:gridSpan w:val="2"/>
            <w:vMerge/>
            <w:tcBorders>
              <w:top w:val="nil"/>
              <w:left w:val="single" w:sz="8" w:space="0" w:color="FFFFFF"/>
              <w:bottom w:val="nil"/>
              <w:right w:val="single" w:sz="8" w:space="0" w:color="FFFFFF"/>
            </w:tcBorders>
          </w:tcPr>
          <w:p w14:paraId="0FE9DBB4"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9E38DF" w14:textId="192D4814"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rPr>
            </w:pPr>
            <w:r w:rsidRPr="00086C15">
              <w:rPr>
                <w:rFonts w:asciiTheme="minorHAnsi" w:hAnsiTheme="minorHAnsi"/>
                <w:szCs w:val="24"/>
                <w:lang w:val="nb-NO"/>
              </w:rPr>
              <w:t>të mësojë llojet e ndryshme të teksteve,</w:t>
            </w:r>
          </w:p>
        </w:tc>
      </w:tr>
      <w:tr w:rsidR="00D44225" w:rsidRPr="00086C15" w14:paraId="527BCB47" w14:textId="77777777" w:rsidTr="00D44225">
        <w:trPr>
          <w:trHeight w:val="431"/>
        </w:trPr>
        <w:tc>
          <w:tcPr>
            <w:tcW w:w="5220" w:type="dxa"/>
            <w:gridSpan w:val="2"/>
            <w:vMerge/>
            <w:tcBorders>
              <w:top w:val="nil"/>
              <w:left w:val="single" w:sz="8" w:space="0" w:color="FFFFFF"/>
              <w:bottom w:val="nil"/>
              <w:right w:val="single" w:sz="8" w:space="0" w:color="FFFFFF"/>
            </w:tcBorders>
          </w:tcPr>
          <w:p w14:paraId="2C96F69B"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7F736C" w14:textId="7932D9B0"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nb-NO"/>
              </w:rPr>
              <w:t>të ushtrojë aftësinë e të menduarit të arsyeshëm,</w:t>
            </w:r>
          </w:p>
        </w:tc>
      </w:tr>
      <w:tr w:rsidR="00D44225" w:rsidRPr="00086C15" w14:paraId="54C8D919" w14:textId="77777777" w:rsidTr="00D44225">
        <w:trPr>
          <w:trHeight w:val="359"/>
        </w:trPr>
        <w:tc>
          <w:tcPr>
            <w:tcW w:w="5220" w:type="dxa"/>
            <w:gridSpan w:val="2"/>
            <w:vMerge/>
            <w:tcBorders>
              <w:top w:val="nil"/>
              <w:left w:val="single" w:sz="8" w:space="0" w:color="FFFFFF"/>
              <w:bottom w:val="nil"/>
              <w:right w:val="single" w:sz="8" w:space="0" w:color="FFFFFF"/>
            </w:tcBorders>
          </w:tcPr>
          <w:p w14:paraId="0E5BA620"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00DA70" w14:textId="2ED63E82"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nb-NO"/>
              </w:rPr>
              <w:t>të dijë ta vendosë tezën brenda një teksti (eseu),</w:t>
            </w:r>
          </w:p>
        </w:tc>
      </w:tr>
      <w:tr w:rsidR="00D44225" w:rsidRPr="00086C15" w14:paraId="68F1242F" w14:textId="77777777" w:rsidTr="00D44225">
        <w:trPr>
          <w:trHeight w:val="431"/>
        </w:trPr>
        <w:tc>
          <w:tcPr>
            <w:tcW w:w="5220" w:type="dxa"/>
            <w:gridSpan w:val="2"/>
            <w:vMerge/>
            <w:tcBorders>
              <w:top w:val="nil"/>
              <w:left w:val="single" w:sz="8" w:space="0" w:color="FFFFFF"/>
              <w:bottom w:val="nil"/>
              <w:right w:val="single" w:sz="8" w:space="0" w:color="FFFFFF"/>
            </w:tcBorders>
          </w:tcPr>
          <w:p w14:paraId="090561FC"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8CC1BC" w14:textId="6C28C795"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dijë të argumentojë,</w:t>
            </w:r>
          </w:p>
        </w:tc>
      </w:tr>
      <w:tr w:rsidR="00D44225" w:rsidRPr="00086C15" w14:paraId="4F33A7C7" w14:textId="77777777" w:rsidTr="00F33383">
        <w:trPr>
          <w:trHeight w:val="628"/>
        </w:trPr>
        <w:tc>
          <w:tcPr>
            <w:tcW w:w="5220" w:type="dxa"/>
            <w:gridSpan w:val="2"/>
            <w:vMerge/>
            <w:tcBorders>
              <w:top w:val="nil"/>
              <w:left w:val="single" w:sz="8" w:space="0" w:color="FFFFFF"/>
              <w:bottom w:val="nil"/>
              <w:right w:val="single" w:sz="8" w:space="0" w:color="FFFFFF"/>
            </w:tcBorders>
          </w:tcPr>
          <w:p w14:paraId="4D994249"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90DB24" w14:textId="737D8E78"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lang w:val="sq-AL"/>
              </w:rPr>
              <w:t>të mbështesë një qëndrim në mënyrë logjike, të rregullt dhe koherente</w:t>
            </w:r>
            <w:r w:rsidRPr="00086C15">
              <w:rPr>
                <w:rFonts w:asciiTheme="minorHAnsi" w:hAnsiTheme="minorHAnsi"/>
                <w:szCs w:val="24"/>
              </w:rPr>
              <w:t xml:space="preserve"> </w:t>
            </w:r>
          </w:p>
        </w:tc>
      </w:tr>
      <w:tr w:rsidR="00D44225" w:rsidRPr="00086C15" w14:paraId="5C63DAE7" w14:textId="77777777" w:rsidTr="00D44225">
        <w:trPr>
          <w:trHeight w:val="350"/>
        </w:trPr>
        <w:tc>
          <w:tcPr>
            <w:tcW w:w="5220" w:type="dxa"/>
            <w:gridSpan w:val="2"/>
            <w:vMerge/>
            <w:tcBorders>
              <w:top w:val="nil"/>
              <w:left w:val="single" w:sz="8" w:space="0" w:color="FFFFFF"/>
              <w:bottom w:val="nil"/>
              <w:right w:val="single" w:sz="8" w:space="0" w:color="FFFFFF"/>
            </w:tcBorders>
          </w:tcPr>
          <w:p w14:paraId="4C0A529D"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3101E36" w14:textId="32CF8ECD"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dijë ta ndajë tekstin në pjesët përbërëse,</w:t>
            </w:r>
          </w:p>
        </w:tc>
      </w:tr>
      <w:tr w:rsidR="00D44225" w:rsidRPr="00086C15" w14:paraId="53B59CBE" w14:textId="77777777" w:rsidTr="00F33383">
        <w:trPr>
          <w:trHeight w:val="628"/>
        </w:trPr>
        <w:tc>
          <w:tcPr>
            <w:tcW w:w="5220" w:type="dxa"/>
            <w:gridSpan w:val="2"/>
            <w:vMerge/>
            <w:tcBorders>
              <w:top w:val="nil"/>
              <w:left w:val="single" w:sz="8" w:space="0" w:color="FFFFFF"/>
              <w:bottom w:val="nil"/>
              <w:right w:val="single" w:sz="8" w:space="0" w:color="FFFFFF"/>
            </w:tcBorders>
          </w:tcPr>
          <w:p w14:paraId="245390EE"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4EBC371" w14:textId="5FA61607"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mbështesë një qëndrim në mënyrë logjike, të rregullt dhe koherente,</w:t>
            </w:r>
          </w:p>
        </w:tc>
      </w:tr>
      <w:tr w:rsidR="00D44225" w:rsidRPr="00086C15" w14:paraId="14EFE38C" w14:textId="77777777" w:rsidTr="00F33383">
        <w:trPr>
          <w:trHeight w:val="628"/>
        </w:trPr>
        <w:tc>
          <w:tcPr>
            <w:tcW w:w="5220" w:type="dxa"/>
            <w:gridSpan w:val="2"/>
            <w:vMerge/>
            <w:tcBorders>
              <w:top w:val="nil"/>
              <w:left w:val="single" w:sz="8" w:space="0" w:color="FFFFFF"/>
              <w:bottom w:val="nil"/>
              <w:right w:val="single" w:sz="8" w:space="0" w:color="FFFFFF"/>
            </w:tcBorders>
          </w:tcPr>
          <w:p w14:paraId="18A0F77D"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432503" w14:textId="01A7F64B"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realizojë një diskutim retorik gjatë procesit të të shkruarit,</w:t>
            </w:r>
          </w:p>
        </w:tc>
      </w:tr>
      <w:tr w:rsidR="00D44225" w:rsidRPr="00086C15" w14:paraId="405248C1" w14:textId="77777777" w:rsidTr="00D44225">
        <w:trPr>
          <w:trHeight w:val="350"/>
        </w:trPr>
        <w:tc>
          <w:tcPr>
            <w:tcW w:w="5220" w:type="dxa"/>
            <w:gridSpan w:val="2"/>
            <w:vMerge/>
            <w:tcBorders>
              <w:top w:val="nil"/>
              <w:left w:val="single" w:sz="8" w:space="0" w:color="FFFFFF"/>
              <w:bottom w:val="nil"/>
              <w:right w:val="single" w:sz="8" w:space="0" w:color="FFFFFF"/>
            </w:tcBorders>
          </w:tcPr>
          <w:p w14:paraId="35C1D240"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ABAE80" w14:textId="23A0565E"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 xml:space="preserve">të dijë si t’i sistemojë idetë dhe fragmentet e huazuara të tekstit sipas sistemeve ndërkombëtare </w:t>
            </w:r>
            <w:r w:rsidRPr="00086C15">
              <w:rPr>
                <w:rFonts w:asciiTheme="minorHAnsi" w:hAnsiTheme="minorHAnsi"/>
                <w:szCs w:val="24"/>
              </w:rPr>
              <w:lastRenderedPageBreak/>
              <w:t>të të cituarit,</w:t>
            </w:r>
          </w:p>
        </w:tc>
      </w:tr>
      <w:tr w:rsidR="00D44225" w:rsidRPr="00086C15" w14:paraId="0E262BBC" w14:textId="77777777" w:rsidTr="00D44225">
        <w:trPr>
          <w:trHeight w:val="350"/>
        </w:trPr>
        <w:tc>
          <w:tcPr>
            <w:tcW w:w="5220" w:type="dxa"/>
            <w:gridSpan w:val="2"/>
            <w:vMerge/>
            <w:tcBorders>
              <w:top w:val="nil"/>
              <w:left w:val="single" w:sz="8" w:space="0" w:color="FFFFFF"/>
              <w:bottom w:val="nil"/>
              <w:right w:val="single" w:sz="8" w:space="0" w:color="FFFFFF"/>
            </w:tcBorders>
          </w:tcPr>
          <w:p w14:paraId="3F183F65"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044E587" w14:textId="591E13B0"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përdorë me sukses gjuhën e shkruar letrare,</w:t>
            </w:r>
          </w:p>
        </w:tc>
      </w:tr>
      <w:tr w:rsidR="00D44225" w:rsidRPr="00086C15" w14:paraId="32EEE292" w14:textId="77777777" w:rsidTr="00D44225">
        <w:trPr>
          <w:trHeight w:val="350"/>
        </w:trPr>
        <w:tc>
          <w:tcPr>
            <w:tcW w:w="5220" w:type="dxa"/>
            <w:gridSpan w:val="2"/>
            <w:vMerge/>
            <w:tcBorders>
              <w:top w:val="nil"/>
              <w:left w:val="single" w:sz="8" w:space="0" w:color="FFFFFF"/>
              <w:bottom w:val="nil"/>
              <w:right w:val="single" w:sz="8" w:space="0" w:color="FFFFFF"/>
            </w:tcBorders>
          </w:tcPr>
          <w:p w14:paraId="75EA477E" w14:textId="77777777" w:rsidR="00D44225" w:rsidRPr="00086C15" w:rsidRDefault="00D44225" w:rsidP="0056171F">
            <w:pPr>
              <w:spacing w:after="160" w:line="259" w:lineRule="auto"/>
              <w:ind w:left="0" w:firstLine="0"/>
              <w:rPr>
                <w:rFonts w:asciiTheme="minorHAnsi" w:hAnsiTheme="minorHAnsi"/>
                <w:szCs w:val="24"/>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C59B98" w14:textId="71E62D79" w:rsidR="00D44225" w:rsidRPr="00086C15" w:rsidRDefault="00D44225" w:rsidP="0056171F">
            <w:pPr>
              <w:overflowPunct w:val="0"/>
              <w:autoSpaceDE w:val="0"/>
              <w:autoSpaceDN w:val="0"/>
              <w:adjustRightInd w:val="0"/>
              <w:spacing w:after="0" w:line="240" w:lineRule="auto"/>
              <w:ind w:firstLine="0"/>
              <w:jc w:val="both"/>
              <w:rPr>
                <w:rFonts w:asciiTheme="minorHAnsi" w:hAnsiTheme="minorHAnsi"/>
                <w:szCs w:val="24"/>
                <w:lang w:val="nb-NO"/>
              </w:rPr>
            </w:pPr>
            <w:r w:rsidRPr="00086C15">
              <w:rPr>
                <w:rFonts w:asciiTheme="minorHAnsi" w:hAnsiTheme="minorHAnsi"/>
                <w:szCs w:val="24"/>
              </w:rPr>
              <w:t>të njihet për së afërmi me realizimin e një prezantimi</w:t>
            </w:r>
          </w:p>
        </w:tc>
      </w:tr>
      <w:tr w:rsidR="00F33383" w:rsidRPr="00086C15" w14:paraId="04033AC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07B9F546" w14:textId="77777777" w:rsidR="00F33383" w:rsidRPr="00086C15" w:rsidRDefault="00F33383" w:rsidP="00F33383">
            <w:pPr>
              <w:spacing w:after="0" w:line="259" w:lineRule="auto"/>
              <w:ind w:left="0" w:firstLine="0"/>
              <w:rPr>
                <w:rFonts w:asciiTheme="minorHAnsi" w:hAnsiTheme="minorHAnsi"/>
                <w:szCs w:val="24"/>
              </w:rPr>
            </w:pPr>
            <w:r w:rsidRPr="00086C15">
              <w:rPr>
                <w:rFonts w:asciiTheme="minorHAnsi" w:hAnsiTheme="minorHAnsi"/>
                <w:b/>
                <w:color w:val="FFFFFF"/>
                <w:szCs w:val="24"/>
              </w:rPr>
              <w:t>Ngarkesa e studentit (duhet të jetë në përputhje me rezultatet e nxënies së studentit)</w:t>
            </w:r>
          </w:p>
        </w:tc>
      </w:tr>
      <w:tr w:rsidR="00F33383" w:rsidRPr="00086C15" w14:paraId="2F27AACC"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AF193B2"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0BBD320" w14:textId="77777777" w:rsidR="00F33383" w:rsidRPr="00086C15" w:rsidRDefault="00F33383" w:rsidP="0056171F">
            <w:pPr>
              <w:tabs>
                <w:tab w:val="center" w:pos="696"/>
                <w:tab w:val="center" w:pos="2303"/>
              </w:tabs>
              <w:spacing w:after="0" w:line="259" w:lineRule="auto"/>
              <w:ind w:left="0" w:firstLine="0"/>
              <w:rPr>
                <w:rFonts w:asciiTheme="minorHAnsi" w:hAnsiTheme="minorHAnsi"/>
                <w:szCs w:val="24"/>
              </w:rPr>
            </w:pPr>
            <w:r w:rsidRPr="00086C15">
              <w:rPr>
                <w:rFonts w:asciiTheme="minorHAnsi" w:hAnsiTheme="minorHAnsi"/>
                <w:szCs w:val="24"/>
              </w:rPr>
              <w:tab/>
              <w:t>Orë mësimore</w:t>
            </w:r>
            <w:r w:rsidRPr="00086C15">
              <w:rPr>
                <w:rFonts w:asciiTheme="minorHAnsi" w:hAnsiTheme="minorHAnsi"/>
                <w:szCs w:val="24"/>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709F6D0E"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Gjithsej</w:t>
            </w:r>
          </w:p>
        </w:tc>
      </w:tr>
      <w:tr w:rsidR="00F33383" w:rsidRPr="00086C15" w14:paraId="6330D26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FD01F91"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E57ADC8" w14:textId="77777777" w:rsidR="00F33383" w:rsidRPr="00086C15" w:rsidRDefault="00F33383" w:rsidP="0056171F">
            <w:pPr>
              <w:tabs>
                <w:tab w:val="center" w:pos="61"/>
                <w:tab w:val="center" w:pos="197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szCs w:val="24"/>
              </w:rPr>
              <w:t>2</w:t>
            </w:r>
            <w:r w:rsidRPr="00086C15">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54B29CA9" w14:textId="77777777" w:rsidR="00F33383" w:rsidRPr="00086C15" w:rsidRDefault="0056171F" w:rsidP="0056171F">
            <w:pPr>
              <w:spacing w:after="0" w:line="259" w:lineRule="auto"/>
              <w:ind w:left="0" w:firstLine="0"/>
              <w:rPr>
                <w:rFonts w:asciiTheme="minorHAnsi" w:hAnsiTheme="minorHAnsi"/>
                <w:szCs w:val="24"/>
              </w:rPr>
            </w:pPr>
            <w:r w:rsidRPr="00086C15">
              <w:rPr>
                <w:rFonts w:asciiTheme="minorHAnsi" w:hAnsiTheme="minorHAnsi"/>
                <w:szCs w:val="24"/>
              </w:rPr>
              <w:t>22.5</w:t>
            </w:r>
          </w:p>
        </w:tc>
      </w:tr>
      <w:tr w:rsidR="00F33383" w:rsidRPr="00086C15" w14:paraId="4CF03E1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05103C"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44CC4EF" w14:textId="577C668B"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1                                15</w:t>
            </w:r>
            <w:r w:rsidR="005724C7" w:rsidRPr="00086C15">
              <w:rPr>
                <w:rFonts w:asciiTheme="minorHAnsi" w:hAnsiTheme="minorHAnsi"/>
                <w:szCs w:val="24"/>
              </w:rPr>
              <w:t xml:space="preserve">                             </w:t>
            </w:r>
          </w:p>
        </w:tc>
        <w:tc>
          <w:tcPr>
            <w:tcW w:w="1325" w:type="dxa"/>
            <w:tcBorders>
              <w:top w:val="single" w:sz="8" w:space="0" w:color="FFFFFF"/>
              <w:left w:val="single" w:sz="8" w:space="0" w:color="FFFFFF"/>
              <w:bottom w:val="single" w:sz="8" w:space="0" w:color="FFFFFF"/>
              <w:right w:val="nil"/>
            </w:tcBorders>
            <w:shd w:val="clear" w:color="auto" w:fill="DFDDCB"/>
          </w:tcPr>
          <w:p w14:paraId="202BD753" w14:textId="5A76B717"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15</w:t>
            </w:r>
          </w:p>
        </w:tc>
      </w:tr>
      <w:tr w:rsidR="00F33383" w:rsidRPr="00086C15" w14:paraId="27E453A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8B5911"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7E4B10C" w14:textId="77777777" w:rsidR="00F33383" w:rsidRPr="00086C15" w:rsidRDefault="00F33383" w:rsidP="0056171F">
            <w:pPr>
              <w:tabs>
                <w:tab w:val="center" w:pos="62"/>
                <w:tab w:val="center" w:pos="197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14:paraId="1B690B54" w14:textId="77777777" w:rsidR="00F33383" w:rsidRPr="00086C15" w:rsidRDefault="00F33383" w:rsidP="0056171F">
            <w:pPr>
              <w:spacing w:after="0" w:line="259" w:lineRule="auto"/>
              <w:ind w:left="1" w:firstLine="0"/>
              <w:rPr>
                <w:rFonts w:asciiTheme="minorHAnsi" w:hAnsiTheme="minorHAnsi"/>
                <w:szCs w:val="24"/>
              </w:rPr>
            </w:pPr>
          </w:p>
        </w:tc>
      </w:tr>
      <w:tr w:rsidR="00F33383" w:rsidRPr="00086C15" w14:paraId="270C6E5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693794"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8861EC7" w14:textId="77777777" w:rsidR="00F33383" w:rsidRPr="00086C15"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5C57956D" w14:textId="77777777" w:rsidR="00F33383" w:rsidRPr="00086C15" w:rsidRDefault="00F33383" w:rsidP="0056171F">
            <w:pPr>
              <w:spacing w:after="160" w:line="259" w:lineRule="auto"/>
              <w:ind w:left="0" w:firstLine="0"/>
              <w:rPr>
                <w:rFonts w:asciiTheme="minorHAnsi" w:hAnsiTheme="minorHAnsi"/>
                <w:szCs w:val="24"/>
              </w:rPr>
            </w:pPr>
          </w:p>
        </w:tc>
      </w:tr>
      <w:tr w:rsidR="00F33383" w:rsidRPr="00086C15" w14:paraId="106EB65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2F196C3"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9316F30" w14:textId="77777777" w:rsidR="00F33383" w:rsidRPr="00086C15" w:rsidRDefault="00F33383" w:rsidP="0056171F">
            <w:pPr>
              <w:tabs>
                <w:tab w:val="center" w:pos="153"/>
                <w:tab w:val="center" w:pos="1914"/>
              </w:tabs>
              <w:spacing w:after="0" w:line="259" w:lineRule="auto"/>
              <w:ind w:left="0" w:firstLine="0"/>
              <w:rPr>
                <w:rFonts w:asciiTheme="minorHAnsi" w:hAnsiTheme="minorHAnsi"/>
                <w:szCs w:val="24"/>
              </w:rPr>
            </w:pPr>
            <w:r w:rsidRPr="00086C15">
              <w:rPr>
                <w:rFonts w:asciiTheme="minorHAnsi" w:hAnsiTheme="minorHAnsi"/>
                <w:szCs w:val="24"/>
              </w:rPr>
              <w:tab/>
            </w:r>
            <w:r w:rsidR="0056171F" w:rsidRPr="00086C15">
              <w:rPr>
                <w:rFonts w:asciiTheme="minorHAnsi" w:hAnsiTheme="minorHAnsi" w:cs="Arial"/>
                <w:szCs w:val="24"/>
              </w:rPr>
              <w:t>15 min.</w:t>
            </w:r>
            <w:r w:rsidRPr="00086C15">
              <w:rPr>
                <w:rFonts w:asciiTheme="minorHAnsi" w:hAnsiTheme="minorHAnsi"/>
                <w:szCs w:val="24"/>
              </w:rPr>
              <w:tab/>
            </w:r>
            <w:r w:rsidR="0056171F" w:rsidRPr="00086C15">
              <w:rPr>
                <w:rFonts w:asciiTheme="minorHAnsi" w:hAnsiTheme="minorHAnsi"/>
                <w:szCs w:val="24"/>
              </w:rPr>
              <w:t>15</w:t>
            </w:r>
          </w:p>
        </w:tc>
        <w:tc>
          <w:tcPr>
            <w:tcW w:w="1325" w:type="dxa"/>
            <w:tcBorders>
              <w:top w:val="single" w:sz="8" w:space="0" w:color="FFFFFF"/>
              <w:left w:val="single" w:sz="8" w:space="0" w:color="FFFFFF"/>
              <w:bottom w:val="single" w:sz="8" w:space="0" w:color="FFFFFF"/>
              <w:right w:val="nil"/>
            </w:tcBorders>
            <w:shd w:val="clear" w:color="auto" w:fill="DFDDCB"/>
          </w:tcPr>
          <w:p w14:paraId="68834EB0" w14:textId="77777777" w:rsidR="00F33383" w:rsidRPr="00086C15" w:rsidRDefault="0056171F" w:rsidP="0056171F">
            <w:pPr>
              <w:spacing w:after="0" w:line="259" w:lineRule="auto"/>
              <w:ind w:left="1" w:firstLine="0"/>
              <w:rPr>
                <w:rFonts w:asciiTheme="minorHAnsi" w:hAnsiTheme="minorHAnsi"/>
                <w:szCs w:val="24"/>
              </w:rPr>
            </w:pPr>
            <w:r w:rsidRPr="00086C15">
              <w:rPr>
                <w:rFonts w:asciiTheme="minorHAnsi" w:hAnsiTheme="minorHAnsi"/>
                <w:szCs w:val="24"/>
              </w:rPr>
              <w:t>4</w:t>
            </w:r>
          </w:p>
        </w:tc>
      </w:tr>
      <w:tr w:rsidR="00F33383" w:rsidRPr="00086C15" w14:paraId="60621B3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256F45E"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CE960CF" w14:textId="77777777" w:rsidR="00F33383" w:rsidRPr="00086C15" w:rsidRDefault="00F33383" w:rsidP="0056171F">
            <w:pPr>
              <w:tabs>
                <w:tab w:val="center" w:pos="62"/>
                <w:tab w:val="center" w:pos="1914"/>
              </w:tabs>
              <w:spacing w:after="0" w:line="259" w:lineRule="auto"/>
              <w:ind w:left="0" w:firstLine="0"/>
              <w:rPr>
                <w:rFonts w:asciiTheme="minorHAnsi" w:hAnsiTheme="minorHAnsi"/>
                <w:szCs w:val="24"/>
              </w:rPr>
            </w:pPr>
            <w:r w:rsidRPr="00086C15">
              <w:rPr>
                <w:rFonts w:asciiTheme="minorHAnsi" w:hAnsiTheme="minorHAnsi"/>
                <w:szCs w:val="24"/>
              </w:rPr>
              <w:tab/>
            </w:r>
            <w:r w:rsidRPr="00086C15">
              <w:rPr>
                <w:rFonts w:asciiTheme="minorHAnsi" w:hAnsiTheme="minorHAnsi"/>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14:paraId="0033DAEB" w14:textId="77777777" w:rsidR="00F33383" w:rsidRPr="00086C15" w:rsidRDefault="00F33383" w:rsidP="0056171F">
            <w:pPr>
              <w:spacing w:after="0" w:line="259" w:lineRule="auto"/>
              <w:ind w:left="1" w:firstLine="0"/>
              <w:rPr>
                <w:rFonts w:asciiTheme="minorHAnsi" w:hAnsiTheme="minorHAnsi"/>
                <w:szCs w:val="24"/>
              </w:rPr>
            </w:pPr>
          </w:p>
        </w:tc>
      </w:tr>
      <w:tr w:rsidR="00F33383" w:rsidRPr="00086C15" w14:paraId="4CA613B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BA455A" w14:textId="77777777" w:rsidR="00F33383" w:rsidRPr="00086C15" w:rsidRDefault="00F33383" w:rsidP="00F33383">
            <w:pPr>
              <w:spacing w:after="0" w:line="259" w:lineRule="auto"/>
              <w:ind w:left="1" w:firstLine="0"/>
              <w:rPr>
                <w:rFonts w:asciiTheme="minorHAnsi" w:hAnsiTheme="minorHAnsi"/>
                <w:szCs w:val="24"/>
              </w:rPr>
            </w:pPr>
            <w:r w:rsidRPr="00086C15">
              <w:rPr>
                <w:rFonts w:asciiTheme="minorHAnsi" w:hAnsiTheme="minorHAnsi"/>
                <w:szCs w:val="24"/>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B035D0C" w14:textId="273A4245" w:rsidR="00F33383" w:rsidRPr="00086C15" w:rsidRDefault="00C629B8" w:rsidP="0056171F">
            <w:pPr>
              <w:spacing w:after="160" w:line="259" w:lineRule="auto"/>
              <w:ind w:left="0" w:firstLine="0"/>
              <w:rPr>
                <w:rFonts w:asciiTheme="minorHAnsi" w:hAnsiTheme="minorHAnsi"/>
                <w:szCs w:val="24"/>
              </w:rPr>
            </w:pPr>
            <w:r w:rsidRPr="00086C15">
              <w:rPr>
                <w:rFonts w:asciiTheme="minorHAnsi" w:hAnsiTheme="minorHAnsi"/>
                <w:szCs w:val="24"/>
              </w:rPr>
              <w:t>10</w:t>
            </w:r>
            <w:r w:rsidR="00316D12" w:rsidRPr="00086C15">
              <w:rPr>
                <w:rFonts w:asciiTheme="minorHAnsi" w:hAnsiTheme="minorHAnsi"/>
                <w:szCs w:val="24"/>
              </w:rPr>
              <w:t xml:space="preserve">  </w:t>
            </w:r>
            <w:r w:rsidR="00800A21" w:rsidRPr="00086C15">
              <w:rPr>
                <w:rFonts w:asciiTheme="minorHAnsi" w:hAnsiTheme="minorHAnsi"/>
                <w:szCs w:val="24"/>
              </w:rPr>
              <w:t xml:space="preserve">                              </w:t>
            </w:r>
            <w:r w:rsidR="00262719" w:rsidRPr="00086C15">
              <w:rPr>
                <w:rFonts w:asciiTheme="minorHAnsi" w:hAnsiTheme="minorHAnsi"/>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0B15568D" w14:textId="6CDE49DF" w:rsidR="00F33383" w:rsidRPr="00086C15" w:rsidRDefault="00C629B8" w:rsidP="0056171F">
            <w:pPr>
              <w:spacing w:after="160" w:line="259" w:lineRule="auto"/>
              <w:ind w:left="0" w:firstLine="0"/>
              <w:rPr>
                <w:rFonts w:asciiTheme="minorHAnsi" w:hAnsiTheme="minorHAnsi"/>
                <w:szCs w:val="24"/>
              </w:rPr>
            </w:pPr>
            <w:r w:rsidRPr="00086C15">
              <w:rPr>
                <w:rFonts w:asciiTheme="minorHAnsi" w:hAnsiTheme="minorHAnsi"/>
                <w:szCs w:val="24"/>
              </w:rPr>
              <w:t>2</w:t>
            </w:r>
            <w:r w:rsidR="00262719" w:rsidRPr="00086C15">
              <w:rPr>
                <w:rFonts w:asciiTheme="minorHAnsi" w:hAnsiTheme="minorHAnsi"/>
                <w:szCs w:val="24"/>
              </w:rPr>
              <w:t>0</w:t>
            </w:r>
          </w:p>
        </w:tc>
      </w:tr>
      <w:tr w:rsidR="00F33383" w:rsidRPr="00086C15" w14:paraId="5A1B5F00"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506CE4"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A6E2CE4" w14:textId="691B6F7A" w:rsidR="00F33383" w:rsidRPr="00086C15" w:rsidRDefault="00F33383" w:rsidP="0056171F">
            <w:pPr>
              <w:tabs>
                <w:tab w:val="center" w:pos="62"/>
                <w:tab w:val="center" w:pos="1975"/>
              </w:tabs>
              <w:spacing w:after="0" w:line="259" w:lineRule="auto"/>
              <w:ind w:left="0" w:firstLine="0"/>
              <w:rPr>
                <w:rFonts w:asciiTheme="minorHAnsi" w:hAnsiTheme="minorHAnsi"/>
                <w:szCs w:val="24"/>
              </w:rPr>
            </w:pPr>
            <w:r w:rsidRPr="00086C15">
              <w:rPr>
                <w:rFonts w:asciiTheme="minorHAnsi" w:hAnsiTheme="minorHAnsi"/>
                <w:szCs w:val="24"/>
              </w:rPr>
              <w:tab/>
            </w:r>
            <w:r w:rsidR="00C629B8" w:rsidRPr="00086C15">
              <w:rPr>
                <w:rFonts w:asciiTheme="minorHAnsi" w:hAnsiTheme="minorHAnsi"/>
                <w:szCs w:val="24"/>
              </w:rPr>
              <w:t>1</w:t>
            </w:r>
            <w:r w:rsidRPr="00086C15">
              <w:rPr>
                <w:rFonts w:asciiTheme="minorHAnsi" w:hAnsiTheme="minorHAnsi"/>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0FBCD3F0" w14:textId="0D6B8CB7" w:rsidR="00F33383" w:rsidRPr="00086C15" w:rsidRDefault="00C629B8" w:rsidP="0056171F">
            <w:pPr>
              <w:spacing w:after="0" w:line="259" w:lineRule="auto"/>
              <w:ind w:left="1" w:firstLine="0"/>
              <w:rPr>
                <w:rFonts w:asciiTheme="minorHAnsi" w:hAnsiTheme="minorHAnsi"/>
                <w:szCs w:val="24"/>
              </w:rPr>
            </w:pPr>
            <w:r w:rsidRPr="00086C15">
              <w:rPr>
                <w:rFonts w:asciiTheme="minorHAnsi" w:hAnsiTheme="minorHAnsi"/>
                <w:szCs w:val="24"/>
              </w:rPr>
              <w:t>15</w:t>
            </w:r>
          </w:p>
        </w:tc>
      </w:tr>
      <w:tr w:rsidR="00F33383" w:rsidRPr="00086C15" w14:paraId="4493202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186168"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5DCDE4" w14:textId="5482E1D8"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2</w:t>
            </w:r>
            <w:r w:rsidR="0056171F" w:rsidRPr="00086C15">
              <w:rPr>
                <w:rFonts w:asciiTheme="minorHAnsi" w:hAnsiTheme="minorHAnsi"/>
                <w:szCs w:val="24"/>
              </w:rPr>
              <w:t xml:space="preserve"> </w:t>
            </w:r>
            <w:r w:rsidRPr="00086C15">
              <w:rPr>
                <w:rFonts w:asciiTheme="minorHAnsi" w:hAnsiTheme="minorHAnsi"/>
                <w:szCs w:val="24"/>
              </w:rPr>
              <w:t xml:space="preserve">                               1</w:t>
            </w:r>
            <w:r w:rsidR="00D44225" w:rsidRPr="00086C15">
              <w:rPr>
                <w:rFonts w:asciiTheme="minorHAnsi" w:hAnsiTheme="minorHAnsi"/>
                <w:szCs w:val="24"/>
              </w:rPr>
              <w:t>0</w:t>
            </w:r>
          </w:p>
        </w:tc>
        <w:tc>
          <w:tcPr>
            <w:tcW w:w="1325" w:type="dxa"/>
            <w:tcBorders>
              <w:top w:val="single" w:sz="8" w:space="0" w:color="FFFFFF"/>
              <w:left w:val="single" w:sz="8" w:space="0" w:color="FFFFFF"/>
              <w:bottom w:val="single" w:sz="8" w:space="0" w:color="FFFFFF"/>
              <w:right w:val="nil"/>
            </w:tcBorders>
            <w:shd w:val="clear" w:color="auto" w:fill="DFDDCB"/>
          </w:tcPr>
          <w:p w14:paraId="02B06804" w14:textId="0A037165"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2</w:t>
            </w:r>
            <w:r w:rsidR="00262719" w:rsidRPr="00086C15">
              <w:rPr>
                <w:rFonts w:asciiTheme="minorHAnsi" w:hAnsiTheme="minorHAnsi"/>
                <w:szCs w:val="24"/>
              </w:rPr>
              <w:t>0</w:t>
            </w:r>
          </w:p>
        </w:tc>
      </w:tr>
      <w:tr w:rsidR="00F33383" w:rsidRPr="00086C15" w14:paraId="4F4354C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B45ECBC"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497D458" w14:textId="0418DEF2" w:rsidR="00F33383" w:rsidRPr="00086C15" w:rsidRDefault="00D44225" w:rsidP="0056171F">
            <w:pPr>
              <w:spacing w:after="160" w:line="259" w:lineRule="auto"/>
              <w:ind w:left="0" w:firstLine="0"/>
              <w:rPr>
                <w:rFonts w:asciiTheme="minorHAnsi" w:hAnsiTheme="minorHAnsi"/>
                <w:szCs w:val="24"/>
              </w:rPr>
            </w:pPr>
            <w:r w:rsidRPr="00086C15">
              <w:rPr>
                <w:rFonts w:asciiTheme="minorHAnsi" w:hAnsiTheme="minorHAnsi"/>
                <w:szCs w:val="24"/>
              </w:rPr>
              <w:t>5</w:t>
            </w:r>
            <w:r w:rsidR="0056171F" w:rsidRPr="00086C15">
              <w:rPr>
                <w:rFonts w:asciiTheme="minorHAnsi" w:hAnsiTheme="minorHAnsi"/>
                <w:szCs w:val="24"/>
              </w:rPr>
              <w:t xml:space="preserve">                                </w:t>
            </w:r>
            <w:r w:rsidRPr="00086C15">
              <w:rPr>
                <w:rFonts w:asciiTheme="minorHAnsi" w:hAnsiTheme="minorHAnsi"/>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6FBA0AF5" w14:textId="4F750BA4"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10</w:t>
            </w:r>
          </w:p>
        </w:tc>
      </w:tr>
      <w:tr w:rsidR="00F33383" w:rsidRPr="00086C15" w14:paraId="2142D34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187F8E"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7E250EF" w14:textId="09AB36BB" w:rsidR="00F33383" w:rsidRPr="00086C15" w:rsidRDefault="0056171F" w:rsidP="0056171F">
            <w:pPr>
              <w:spacing w:after="160" w:line="259" w:lineRule="auto"/>
              <w:ind w:left="0" w:firstLine="0"/>
              <w:rPr>
                <w:rFonts w:asciiTheme="minorHAnsi" w:hAnsiTheme="minorHAnsi"/>
                <w:szCs w:val="24"/>
              </w:rPr>
            </w:pPr>
            <w:r w:rsidRPr="00086C15">
              <w:rPr>
                <w:rFonts w:asciiTheme="minorHAnsi" w:hAnsiTheme="minorHAnsi"/>
                <w:szCs w:val="24"/>
              </w:rPr>
              <w:t xml:space="preserve">2                                </w:t>
            </w:r>
            <w:r w:rsidR="00D44225" w:rsidRPr="00086C15">
              <w:rPr>
                <w:rFonts w:asciiTheme="minorHAnsi" w:hAnsiTheme="minorHAnsi"/>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14:paraId="4047E5AC" w14:textId="4FE50392" w:rsidR="00F33383" w:rsidRPr="00086C15" w:rsidRDefault="00D44225" w:rsidP="0056171F">
            <w:pPr>
              <w:spacing w:after="0" w:line="259" w:lineRule="auto"/>
              <w:ind w:left="1" w:firstLine="0"/>
              <w:rPr>
                <w:rFonts w:asciiTheme="minorHAnsi" w:hAnsiTheme="minorHAnsi"/>
                <w:szCs w:val="24"/>
              </w:rPr>
            </w:pPr>
            <w:r w:rsidRPr="00086C15">
              <w:rPr>
                <w:rFonts w:asciiTheme="minorHAnsi" w:hAnsiTheme="minorHAnsi"/>
                <w:szCs w:val="24"/>
              </w:rPr>
              <w:t>2</w:t>
            </w:r>
          </w:p>
        </w:tc>
      </w:tr>
      <w:tr w:rsidR="00F33383" w:rsidRPr="00086C15" w14:paraId="724F780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BAFEB77" w14:textId="77777777" w:rsidR="00F33383" w:rsidRPr="00086C15" w:rsidRDefault="00F33383" w:rsidP="00F33383">
            <w:pPr>
              <w:spacing w:after="0" w:line="259" w:lineRule="auto"/>
              <w:ind w:left="1" w:firstLine="0"/>
              <w:rPr>
                <w:rFonts w:asciiTheme="minorHAnsi" w:hAnsiTheme="minorHAnsi"/>
                <w:szCs w:val="24"/>
              </w:rPr>
            </w:pPr>
            <w:r w:rsidRPr="00086C15">
              <w:rPr>
                <w:rFonts w:asciiTheme="minorHAnsi" w:hAnsiTheme="minorHAnsi"/>
                <w:szCs w:val="24"/>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6E8EF33" w14:textId="7C51F405"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1</w:t>
            </w:r>
            <w:r w:rsidR="00747CA0" w:rsidRPr="00086C15">
              <w:rPr>
                <w:rFonts w:asciiTheme="minorHAnsi" w:hAnsiTheme="minorHAnsi"/>
                <w:szCs w:val="24"/>
              </w:rPr>
              <w:t xml:space="preserve">                               1</w:t>
            </w:r>
          </w:p>
        </w:tc>
        <w:tc>
          <w:tcPr>
            <w:tcW w:w="1325" w:type="dxa"/>
            <w:tcBorders>
              <w:top w:val="single" w:sz="8" w:space="0" w:color="FFFFFF"/>
              <w:left w:val="single" w:sz="8" w:space="0" w:color="FFFFFF"/>
              <w:bottom w:val="single" w:sz="8" w:space="0" w:color="FFFFFF"/>
              <w:right w:val="nil"/>
            </w:tcBorders>
            <w:shd w:val="clear" w:color="auto" w:fill="DFDDCB"/>
          </w:tcPr>
          <w:p w14:paraId="712D4F7E" w14:textId="1FAD6C29" w:rsidR="00F33383" w:rsidRPr="00086C15" w:rsidRDefault="00262719" w:rsidP="0056171F">
            <w:pPr>
              <w:spacing w:after="160" w:line="259" w:lineRule="auto"/>
              <w:ind w:left="0" w:firstLine="0"/>
              <w:rPr>
                <w:rFonts w:asciiTheme="minorHAnsi" w:hAnsiTheme="minorHAnsi"/>
                <w:szCs w:val="24"/>
              </w:rPr>
            </w:pPr>
            <w:r w:rsidRPr="00086C15">
              <w:rPr>
                <w:rFonts w:asciiTheme="minorHAnsi" w:hAnsiTheme="minorHAnsi"/>
                <w:szCs w:val="24"/>
              </w:rPr>
              <w:t>1</w:t>
            </w:r>
          </w:p>
        </w:tc>
      </w:tr>
      <w:tr w:rsidR="00F33383" w:rsidRPr="00086C15" w14:paraId="598F639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DBD7E7C" w14:textId="77777777" w:rsidR="00F33383" w:rsidRPr="00086C15" w:rsidRDefault="00F33383" w:rsidP="0056171F">
            <w:pPr>
              <w:spacing w:after="0" w:line="259" w:lineRule="auto"/>
              <w:ind w:left="1" w:firstLine="0"/>
              <w:rPr>
                <w:rFonts w:asciiTheme="minorHAnsi" w:hAnsiTheme="minorHAnsi"/>
                <w:szCs w:val="24"/>
              </w:rPr>
            </w:pPr>
            <w:r w:rsidRPr="00086C15">
              <w:rPr>
                <w:rFonts w:asciiTheme="minorHAnsi" w:hAnsiTheme="minorHAnsi"/>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9AA4D51" w14:textId="77777777" w:rsidR="00F33383" w:rsidRPr="00086C15" w:rsidRDefault="00F33383" w:rsidP="0056171F">
            <w:pPr>
              <w:spacing w:after="160" w:line="259" w:lineRule="auto"/>
              <w:ind w:left="0" w:firstLine="0"/>
              <w:rPr>
                <w:rFonts w:asciiTheme="minorHAnsi" w:hAnsiTheme="minorHAnsi"/>
                <w:szCs w:val="24"/>
              </w:rPr>
            </w:pPr>
          </w:p>
        </w:tc>
        <w:tc>
          <w:tcPr>
            <w:tcW w:w="1325" w:type="dxa"/>
            <w:tcBorders>
              <w:top w:val="single" w:sz="8" w:space="0" w:color="FFFFFF"/>
              <w:left w:val="single" w:sz="8" w:space="0" w:color="FFFFFF"/>
              <w:bottom w:val="single" w:sz="8" w:space="0" w:color="FFFFFF"/>
              <w:right w:val="nil"/>
            </w:tcBorders>
            <w:shd w:val="clear" w:color="auto" w:fill="6AA1A3"/>
          </w:tcPr>
          <w:p w14:paraId="15658888" w14:textId="500684DE" w:rsidR="00262719" w:rsidRPr="00086C15" w:rsidRDefault="00C629B8" w:rsidP="00262719">
            <w:pPr>
              <w:rPr>
                <w:rFonts w:asciiTheme="minorHAnsi" w:hAnsiTheme="minorHAnsi"/>
                <w:b/>
                <w:bCs/>
                <w:szCs w:val="24"/>
                <w:lang w:val="en-GB"/>
              </w:rPr>
            </w:pPr>
            <w:r w:rsidRPr="00086C15">
              <w:rPr>
                <w:rFonts w:asciiTheme="minorHAnsi" w:hAnsiTheme="minorHAnsi"/>
                <w:b/>
                <w:bCs/>
                <w:szCs w:val="24"/>
                <w:lang w:val="en-GB"/>
              </w:rPr>
              <w:t>109</w:t>
            </w:r>
            <w:r w:rsidR="00262719" w:rsidRPr="00086C15">
              <w:rPr>
                <w:rFonts w:asciiTheme="minorHAnsi" w:hAnsiTheme="minorHAnsi"/>
                <w:b/>
                <w:bCs/>
                <w:szCs w:val="24"/>
                <w:lang w:val="en-GB"/>
              </w:rPr>
              <w:t>.5 orë:</w:t>
            </w:r>
          </w:p>
          <w:p w14:paraId="015ECCE0" w14:textId="0E61F73E" w:rsidR="00262719" w:rsidRPr="00086C15" w:rsidRDefault="00C629B8" w:rsidP="00262719">
            <w:pPr>
              <w:rPr>
                <w:rFonts w:asciiTheme="minorHAnsi" w:hAnsiTheme="minorHAnsi"/>
                <w:b/>
                <w:bCs/>
                <w:szCs w:val="24"/>
                <w:lang w:val="en-GB"/>
              </w:rPr>
            </w:pPr>
            <w:r w:rsidRPr="00086C15">
              <w:rPr>
                <w:rFonts w:asciiTheme="minorHAnsi" w:hAnsiTheme="minorHAnsi"/>
                <w:b/>
                <w:bCs/>
                <w:szCs w:val="24"/>
                <w:lang w:val="en-GB"/>
              </w:rPr>
              <w:t>25=4.38</w:t>
            </w:r>
          </w:p>
          <w:p w14:paraId="2C5F2807" w14:textId="7B017A70" w:rsidR="00F33383" w:rsidRPr="00086C15" w:rsidRDefault="00C629B8" w:rsidP="00262719">
            <w:pPr>
              <w:spacing w:after="0" w:line="259" w:lineRule="auto"/>
              <w:ind w:left="1" w:firstLine="0"/>
              <w:rPr>
                <w:rFonts w:asciiTheme="minorHAnsi" w:hAnsiTheme="minorHAnsi"/>
                <w:szCs w:val="24"/>
              </w:rPr>
            </w:pPr>
            <w:r w:rsidRPr="00086C15">
              <w:rPr>
                <w:rFonts w:asciiTheme="minorHAnsi" w:hAnsiTheme="minorHAnsi"/>
                <w:b/>
                <w:bCs/>
                <w:szCs w:val="24"/>
                <w:lang w:val="en-GB"/>
              </w:rPr>
              <w:t>4</w:t>
            </w:r>
            <w:r w:rsidR="00262719" w:rsidRPr="00086C15">
              <w:rPr>
                <w:rFonts w:asciiTheme="minorHAnsi" w:hAnsiTheme="minorHAnsi"/>
                <w:b/>
                <w:bCs/>
                <w:szCs w:val="24"/>
                <w:lang w:val="en-GB"/>
              </w:rPr>
              <w:t xml:space="preserve"> ECTS</w:t>
            </w:r>
          </w:p>
        </w:tc>
      </w:tr>
      <w:tr w:rsidR="00747CA0" w:rsidRPr="00086C15" w14:paraId="66A09570"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6CEC89E5" w14:textId="77777777" w:rsidR="00747CA0" w:rsidRPr="00086C15" w:rsidRDefault="00747CA0" w:rsidP="0056171F">
            <w:pPr>
              <w:spacing w:after="0" w:line="259" w:lineRule="auto"/>
              <w:ind w:left="0" w:firstLine="0"/>
              <w:rPr>
                <w:rFonts w:asciiTheme="minorHAnsi" w:hAnsiTheme="minorHAnsi"/>
                <w:szCs w:val="24"/>
              </w:rPr>
            </w:pPr>
            <w:r w:rsidRPr="00086C15">
              <w:rPr>
                <w:rFonts w:asciiTheme="minorHAnsi" w:hAnsiTheme="minorHAnsi"/>
                <w:szCs w:val="24"/>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5C0FD664" w14:textId="074FF2FE" w:rsidR="00747CA0" w:rsidRPr="00086C15" w:rsidRDefault="00C629B8" w:rsidP="0056171F">
            <w:pPr>
              <w:rPr>
                <w:rFonts w:asciiTheme="minorHAnsi" w:hAnsiTheme="minorHAnsi"/>
                <w:szCs w:val="24"/>
              </w:rPr>
            </w:pPr>
            <w:r w:rsidRPr="00086C15">
              <w:rPr>
                <w:rFonts w:asciiTheme="minorHAnsi" w:hAnsiTheme="minorHAnsi"/>
                <w:szCs w:val="24"/>
              </w:rPr>
              <w:t>Mësimi do të mbahet në formë të kombinuar nëpërmjet ligjëratave dhe ushtrimeve, do të punohet në mënyrë individuale, në çifte, dhe në grupe, ndërsa gjatë tërë semestrit studentët do të vlerësohen për rezultatet e punës së tyre. Prezantimet dhe diskutimet e studentëve rreth temave të ndryshme që do t’i zgjedhim, do të përbëjnë thelbin e punës së tyre. Këto prezantime së bashku me punimet me shkrim që do të realizohet gjatë kursit, do të jenë dëshmia më e mirë e përvetësimit të suksesshëm të lëndës së shkrimit akademik.</w:t>
            </w:r>
          </w:p>
        </w:tc>
      </w:tr>
      <w:tr w:rsidR="00747CA0" w:rsidRPr="00086C15" w14:paraId="476015A0" w14:textId="77777777" w:rsidTr="00C629B8">
        <w:trPr>
          <w:trHeight w:val="1180"/>
        </w:trPr>
        <w:tc>
          <w:tcPr>
            <w:tcW w:w="3205" w:type="dxa"/>
            <w:tcBorders>
              <w:top w:val="nil"/>
              <w:left w:val="single" w:sz="8" w:space="0" w:color="FFFFFF"/>
              <w:bottom w:val="single" w:sz="8" w:space="0" w:color="FFFFFF"/>
              <w:right w:val="single" w:sz="8" w:space="0" w:color="FFFFFF"/>
            </w:tcBorders>
            <w:shd w:val="clear" w:color="auto" w:fill="6AA1A3"/>
          </w:tcPr>
          <w:p w14:paraId="3991E518" w14:textId="77777777" w:rsidR="00747CA0" w:rsidRPr="00086C15" w:rsidRDefault="00747CA0" w:rsidP="0056171F">
            <w:pPr>
              <w:spacing w:after="0" w:line="259" w:lineRule="auto"/>
              <w:ind w:left="0" w:firstLine="0"/>
              <w:rPr>
                <w:rFonts w:asciiTheme="minorHAnsi" w:hAnsiTheme="minorHAnsi"/>
                <w:szCs w:val="24"/>
              </w:rPr>
            </w:pPr>
            <w:r w:rsidRPr="00086C15">
              <w:rPr>
                <w:rFonts w:asciiTheme="minorHAnsi" w:hAnsiTheme="minorHAnsi"/>
                <w:szCs w:val="24"/>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14:paraId="2D0EA9C7" w14:textId="77777777" w:rsidR="00747CA0" w:rsidRPr="00086C15" w:rsidRDefault="00747CA0" w:rsidP="00F33383">
            <w:pPr>
              <w:pStyle w:val="NoSpacing"/>
              <w:rPr>
                <w:rFonts w:asciiTheme="minorHAnsi" w:hAnsiTheme="minorHAnsi"/>
                <w:szCs w:val="24"/>
              </w:rPr>
            </w:pPr>
            <w:r w:rsidRPr="00086C15">
              <w:rPr>
                <w:rFonts w:asciiTheme="minorHAnsi" w:hAnsiTheme="minorHAnsi"/>
                <w:szCs w:val="24"/>
              </w:rPr>
              <w:t xml:space="preserve">Kufiri i kalueshmërisë së lëndës është 50%. </w:t>
            </w:r>
          </w:p>
          <w:p w14:paraId="26940BE4" w14:textId="77777777" w:rsidR="00747CA0" w:rsidRPr="00086C15" w:rsidRDefault="00747CA0" w:rsidP="00F33383">
            <w:pPr>
              <w:pStyle w:val="NoSpacing"/>
              <w:rPr>
                <w:rFonts w:asciiTheme="minorHAnsi" w:hAnsiTheme="minorHAnsi"/>
                <w:szCs w:val="24"/>
              </w:rPr>
            </w:pPr>
            <w:r w:rsidRPr="00086C15">
              <w:rPr>
                <w:rFonts w:asciiTheme="minorHAnsi" w:hAnsiTheme="minorHAnsi"/>
                <w:szCs w:val="24"/>
              </w:rPr>
              <w:t xml:space="preserve">Vijueshmëria e studentit 5%; </w:t>
            </w:r>
          </w:p>
          <w:p w14:paraId="3BD92639" w14:textId="2B236B9C" w:rsidR="00747CA0" w:rsidRPr="00086C15" w:rsidRDefault="00747CA0" w:rsidP="00C629B8">
            <w:pPr>
              <w:pStyle w:val="NoSpacing"/>
              <w:rPr>
                <w:rFonts w:asciiTheme="minorHAnsi" w:hAnsiTheme="minorHAnsi"/>
                <w:szCs w:val="24"/>
              </w:rPr>
            </w:pPr>
            <w:r w:rsidRPr="00086C15">
              <w:rPr>
                <w:rFonts w:asciiTheme="minorHAnsi" w:hAnsiTheme="minorHAnsi"/>
                <w:szCs w:val="24"/>
              </w:rPr>
              <w:t xml:space="preserve">Detyrat individuale të kryera në klasë dhe në shtëpi </w:t>
            </w:r>
            <w:r w:rsidR="00C629B8" w:rsidRPr="00086C15">
              <w:rPr>
                <w:rFonts w:asciiTheme="minorHAnsi" w:hAnsiTheme="minorHAnsi"/>
                <w:szCs w:val="24"/>
              </w:rPr>
              <w:t>20</w:t>
            </w:r>
            <w:r w:rsidRPr="00086C15">
              <w:rPr>
                <w:rFonts w:asciiTheme="minorHAnsi" w:hAnsiTheme="minorHAnsi"/>
                <w:szCs w:val="24"/>
              </w:rPr>
              <w:t xml:space="preserve">%; </w:t>
            </w:r>
          </w:p>
          <w:p w14:paraId="149C3313" w14:textId="3D18AD30" w:rsidR="00747CA0" w:rsidRPr="00086C15" w:rsidRDefault="00C629B8" w:rsidP="00E25F2F">
            <w:pPr>
              <w:pStyle w:val="NoSpacing"/>
              <w:rPr>
                <w:rFonts w:asciiTheme="minorHAnsi" w:hAnsiTheme="minorHAnsi"/>
                <w:szCs w:val="24"/>
              </w:rPr>
            </w:pPr>
            <w:r w:rsidRPr="00086C15">
              <w:rPr>
                <w:rFonts w:asciiTheme="minorHAnsi" w:hAnsiTheme="minorHAnsi"/>
                <w:szCs w:val="24"/>
              </w:rPr>
              <w:t>Provimi final 75</w:t>
            </w:r>
            <w:r w:rsidR="00747CA0" w:rsidRPr="00086C15">
              <w:rPr>
                <w:rFonts w:asciiTheme="minorHAnsi" w:hAnsiTheme="minorHAnsi"/>
                <w:szCs w:val="24"/>
              </w:rPr>
              <w:t>%.</w:t>
            </w:r>
          </w:p>
        </w:tc>
      </w:tr>
      <w:tr w:rsidR="00262719" w:rsidRPr="00086C15" w14:paraId="090964F6"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4C2A7E08" w14:textId="77777777" w:rsidR="00262719" w:rsidRPr="00086C15" w:rsidRDefault="00262719" w:rsidP="0056171F">
            <w:pPr>
              <w:spacing w:after="0" w:line="259" w:lineRule="auto"/>
              <w:ind w:left="0" w:firstLine="0"/>
              <w:rPr>
                <w:rFonts w:asciiTheme="minorHAnsi" w:hAnsiTheme="minorHAnsi"/>
                <w:szCs w:val="24"/>
              </w:rPr>
            </w:pPr>
            <w:r w:rsidRPr="00086C15">
              <w:rPr>
                <w:rFonts w:asciiTheme="minorHAnsi" w:hAnsiTheme="minorHAnsi"/>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2F7BD17B" w14:textId="77777777" w:rsidR="00803AE5" w:rsidRPr="00803AE5" w:rsidRDefault="00803AE5" w:rsidP="00C629B8">
            <w:pPr>
              <w:numPr>
                <w:ilvl w:val="0"/>
                <w:numId w:val="13"/>
              </w:numPr>
              <w:tabs>
                <w:tab w:val="clear" w:pos="720"/>
                <w:tab w:val="num" w:pos="0"/>
                <w:tab w:val="left" w:pos="342"/>
                <w:tab w:val="left" w:pos="432"/>
              </w:tabs>
              <w:spacing w:after="0" w:line="240" w:lineRule="auto"/>
              <w:ind w:left="0" w:hanging="18"/>
              <w:rPr>
                <w:rFonts w:asciiTheme="minorHAnsi" w:hAnsiTheme="minorHAnsi"/>
                <w:szCs w:val="24"/>
                <w:lang w:val="de-DE"/>
              </w:rPr>
            </w:pPr>
            <w:r w:rsidRPr="00086C15">
              <w:rPr>
                <w:rFonts w:asciiTheme="minorHAnsi" w:hAnsiTheme="minorHAnsi" w:cstheme="minorHAnsi"/>
                <w:kern w:val="36"/>
                <w:szCs w:val="24"/>
                <w:lang w:val="de-DE"/>
              </w:rPr>
              <w:t xml:space="preserve">Duden. 2012. </w:t>
            </w:r>
            <w:r w:rsidRPr="00086C15">
              <w:rPr>
                <w:rFonts w:asciiTheme="minorHAnsi" w:hAnsiTheme="minorHAnsi" w:cstheme="minorHAnsi"/>
                <w:i/>
                <w:kern w:val="36"/>
                <w:szCs w:val="24"/>
                <w:lang w:val="de-DE"/>
              </w:rPr>
              <w:t xml:space="preserve">Wie schreibt man wisseschaftliche Arbeiten? </w:t>
            </w:r>
            <w:r w:rsidRPr="00086C15">
              <w:rPr>
                <w:rFonts w:asciiTheme="minorHAnsi" w:hAnsiTheme="minorHAnsi" w:cstheme="minorHAnsi"/>
                <w:kern w:val="36"/>
                <w:szCs w:val="24"/>
                <w:lang w:val="de-DE"/>
              </w:rPr>
              <w:t>Mannheim.</w:t>
            </w:r>
          </w:p>
          <w:p w14:paraId="297EA98A" w14:textId="59CC699C" w:rsidR="00C629B8" w:rsidRPr="00803AE5" w:rsidRDefault="00C629B8" w:rsidP="00803AE5">
            <w:pPr>
              <w:numPr>
                <w:ilvl w:val="0"/>
                <w:numId w:val="13"/>
              </w:numPr>
              <w:tabs>
                <w:tab w:val="clear" w:pos="720"/>
                <w:tab w:val="num" w:pos="0"/>
                <w:tab w:val="left" w:pos="342"/>
                <w:tab w:val="left" w:pos="432"/>
              </w:tabs>
              <w:spacing w:after="0" w:line="240" w:lineRule="auto"/>
              <w:ind w:left="0" w:hanging="18"/>
              <w:rPr>
                <w:rFonts w:asciiTheme="minorHAnsi" w:hAnsiTheme="minorHAnsi"/>
                <w:szCs w:val="24"/>
                <w:lang w:val="de-DE"/>
              </w:rPr>
            </w:pPr>
            <w:r w:rsidRPr="00086C15">
              <w:rPr>
                <w:rFonts w:asciiTheme="minorHAnsi" w:hAnsiTheme="minorHAnsi"/>
                <w:szCs w:val="24"/>
                <w:lang w:val="de-DE"/>
              </w:rPr>
              <w:t xml:space="preserve">Eco, Umberto. 2007. </w:t>
            </w:r>
            <w:r w:rsidRPr="00086C15">
              <w:rPr>
                <w:rFonts w:asciiTheme="minorHAnsi" w:hAnsiTheme="minorHAnsi"/>
                <w:i/>
                <w:iCs/>
                <w:kern w:val="36"/>
                <w:szCs w:val="24"/>
                <w:lang w:val="de-DE"/>
              </w:rPr>
              <w:t>Wie man eine wissenschaftliche Abschlußarbeit schreibt</w:t>
            </w:r>
            <w:r w:rsidRPr="00086C15">
              <w:rPr>
                <w:rFonts w:asciiTheme="minorHAnsi" w:hAnsiTheme="minorHAnsi"/>
                <w:kern w:val="36"/>
                <w:szCs w:val="24"/>
                <w:lang w:val="de-DE"/>
              </w:rPr>
              <w:t>. Heidelberg</w:t>
            </w:r>
            <w:r w:rsidR="00803AE5">
              <w:rPr>
                <w:rFonts w:asciiTheme="minorHAnsi" w:hAnsiTheme="minorHAnsi"/>
                <w:kern w:val="36"/>
                <w:szCs w:val="24"/>
                <w:lang w:val="de-DE"/>
              </w:rPr>
              <w:t>.</w:t>
            </w:r>
          </w:p>
          <w:p w14:paraId="7B3AE04E" w14:textId="11FC777E" w:rsidR="00C629B8" w:rsidRPr="00086C15" w:rsidRDefault="00C629B8" w:rsidP="00C629B8">
            <w:pPr>
              <w:numPr>
                <w:ilvl w:val="0"/>
                <w:numId w:val="13"/>
              </w:numPr>
              <w:tabs>
                <w:tab w:val="clear" w:pos="720"/>
                <w:tab w:val="num" w:pos="0"/>
                <w:tab w:val="left" w:pos="342"/>
                <w:tab w:val="left" w:pos="432"/>
              </w:tabs>
              <w:spacing w:after="0" w:line="240" w:lineRule="auto"/>
              <w:ind w:left="0" w:hanging="18"/>
              <w:rPr>
                <w:rFonts w:asciiTheme="minorHAnsi" w:hAnsiTheme="minorHAnsi" w:cstheme="minorHAnsi"/>
                <w:szCs w:val="24"/>
                <w:lang w:val="de-DE"/>
              </w:rPr>
            </w:pPr>
            <w:r w:rsidRPr="00086C15">
              <w:rPr>
                <w:rFonts w:asciiTheme="minorHAnsi" w:hAnsiTheme="minorHAnsi" w:cstheme="minorHAnsi"/>
                <w:kern w:val="36"/>
                <w:szCs w:val="24"/>
                <w:lang w:val="de-DE"/>
              </w:rPr>
              <w:t xml:space="preserve">Gruber / Huemer / Rheindorf. 2009. </w:t>
            </w:r>
            <w:r w:rsidRPr="00086C15">
              <w:rPr>
                <w:rFonts w:asciiTheme="minorHAnsi" w:hAnsiTheme="minorHAnsi" w:cstheme="minorHAnsi"/>
                <w:i/>
                <w:kern w:val="36"/>
                <w:szCs w:val="24"/>
                <w:lang w:val="de-DE"/>
              </w:rPr>
              <w:t>Wissenschaftliches Schreiben. Ein Praxisbuch f</w:t>
            </w:r>
            <w:r w:rsidRPr="00086C15">
              <w:rPr>
                <w:rFonts w:asciiTheme="minorHAnsi" w:hAnsiTheme="minorHAnsi" w:cstheme="minorHAnsi"/>
                <w:i/>
                <w:kern w:val="36"/>
                <w:szCs w:val="24"/>
                <w:lang w:val="de-DE" w:eastAsia="ja-JP"/>
              </w:rPr>
              <w:t>ür Studierende.</w:t>
            </w:r>
            <w:r w:rsidRPr="00086C15">
              <w:rPr>
                <w:rFonts w:asciiTheme="minorHAnsi" w:hAnsiTheme="minorHAnsi" w:cstheme="minorHAnsi"/>
                <w:kern w:val="36"/>
                <w:szCs w:val="24"/>
                <w:lang w:val="de-DE" w:eastAsia="ja-JP"/>
              </w:rPr>
              <w:t>Weimar</w:t>
            </w:r>
            <w:r w:rsidR="00803AE5">
              <w:rPr>
                <w:rFonts w:asciiTheme="minorHAnsi" w:hAnsiTheme="minorHAnsi" w:cstheme="minorHAnsi"/>
                <w:kern w:val="36"/>
                <w:szCs w:val="24"/>
                <w:lang w:val="de-DE" w:eastAsia="ja-JP"/>
              </w:rPr>
              <w:t>.</w:t>
            </w:r>
            <w:bookmarkStart w:id="0" w:name="_GoBack"/>
            <w:bookmarkEnd w:id="0"/>
          </w:p>
          <w:p w14:paraId="1CBC13FD" w14:textId="77777777" w:rsidR="00C629B8" w:rsidRPr="00086C15" w:rsidRDefault="00C629B8" w:rsidP="00C629B8">
            <w:pPr>
              <w:numPr>
                <w:ilvl w:val="0"/>
                <w:numId w:val="13"/>
              </w:numPr>
              <w:tabs>
                <w:tab w:val="clear" w:pos="720"/>
                <w:tab w:val="num" w:pos="0"/>
                <w:tab w:val="left" w:pos="342"/>
                <w:tab w:val="left" w:pos="432"/>
              </w:tabs>
              <w:spacing w:after="0" w:line="240" w:lineRule="auto"/>
              <w:ind w:left="0" w:hanging="18"/>
              <w:rPr>
                <w:rFonts w:asciiTheme="minorHAnsi" w:hAnsiTheme="minorHAnsi" w:cstheme="minorHAnsi"/>
                <w:szCs w:val="24"/>
                <w:lang w:val="de-DE"/>
              </w:rPr>
            </w:pPr>
            <w:r w:rsidRPr="00086C15">
              <w:rPr>
                <w:rFonts w:asciiTheme="minorHAnsi" w:hAnsiTheme="minorHAnsi" w:cstheme="minorHAnsi"/>
                <w:kern w:val="36"/>
                <w:szCs w:val="24"/>
                <w:lang w:val="de-DE" w:eastAsia="ja-JP"/>
              </w:rPr>
              <w:t xml:space="preserve">Kornmeier, Martin. 2008. </w:t>
            </w:r>
            <w:r w:rsidRPr="00086C15">
              <w:rPr>
                <w:rFonts w:asciiTheme="minorHAnsi" w:hAnsiTheme="minorHAnsi" w:cstheme="minorHAnsi"/>
                <w:i/>
                <w:kern w:val="36"/>
                <w:szCs w:val="24"/>
                <w:lang w:val="de-DE" w:eastAsia="ja-JP"/>
              </w:rPr>
              <w:t xml:space="preserve">Wissenschaftlich Schreiben leicht gemacht - für Bachelor, Master und Dissertation, </w:t>
            </w:r>
            <w:r w:rsidRPr="00086C15">
              <w:rPr>
                <w:rFonts w:asciiTheme="minorHAnsi" w:hAnsiTheme="minorHAnsi" w:cstheme="minorHAnsi"/>
                <w:kern w:val="36"/>
                <w:szCs w:val="24"/>
                <w:lang w:val="de-DE" w:eastAsia="ja-JP"/>
              </w:rPr>
              <w:t>Bern.</w:t>
            </w:r>
          </w:p>
          <w:p w14:paraId="765789ED" w14:textId="77777777" w:rsidR="00C629B8" w:rsidRPr="00086C15" w:rsidRDefault="00803AE5" w:rsidP="00C629B8">
            <w:pPr>
              <w:pStyle w:val="ListParagraph"/>
              <w:numPr>
                <w:ilvl w:val="0"/>
                <w:numId w:val="13"/>
              </w:numPr>
              <w:tabs>
                <w:tab w:val="clear" w:pos="720"/>
                <w:tab w:val="num" w:pos="0"/>
                <w:tab w:val="left" w:pos="342"/>
                <w:tab w:val="left" w:pos="432"/>
              </w:tabs>
              <w:spacing w:after="0" w:line="240" w:lineRule="auto"/>
              <w:ind w:left="0" w:hanging="18"/>
              <w:rPr>
                <w:rStyle w:val="medreg"/>
                <w:rFonts w:asciiTheme="minorHAnsi" w:hAnsiTheme="minorHAnsi"/>
                <w:szCs w:val="24"/>
                <w:lang w:val="de-DE"/>
              </w:rPr>
            </w:pPr>
            <w:hyperlink r:id="rId9" w:history="1">
              <w:r w:rsidR="00C629B8" w:rsidRPr="00086C15">
                <w:rPr>
                  <w:rFonts w:asciiTheme="minorHAnsi" w:hAnsiTheme="minorHAnsi"/>
                  <w:szCs w:val="24"/>
                  <w:lang w:val="de-DE"/>
                </w:rPr>
                <w:t>Grätz</w:t>
              </w:r>
            </w:hyperlink>
            <w:r w:rsidR="00C629B8" w:rsidRPr="00086C15">
              <w:rPr>
                <w:rFonts w:asciiTheme="minorHAnsi" w:hAnsiTheme="minorHAnsi"/>
                <w:szCs w:val="24"/>
                <w:lang w:val="de-DE"/>
              </w:rPr>
              <w:t xml:space="preserve">, Frank. 2006. </w:t>
            </w:r>
            <w:r w:rsidR="00C629B8" w:rsidRPr="00086C15">
              <w:rPr>
                <w:rFonts w:asciiTheme="minorHAnsi" w:hAnsiTheme="minorHAnsi"/>
                <w:kern w:val="36"/>
                <w:szCs w:val="24"/>
                <w:lang w:val="de-DE"/>
              </w:rPr>
              <w:t xml:space="preserve">Duden. </w:t>
            </w:r>
            <w:r w:rsidR="00C629B8" w:rsidRPr="00086C15">
              <w:rPr>
                <w:rFonts w:asciiTheme="minorHAnsi" w:hAnsiTheme="minorHAnsi"/>
                <w:i/>
                <w:iCs/>
                <w:kern w:val="36"/>
                <w:szCs w:val="24"/>
                <w:lang w:val="de-DE"/>
              </w:rPr>
              <w:t>Wie verfasst man wissenschaftliche Arbeiten?: Ein Leitfaden für das Studium und die Promotion.</w:t>
            </w:r>
            <w:r w:rsidR="00C629B8" w:rsidRPr="00086C15">
              <w:rPr>
                <w:rFonts w:asciiTheme="minorHAnsi" w:hAnsiTheme="minorHAnsi"/>
                <w:kern w:val="36"/>
                <w:szCs w:val="24"/>
                <w:lang w:val="de-DE"/>
              </w:rPr>
              <w:t xml:space="preserve"> Dudenverlag, Mannheim, Leipzig, Wien, Zürich.</w:t>
            </w:r>
          </w:p>
          <w:p w14:paraId="17535212" w14:textId="77777777"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Balzert/Schröder/ Schäfer. 2012. </w:t>
            </w:r>
            <w:r w:rsidRPr="00086C15">
              <w:rPr>
                <w:rFonts w:asciiTheme="minorHAnsi" w:hAnsiTheme="minorHAnsi"/>
                <w:i/>
                <w:szCs w:val="24"/>
                <w:lang w:val="de-DE"/>
              </w:rPr>
              <w:t xml:space="preserve">Wissenschaftliches Arbeiten, </w:t>
            </w:r>
            <w:r w:rsidRPr="00086C15">
              <w:rPr>
                <w:rFonts w:asciiTheme="minorHAnsi" w:hAnsiTheme="minorHAnsi"/>
                <w:szCs w:val="24"/>
                <w:lang w:val="de-DE"/>
              </w:rPr>
              <w:t>Wilhelm Büchner Hochschule, Darmstadt.</w:t>
            </w:r>
          </w:p>
          <w:p w14:paraId="72803183" w14:textId="77777777"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Rothstein, Björn. 2011. </w:t>
            </w:r>
            <w:r w:rsidRPr="00086C15">
              <w:rPr>
                <w:rFonts w:asciiTheme="minorHAnsi" w:hAnsiTheme="minorHAnsi"/>
                <w:i/>
                <w:szCs w:val="24"/>
                <w:lang w:val="de-DE"/>
              </w:rPr>
              <w:t xml:space="preserve">Wissenschaftliches Arbeiten für Linguisten, </w:t>
            </w:r>
            <w:r w:rsidRPr="00086C15">
              <w:rPr>
                <w:rFonts w:asciiTheme="minorHAnsi" w:hAnsiTheme="minorHAnsi"/>
                <w:szCs w:val="24"/>
                <w:lang w:val="de-DE"/>
              </w:rPr>
              <w:t>Narr Verlag, Tübingen.</w:t>
            </w:r>
          </w:p>
          <w:p w14:paraId="3AF8588A" w14:textId="77777777"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sq-AL"/>
              </w:rPr>
              <w:t xml:space="preserve">Esselborn- Krumbiegel, Helga. 2010. </w:t>
            </w:r>
            <w:r w:rsidRPr="00086C15">
              <w:rPr>
                <w:rFonts w:asciiTheme="minorHAnsi" w:hAnsiTheme="minorHAnsi"/>
                <w:i/>
                <w:szCs w:val="24"/>
                <w:lang w:val="sq-AL"/>
              </w:rPr>
              <w:t xml:space="preserve">Richtig wissenschaftlich schreiben. Wissenschaftssprache in Regeln und Übungen, </w:t>
            </w:r>
            <w:r w:rsidRPr="00086C15">
              <w:rPr>
                <w:rFonts w:asciiTheme="minorHAnsi" w:hAnsiTheme="minorHAnsi"/>
                <w:szCs w:val="24"/>
              </w:rPr>
              <w:t>UTB, Stuttgart.</w:t>
            </w:r>
          </w:p>
          <w:p w14:paraId="646979FA" w14:textId="77777777" w:rsidR="00C629B8"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de-DE"/>
              </w:rPr>
              <w:t xml:space="preserve"> Bünting, Karl-Dieter; Bitterlich, Axel; Postpiech, Ulrike. 2000. </w:t>
            </w:r>
            <w:r w:rsidRPr="00086C15">
              <w:rPr>
                <w:rFonts w:asciiTheme="minorHAnsi" w:hAnsiTheme="minorHAnsi"/>
                <w:i/>
                <w:szCs w:val="24"/>
                <w:lang w:val="de-DE"/>
              </w:rPr>
              <w:t xml:space="preserve">Schreiben im Studium  mit Erfolg, </w:t>
            </w:r>
            <w:r w:rsidRPr="00086C15">
              <w:rPr>
                <w:rFonts w:asciiTheme="minorHAnsi" w:hAnsiTheme="minorHAnsi"/>
                <w:szCs w:val="24"/>
                <w:lang w:val="de-DE"/>
              </w:rPr>
              <w:t>Ein Leitfaden,</w:t>
            </w:r>
            <w:r w:rsidRPr="00086C15">
              <w:rPr>
                <w:rFonts w:asciiTheme="minorHAnsi" w:hAnsiTheme="minorHAnsi"/>
                <w:i/>
                <w:szCs w:val="24"/>
                <w:lang w:val="de-DE"/>
              </w:rPr>
              <w:t xml:space="preserve"> </w:t>
            </w:r>
            <w:r w:rsidRPr="00086C15">
              <w:rPr>
                <w:rFonts w:asciiTheme="minorHAnsi" w:hAnsiTheme="minorHAnsi"/>
                <w:szCs w:val="24"/>
                <w:lang w:val="de-DE"/>
              </w:rPr>
              <w:t>Berlin</w:t>
            </w:r>
          </w:p>
          <w:p w14:paraId="3215CA94" w14:textId="3D794F7A" w:rsidR="00262719" w:rsidRPr="00086C15" w:rsidRDefault="00C629B8" w:rsidP="00C629B8">
            <w:pPr>
              <w:pStyle w:val="ListParagraph"/>
              <w:numPr>
                <w:ilvl w:val="0"/>
                <w:numId w:val="13"/>
              </w:numPr>
              <w:tabs>
                <w:tab w:val="clear" w:pos="720"/>
                <w:tab w:val="num" w:pos="72"/>
                <w:tab w:val="left" w:pos="342"/>
                <w:tab w:val="left" w:pos="432"/>
              </w:tabs>
              <w:spacing w:after="0" w:line="240" w:lineRule="auto"/>
              <w:ind w:left="72" w:hanging="18"/>
              <w:rPr>
                <w:rFonts w:asciiTheme="minorHAnsi" w:hAnsiTheme="minorHAnsi"/>
                <w:szCs w:val="24"/>
                <w:lang w:val="de-DE"/>
              </w:rPr>
            </w:pPr>
            <w:r w:rsidRPr="00086C15">
              <w:rPr>
                <w:rFonts w:asciiTheme="minorHAnsi" w:hAnsiTheme="minorHAnsi"/>
                <w:szCs w:val="24"/>
                <w:lang w:val="sq-AL"/>
              </w:rPr>
              <w:t xml:space="preserve">Esselborn- Krumbiegel, Helga. 2010. </w:t>
            </w:r>
            <w:r w:rsidRPr="00086C15">
              <w:rPr>
                <w:rFonts w:asciiTheme="minorHAnsi" w:hAnsiTheme="minorHAnsi"/>
                <w:i/>
                <w:szCs w:val="24"/>
                <w:lang w:val="sq-AL"/>
              </w:rPr>
              <w:t xml:space="preserve">Richtig wissenschaftlich schreiben. Wissenschaftssprache in Regeln und Übungen, </w:t>
            </w:r>
            <w:r w:rsidRPr="00086C15">
              <w:rPr>
                <w:rFonts w:asciiTheme="minorHAnsi" w:hAnsiTheme="minorHAnsi"/>
                <w:szCs w:val="24"/>
                <w:lang w:val="de-DE"/>
              </w:rPr>
              <w:t>UTB, Stuttgart</w:t>
            </w:r>
          </w:p>
        </w:tc>
      </w:tr>
      <w:tr w:rsidR="00262719" w:rsidRPr="00086C15" w14:paraId="78996B4A" w14:textId="77777777" w:rsidTr="002E6286">
        <w:trPr>
          <w:trHeight w:val="1160"/>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4872F900" w14:textId="77777777" w:rsidR="00262719" w:rsidRPr="00086C15" w:rsidRDefault="00262719" w:rsidP="0056171F">
            <w:pPr>
              <w:spacing w:after="0" w:line="259" w:lineRule="auto"/>
              <w:ind w:left="0" w:firstLine="0"/>
              <w:rPr>
                <w:rFonts w:asciiTheme="minorHAnsi" w:hAnsiTheme="minorHAnsi"/>
                <w:szCs w:val="24"/>
              </w:rPr>
            </w:pPr>
            <w:r w:rsidRPr="00086C15">
              <w:rPr>
                <w:rFonts w:asciiTheme="minorHAnsi" w:hAnsiTheme="minorHAnsi"/>
                <w:szCs w:val="24"/>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3FBCB35" w14:textId="558E9875" w:rsidR="00C629B8" w:rsidRPr="00086C15" w:rsidRDefault="00C629B8" w:rsidP="00C629B8">
            <w:pPr>
              <w:pStyle w:val="ListParagraph"/>
              <w:numPr>
                <w:ilvl w:val="0"/>
                <w:numId w:val="14"/>
              </w:numPr>
              <w:tabs>
                <w:tab w:val="clear" w:pos="720"/>
                <w:tab w:val="num" w:pos="72"/>
                <w:tab w:val="left" w:pos="432"/>
              </w:tabs>
              <w:spacing w:after="0" w:line="240" w:lineRule="auto"/>
              <w:ind w:left="72" w:firstLine="0"/>
              <w:rPr>
                <w:rFonts w:asciiTheme="minorHAnsi" w:hAnsiTheme="minorHAnsi"/>
                <w:szCs w:val="24"/>
                <w:lang w:val="de-DE"/>
              </w:rPr>
            </w:pPr>
            <w:r w:rsidRPr="00086C15">
              <w:rPr>
                <w:rFonts w:asciiTheme="minorHAnsi" w:hAnsiTheme="minorHAnsi"/>
                <w:szCs w:val="24"/>
                <w:lang w:val="de-DE"/>
              </w:rPr>
              <w:t xml:space="preserve">Karmasin, Mathias, Ribing, Rainer. 2010. </w:t>
            </w:r>
            <w:r w:rsidRPr="00086C15">
              <w:rPr>
                <w:rFonts w:asciiTheme="minorHAnsi" w:hAnsiTheme="minorHAnsi"/>
                <w:i/>
                <w:szCs w:val="24"/>
                <w:lang w:val="de-DE"/>
              </w:rPr>
              <w:t xml:space="preserve">Die Gestaltung wissenschaftlicher Arbeiten: Ein Leitfaden für Seminararbeiten, </w:t>
            </w:r>
            <w:r w:rsidRPr="00086C15">
              <w:rPr>
                <w:rFonts w:asciiTheme="minorHAnsi" w:hAnsiTheme="minorHAnsi"/>
                <w:szCs w:val="24"/>
                <w:lang w:val="de-DE"/>
              </w:rPr>
              <w:t>Stuttgart.</w:t>
            </w:r>
          </w:p>
          <w:p w14:paraId="22999297" w14:textId="0DAF79FD" w:rsidR="00262719" w:rsidRPr="00086C15" w:rsidRDefault="00C629B8" w:rsidP="00C629B8">
            <w:pPr>
              <w:pStyle w:val="ListParagraph"/>
              <w:numPr>
                <w:ilvl w:val="0"/>
                <w:numId w:val="14"/>
              </w:numPr>
              <w:tabs>
                <w:tab w:val="clear" w:pos="720"/>
                <w:tab w:val="num" w:pos="72"/>
                <w:tab w:val="left" w:pos="432"/>
              </w:tabs>
              <w:spacing w:after="0" w:line="240" w:lineRule="auto"/>
              <w:ind w:left="72" w:firstLine="0"/>
              <w:rPr>
                <w:rFonts w:asciiTheme="minorHAnsi" w:hAnsiTheme="minorHAnsi"/>
                <w:szCs w:val="24"/>
                <w:lang w:val="de-DE"/>
              </w:rPr>
            </w:pPr>
            <w:r w:rsidRPr="00086C15">
              <w:rPr>
                <w:rFonts w:asciiTheme="minorHAnsi" w:hAnsiTheme="minorHAnsi"/>
                <w:szCs w:val="24"/>
                <w:lang w:val="de-DE"/>
              </w:rPr>
              <w:t xml:space="preserve">Trapp, </w:t>
            </w:r>
            <w:hyperlink r:id="rId10" w:history="1">
              <w:r w:rsidRPr="00086C15">
                <w:rPr>
                  <w:rFonts w:asciiTheme="minorHAnsi" w:hAnsiTheme="minorHAnsi"/>
                  <w:szCs w:val="24"/>
                  <w:lang w:val="de-DE"/>
                </w:rPr>
                <w:t xml:space="preserve">Sebastian. 2007. </w:t>
              </w:r>
            </w:hyperlink>
            <w:r w:rsidRPr="00086C15">
              <w:rPr>
                <w:rFonts w:asciiTheme="minorHAnsi" w:hAnsiTheme="minorHAnsi"/>
                <w:szCs w:val="24"/>
                <w:lang w:val="de-DE"/>
              </w:rPr>
              <w:t xml:space="preserve"> </w:t>
            </w:r>
            <w:r w:rsidRPr="00086C15">
              <w:rPr>
                <w:rFonts w:asciiTheme="minorHAnsi" w:hAnsiTheme="minorHAnsi"/>
                <w:i/>
                <w:iCs/>
                <w:kern w:val="36"/>
                <w:szCs w:val="24"/>
                <w:lang w:val="de-DE"/>
              </w:rPr>
              <w:t>Wie man tatsächlich eine wissenschaftliche Arbeit schreibt: Daten, Schreibtechnik, Zeitplanung, Veröffentlichung - in der realen Welt</w:t>
            </w:r>
            <w:r w:rsidRPr="00086C15">
              <w:rPr>
                <w:rFonts w:asciiTheme="minorHAnsi" w:hAnsiTheme="minorHAnsi"/>
                <w:kern w:val="36"/>
                <w:szCs w:val="24"/>
                <w:lang w:val="de-DE"/>
              </w:rPr>
              <w:t>.</w:t>
            </w:r>
          </w:p>
        </w:tc>
      </w:tr>
    </w:tbl>
    <w:p w14:paraId="30B5FE2E" w14:textId="77777777" w:rsidR="00F33383" w:rsidRPr="00086C15" w:rsidRDefault="00F33383" w:rsidP="00F33383">
      <w:pPr>
        <w:pStyle w:val="NoSpacing"/>
        <w:rPr>
          <w:rFonts w:asciiTheme="minorHAnsi" w:hAnsiTheme="minorHAnsi"/>
          <w:szCs w:val="24"/>
        </w:rPr>
      </w:pPr>
      <w:r w:rsidRPr="00086C15">
        <w:rPr>
          <w:rFonts w:asciiTheme="minorHAnsi" w:hAnsiTheme="minorHAnsi"/>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086C15" w14:paraId="209679D2"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50E4EDC5" w14:textId="77777777" w:rsidR="00F33383" w:rsidRPr="00086C15" w:rsidRDefault="00F33383" w:rsidP="00F33383">
            <w:pPr>
              <w:spacing w:after="0" w:line="259" w:lineRule="auto"/>
              <w:ind w:left="0" w:firstLine="0"/>
              <w:rPr>
                <w:rFonts w:asciiTheme="minorHAnsi" w:hAnsiTheme="minorHAnsi"/>
                <w:szCs w:val="24"/>
              </w:rPr>
            </w:pPr>
            <w:r w:rsidRPr="00086C15">
              <w:rPr>
                <w:rFonts w:asciiTheme="minorHAnsi" w:hAnsiTheme="minorHAnsi"/>
                <w:b/>
                <w:color w:val="FFFFFF"/>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79828E35" w14:textId="77777777" w:rsidR="00F33383" w:rsidRPr="00086C15" w:rsidRDefault="00F33383" w:rsidP="0056171F">
            <w:pPr>
              <w:spacing w:after="160" w:line="259" w:lineRule="auto"/>
              <w:ind w:left="0" w:firstLine="0"/>
              <w:rPr>
                <w:rFonts w:asciiTheme="minorHAnsi" w:hAnsiTheme="minorHAnsi"/>
                <w:szCs w:val="24"/>
              </w:rPr>
            </w:pPr>
          </w:p>
        </w:tc>
      </w:tr>
      <w:tr w:rsidR="00F33383" w:rsidRPr="00086C15" w14:paraId="4A65ADD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47CC3CCA"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14:paraId="0144E083" w14:textId="77777777" w:rsidR="00F33383" w:rsidRPr="00086C15" w:rsidRDefault="00F33383" w:rsidP="0056171F">
            <w:pPr>
              <w:spacing w:after="0" w:line="259" w:lineRule="auto"/>
              <w:ind w:left="0" w:firstLine="0"/>
              <w:rPr>
                <w:rFonts w:asciiTheme="minorHAnsi" w:hAnsiTheme="minorHAnsi"/>
                <w:szCs w:val="24"/>
              </w:rPr>
            </w:pPr>
            <w:r w:rsidRPr="00086C15">
              <w:rPr>
                <w:rFonts w:asciiTheme="minorHAnsi" w:hAnsiTheme="minorHAnsi"/>
                <w:szCs w:val="24"/>
              </w:rPr>
              <w:t xml:space="preserve">Titulli i ligjëratës </w:t>
            </w:r>
          </w:p>
        </w:tc>
      </w:tr>
      <w:tr w:rsidR="00C629B8" w:rsidRPr="00086C15" w14:paraId="0DBBC5AF" w14:textId="77777777" w:rsidTr="00F72A82">
        <w:trPr>
          <w:trHeight w:val="422"/>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9CC2B44"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68A49A2E" w14:textId="19B8B5D4"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Njoftimi me kursin, me planin e kursit</w:t>
            </w:r>
          </w:p>
        </w:tc>
      </w:tr>
      <w:tr w:rsidR="00C629B8" w:rsidRPr="00086C15" w14:paraId="7F0D2F9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79B7E6C"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234DE9C0" w14:textId="2ECCC7CD"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Procesi i të shkruarit – parashkrimi dhe planifikimi</w:t>
            </w:r>
          </w:p>
        </w:tc>
      </w:tr>
      <w:tr w:rsidR="00C629B8" w:rsidRPr="00086C15" w14:paraId="3008918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7E84ABD"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65881132" w14:textId="55245C13"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Shtatë etapat e një punimi shkencor</w:t>
            </w:r>
          </w:p>
        </w:tc>
      </w:tr>
      <w:tr w:rsidR="00C629B8" w:rsidRPr="00086C15" w14:paraId="40DBEE7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3C35370"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0764CB67" w14:textId="1AC110A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Llojet e teksteve të punimeve (të shkruara) gjatë studimeve</w:t>
            </w:r>
          </w:p>
        </w:tc>
      </w:tr>
      <w:tr w:rsidR="00C629B8" w:rsidRPr="00086C15" w14:paraId="78C72F2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058CA23"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794F784E" w14:textId="0D0A70A2"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Expose</w:t>
            </w:r>
          </w:p>
        </w:tc>
      </w:tr>
      <w:tr w:rsidR="00C629B8" w:rsidRPr="00086C15" w14:paraId="4670216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C6833A6"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14922A5E" w14:textId="764CACC5"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Citimet, dokumentimi i burimeve</w:t>
            </w:r>
            <w:r w:rsidRPr="00086C15">
              <w:rPr>
                <w:rFonts w:asciiTheme="minorHAnsi" w:hAnsiTheme="minorHAnsi"/>
                <w:szCs w:val="24"/>
                <w:lang w:val="nb-NO"/>
              </w:rPr>
              <w:t xml:space="preserve"> dhe shenjat e korrigjimit</w:t>
            </w:r>
          </w:p>
        </w:tc>
      </w:tr>
      <w:tr w:rsidR="00C629B8" w:rsidRPr="00086C15" w14:paraId="1411A0B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6BF4529"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lastRenderedPageBreak/>
              <w:t>Java 7:</w:t>
            </w:r>
          </w:p>
        </w:tc>
        <w:tc>
          <w:tcPr>
            <w:tcW w:w="7830" w:type="dxa"/>
            <w:tcBorders>
              <w:top w:val="single" w:sz="8" w:space="0" w:color="FFFFFF"/>
              <w:left w:val="single" w:sz="8" w:space="0" w:color="FFFFFF"/>
              <w:bottom w:val="single" w:sz="8" w:space="0" w:color="FFFFFF"/>
              <w:right w:val="nil"/>
            </w:tcBorders>
            <w:shd w:val="clear" w:color="auto" w:fill="C9D5CA"/>
          </w:tcPr>
          <w:p w14:paraId="02CD2BB0" w14:textId="1B52EB43"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Strategjitë e hulumtimit</w:t>
            </w:r>
            <w:r w:rsidRPr="00086C15">
              <w:rPr>
                <w:rFonts w:asciiTheme="minorHAnsi" w:hAnsiTheme="minorHAnsi"/>
                <w:szCs w:val="24"/>
                <w:lang w:val="de-DE"/>
              </w:rPr>
              <w:t xml:space="preserve"> </w:t>
            </w:r>
          </w:p>
        </w:tc>
      </w:tr>
      <w:tr w:rsidR="00C629B8" w:rsidRPr="00086C15" w14:paraId="0C5F101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34FFCB5"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2E9E5CE9" w14:textId="56D6646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de-DE"/>
              </w:rPr>
              <w:t>Ç’është paragrafi? – Struktura dhe llojet e paragrafit</w:t>
            </w:r>
          </w:p>
        </w:tc>
      </w:tr>
      <w:tr w:rsidR="00C629B8" w:rsidRPr="00086C15" w14:paraId="65C7B2D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5FA2597"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5880F1C3" w14:textId="39FCB768"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Koherenca; Tipat e rrjedhës logjike të fjalive</w:t>
            </w:r>
          </w:p>
        </w:tc>
      </w:tr>
      <w:tr w:rsidR="00C629B8" w:rsidRPr="00086C15" w14:paraId="588D7DE8" w14:textId="77777777" w:rsidTr="00F72A82">
        <w:trPr>
          <w:trHeight w:val="404"/>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2586C7"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6FB04680" w14:textId="505728FC"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 xml:space="preserve">Shkruarja e paragrafit </w:t>
            </w:r>
          </w:p>
        </w:tc>
      </w:tr>
      <w:tr w:rsidR="00C629B8" w:rsidRPr="00086C15" w14:paraId="003527C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7240C37"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4CF57924" w14:textId="465B4646"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Argumentimi</w:t>
            </w:r>
          </w:p>
        </w:tc>
      </w:tr>
      <w:tr w:rsidR="00C629B8" w:rsidRPr="00086C15" w14:paraId="202D24B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243E4FF"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51B4CD19" w14:textId="424CCB54"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Eseu, struktura dhe rëndësia e paragrafeve brenda eseut</w:t>
            </w:r>
          </w:p>
        </w:tc>
      </w:tr>
      <w:tr w:rsidR="00C629B8" w:rsidRPr="00086C15" w14:paraId="39241E9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EE623FE"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5DFFCB38" w14:textId="6CD2625F"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Seminari, struktura dhe mënyrat e organizimit të seminarit</w:t>
            </w:r>
          </w:p>
        </w:tc>
      </w:tr>
      <w:tr w:rsidR="00C629B8" w:rsidRPr="00086C15" w14:paraId="325E9FF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9B6CC11"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34BF8503" w14:textId="5B6AB6AE"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cstheme="minorHAnsi"/>
                <w:szCs w:val="24"/>
              </w:rPr>
              <w:t>Analiza praktike e korpusit</w:t>
            </w:r>
          </w:p>
        </w:tc>
      </w:tr>
      <w:tr w:rsidR="00C629B8" w:rsidRPr="00086C15" w14:paraId="699EB6B9" w14:textId="77777777" w:rsidTr="00F72A82">
        <w:trPr>
          <w:trHeight w:val="38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32B21A3" w14:textId="77777777"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58B66DCA" w14:textId="1CB2336B" w:rsidR="00C629B8" w:rsidRPr="00086C15" w:rsidRDefault="00C629B8" w:rsidP="00C629B8">
            <w:pPr>
              <w:spacing w:after="0" w:line="259" w:lineRule="auto"/>
              <w:ind w:left="0" w:firstLine="0"/>
              <w:rPr>
                <w:rFonts w:asciiTheme="minorHAnsi" w:hAnsiTheme="minorHAnsi"/>
                <w:szCs w:val="24"/>
              </w:rPr>
            </w:pPr>
            <w:r w:rsidRPr="00086C15">
              <w:rPr>
                <w:rFonts w:asciiTheme="minorHAnsi" w:hAnsiTheme="minorHAnsi"/>
                <w:szCs w:val="24"/>
                <w:lang w:val="nb-NO"/>
              </w:rPr>
              <w:t>Prezantimi i seminareve</w:t>
            </w:r>
          </w:p>
        </w:tc>
      </w:tr>
      <w:tr w:rsidR="00F33383" w:rsidRPr="00086C15" w14:paraId="637C00D0"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08D4B6F8" w14:textId="77777777" w:rsidR="00F33383" w:rsidRPr="00086C15" w:rsidRDefault="00F33383" w:rsidP="0056171F">
            <w:pPr>
              <w:spacing w:after="0" w:line="259" w:lineRule="auto"/>
              <w:ind w:left="0" w:firstLine="0"/>
              <w:jc w:val="both"/>
              <w:rPr>
                <w:rFonts w:asciiTheme="minorHAnsi" w:hAnsiTheme="minorHAnsi"/>
                <w:szCs w:val="24"/>
              </w:rPr>
            </w:pPr>
            <w:r w:rsidRPr="00086C15">
              <w:rPr>
                <w:rFonts w:asciiTheme="minorHAnsi" w:hAnsiTheme="minorHAnsi"/>
                <w:b/>
                <w:szCs w:val="24"/>
              </w:rPr>
              <w:t>Politikat akademike dhe kodi i sjelljes</w:t>
            </w:r>
          </w:p>
        </w:tc>
      </w:tr>
      <w:tr w:rsidR="00F33383" w:rsidRPr="00086C15" w14:paraId="3C5723A5"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2E16D0DB" w14:textId="4FBF8F67" w:rsidR="00F33383" w:rsidRPr="00086C15" w:rsidRDefault="00F72A82" w:rsidP="00BA3E82">
            <w:pPr>
              <w:spacing w:after="0" w:line="236" w:lineRule="auto"/>
              <w:ind w:left="0" w:firstLine="0"/>
              <w:rPr>
                <w:rFonts w:asciiTheme="minorHAnsi" w:hAnsiTheme="minorHAnsi"/>
                <w:szCs w:val="24"/>
              </w:rPr>
            </w:pPr>
            <w:r w:rsidRPr="00086C15">
              <w:rPr>
                <w:rFonts w:asciiTheme="minorHAnsi" w:hAnsiTheme="minorHAnsi"/>
                <w:i/>
                <w:szCs w:val="24"/>
                <w:lang w:val="de-DE"/>
              </w:rPr>
              <w:t>Për të fituar të drejtën për të hyrë në teste dhe provim, s</w:t>
            </w:r>
            <w:r w:rsidRPr="00086C15">
              <w:rPr>
                <w:rFonts w:asciiTheme="minorHAnsi" w:hAnsiTheme="minorHAnsi"/>
                <w:i/>
                <w:iCs/>
                <w:szCs w:val="24"/>
                <w:lang w:val="sq-AL"/>
              </w:rPr>
              <w:t>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00F33383" w:rsidRPr="00086C15">
              <w:rPr>
                <w:rFonts w:asciiTheme="minorHAnsi" w:hAnsiTheme="minorHAnsi"/>
                <w:szCs w:val="24"/>
              </w:rPr>
              <w:t xml:space="preserve"> </w:t>
            </w:r>
            <w:r w:rsidR="00F33383" w:rsidRPr="00086C15">
              <w:rPr>
                <w:rFonts w:asciiTheme="minorHAnsi" w:hAnsiTheme="minorHAnsi"/>
                <w:i/>
                <w:szCs w:val="24"/>
              </w:rPr>
              <w:t>Telefonat mobil/të mençur dhe pajisjet e tj</w:t>
            </w:r>
            <w:r w:rsidRPr="00086C15">
              <w:rPr>
                <w:rFonts w:asciiTheme="minorHAnsi" w:hAnsiTheme="minorHAnsi"/>
                <w:i/>
                <w:szCs w:val="24"/>
              </w:rPr>
              <w:t xml:space="preserve">era elektronike </w:t>
            </w:r>
            <w:r w:rsidR="008608E4" w:rsidRPr="00086C15">
              <w:rPr>
                <w:rFonts w:asciiTheme="minorHAnsi" w:hAnsiTheme="minorHAnsi"/>
                <w:i/>
                <w:szCs w:val="24"/>
              </w:rPr>
              <w:t>duhet të fike</w:t>
            </w:r>
            <w:r w:rsidR="00F33383" w:rsidRPr="00086C15">
              <w:rPr>
                <w:rFonts w:asciiTheme="minorHAnsi" w:hAnsiTheme="minorHAnsi"/>
                <w:i/>
                <w:szCs w:val="24"/>
              </w:rPr>
              <w:t>n (apo të kurdisen në vibrim) dhe të mos ekspozohen gjatë orëve të mësimit.</w:t>
            </w:r>
            <w:r w:rsidR="00F33383" w:rsidRPr="00086C15">
              <w:rPr>
                <w:rFonts w:asciiTheme="minorHAnsi" w:hAnsiTheme="minorHAnsi"/>
                <w:szCs w:val="24"/>
              </w:rPr>
              <w:t xml:space="preserve"> </w:t>
            </w:r>
          </w:p>
        </w:tc>
      </w:tr>
    </w:tbl>
    <w:p w14:paraId="75FF52B8" w14:textId="77777777" w:rsidR="00F33383" w:rsidRPr="00C75DE4" w:rsidRDefault="00F33383" w:rsidP="00F33383">
      <w:pPr>
        <w:spacing w:after="3"/>
        <w:ind w:left="-3"/>
        <w:rPr>
          <w:rFonts w:asciiTheme="minorHAnsi" w:hAnsiTheme="minorHAnsi"/>
          <w:b/>
        </w:rPr>
      </w:pPr>
    </w:p>
    <w:p w14:paraId="5F155E9E" w14:textId="77777777" w:rsidR="004D4C48" w:rsidRPr="00C75DE4" w:rsidRDefault="004D4C48">
      <w:pPr>
        <w:rPr>
          <w:rFonts w:asciiTheme="minorHAnsi" w:hAnsiTheme="minorHAnsi"/>
        </w:rPr>
      </w:pPr>
    </w:p>
    <w:sectPr w:rsidR="004D4C48" w:rsidRPr="00C75DE4" w:rsidSect="0029798E">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64605" w14:textId="77777777" w:rsidR="00D44225" w:rsidRDefault="00D44225" w:rsidP="00F33383">
      <w:pPr>
        <w:spacing w:after="0" w:line="240" w:lineRule="auto"/>
      </w:pPr>
      <w:r>
        <w:separator/>
      </w:r>
    </w:p>
  </w:endnote>
  <w:endnote w:type="continuationSeparator" w:id="0">
    <w:p w14:paraId="5BFD02FA" w14:textId="77777777" w:rsidR="00D44225" w:rsidRDefault="00D44225"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78BDEC6C" w14:textId="77777777" w:rsidR="00D44225" w:rsidRDefault="00D4422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03AE5">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03AE5">
              <w:rPr>
                <w:b/>
                <w:bCs/>
                <w:noProof/>
              </w:rPr>
              <w:t>5</w:t>
            </w:r>
            <w:r>
              <w:rPr>
                <w:b/>
                <w:bCs/>
                <w:szCs w:val="24"/>
              </w:rPr>
              <w:fldChar w:fldCharType="end"/>
            </w:r>
          </w:p>
        </w:sdtContent>
      </w:sdt>
    </w:sdtContent>
  </w:sdt>
  <w:p w14:paraId="2923E60B" w14:textId="77777777" w:rsidR="00D44225" w:rsidRDefault="00D442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BC451" w14:textId="77777777" w:rsidR="00D44225" w:rsidRDefault="00D44225" w:rsidP="00F33383">
      <w:pPr>
        <w:spacing w:after="0" w:line="240" w:lineRule="auto"/>
      </w:pPr>
      <w:r>
        <w:separator/>
      </w:r>
    </w:p>
  </w:footnote>
  <w:footnote w:type="continuationSeparator" w:id="0">
    <w:p w14:paraId="68700117" w14:textId="77777777" w:rsidR="00D44225" w:rsidRDefault="00D44225"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8A4"/>
    <w:multiLevelType w:val="hybridMultilevel"/>
    <w:tmpl w:val="15560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5213F"/>
    <w:multiLevelType w:val="hybridMultilevel"/>
    <w:tmpl w:val="64BAA14A"/>
    <w:lvl w:ilvl="0" w:tplc="04090001">
      <w:start w:val="1"/>
      <w:numFmt w:val="bullet"/>
      <w:lvlText w:val=""/>
      <w:lvlJc w:val="left"/>
      <w:pPr>
        <w:tabs>
          <w:tab w:val="num" w:pos="1350"/>
        </w:tabs>
        <w:ind w:left="13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0903060"/>
    <w:multiLevelType w:val="hybridMultilevel"/>
    <w:tmpl w:val="2CC4A1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21753BA"/>
    <w:multiLevelType w:val="hybridMultilevel"/>
    <w:tmpl w:val="B694BF68"/>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4927EA6"/>
    <w:multiLevelType w:val="hybridMultilevel"/>
    <w:tmpl w:val="BD724226"/>
    <w:lvl w:ilvl="0" w:tplc="3D4843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7D5F80"/>
    <w:multiLevelType w:val="hybridMultilevel"/>
    <w:tmpl w:val="E1C83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CD4F03"/>
    <w:multiLevelType w:val="hybridMultilevel"/>
    <w:tmpl w:val="EEEC7C6E"/>
    <w:lvl w:ilvl="0" w:tplc="3FAE5A86">
      <w:start w:val="7"/>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C27E0D"/>
    <w:multiLevelType w:val="hybridMultilevel"/>
    <w:tmpl w:val="ED102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BF754E0"/>
    <w:multiLevelType w:val="hybridMultilevel"/>
    <w:tmpl w:val="ED102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CF44148"/>
    <w:multiLevelType w:val="hybridMultilevel"/>
    <w:tmpl w:val="BD724226"/>
    <w:lvl w:ilvl="0" w:tplc="3D48437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2755A3"/>
    <w:multiLevelType w:val="hybridMultilevel"/>
    <w:tmpl w:val="440A991E"/>
    <w:lvl w:ilvl="0" w:tplc="53B2323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5BA6BD9"/>
    <w:multiLevelType w:val="hybridMultilevel"/>
    <w:tmpl w:val="5FAA86E6"/>
    <w:lvl w:ilvl="0" w:tplc="3FAE5A86">
      <w:start w:val="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1352BB"/>
    <w:multiLevelType w:val="hybridMultilevel"/>
    <w:tmpl w:val="DB583F86"/>
    <w:lvl w:ilvl="0" w:tplc="51B644E0">
      <w:start w:val="1"/>
      <w:numFmt w:val="decimal"/>
      <w:lvlText w:val="%1."/>
      <w:lvlJc w:val="left"/>
      <w:pPr>
        <w:tabs>
          <w:tab w:val="num" w:pos="720"/>
        </w:tabs>
        <w:ind w:left="720" w:hanging="360"/>
      </w:pPr>
      <w:rPr>
        <w:b w:val="0"/>
      </w:rPr>
    </w:lvl>
    <w:lvl w:ilvl="1" w:tplc="DBDE5A40">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5"/>
  </w:num>
  <w:num w:numId="11">
    <w:abstractNumId w:val="4"/>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82707"/>
    <w:rsid w:val="00086C15"/>
    <w:rsid w:val="000D56EF"/>
    <w:rsid w:val="001B7985"/>
    <w:rsid w:val="00262719"/>
    <w:rsid w:val="0029798E"/>
    <w:rsid w:val="002E6286"/>
    <w:rsid w:val="00316D12"/>
    <w:rsid w:val="00366370"/>
    <w:rsid w:val="003A451D"/>
    <w:rsid w:val="004D4C48"/>
    <w:rsid w:val="0056171F"/>
    <w:rsid w:val="005724C7"/>
    <w:rsid w:val="006A5986"/>
    <w:rsid w:val="00747CA0"/>
    <w:rsid w:val="00800A21"/>
    <w:rsid w:val="00803AE5"/>
    <w:rsid w:val="008608E4"/>
    <w:rsid w:val="00B13600"/>
    <w:rsid w:val="00BA3E82"/>
    <w:rsid w:val="00C629B8"/>
    <w:rsid w:val="00C75DE4"/>
    <w:rsid w:val="00D22B0F"/>
    <w:rsid w:val="00D30810"/>
    <w:rsid w:val="00D44225"/>
    <w:rsid w:val="00DD3B38"/>
    <w:rsid w:val="00E12452"/>
    <w:rsid w:val="00E25F2F"/>
    <w:rsid w:val="00F33383"/>
    <w:rsid w:val="00F7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7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NoSpacingChar">
    <w:name w:val="No Spacing Char"/>
    <w:basedOn w:val="DefaultParagraphFont"/>
    <w:link w:val="NoSpacing"/>
    <w:uiPriority w:val="99"/>
    <w:locked/>
    <w:rsid w:val="00747CA0"/>
    <w:rPr>
      <w:rFonts w:ascii="Calibri" w:eastAsia="Calibri" w:hAnsi="Calibri" w:cs="Calibri"/>
      <w:color w:val="000000"/>
      <w:sz w:val="24"/>
    </w:rPr>
  </w:style>
  <w:style w:type="character" w:customStyle="1" w:styleId="medreg">
    <w:name w:val="med reg"/>
    <w:basedOn w:val="DefaultParagraphFont"/>
    <w:uiPriority w:val="99"/>
    <w:rsid w:val="00C629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rsid w:val="0056171F"/>
    <w:rPr>
      <w:color w:val="0000FF"/>
      <w:u w:val="single"/>
    </w:rPr>
  </w:style>
  <w:style w:type="paragraph" w:styleId="BodyTextIndent">
    <w:name w:val="Body Text Indent"/>
    <w:basedOn w:val="Normal"/>
    <w:link w:val="BodyTextIndentChar"/>
    <w:rsid w:val="0056171F"/>
    <w:pPr>
      <w:overflowPunct w:val="0"/>
      <w:autoSpaceDE w:val="0"/>
      <w:autoSpaceDN w:val="0"/>
      <w:adjustRightInd w:val="0"/>
      <w:spacing w:after="0" w:line="240" w:lineRule="auto"/>
      <w:ind w:left="0" w:firstLine="540"/>
      <w:jc w:val="both"/>
      <w:textAlignment w:val="baseline"/>
    </w:pPr>
    <w:rPr>
      <w:rFonts w:ascii="Times New Roman" w:eastAsia="Times New Roman" w:hAnsi="Times New Roman" w:cs="Times New Roman"/>
      <w:color w:val="auto"/>
      <w:szCs w:val="20"/>
      <w:lang w:val="de-DE"/>
    </w:rPr>
  </w:style>
  <w:style w:type="character" w:customStyle="1" w:styleId="BodyTextIndentChar">
    <w:name w:val="Body Text Indent Char"/>
    <w:basedOn w:val="DefaultParagraphFont"/>
    <w:link w:val="BodyTextIndent"/>
    <w:rsid w:val="0056171F"/>
    <w:rPr>
      <w:rFonts w:ascii="Times New Roman" w:eastAsia="Times New Roman" w:hAnsi="Times New Roman" w:cs="Times New Roman"/>
      <w:sz w:val="24"/>
      <w:szCs w:val="20"/>
      <w:lang w:val="de-DE"/>
    </w:rPr>
  </w:style>
  <w:style w:type="character" w:styleId="PageNumber">
    <w:name w:val="page number"/>
    <w:basedOn w:val="DefaultParagraphFont"/>
    <w:rsid w:val="0056171F"/>
  </w:style>
  <w:style w:type="paragraph" w:styleId="BodyText">
    <w:name w:val="Body Text"/>
    <w:basedOn w:val="Normal"/>
    <w:link w:val="BodyTextChar"/>
    <w:rsid w:val="0056171F"/>
    <w:pPr>
      <w:spacing w:after="120" w:line="240" w:lineRule="auto"/>
      <w:ind w:left="0" w:firstLine="0"/>
    </w:pPr>
    <w:rPr>
      <w:rFonts w:ascii="Times New Roman" w:eastAsia="Times New Roman" w:hAnsi="Times New Roman" w:cs="Times New Roman"/>
      <w:color w:val="auto"/>
      <w:szCs w:val="24"/>
    </w:rPr>
  </w:style>
  <w:style w:type="character" w:customStyle="1" w:styleId="BodyTextChar">
    <w:name w:val="Body Text Char"/>
    <w:basedOn w:val="DefaultParagraphFont"/>
    <w:link w:val="BodyText"/>
    <w:rsid w:val="0056171F"/>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5F2F"/>
  </w:style>
  <w:style w:type="character" w:customStyle="1" w:styleId="bxgy-byline-text">
    <w:name w:val="bxgy-byline-text"/>
    <w:basedOn w:val="DefaultParagraphFont"/>
    <w:rsid w:val="00E25F2F"/>
  </w:style>
  <w:style w:type="character" w:customStyle="1" w:styleId="NoSpacingChar">
    <w:name w:val="No Spacing Char"/>
    <w:basedOn w:val="DefaultParagraphFont"/>
    <w:link w:val="NoSpacing"/>
    <w:uiPriority w:val="99"/>
    <w:locked/>
    <w:rsid w:val="00747CA0"/>
    <w:rPr>
      <w:rFonts w:ascii="Calibri" w:eastAsia="Calibri" w:hAnsi="Calibri" w:cs="Calibri"/>
      <w:color w:val="000000"/>
      <w:sz w:val="24"/>
    </w:rPr>
  </w:style>
  <w:style w:type="character" w:customStyle="1" w:styleId="medreg">
    <w:name w:val="med reg"/>
    <w:basedOn w:val="DefaultParagraphFont"/>
    <w:uiPriority w:val="99"/>
    <w:rsid w:val="00C6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dije.rexhepi@uni-pr.edu" TargetMode="External"/><Relationship Id="rId9" Type="http://schemas.openxmlformats.org/officeDocument/2006/relationships/hyperlink" Target="http://www.amazon.de/Frank-Gr%C3%A4tz/e/B00456NMPA/ref=ntt_athr_dp_pel_1" TargetMode="External"/><Relationship Id="rId10" Type="http://schemas.openxmlformats.org/officeDocument/2006/relationships/hyperlink" Target="http://www.amazon.de/s/ref=ntt_athr_dp_sr_1?_encoding=UTF8&amp;field-author=Sebastian%20Trapp&amp;search-alias=books-de&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1183</Words>
  <Characters>6749</Characters>
  <Application>Microsoft Macintosh Word</Application>
  <DocSecurity>0</DocSecurity>
  <Lines>56</Lines>
  <Paragraphs>15</Paragraphs>
  <ScaleCrop>false</ScaleCrop>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Sadie Rexhepi</cp:lastModifiedBy>
  <cp:revision>5</cp:revision>
  <dcterms:created xsi:type="dcterms:W3CDTF">2018-07-03T20:19:00Z</dcterms:created>
  <dcterms:modified xsi:type="dcterms:W3CDTF">2019-02-23T11:34:00Z</dcterms:modified>
</cp:coreProperties>
</file>