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4A" w:rsidRPr="00CF0FE7" w:rsidRDefault="00287F4A" w:rsidP="00287F4A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Antropologji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Gjinore</w:t>
      </w:r>
      <w:proofErr w:type="spellEnd"/>
    </w:p>
    <w:p w:rsidR="006B6054" w:rsidRPr="00CF0FE7" w:rsidRDefault="00BE603C" w:rsidP="006B6054">
      <w:pPr>
        <w:rPr>
          <w:rFonts w:ascii="Calibri" w:hAnsi="Calibri"/>
        </w:rPr>
      </w:pPr>
      <w:r>
        <w:rPr>
          <w:rFonts w:ascii="Calibri" w:hAnsi="Calibri"/>
        </w:rPr>
        <w:t xml:space="preserve">Prof. Ass. </w:t>
      </w:r>
      <w:r w:rsidR="00287F4A" w:rsidRPr="00CF0FE7">
        <w:rPr>
          <w:rFonts w:ascii="Calibri" w:hAnsi="Calibri"/>
        </w:rPr>
        <w:t>Dr. Nita Luci</w:t>
      </w:r>
      <w:r w:rsidR="006B6054">
        <w:rPr>
          <w:rFonts w:ascii="Calibri" w:hAnsi="Calibri"/>
        </w:rPr>
        <w:t xml:space="preserve">; </w:t>
      </w:r>
      <w:hyperlink r:id="rId4" w:history="1">
        <w:r w:rsidR="006B6054" w:rsidRPr="00CF0FE7">
          <w:rPr>
            <w:rStyle w:val="Hyperlink"/>
            <w:rFonts w:ascii="Calibri" w:hAnsi="Calibri"/>
          </w:rPr>
          <w:t>Nita.luci@uni-pr.edu</w:t>
        </w:r>
      </w:hyperlink>
    </w:p>
    <w:p w:rsidR="006B6054" w:rsidRPr="00CF0FE7" w:rsidRDefault="006B6054" w:rsidP="00287F4A">
      <w:pPr>
        <w:rPr>
          <w:rFonts w:ascii="Calibri" w:hAnsi="Calibri"/>
        </w:rPr>
      </w:pPr>
      <w:r>
        <w:rPr>
          <w:rFonts w:ascii="Calibri" w:hAnsi="Calibri"/>
        </w:rPr>
        <w:t xml:space="preserve">MA. </w:t>
      </w:r>
      <w:proofErr w:type="spellStart"/>
      <w:r>
        <w:rPr>
          <w:rFonts w:ascii="Calibri" w:hAnsi="Calibri"/>
        </w:rPr>
        <w:t>Rozafa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Berisha</w:t>
      </w:r>
      <w:proofErr w:type="spellEnd"/>
      <w:r>
        <w:rPr>
          <w:rFonts w:ascii="Calibri" w:hAnsi="Calibri"/>
        </w:rPr>
        <w:t xml:space="preserve">; </w:t>
      </w:r>
      <w:hyperlink r:id="rId5" w:history="1">
        <w:r w:rsidRPr="008B4244">
          <w:rPr>
            <w:rStyle w:val="Hyperlink"/>
            <w:rFonts w:ascii="Calibri" w:hAnsi="Calibri"/>
          </w:rPr>
          <w:t>rozafaberisha@gmail.com</w:t>
        </w:r>
      </w:hyperlink>
      <w:r>
        <w:rPr>
          <w:rFonts w:ascii="Calibri" w:hAnsi="Calibri"/>
        </w:rPr>
        <w:tab/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  <w:r>
        <w:rPr>
          <w:rFonts w:ascii="Calibri" w:hAnsi="Calibri"/>
        </w:rPr>
        <w:t xml:space="preserve">E </w:t>
      </w:r>
      <w:proofErr w:type="spellStart"/>
      <w:r>
        <w:rPr>
          <w:rFonts w:ascii="Calibri" w:hAnsi="Calibri"/>
        </w:rPr>
        <w:t>enjte</w:t>
      </w:r>
      <w:proofErr w:type="spellEnd"/>
      <w:r>
        <w:rPr>
          <w:rFonts w:ascii="Calibri" w:hAnsi="Calibri"/>
        </w:rPr>
        <w:t>: 9:30-11:45 (L); 15:30-17:0</w:t>
      </w:r>
      <w:r w:rsidRPr="00CF0FE7">
        <w:rPr>
          <w:rFonts w:ascii="Calibri" w:hAnsi="Calibri"/>
        </w:rPr>
        <w:t>0</w:t>
      </w:r>
      <w:r>
        <w:rPr>
          <w:rFonts w:ascii="Calibri" w:hAnsi="Calibri"/>
        </w:rPr>
        <w:t xml:space="preserve"> (U)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Përshkrimi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i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lëndës</w:t>
      </w:r>
      <w:proofErr w:type="spellEnd"/>
      <w:r w:rsidRPr="00CF0FE7">
        <w:rPr>
          <w:rFonts w:ascii="Calibri" w:hAnsi="Calibri"/>
          <w:b/>
        </w:rPr>
        <w:t>: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  <w:proofErr w:type="spellStart"/>
      <w:proofErr w:type="gramStart"/>
      <w:r w:rsidRPr="00CF0FE7">
        <w:rPr>
          <w:rFonts w:ascii="Calibri" w:hAnsi="Calibri"/>
        </w:rPr>
        <w:t>Ky</w:t>
      </w:r>
      <w:proofErr w:type="spellEnd"/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kurs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shqyrton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kategori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kulturalisht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kontruktuar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gjithashtu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parim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strukturimit</w:t>
      </w:r>
      <w:proofErr w:type="spellEnd"/>
      <w:r w:rsidRPr="00CF0FE7">
        <w:rPr>
          <w:rFonts w:ascii="Calibri" w:hAnsi="Calibri"/>
        </w:rPr>
        <w:t xml:space="preserve"> social, </w:t>
      </w:r>
      <w:proofErr w:type="spellStart"/>
      <w:r w:rsidRPr="00CF0FE7">
        <w:rPr>
          <w:rFonts w:ascii="Calibri" w:hAnsi="Calibri"/>
        </w:rPr>
        <w:t>ekonomik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politik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veçanti</w:t>
      </w:r>
      <w:proofErr w:type="spellEnd"/>
      <w:r w:rsidRPr="00CF0FE7">
        <w:rPr>
          <w:rFonts w:ascii="Calibri" w:hAnsi="Calibri"/>
        </w:rPr>
        <w:t xml:space="preserve"> ne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konsiderojmë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praktikat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shoqërore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diskurset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rrethojnë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nocionin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burrërisë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qenit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grua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ngjajshmërinë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përkatësinë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shtetërore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kombëtare</w:t>
      </w:r>
      <w:proofErr w:type="spellEnd"/>
      <w:r w:rsidRPr="00CF0FE7">
        <w:rPr>
          <w:rFonts w:ascii="Calibri" w:hAnsi="Calibri"/>
        </w:rPr>
        <w:t xml:space="preserve">. Do ta </w:t>
      </w:r>
      <w:proofErr w:type="spellStart"/>
      <w:r w:rsidRPr="00CF0FE7">
        <w:rPr>
          <w:rFonts w:ascii="Calibri" w:hAnsi="Calibri"/>
        </w:rPr>
        <w:t>konsiderojmë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praktikë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sociale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fleksibile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negocushme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kontigjente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mbi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partikularitetet</w:t>
      </w:r>
      <w:proofErr w:type="spellEnd"/>
      <w:r w:rsidRPr="00CF0FE7">
        <w:rPr>
          <w:rFonts w:ascii="Calibri" w:hAnsi="Calibri"/>
        </w:rPr>
        <w:t xml:space="preserve">/ </w:t>
      </w:r>
      <w:proofErr w:type="spellStart"/>
      <w:r w:rsidRPr="00CF0FE7">
        <w:rPr>
          <w:rFonts w:ascii="Calibri" w:hAnsi="Calibri"/>
        </w:rPr>
        <w:t>veçantitë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hapsinore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përkohshme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Temat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kategoritë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poashtu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proceset</w:t>
      </w:r>
      <w:proofErr w:type="spellEnd"/>
      <w:r w:rsidRPr="00CF0FE7">
        <w:rPr>
          <w:rFonts w:ascii="Calibri" w:hAnsi="Calibri"/>
        </w:rPr>
        <w:t xml:space="preserve"> socio-</w:t>
      </w:r>
      <w:proofErr w:type="spellStart"/>
      <w:r w:rsidRPr="00CF0FE7">
        <w:rPr>
          <w:rFonts w:ascii="Calibri" w:hAnsi="Calibri"/>
        </w:rPr>
        <w:t>kulturore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politike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ekonomike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lexohen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diskutohen</w:t>
      </w:r>
      <w:proofErr w:type="spellEnd"/>
      <w:r w:rsidRPr="00CF0FE7">
        <w:rPr>
          <w:rFonts w:ascii="Calibri" w:hAnsi="Calibri"/>
        </w:rPr>
        <w:t xml:space="preserve">,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konsiderohen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përbrenda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kornizave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caktuara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kulturore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leximit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monografeve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proofErr w:type="gramStart"/>
      <w:r w:rsidRPr="00CF0FE7">
        <w:rPr>
          <w:rFonts w:ascii="Calibri" w:hAnsi="Calibri"/>
        </w:rPr>
        <w:t>Ky</w:t>
      </w:r>
      <w:proofErr w:type="spellEnd"/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kurs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poashtu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përqëllim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shpalos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sërë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pozicionesh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teorike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metodologjike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epistemologjike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përbrenda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teorive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shoqërore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disciplinës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sociologjisë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filozofisë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historisë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biologjisë</w:t>
      </w:r>
      <w:proofErr w:type="spellEnd"/>
      <w:r w:rsidRPr="00CF0FE7">
        <w:rPr>
          <w:rFonts w:ascii="Calibri" w:hAnsi="Calibri"/>
        </w:rPr>
        <w:t>.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Qëllimet</w:t>
      </w:r>
      <w:proofErr w:type="spellEnd"/>
      <w:r w:rsidRPr="00CF0FE7">
        <w:rPr>
          <w:rFonts w:ascii="Calibri" w:hAnsi="Calibri"/>
          <w:b/>
        </w:rPr>
        <w:t xml:space="preserve"> e </w:t>
      </w:r>
      <w:proofErr w:type="spellStart"/>
      <w:r w:rsidRPr="00CF0FE7">
        <w:rPr>
          <w:rFonts w:ascii="Calibri" w:hAnsi="Calibri"/>
          <w:b/>
        </w:rPr>
        <w:t>lëndës</w:t>
      </w:r>
      <w:proofErr w:type="spellEnd"/>
      <w:r w:rsidRPr="00CF0FE7">
        <w:rPr>
          <w:rFonts w:ascii="Calibri" w:hAnsi="Calibri"/>
          <w:b/>
        </w:rPr>
        <w:t>:</w:t>
      </w:r>
      <w:r w:rsidRPr="00CF0FE7">
        <w:rPr>
          <w:rFonts w:ascii="Calibri" w:hAnsi="Calibri"/>
          <w:b/>
        </w:rPr>
        <w:tab/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Një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kornizë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multidiciplinare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ketë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rëndësi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kyqe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kihet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parasyshë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kontributi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shumëfishtë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analizave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feministe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mendimin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kritik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shoqëror</w:t>
      </w:r>
      <w:proofErr w:type="spellEnd"/>
      <w:r w:rsidRPr="00CF0FE7">
        <w:rPr>
          <w:rFonts w:ascii="Calibri" w:hAnsi="Calibri"/>
        </w:rPr>
        <w:t xml:space="preserve">. E </w:t>
      </w:r>
      <w:proofErr w:type="spellStart"/>
      <w:r w:rsidRPr="00CF0FE7">
        <w:rPr>
          <w:rFonts w:ascii="Calibri" w:hAnsi="Calibri"/>
        </w:rPr>
        <w:t>një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rëndësie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veçantë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studentët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jetë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kuptimi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relacioneve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interdiciplinare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studimin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gjinisë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por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fokusin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tonë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jenë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kërkimet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feministe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etnografike</w:t>
      </w:r>
      <w:proofErr w:type="spellEnd"/>
      <w:r w:rsidRPr="00CF0FE7">
        <w:rPr>
          <w:rFonts w:ascii="Calibri" w:hAnsi="Calibri"/>
        </w:rPr>
        <w:t>.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Motoja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feministe</w:t>
      </w:r>
      <w:proofErr w:type="spellEnd"/>
      <w:r w:rsidRPr="00CF0FE7">
        <w:rPr>
          <w:rFonts w:ascii="Calibri" w:hAnsi="Calibri"/>
        </w:rPr>
        <w:t xml:space="preserve"> se “</w:t>
      </w:r>
      <w:proofErr w:type="spellStart"/>
      <w:r w:rsidRPr="00CF0FE7">
        <w:rPr>
          <w:rFonts w:ascii="Calibri" w:hAnsi="Calibri"/>
        </w:rPr>
        <w:t>personalja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është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politike</w:t>
      </w:r>
      <w:proofErr w:type="spellEnd"/>
      <w:proofErr w:type="gramStart"/>
      <w:r w:rsidRPr="00CF0FE7">
        <w:rPr>
          <w:rFonts w:ascii="Calibri" w:hAnsi="Calibri"/>
        </w:rPr>
        <w:t xml:space="preserve">”  </w:t>
      </w:r>
      <w:proofErr w:type="spellStart"/>
      <w:r w:rsidRPr="00CF0FE7">
        <w:rPr>
          <w:rFonts w:ascii="Calibri" w:hAnsi="Calibri"/>
        </w:rPr>
        <w:t>nxit</w:t>
      </w:r>
      <w:proofErr w:type="spellEnd"/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këtë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kurs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ashtu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jetën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tonë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përditshme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Prandaj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tekstet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përzgjedhura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këtë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klasë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sjellin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shembuj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krahasues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konteksteve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ndryshme</w:t>
      </w:r>
      <w:proofErr w:type="spellEnd"/>
      <w:r w:rsidRPr="00CF0FE7">
        <w:rPr>
          <w:rFonts w:ascii="Calibri" w:hAnsi="Calibri"/>
        </w:rPr>
        <w:t xml:space="preserve"> socio-</w:t>
      </w:r>
      <w:proofErr w:type="spellStart"/>
      <w:r w:rsidRPr="00CF0FE7">
        <w:rPr>
          <w:rFonts w:ascii="Calibri" w:hAnsi="Calibri"/>
        </w:rPr>
        <w:t>kulturore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gjithashtu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nga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Kosova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Këtu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qëllimi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është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studentët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mësojnë</w:t>
      </w:r>
      <w:proofErr w:type="spellEnd"/>
      <w:r w:rsidRPr="00CF0FE7">
        <w:rPr>
          <w:rFonts w:ascii="Calibri" w:hAnsi="Calibri"/>
        </w:rPr>
        <w:t xml:space="preserve"> se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bëhen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lexues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hulumtues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proofErr w:type="gramStart"/>
      <w:r w:rsidRPr="00CF0FE7">
        <w:rPr>
          <w:rFonts w:ascii="Calibri" w:hAnsi="Calibri"/>
        </w:rPr>
        <w:t>kritik</w:t>
      </w:r>
      <w:proofErr w:type="spellEnd"/>
      <w:r w:rsidRPr="00CF0FE7">
        <w:rPr>
          <w:rFonts w:ascii="Calibri" w:hAnsi="Calibri"/>
        </w:rPr>
        <w:t xml:space="preserve">  </w:t>
      </w:r>
      <w:proofErr w:type="spellStart"/>
      <w:r w:rsidRPr="00CF0FE7">
        <w:rPr>
          <w:rFonts w:ascii="Calibri" w:hAnsi="Calibri"/>
        </w:rPr>
        <w:t>të</w:t>
      </w:r>
      <w:proofErr w:type="spellEnd"/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kontekstit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tyre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konteksteve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huaja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ta. </w:t>
      </w:r>
      <w:proofErr w:type="spellStart"/>
      <w:r w:rsidRPr="00CF0FE7">
        <w:rPr>
          <w:rFonts w:ascii="Calibri" w:hAnsi="Calibri"/>
        </w:rPr>
        <w:t>Përveç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ligjeratave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teksteve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tjera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studentëve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kërkohet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zhvillojnë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prezantime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projekteve</w:t>
      </w:r>
      <w:proofErr w:type="spellEnd"/>
      <w:r w:rsidRPr="00CF0FE7">
        <w:rPr>
          <w:rFonts w:ascii="Calibri" w:hAnsi="Calibri"/>
        </w:rPr>
        <w:t>.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Rezultatet</w:t>
      </w:r>
      <w:proofErr w:type="spellEnd"/>
      <w:r w:rsidRPr="00CF0FE7">
        <w:rPr>
          <w:rFonts w:ascii="Calibri" w:hAnsi="Calibri"/>
          <w:b/>
        </w:rPr>
        <w:t xml:space="preserve"> e </w:t>
      </w:r>
      <w:proofErr w:type="spellStart"/>
      <w:r w:rsidRPr="00CF0FE7">
        <w:rPr>
          <w:rFonts w:ascii="Calibri" w:hAnsi="Calibri"/>
          <w:b/>
        </w:rPr>
        <w:t>pritura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të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nxënies</w:t>
      </w:r>
      <w:proofErr w:type="spellEnd"/>
      <w:r w:rsidRPr="00CF0FE7">
        <w:rPr>
          <w:rFonts w:ascii="Calibri" w:hAnsi="Calibri"/>
          <w:b/>
        </w:rPr>
        <w:t>: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1.  </w:t>
      </w:r>
      <w:proofErr w:type="spellStart"/>
      <w:r w:rsidRPr="00CF0FE7">
        <w:rPr>
          <w:rFonts w:ascii="Calibri" w:hAnsi="Calibri"/>
        </w:rPr>
        <w:t>Paraqitja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kuptimit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perspektivës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metodologjike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teorike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studimin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gjinisë</w:t>
      </w:r>
      <w:proofErr w:type="spellEnd"/>
      <w:r w:rsidRPr="00CF0FE7">
        <w:rPr>
          <w:rFonts w:ascii="Calibri" w:hAnsi="Calibri"/>
        </w:rPr>
        <w:t>,</w:t>
      </w: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2. </w:t>
      </w:r>
      <w:proofErr w:type="spellStart"/>
      <w:r w:rsidRPr="00CF0FE7">
        <w:rPr>
          <w:rFonts w:ascii="Calibri" w:hAnsi="Calibri"/>
        </w:rPr>
        <w:t>Përdorimi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diskutimi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kategory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analitike</w:t>
      </w:r>
      <w:proofErr w:type="spellEnd"/>
      <w:r w:rsidRPr="00CF0FE7">
        <w:rPr>
          <w:rFonts w:ascii="Calibri" w:hAnsi="Calibri"/>
        </w:rPr>
        <w:t>,</w:t>
      </w: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3. </w:t>
      </w:r>
      <w:proofErr w:type="spellStart"/>
      <w:r w:rsidRPr="00CF0FE7">
        <w:rPr>
          <w:rFonts w:ascii="Calibri" w:hAnsi="Calibri"/>
        </w:rPr>
        <w:t>Demonstrimi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njohjes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dallimeve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ndër-kulturore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ngjashmëritë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rregullimin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gjinor</w:t>
      </w:r>
      <w:proofErr w:type="spellEnd"/>
      <w:r w:rsidRPr="00CF0FE7">
        <w:rPr>
          <w:rFonts w:ascii="Calibri" w:hAnsi="Calibri"/>
        </w:rPr>
        <w:t xml:space="preserve"> social, </w:t>
      </w:r>
      <w:proofErr w:type="spellStart"/>
      <w:r w:rsidRPr="00CF0FE7">
        <w:rPr>
          <w:rFonts w:ascii="Calibri" w:hAnsi="Calibri"/>
        </w:rPr>
        <w:t>politik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ekonomik</w:t>
      </w:r>
      <w:proofErr w:type="spellEnd"/>
      <w:r w:rsidRPr="00CF0FE7">
        <w:rPr>
          <w:rFonts w:ascii="Calibri" w:hAnsi="Calibri"/>
        </w:rPr>
        <w:t xml:space="preserve">, </w:t>
      </w: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3. </w:t>
      </w:r>
      <w:proofErr w:type="spellStart"/>
      <w:r w:rsidRPr="00CF0FE7">
        <w:rPr>
          <w:rFonts w:ascii="Calibri" w:hAnsi="Calibri"/>
        </w:rPr>
        <w:t>Ti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qasemi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mënyrë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kritike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natyralizimit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dallimeve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kryqëzimi</w:t>
      </w:r>
      <w:proofErr w:type="spellEnd"/>
      <w:r w:rsidRPr="00CF0FE7">
        <w:rPr>
          <w:rFonts w:ascii="Calibri" w:hAnsi="Calibri"/>
        </w:rPr>
        <w:t xml:space="preserve"> me </w:t>
      </w:r>
      <w:proofErr w:type="spellStart"/>
      <w:r w:rsidRPr="00CF0FE7">
        <w:rPr>
          <w:rFonts w:ascii="Calibri" w:hAnsi="Calibri"/>
        </w:rPr>
        <w:t>kategorinë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klasës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racës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seksualitetit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etj</w:t>
      </w:r>
      <w:proofErr w:type="spellEnd"/>
      <w:r w:rsidRPr="00CF0FE7">
        <w:rPr>
          <w:rFonts w:ascii="Calibri" w:hAnsi="Calibri"/>
        </w:rPr>
        <w:t xml:space="preserve">. </w:t>
      </w: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4. </w:t>
      </w:r>
      <w:proofErr w:type="spellStart"/>
      <w:r w:rsidRPr="00CF0FE7">
        <w:rPr>
          <w:rFonts w:ascii="Calibri" w:hAnsi="Calibri"/>
        </w:rPr>
        <w:t>Identifikimi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pabarazisë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mbi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baza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sjellja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argumenteve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bazuara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hulumtime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kundër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abuzimit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pushtetit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bazuar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</w:t>
      </w:r>
      <w:proofErr w:type="spellEnd"/>
      <w:r w:rsidRPr="00CF0FE7">
        <w:rPr>
          <w:rFonts w:ascii="Calibri" w:hAnsi="Calibri"/>
        </w:rPr>
        <w:t>.</w:t>
      </w: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lastRenderedPageBreak/>
        <w:t xml:space="preserve"> 5. </w:t>
      </w:r>
      <w:proofErr w:type="spellStart"/>
      <w:r w:rsidRPr="00CF0FE7">
        <w:rPr>
          <w:rFonts w:ascii="Calibri" w:hAnsi="Calibri"/>
        </w:rPr>
        <w:t>Prezantimi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analizimi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relacioneve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pushtetit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dominimit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rregullimit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shoqëror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bazuar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kategoritë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seks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gjithashtu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edhe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ndërlidhja</w:t>
      </w:r>
      <w:proofErr w:type="spellEnd"/>
      <w:r w:rsidRPr="00CF0FE7">
        <w:rPr>
          <w:rFonts w:ascii="Calibri" w:hAnsi="Calibri"/>
        </w:rPr>
        <w:t xml:space="preserve"> me </w:t>
      </w:r>
      <w:proofErr w:type="spellStart"/>
      <w:r w:rsidRPr="00CF0FE7">
        <w:rPr>
          <w:rFonts w:ascii="Calibri" w:hAnsi="Calibri"/>
        </w:rPr>
        <w:t>kategoritë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tjera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shoqërore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analitike</w:t>
      </w:r>
      <w:proofErr w:type="spellEnd"/>
      <w:r w:rsidRPr="00CF0FE7">
        <w:rPr>
          <w:rFonts w:ascii="Calibri" w:hAnsi="Calibri"/>
        </w:rPr>
        <w:t xml:space="preserve">. </w:t>
      </w: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6. </w:t>
      </w:r>
      <w:proofErr w:type="spellStart"/>
      <w:r w:rsidRPr="00CF0FE7">
        <w:rPr>
          <w:rFonts w:ascii="Calibri" w:hAnsi="Calibri"/>
        </w:rPr>
        <w:t>Krahasimi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analizimi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argumenteve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akademike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popullore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lidhen</w:t>
      </w:r>
      <w:proofErr w:type="spellEnd"/>
      <w:r w:rsidRPr="00CF0FE7">
        <w:rPr>
          <w:rFonts w:ascii="Calibri" w:hAnsi="Calibri"/>
        </w:rPr>
        <w:t xml:space="preserve"> me </w:t>
      </w:r>
      <w:proofErr w:type="spellStart"/>
      <w:r w:rsidRPr="00CF0FE7">
        <w:rPr>
          <w:rFonts w:ascii="Calibri" w:hAnsi="Calibri"/>
        </w:rPr>
        <w:t>marrëdhëniet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rolet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gjinore</w:t>
      </w:r>
      <w:proofErr w:type="spellEnd"/>
      <w:r w:rsidRPr="00CF0FE7">
        <w:rPr>
          <w:rFonts w:ascii="Calibri" w:hAnsi="Calibri"/>
        </w:rPr>
        <w:t xml:space="preserve">.  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Metodologjia</w:t>
      </w:r>
      <w:proofErr w:type="spellEnd"/>
      <w:r w:rsidRPr="00CF0FE7">
        <w:rPr>
          <w:rFonts w:ascii="Calibri" w:hAnsi="Calibri"/>
          <w:b/>
        </w:rPr>
        <w:t xml:space="preserve"> e </w:t>
      </w:r>
      <w:proofErr w:type="spellStart"/>
      <w:r w:rsidRPr="00CF0FE7">
        <w:rPr>
          <w:rFonts w:ascii="Calibri" w:hAnsi="Calibri"/>
          <w:b/>
        </w:rPr>
        <w:t>mësimëdhënies</w:t>
      </w:r>
      <w:proofErr w:type="spellEnd"/>
      <w:r w:rsidRPr="00CF0FE7">
        <w:rPr>
          <w:rFonts w:ascii="Calibri" w:hAnsi="Calibri"/>
          <w:b/>
        </w:rPr>
        <w:t xml:space="preserve">:  </w:t>
      </w:r>
      <w:r w:rsidRPr="00CF0FE7">
        <w:rPr>
          <w:rFonts w:ascii="Calibri" w:hAnsi="Calibri"/>
          <w:b/>
        </w:rPr>
        <w:tab/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  <w:proofErr w:type="spellStart"/>
      <w:proofErr w:type="gramStart"/>
      <w:r w:rsidRPr="00CF0FE7">
        <w:rPr>
          <w:rFonts w:ascii="Calibri" w:hAnsi="Calibri"/>
        </w:rPr>
        <w:t>Ky</w:t>
      </w:r>
      <w:proofErr w:type="spellEnd"/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kurs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mbështetet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iniciativën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angazhimin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studentëve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temat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kësaj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lënde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përpjekje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ndihmuar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studentët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identifikojnë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mënyrat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cilat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është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kyqe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kategorinë</w:t>
      </w:r>
      <w:proofErr w:type="spellEnd"/>
      <w:r w:rsidRPr="00CF0FE7">
        <w:rPr>
          <w:rFonts w:ascii="Calibri" w:hAnsi="Calibri"/>
        </w:rPr>
        <w:t xml:space="preserve"> humane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sociale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kursi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kërkon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nga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studentët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marrin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përgjegjësi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drejtim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lënda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merr</w:t>
      </w:r>
      <w:proofErr w:type="spellEnd"/>
      <w:r w:rsidRPr="00CF0FE7">
        <w:rPr>
          <w:rFonts w:ascii="Calibri" w:hAnsi="Calibri"/>
        </w:rPr>
        <w:t xml:space="preserve">.  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Projekte</w:t>
      </w:r>
      <w:proofErr w:type="spellEnd"/>
      <w:r w:rsidRPr="00CF0FE7">
        <w:rPr>
          <w:rFonts w:ascii="Calibri" w:hAnsi="Calibri"/>
          <w:b/>
        </w:rPr>
        <w:t>: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Si </w:t>
      </w:r>
      <w:proofErr w:type="spellStart"/>
      <w:r w:rsidRPr="00CF0FE7">
        <w:rPr>
          <w:rFonts w:ascii="Calibri" w:hAnsi="Calibri"/>
        </w:rPr>
        <w:t>shtesë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përveç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kollokvumit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provimit</w:t>
      </w:r>
      <w:proofErr w:type="spellEnd"/>
      <w:r w:rsidRPr="00CF0FE7">
        <w:rPr>
          <w:rFonts w:ascii="Calibri" w:hAnsi="Calibri"/>
        </w:rPr>
        <w:t xml:space="preserve"> final,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pjesëmarrjes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klasë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studentët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punojnë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grupe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përgatitur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njësi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mësimore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për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nivilin</w:t>
      </w:r>
      <w:proofErr w:type="spellEnd"/>
      <w:r>
        <w:rPr>
          <w:rFonts w:ascii="Calibri" w:hAnsi="Calibri"/>
        </w:rPr>
        <w:t xml:space="preserve"> e </w:t>
      </w:r>
      <w:proofErr w:type="spellStart"/>
      <w:r>
        <w:rPr>
          <w:rFonts w:ascii="Calibri" w:hAnsi="Calibri"/>
        </w:rPr>
        <w:t>shkollës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së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mesme</w:t>
      </w:r>
      <w:proofErr w:type="spellEnd"/>
      <w:r w:rsidRPr="00CF0FE7">
        <w:rPr>
          <w:rFonts w:ascii="Calibri" w:hAnsi="Calibri"/>
        </w:rPr>
        <w:t xml:space="preserve"> me </w:t>
      </w:r>
      <w:proofErr w:type="spellStart"/>
      <w:r w:rsidRPr="00CF0FE7">
        <w:rPr>
          <w:rFonts w:ascii="Calibri" w:hAnsi="Calibri"/>
        </w:rPr>
        <w:t>temë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gjininë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Gjatë</w:t>
      </w:r>
      <w:proofErr w:type="spellEnd"/>
      <w:r w:rsidRPr="00CF0FE7">
        <w:rPr>
          <w:rFonts w:ascii="Calibri" w:hAnsi="Calibri"/>
        </w:rPr>
        <w:t xml:space="preserve"> tri </w:t>
      </w:r>
      <w:proofErr w:type="spellStart"/>
      <w:r w:rsidRPr="00CF0FE7">
        <w:rPr>
          <w:rFonts w:ascii="Calibri" w:hAnsi="Calibri"/>
        </w:rPr>
        <w:t>javëve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fundit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këto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projekte</w:t>
      </w:r>
      <w:proofErr w:type="spellEnd"/>
      <w:r>
        <w:rPr>
          <w:rFonts w:ascii="Calibri" w:hAnsi="Calibri"/>
        </w:rPr>
        <w:t xml:space="preserve"> </w:t>
      </w:r>
      <w:r w:rsidRPr="00CF0FE7">
        <w:rPr>
          <w:rFonts w:ascii="Calibri" w:hAnsi="Calibri"/>
        </w:rPr>
        <w:t xml:space="preserve">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prezantohen</w:t>
      </w:r>
      <w:proofErr w:type="spellEnd"/>
      <w:r w:rsidRPr="00CF0FE7">
        <w:rPr>
          <w:rFonts w:ascii="Calibri" w:hAnsi="Calibri"/>
        </w:rPr>
        <w:t xml:space="preserve"> para </w:t>
      </w:r>
      <w:proofErr w:type="spellStart"/>
      <w:r w:rsidRPr="00CF0FE7">
        <w:rPr>
          <w:rFonts w:ascii="Calibri" w:hAnsi="Calibri"/>
        </w:rPr>
        <w:t>klasës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Projekti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hulumtues</w:t>
      </w:r>
      <w:proofErr w:type="spellEnd"/>
      <w:r w:rsidRPr="00CF0FE7">
        <w:rPr>
          <w:rFonts w:ascii="Calibri" w:hAnsi="Calibri"/>
        </w:rPr>
        <w:t xml:space="preserve"> do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përbëhet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nga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komponenta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teorike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nga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komponenta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praktike</w:t>
      </w:r>
      <w:proofErr w:type="spellEnd"/>
      <w:r w:rsidRPr="00CF0FE7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Më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shumë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detaje</w:t>
      </w:r>
      <w:proofErr w:type="spellEnd"/>
      <w:r>
        <w:rPr>
          <w:rFonts w:ascii="Calibri" w:hAnsi="Calibri"/>
        </w:rPr>
        <w:t xml:space="preserve"> do </w:t>
      </w:r>
      <w:proofErr w:type="spellStart"/>
      <w:r>
        <w:rPr>
          <w:rFonts w:ascii="Calibri" w:hAnsi="Calibri"/>
        </w:rPr>
        <w:t>të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ofrohen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në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klasë</w:t>
      </w:r>
      <w:proofErr w:type="spellEnd"/>
      <w:r>
        <w:rPr>
          <w:rFonts w:ascii="Calibri" w:hAnsi="Calibri"/>
        </w:rPr>
        <w:t>.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Metodat</w:t>
      </w:r>
      <w:proofErr w:type="spellEnd"/>
      <w:r w:rsidRPr="00CF0FE7">
        <w:rPr>
          <w:rFonts w:ascii="Calibri" w:hAnsi="Calibri"/>
          <w:b/>
        </w:rPr>
        <w:t xml:space="preserve"> e </w:t>
      </w:r>
      <w:proofErr w:type="spellStart"/>
      <w:r w:rsidRPr="00CF0FE7">
        <w:rPr>
          <w:rFonts w:ascii="Calibri" w:hAnsi="Calibri"/>
          <w:b/>
        </w:rPr>
        <w:t>vlerësimit</w:t>
      </w:r>
      <w:proofErr w:type="spellEnd"/>
      <w:r w:rsidRPr="00CF0FE7">
        <w:rPr>
          <w:rFonts w:ascii="Calibri" w:hAnsi="Calibri"/>
          <w:b/>
        </w:rPr>
        <w:t>:</w:t>
      </w:r>
      <w:r w:rsidRPr="00CF0FE7">
        <w:rPr>
          <w:rFonts w:ascii="Calibri" w:hAnsi="Calibri"/>
          <w:b/>
        </w:rPr>
        <w:tab/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Pjesëmarrja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klasë</w:t>
      </w:r>
      <w:proofErr w:type="spellEnd"/>
      <w:r w:rsidRPr="00CF0FE7">
        <w:rPr>
          <w:rFonts w:ascii="Calibri" w:hAnsi="Calibri"/>
        </w:rPr>
        <w:t xml:space="preserve"> 10%</w:t>
      </w:r>
    </w:p>
    <w:p w:rsidR="00287F4A" w:rsidRPr="00CF0FE7" w:rsidRDefault="00287F4A" w:rsidP="00287F4A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Kollokvium</w:t>
      </w:r>
      <w:proofErr w:type="spellEnd"/>
      <w:r w:rsidRPr="00CF0FE7">
        <w:rPr>
          <w:rFonts w:ascii="Calibri" w:hAnsi="Calibri"/>
        </w:rPr>
        <w:t xml:space="preserve"> 25%</w:t>
      </w:r>
    </w:p>
    <w:p w:rsidR="00287F4A" w:rsidRPr="00CF0FE7" w:rsidRDefault="00287F4A" w:rsidP="00287F4A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Provim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përfundimtar</w:t>
      </w:r>
      <w:proofErr w:type="spellEnd"/>
      <w:r w:rsidRPr="00CF0FE7">
        <w:rPr>
          <w:rFonts w:ascii="Calibri" w:hAnsi="Calibri"/>
        </w:rPr>
        <w:t xml:space="preserve"> 25%</w:t>
      </w:r>
    </w:p>
    <w:p w:rsidR="00287F4A" w:rsidRPr="00713BF0" w:rsidRDefault="00287F4A" w:rsidP="00287F4A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</w:rPr>
        <w:t>Projekti</w:t>
      </w:r>
      <w:proofErr w:type="spellEnd"/>
      <w:r w:rsidRPr="00CF0FE7">
        <w:rPr>
          <w:rFonts w:ascii="Calibri" w:hAnsi="Calibri"/>
        </w:rPr>
        <w:t xml:space="preserve"> 20%</w:t>
      </w:r>
    </w:p>
    <w:p w:rsidR="00287F4A" w:rsidRPr="00CF0FE7" w:rsidRDefault="00287F4A" w:rsidP="00287F4A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Prezantimi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projektit</w:t>
      </w:r>
      <w:proofErr w:type="spellEnd"/>
      <w:r w:rsidRPr="00CF0FE7">
        <w:rPr>
          <w:rFonts w:ascii="Calibri" w:hAnsi="Calibri"/>
        </w:rPr>
        <w:t xml:space="preserve"> 20%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Politikat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akademike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dhe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rregullat</w:t>
      </w:r>
      <w:proofErr w:type="spellEnd"/>
      <w:r w:rsidRPr="00CF0FE7">
        <w:rPr>
          <w:rFonts w:ascii="Calibri" w:hAnsi="Calibri"/>
          <w:b/>
        </w:rPr>
        <w:t xml:space="preserve"> e </w:t>
      </w:r>
      <w:proofErr w:type="spellStart"/>
      <w:r w:rsidRPr="00CF0FE7">
        <w:rPr>
          <w:rFonts w:ascii="Calibri" w:hAnsi="Calibri"/>
          <w:b/>
        </w:rPr>
        <w:t>mirësjelljes</w:t>
      </w:r>
      <w:proofErr w:type="spellEnd"/>
      <w:r w:rsidRPr="00CF0FE7">
        <w:rPr>
          <w:rFonts w:ascii="Calibri" w:hAnsi="Calibri"/>
          <w:b/>
        </w:rPr>
        <w:t>: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Cakto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politikat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mirësjelljes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konfor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statusit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UP-</w:t>
      </w:r>
      <w:proofErr w:type="spellStart"/>
      <w:r w:rsidRPr="00CF0FE7">
        <w:rPr>
          <w:rFonts w:ascii="Calibri" w:hAnsi="Calibri"/>
        </w:rPr>
        <w:t>së</w:t>
      </w:r>
      <w:proofErr w:type="spellEnd"/>
      <w:r w:rsidRPr="00CF0FE7">
        <w:rPr>
          <w:rFonts w:ascii="Calibri" w:hAnsi="Calibri"/>
        </w:rPr>
        <w:t>.</w:t>
      </w: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>-</w:t>
      </w:r>
      <w:r w:rsidRPr="00CF0FE7">
        <w:rPr>
          <w:rFonts w:ascii="Calibri" w:hAnsi="Calibri"/>
        </w:rPr>
        <w:tab/>
      </w:r>
      <w:proofErr w:type="spellStart"/>
      <w:r w:rsidRPr="00CF0FE7">
        <w:rPr>
          <w:rFonts w:ascii="Calibri" w:hAnsi="Calibri"/>
        </w:rPr>
        <w:t>Secili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studentë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drejtë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bëjë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pyetje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komente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proofErr w:type="gramStart"/>
      <w:r w:rsidRPr="00CF0FE7">
        <w:rPr>
          <w:rFonts w:ascii="Calibri" w:hAnsi="Calibri"/>
        </w:rPr>
        <w:t>sa</w:t>
      </w:r>
      <w:proofErr w:type="spellEnd"/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herë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jepet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fjala</w:t>
      </w:r>
      <w:proofErr w:type="spellEnd"/>
      <w:r w:rsidRPr="00CF0FE7">
        <w:rPr>
          <w:rFonts w:ascii="Calibri" w:hAnsi="Calibri"/>
        </w:rPr>
        <w:t>;</w:t>
      </w: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>-</w:t>
      </w:r>
      <w:r w:rsidRPr="00CF0FE7">
        <w:rPr>
          <w:rFonts w:ascii="Calibri" w:hAnsi="Calibri"/>
        </w:rPr>
        <w:tab/>
      </w:r>
      <w:proofErr w:type="spellStart"/>
      <w:r w:rsidRPr="00CF0FE7">
        <w:rPr>
          <w:rFonts w:ascii="Calibri" w:hAnsi="Calibri"/>
        </w:rPr>
        <w:t>Asnjëri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nuk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drejtë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t’i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ndërhyjë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tjetrit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ai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ka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fjalën</w:t>
      </w:r>
      <w:proofErr w:type="spellEnd"/>
      <w:r w:rsidRPr="00CF0FE7">
        <w:rPr>
          <w:rFonts w:ascii="Calibri" w:hAnsi="Calibri"/>
        </w:rPr>
        <w:t>;</w:t>
      </w: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>-</w:t>
      </w:r>
      <w:r w:rsidRPr="00CF0FE7">
        <w:rPr>
          <w:rFonts w:ascii="Calibri" w:hAnsi="Calibri"/>
        </w:rPr>
        <w:tab/>
      </w:r>
      <w:proofErr w:type="spellStart"/>
      <w:r w:rsidRPr="00CF0FE7">
        <w:rPr>
          <w:rFonts w:ascii="Calibri" w:hAnsi="Calibri"/>
        </w:rPr>
        <w:t>Lejohet</w:t>
      </w:r>
      <w:proofErr w:type="spellEnd"/>
      <w:r w:rsidRPr="00CF0FE7">
        <w:rPr>
          <w:rFonts w:ascii="Calibri" w:hAnsi="Calibri"/>
        </w:rPr>
        <w:t xml:space="preserve"> “</w:t>
      </w:r>
      <w:proofErr w:type="spellStart"/>
      <w:r w:rsidRPr="00CF0FE7">
        <w:rPr>
          <w:rFonts w:ascii="Calibri" w:hAnsi="Calibri"/>
        </w:rPr>
        <w:t>zhurma</w:t>
      </w:r>
      <w:proofErr w:type="spellEnd"/>
      <w:r w:rsidRPr="00CF0FE7">
        <w:rPr>
          <w:rFonts w:ascii="Calibri" w:hAnsi="Calibri"/>
        </w:rPr>
        <w:t xml:space="preserve">” e </w:t>
      </w:r>
      <w:proofErr w:type="spellStart"/>
      <w:r w:rsidRPr="00CF0FE7">
        <w:rPr>
          <w:rFonts w:ascii="Calibri" w:hAnsi="Calibri"/>
        </w:rPr>
        <w:t>punës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studentët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punojnë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grupe</w:t>
      </w:r>
      <w:proofErr w:type="spellEnd"/>
      <w:r w:rsidRPr="00CF0FE7">
        <w:rPr>
          <w:rFonts w:ascii="Calibri" w:hAnsi="Calibri"/>
        </w:rPr>
        <w:t>;</w:t>
      </w:r>
    </w:p>
    <w:p w:rsidR="00287F4A" w:rsidRPr="00CF0FE7" w:rsidRDefault="00287F4A" w:rsidP="00287F4A">
      <w:pPr>
        <w:ind w:left="720" w:hanging="720"/>
        <w:rPr>
          <w:rFonts w:ascii="Calibri" w:hAnsi="Calibri"/>
        </w:rPr>
      </w:pPr>
      <w:r w:rsidRPr="00CF0FE7">
        <w:rPr>
          <w:rFonts w:ascii="Calibri" w:hAnsi="Calibri"/>
        </w:rPr>
        <w:t>-</w:t>
      </w:r>
      <w:r w:rsidRPr="00CF0FE7">
        <w:rPr>
          <w:rFonts w:ascii="Calibri" w:hAnsi="Calibri"/>
        </w:rPr>
        <w:tab/>
      </w:r>
      <w:proofErr w:type="spellStart"/>
      <w:r w:rsidRPr="00CF0FE7">
        <w:rPr>
          <w:rFonts w:ascii="Calibri" w:hAnsi="Calibri"/>
        </w:rPr>
        <w:t>Nuk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lejohet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prishja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qetësisë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ligjërohet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nga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mësimdhënësi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apo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prezentohet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puna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studentëve</w:t>
      </w:r>
      <w:proofErr w:type="spellEnd"/>
      <w:r w:rsidRPr="00CF0FE7">
        <w:rPr>
          <w:rFonts w:ascii="Calibri" w:hAnsi="Calibri"/>
        </w:rPr>
        <w:t>;</w:t>
      </w: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>-</w:t>
      </w:r>
      <w:r w:rsidRPr="00CF0FE7">
        <w:rPr>
          <w:rFonts w:ascii="Calibri" w:hAnsi="Calibri"/>
        </w:rPr>
        <w:tab/>
      </w:r>
      <w:proofErr w:type="spellStart"/>
      <w:r w:rsidRPr="00CF0FE7">
        <w:rPr>
          <w:rFonts w:ascii="Calibri" w:hAnsi="Calibri"/>
        </w:rPr>
        <w:t>Nuk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lejohen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telefonat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celularë</w:t>
      </w:r>
      <w:proofErr w:type="spellEnd"/>
      <w:r w:rsidRPr="00CF0FE7">
        <w:rPr>
          <w:rFonts w:ascii="Calibri" w:hAnsi="Calibri"/>
        </w:rPr>
        <w:t>;</w:t>
      </w: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>-</w:t>
      </w:r>
      <w:r w:rsidRPr="00CF0FE7">
        <w:rPr>
          <w:rFonts w:ascii="Calibri" w:hAnsi="Calibri"/>
        </w:rPr>
        <w:tab/>
      </w:r>
      <w:proofErr w:type="spellStart"/>
      <w:r w:rsidRPr="00CF0FE7">
        <w:rPr>
          <w:rFonts w:ascii="Calibri" w:hAnsi="Calibri"/>
        </w:rPr>
        <w:t>Nuk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lejohet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ardhja</w:t>
      </w:r>
      <w:proofErr w:type="spellEnd"/>
      <w:r w:rsidRPr="00CF0FE7">
        <w:rPr>
          <w:rFonts w:ascii="Calibri" w:hAnsi="Calibri"/>
        </w:rPr>
        <w:t xml:space="preserve"> me </w:t>
      </w:r>
      <w:proofErr w:type="spellStart"/>
      <w:r w:rsidRPr="00CF0FE7">
        <w:rPr>
          <w:rFonts w:ascii="Calibri" w:hAnsi="Calibri"/>
        </w:rPr>
        <w:t>vonesë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apo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dalja</w:t>
      </w:r>
      <w:proofErr w:type="spellEnd"/>
      <w:r w:rsidRPr="00CF0FE7">
        <w:rPr>
          <w:rFonts w:ascii="Calibri" w:hAnsi="Calibri"/>
        </w:rPr>
        <w:t xml:space="preserve"> pa </w:t>
      </w:r>
      <w:proofErr w:type="spellStart"/>
      <w:r w:rsidRPr="00CF0FE7">
        <w:rPr>
          <w:rFonts w:ascii="Calibri" w:hAnsi="Calibri"/>
        </w:rPr>
        <w:t>ndonjë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arsye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qëndrueshme</w:t>
      </w:r>
      <w:proofErr w:type="spellEnd"/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>-</w:t>
      </w:r>
      <w:r w:rsidRPr="00CF0FE7">
        <w:rPr>
          <w:rFonts w:ascii="Calibri" w:hAnsi="Calibri"/>
        </w:rPr>
        <w:tab/>
      </w:r>
      <w:proofErr w:type="spellStart"/>
      <w:r w:rsidRPr="00CF0FE7">
        <w:rPr>
          <w:rFonts w:ascii="Calibri" w:hAnsi="Calibri"/>
        </w:rPr>
        <w:t>Dënohet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cdo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formë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kopjimit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apo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falsifikimit</w:t>
      </w:r>
      <w:proofErr w:type="spellEnd"/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Literatura</w:t>
      </w:r>
      <w:proofErr w:type="spellEnd"/>
      <w:r w:rsidRPr="00CF0FE7">
        <w:rPr>
          <w:rFonts w:ascii="Calibri" w:hAnsi="Calibri"/>
          <w:b/>
        </w:rPr>
        <w:t xml:space="preserve">: 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Ceket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poshtë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javë</w:t>
      </w:r>
      <w:proofErr w:type="spellEnd"/>
      <w:r w:rsidRPr="00CF0FE7">
        <w:rPr>
          <w:rFonts w:ascii="Calibri" w:hAnsi="Calibri"/>
        </w:rPr>
        <w:t>.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pBdr>
          <w:bottom w:val="single" w:sz="4" w:space="1" w:color="auto"/>
        </w:pBd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Plani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i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mësimit</w:t>
      </w:r>
      <w:proofErr w:type="spellEnd"/>
    </w:p>
    <w:p w:rsidR="00287F4A" w:rsidRPr="00CF0FE7" w:rsidRDefault="00287F4A" w:rsidP="00287F4A">
      <w:pPr>
        <w:pBdr>
          <w:bottom w:val="single" w:sz="4" w:space="1" w:color="auto"/>
        </w:pBdr>
        <w:rPr>
          <w:rFonts w:ascii="Calibri" w:hAnsi="Calibri"/>
          <w:b/>
        </w:rPr>
      </w:pP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  <w:b/>
        </w:rPr>
      </w:pPr>
      <w:r w:rsidRPr="00CF0FE7">
        <w:rPr>
          <w:rFonts w:ascii="Calibri" w:hAnsi="Calibri"/>
          <w:b/>
        </w:rPr>
        <w:t xml:space="preserve">Java e </w:t>
      </w:r>
      <w:proofErr w:type="spellStart"/>
      <w:r w:rsidRPr="00CF0FE7">
        <w:rPr>
          <w:rFonts w:ascii="Calibri" w:hAnsi="Calibri"/>
          <w:b/>
        </w:rPr>
        <w:t>parë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dhe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dytë</w:t>
      </w:r>
      <w:proofErr w:type="spellEnd"/>
      <w:r w:rsidRPr="00CF0FE7">
        <w:rPr>
          <w:rFonts w:ascii="Calibri" w:hAnsi="Calibri"/>
          <w:b/>
        </w:rPr>
        <w:t>:</w:t>
      </w:r>
      <w:r w:rsidRPr="00CF0FE7">
        <w:rPr>
          <w:rFonts w:ascii="Calibri" w:hAnsi="Calibri"/>
          <w:b/>
        </w:rPr>
        <w:tab/>
      </w:r>
      <w:proofErr w:type="spellStart"/>
      <w:r w:rsidRPr="00CF0FE7">
        <w:rPr>
          <w:rFonts w:ascii="Calibri" w:hAnsi="Calibri"/>
          <w:b/>
        </w:rPr>
        <w:t>Definicione</w:t>
      </w:r>
      <w:proofErr w:type="spellEnd"/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R.W. </w:t>
      </w:r>
      <w:proofErr w:type="spellStart"/>
      <w:r w:rsidRPr="00CF0FE7">
        <w:rPr>
          <w:rFonts w:ascii="Calibri" w:hAnsi="Calibri"/>
        </w:rPr>
        <w:t>Connel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Definimi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Gjinisë</w:t>
      </w:r>
      <w:proofErr w:type="spellEnd"/>
      <w:r w:rsidRPr="00CF0FE7">
        <w:rPr>
          <w:rFonts w:ascii="Calibri" w:hAnsi="Calibri"/>
        </w:rPr>
        <w:t xml:space="preserve">. </w:t>
      </w: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(R.W. </w:t>
      </w:r>
      <w:proofErr w:type="spellStart"/>
      <w:r w:rsidRPr="00CF0FE7">
        <w:rPr>
          <w:rFonts w:ascii="Calibri" w:hAnsi="Calibri"/>
        </w:rPr>
        <w:t>Connel</w:t>
      </w:r>
      <w:proofErr w:type="spellEnd"/>
      <w:r w:rsidRPr="00CF0FE7">
        <w:rPr>
          <w:rFonts w:ascii="Calibri" w:hAnsi="Calibri"/>
        </w:rPr>
        <w:t xml:space="preserve">. Introduction, In </w:t>
      </w:r>
      <w:r w:rsidRPr="00CF0FE7">
        <w:rPr>
          <w:rFonts w:ascii="Calibri" w:hAnsi="Calibri"/>
          <w:i/>
        </w:rPr>
        <w:t>Gender</w:t>
      </w:r>
      <w:r w:rsidRPr="00CF0FE7">
        <w:rPr>
          <w:rFonts w:ascii="Calibri" w:hAnsi="Calibri"/>
        </w:rPr>
        <w:t>.  Polity Press: Cambridge, 2003.)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Sherry </w:t>
      </w:r>
      <w:proofErr w:type="spellStart"/>
      <w:r w:rsidRPr="00CF0FE7">
        <w:rPr>
          <w:rFonts w:ascii="Calibri" w:hAnsi="Calibri"/>
        </w:rPr>
        <w:t>Ortner</w:t>
      </w:r>
      <w:proofErr w:type="spellEnd"/>
      <w:r w:rsidRPr="00CF0FE7">
        <w:rPr>
          <w:rFonts w:ascii="Calibri" w:hAnsi="Calibri"/>
        </w:rPr>
        <w:t xml:space="preserve">. </w:t>
      </w:r>
      <w:proofErr w:type="gramStart"/>
      <w:r w:rsidRPr="00CF0FE7">
        <w:rPr>
          <w:rFonts w:ascii="Calibri" w:hAnsi="Calibri"/>
        </w:rPr>
        <w:t>A</w:t>
      </w:r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është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femra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Mashkullin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ashtu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Natyra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Kulturën</w:t>
      </w:r>
      <w:proofErr w:type="spellEnd"/>
      <w:r w:rsidRPr="00CF0FE7">
        <w:rPr>
          <w:rFonts w:ascii="Calibri" w:hAnsi="Calibri"/>
        </w:rPr>
        <w:t>?</w:t>
      </w: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(Sherry </w:t>
      </w:r>
      <w:proofErr w:type="spellStart"/>
      <w:r w:rsidRPr="00CF0FE7">
        <w:rPr>
          <w:rFonts w:ascii="Calibri" w:hAnsi="Calibri"/>
        </w:rPr>
        <w:t>Ortner</w:t>
      </w:r>
      <w:proofErr w:type="spellEnd"/>
      <w:r w:rsidRPr="00CF0FE7">
        <w:rPr>
          <w:rFonts w:ascii="Calibri" w:hAnsi="Calibri"/>
        </w:rPr>
        <w:t xml:space="preserve">. Is Female to Male as is Nature to Culture? In Women, Culture and Society. Michelle </w:t>
      </w:r>
      <w:proofErr w:type="spellStart"/>
      <w:r w:rsidRPr="00CF0FE7">
        <w:rPr>
          <w:rFonts w:ascii="Calibri" w:hAnsi="Calibri"/>
        </w:rPr>
        <w:t>Rosaldo</w:t>
      </w:r>
      <w:proofErr w:type="spellEnd"/>
      <w:r w:rsidRPr="00CF0FE7">
        <w:rPr>
          <w:rFonts w:ascii="Calibri" w:hAnsi="Calibri"/>
        </w:rPr>
        <w:t xml:space="preserve"> and Louise </w:t>
      </w:r>
      <w:proofErr w:type="spellStart"/>
      <w:r w:rsidRPr="00CF0FE7">
        <w:rPr>
          <w:rFonts w:ascii="Calibri" w:hAnsi="Calibri"/>
        </w:rPr>
        <w:t>Lamphere</w:t>
      </w:r>
      <w:proofErr w:type="spellEnd"/>
      <w:r w:rsidRPr="00CF0FE7">
        <w:rPr>
          <w:rFonts w:ascii="Calibri" w:hAnsi="Calibri"/>
        </w:rPr>
        <w:t>, eds. Pp. 67-87. Stanford University Press: Stanford, 1974.</w:t>
      </w:r>
    </w:p>
    <w:p w:rsidR="00287F4A" w:rsidRPr="00CF0FE7" w:rsidRDefault="00287F4A" w:rsidP="00287F4A">
      <w:pPr>
        <w:pBdr>
          <w:bottom w:val="single" w:sz="4" w:space="1" w:color="auto"/>
        </w:pBd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  <w:b/>
        </w:rPr>
      </w:pPr>
      <w:r w:rsidRPr="00CF0FE7">
        <w:rPr>
          <w:rFonts w:ascii="Calibri" w:hAnsi="Calibri"/>
          <w:b/>
        </w:rPr>
        <w:t xml:space="preserve">Java e </w:t>
      </w:r>
      <w:proofErr w:type="spellStart"/>
      <w:r w:rsidRPr="00CF0FE7">
        <w:rPr>
          <w:rFonts w:ascii="Calibri" w:hAnsi="Calibri"/>
          <w:b/>
        </w:rPr>
        <w:t>tretë</w:t>
      </w:r>
      <w:proofErr w:type="spellEnd"/>
      <w:r w:rsidRPr="00CF0FE7">
        <w:rPr>
          <w:rFonts w:ascii="Calibri" w:hAnsi="Calibri"/>
          <w:b/>
        </w:rPr>
        <w:t xml:space="preserve">: </w:t>
      </w:r>
      <w:proofErr w:type="spellStart"/>
      <w:r w:rsidRPr="00CF0FE7">
        <w:rPr>
          <w:rFonts w:ascii="Calibri" w:hAnsi="Calibri"/>
          <w:b/>
        </w:rPr>
        <w:t>Gjinia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si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Kategori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Analitike</w:t>
      </w:r>
      <w:proofErr w:type="spellEnd"/>
    </w:p>
    <w:p w:rsidR="00287F4A" w:rsidRPr="00CF0FE7" w:rsidRDefault="00287F4A" w:rsidP="00287F4A">
      <w:pPr>
        <w:rPr>
          <w:rFonts w:ascii="Calibri" w:hAnsi="Calibri" w:cs="Helvetica"/>
        </w:rPr>
      </w:pPr>
    </w:p>
    <w:p w:rsidR="00287F4A" w:rsidRPr="00CF0FE7" w:rsidRDefault="00287F4A" w:rsidP="00287F4A">
      <w:pPr>
        <w:rPr>
          <w:rFonts w:ascii="Calibri" w:hAnsi="Calibri" w:cs="Helvetica"/>
        </w:rPr>
      </w:pPr>
      <w:r w:rsidRPr="00CF0FE7">
        <w:rPr>
          <w:rFonts w:ascii="Calibri" w:hAnsi="Calibri" w:cs="Helvetica"/>
        </w:rPr>
        <w:t xml:space="preserve">Judith Butler. </w:t>
      </w:r>
      <w:proofErr w:type="spellStart"/>
      <w:r w:rsidRPr="00CF0FE7">
        <w:rPr>
          <w:rFonts w:ascii="Calibri" w:hAnsi="Calibri" w:cs="Helvetica"/>
        </w:rPr>
        <w:t>Gjinia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është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një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lloj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imitimi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i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ci</w:t>
      </w:r>
      <w:r>
        <w:rPr>
          <w:rFonts w:ascii="Calibri" w:hAnsi="Calibri" w:cs="Helvetica"/>
        </w:rPr>
        <w:t>l</w:t>
      </w:r>
      <w:r w:rsidRPr="00CF0FE7">
        <w:rPr>
          <w:rFonts w:ascii="Calibri" w:hAnsi="Calibri" w:cs="Helvetica"/>
        </w:rPr>
        <w:t>i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nuk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ka</w:t>
      </w:r>
      <w:proofErr w:type="spellEnd"/>
      <w:r w:rsidRPr="00CF0FE7">
        <w:rPr>
          <w:rFonts w:ascii="Calibri" w:hAnsi="Calibri" w:cs="Helvetica"/>
        </w:rPr>
        <w:t xml:space="preserve"> original. </w:t>
      </w:r>
      <w:proofErr w:type="spellStart"/>
      <w:r w:rsidRPr="00CF0FE7">
        <w:rPr>
          <w:rFonts w:ascii="Calibri" w:hAnsi="Calibri" w:cs="Helvetica"/>
        </w:rPr>
        <w:t>Libri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i</w:t>
      </w:r>
      <w:proofErr w:type="spellEnd"/>
      <w:r w:rsidRPr="00CF0FE7">
        <w:rPr>
          <w:rFonts w:ascii="Calibri" w:hAnsi="Calibri" w:cs="Helvetica"/>
        </w:rPr>
        <w:t xml:space="preserve"> </w:t>
      </w:r>
      <w:proofErr w:type="spellStart"/>
      <w:r w:rsidRPr="00CF0FE7">
        <w:rPr>
          <w:rFonts w:ascii="Calibri" w:hAnsi="Calibri" w:cs="Helvetica"/>
        </w:rPr>
        <w:t>Sociologjisë</w:t>
      </w:r>
      <w:proofErr w:type="spellEnd"/>
      <w:r w:rsidRPr="00CF0FE7">
        <w:rPr>
          <w:rFonts w:ascii="Calibri" w:hAnsi="Calibri" w:cs="Helvetica"/>
        </w:rPr>
        <w:t xml:space="preserve">. </w:t>
      </w:r>
    </w:p>
    <w:p w:rsidR="00287F4A" w:rsidRPr="00CF0FE7" w:rsidRDefault="00287F4A" w:rsidP="00287F4A">
      <w:pPr>
        <w:rPr>
          <w:rFonts w:ascii="Calibri" w:hAnsi="Calibri" w:cs="Helvetica"/>
        </w:rPr>
      </w:pPr>
      <w:r w:rsidRPr="00CF0FE7">
        <w:rPr>
          <w:rFonts w:ascii="Calibri" w:hAnsi="Calibri" w:cs="Helvetica"/>
        </w:rPr>
        <w:t>58-61.</w:t>
      </w:r>
    </w:p>
    <w:p w:rsidR="00287F4A" w:rsidRDefault="00287F4A" w:rsidP="00287F4A">
      <w:pPr>
        <w:rPr>
          <w:rFonts w:ascii="Calibri" w:hAnsi="Calibri"/>
          <w:b/>
        </w:rPr>
      </w:pPr>
    </w:p>
    <w:p w:rsidR="00287F4A" w:rsidRPr="00287F4A" w:rsidRDefault="00287F4A" w:rsidP="00287F4A">
      <w:pPr>
        <w:rPr>
          <w:rFonts w:ascii="Calibri" w:hAnsi="Calibri"/>
        </w:rPr>
      </w:pPr>
      <w:r w:rsidRPr="00287F4A">
        <w:rPr>
          <w:rFonts w:ascii="Calibri" w:hAnsi="Calibri"/>
        </w:rPr>
        <w:t xml:space="preserve">Susan </w:t>
      </w:r>
      <w:proofErr w:type="spellStart"/>
      <w:r w:rsidRPr="00287F4A">
        <w:rPr>
          <w:rFonts w:ascii="Calibri" w:hAnsi="Calibri"/>
        </w:rPr>
        <w:t>Basow</w:t>
      </w:r>
      <w:proofErr w:type="spellEnd"/>
      <w:r w:rsidRPr="00287F4A"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Kapitulli</w:t>
      </w:r>
      <w:proofErr w:type="spellEnd"/>
      <w:r>
        <w:rPr>
          <w:rFonts w:ascii="Calibri" w:hAnsi="Calibri"/>
        </w:rPr>
        <w:t xml:space="preserve"> 5. </w:t>
      </w:r>
      <w:proofErr w:type="spellStart"/>
      <w:r>
        <w:rPr>
          <w:rFonts w:ascii="Calibri" w:hAnsi="Calibri"/>
        </w:rPr>
        <w:t>N</w:t>
      </w:r>
      <w:r w:rsidRPr="00CF0FE7">
        <w:rPr>
          <w:rFonts w:ascii="Calibri" w:hAnsi="Calibri" w:cs="Helvetica"/>
        </w:rPr>
        <w:t>ë</w:t>
      </w:r>
      <w:proofErr w:type="spellEnd"/>
      <w:r>
        <w:rPr>
          <w:rFonts w:ascii="Calibri" w:hAnsi="Calibri" w:cs="Helvetica"/>
        </w:rPr>
        <w:t xml:space="preserve"> </w:t>
      </w:r>
      <w:proofErr w:type="spellStart"/>
      <w:r w:rsidRPr="00287F4A">
        <w:rPr>
          <w:rFonts w:ascii="Calibri" w:hAnsi="Calibri"/>
          <w:i/>
        </w:rPr>
        <w:t>Stereotipat</w:t>
      </w:r>
      <w:proofErr w:type="spellEnd"/>
      <w:r w:rsidRPr="00287F4A">
        <w:rPr>
          <w:rFonts w:ascii="Calibri" w:hAnsi="Calibri"/>
          <w:i/>
        </w:rPr>
        <w:t xml:space="preserve"> </w:t>
      </w:r>
      <w:proofErr w:type="spellStart"/>
      <w:r w:rsidRPr="00287F4A">
        <w:rPr>
          <w:rFonts w:ascii="Calibri" w:hAnsi="Calibri"/>
          <w:i/>
        </w:rPr>
        <w:t>dhe</w:t>
      </w:r>
      <w:proofErr w:type="spellEnd"/>
      <w:r w:rsidRPr="00287F4A">
        <w:rPr>
          <w:rFonts w:ascii="Calibri" w:hAnsi="Calibri"/>
          <w:i/>
        </w:rPr>
        <w:t xml:space="preserve"> </w:t>
      </w:r>
      <w:proofErr w:type="spellStart"/>
      <w:r w:rsidRPr="00287F4A">
        <w:rPr>
          <w:rFonts w:ascii="Calibri" w:hAnsi="Calibri"/>
          <w:i/>
        </w:rPr>
        <w:t>Rolet</w:t>
      </w:r>
      <w:proofErr w:type="spellEnd"/>
      <w:r w:rsidRPr="00287F4A">
        <w:rPr>
          <w:rFonts w:ascii="Calibri" w:hAnsi="Calibri"/>
          <w:i/>
        </w:rPr>
        <w:t xml:space="preserve"> </w:t>
      </w:r>
      <w:proofErr w:type="spellStart"/>
      <w:r w:rsidRPr="00287F4A">
        <w:rPr>
          <w:rFonts w:ascii="Calibri" w:hAnsi="Calibri"/>
          <w:i/>
        </w:rPr>
        <w:t>Gjinore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p</w:t>
      </w:r>
      <w:r w:rsidRPr="00CF0FE7">
        <w:rPr>
          <w:rFonts w:ascii="Calibri" w:hAnsi="Calibri" w:cs="Helvetica"/>
        </w:rPr>
        <w:t>ë</w:t>
      </w:r>
      <w:r>
        <w:rPr>
          <w:rFonts w:ascii="Calibri" w:hAnsi="Calibri" w:cs="Helvetica"/>
        </w:rPr>
        <w:t>rkthyer</w:t>
      </w:r>
      <w:proofErr w:type="spellEnd"/>
      <w:r>
        <w:rPr>
          <w:rFonts w:ascii="Calibri" w:hAnsi="Calibri" w:cs="Helvetica"/>
        </w:rPr>
        <w:t xml:space="preserve"> </w:t>
      </w:r>
      <w:proofErr w:type="spellStart"/>
      <w:r>
        <w:rPr>
          <w:rFonts w:ascii="Calibri" w:hAnsi="Calibri" w:cs="Helvetica"/>
        </w:rPr>
        <w:t>nga</w:t>
      </w:r>
      <w:proofErr w:type="spellEnd"/>
      <w:r>
        <w:rPr>
          <w:rFonts w:ascii="Calibri" w:hAnsi="Calibri" w:cs="Helvetica"/>
        </w:rPr>
        <w:t xml:space="preserve"> </w:t>
      </w:r>
      <w:proofErr w:type="spellStart"/>
      <w:r>
        <w:rPr>
          <w:rFonts w:ascii="Calibri" w:hAnsi="Calibri" w:cs="Helvetica"/>
        </w:rPr>
        <w:t>Edlira</w:t>
      </w:r>
      <w:proofErr w:type="spellEnd"/>
      <w:r>
        <w:rPr>
          <w:rFonts w:ascii="Calibri" w:hAnsi="Calibri" w:cs="Helvetica"/>
        </w:rPr>
        <w:t xml:space="preserve"> </w:t>
      </w:r>
      <w:proofErr w:type="spellStart"/>
      <w:r>
        <w:rPr>
          <w:rFonts w:ascii="Calibri" w:hAnsi="Calibri" w:cs="Helvetica"/>
        </w:rPr>
        <w:t>Haxhiymeri</w:t>
      </w:r>
      <w:proofErr w:type="spellEnd"/>
      <w:r>
        <w:rPr>
          <w:rFonts w:ascii="Calibri" w:hAnsi="Calibri" w:cs="Helvetica"/>
        </w:rPr>
        <w:t xml:space="preserve"> </w:t>
      </w:r>
      <w:proofErr w:type="spellStart"/>
      <w:r>
        <w:rPr>
          <w:rFonts w:ascii="Calibri" w:hAnsi="Calibri" w:cs="Helvetica"/>
        </w:rPr>
        <w:t>dhe</w:t>
      </w:r>
      <w:proofErr w:type="spellEnd"/>
      <w:r>
        <w:rPr>
          <w:rFonts w:ascii="Calibri" w:hAnsi="Calibri" w:cs="Helvetica"/>
        </w:rPr>
        <w:t xml:space="preserve"> </w:t>
      </w:r>
      <w:proofErr w:type="spellStart"/>
      <w:r>
        <w:rPr>
          <w:rFonts w:ascii="Calibri" w:hAnsi="Calibri" w:cs="Helvetica"/>
        </w:rPr>
        <w:t>Eglantina</w:t>
      </w:r>
      <w:proofErr w:type="spellEnd"/>
      <w:r>
        <w:rPr>
          <w:rFonts w:ascii="Calibri" w:hAnsi="Calibri" w:cs="Helvetica"/>
        </w:rPr>
        <w:t xml:space="preserve"> </w:t>
      </w:r>
      <w:proofErr w:type="spellStart"/>
      <w:r>
        <w:rPr>
          <w:rFonts w:ascii="Calibri" w:hAnsi="Calibri" w:cs="Helvetica"/>
        </w:rPr>
        <w:t>Gjermina</w:t>
      </w:r>
      <w:proofErr w:type="spellEnd"/>
      <w:r>
        <w:rPr>
          <w:rFonts w:ascii="Calibri" w:hAnsi="Calibri" w:cs="Helvetica"/>
        </w:rPr>
        <w:t xml:space="preserve">. </w:t>
      </w:r>
      <w:proofErr w:type="spellStart"/>
      <w:r>
        <w:rPr>
          <w:rFonts w:ascii="Calibri" w:hAnsi="Calibri" w:cs="Helvetica"/>
        </w:rPr>
        <w:t>Dituria</w:t>
      </w:r>
      <w:proofErr w:type="spellEnd"/>
      <w:r>
        <w:rPr>
          <w:rFonts w:ascii="Calibri" w:hAnsi="Calibri" w:cs="Helvetica"/>
        </w:rPr>
        <w:t xml:space="preserve">: </w:t>
      </w:r>
      <w:proofErr w:type="spellStart"/>
      <w:r>
        <w:rPr>
          <w:rFonts w:ascii="Calibri" w:hAnsi="Calibri" w:cs="Helvetica"/>
        </w:rPr>
        <w:t>Tiran</w:t>
      </w:r>
      <w:r w:rsidRPr="00CF0FE7">
        <w:rPr>
          <w:rFonts w:ascii="Calibri" w:hAnsi="Calibri" w:cs="Helvetica"/>
        </w:rPr>
        <w:t>ë</w:t>
      </w:r>
      <w:proofErr w:type="spellEnd"/>
      <w:r>
        <w:rPr>
          <w:rFonts w:ascii="Calibri" w:hAnsi="Calibri" w:cs="Helvetica"/>
        </w:rPr>
        <w:t xml:space="preserve">, 2003. pp. 127-142.  </w:t>
      </w:r>
    </w:p>
    <w:p w:rsidR="00287F4A" w:rsidRDefault="00287F4A" w:rsidP="00287F4A">
      <w:pPr>
        <w:rPr>
          <w:rFonts w:ascii="Calibri" w:hAnsi="Calibri"/>
          <w:b/>
        </w:rPr>
      </w:pPr>
    </w:p>
    <w:p w:rsidR="00287F4A" w:rsidRDefault="00287F4A" w:rsidP="00287F4A">
      <w:pPr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Rekomandohet</w:t>
      </w:r>
      <w:proofErr w:type="spellEnd"/>
    </w:p>
    <w:p w:rsidR="00287F4A" w:rsidRPr="00CF0FE7" w:rsidRDefault="00287F4A" w:rsidP="00287F4A">
      <w:pPr>
        <w:rPr>
          <w:rFonts w:ascii="Calibri" w:hAnsi="Calibri"/>
          <w:b/>
        </w:rPr>
      </w:pPr>
    </w:p>
    <w:p w:rsidR="00287F4A" w:rsidRPr="00CF0FE7" w:rsidRDefault="00287F4A" w:rsidP="00287F4A">
      <w:pPr>
        <w:rPr>
          <w:rFonts w:ascii="Calibri" w:hAnsi="Calibri" w:cs="Helvetica"/>
        </w:rPr>
      </w:pPr>
      <w:r w:rsidRPr="00CF0FE7">
        <w:rPr>
          <w:rFonts w:ascii="Calibri" w:hAnsi="Calibri" w:cs="Times"/>
        </w:rPr>
        <w:t>Joan Scott, “</w:t>
      </w:r>
      <w:r w:rsidRPr="00CF0FE7">
        <w:rPr>
          <w:rFonts w:ascii="Calibri" w:hAnsi="Calibri" w:cs="Helvetica"/>
        </w:rPr>
        <w:t>Gender: A Useful Category of Historical Analysis," American Historical Review 91, No. 5 (1986): 1053-75.</w:t>
      </w:r>
    </w:p>
    <w:p w:rsidR="00287F4A" w:rsidRPr="00CF0FE7" w:rsidRDefault="00287F4A" w:rsidP="00287F4A">
      <w:pPr>
        <w:rPr>
          <w:rFonts w:ascii="Calibri" w:hAnsi="Calibri"/>
          <w:b/>
        </w:rPr>
      </w:pPr>
    </w:p>
    <w:p w:rsidR="00287F4A" w:rsidRPr="00CF0FE7" w:rsidRDefault="00287F4A" w:rsidP="00287F4A">
      <w:pPr>
        <w:tabs>
          <w:tab w:val="left" w:pos="270"/>
        </w:tabs>
        <w:rPr>
          <w:rFonts w:ascii="Calibri" w:hAnsi="Calibri"/>
        </w:rPr>
      </w:pPr>
      <w:r w:rsidRPr="00CF0FE7">
        <w:rPr>
          <w:rFonts w:ascii="Calibri" w:hAnsi="Calibri"/>
        </w:rPr>
        <w:t xml:space="preserve">Butler, Judith. Chapter 1: Subjects of Sex/Gender/Desire. In </w:t>
      </w:r>
      <w:r w:rsidRPr="00CF0FE7">
        <w:rPr>
          <w:rFonts w:ascii="Calibri" w:hAnsi="Calibri"/>
          <w:i/>
        </w:rPr>
        <w:t>Gender Trouble</w:t>
      </w:r>
      <w:r w:rsidRPr="00CF0FE7">
        <w:rPr>
          <w:rFonts w:ascii="Calibri" w:hAnsi="Calibri"/>
        </w:rPr>
        <w:t xml:space="preserve">:  </w:t>
      </w:r>
      <w:r w:rsidRPr="00CF0FE7">
        <w:rPr>
          <w:rFonts w:ascii="Calibri" w:hAnsi="Calibri"/>
          <w:i/>
        </w:rPr>
        <w:t>Feminism and the Subversion of Identity</w:t>
      </w:r>
      <w:r w:rsidRPr="00CF0FE7">
        <w:rPr>
          <w:rFonts w:ascii="Calibri" w:hAnsi="Calibri"/>
        </w:rPr>
        <w:t>. New York: Routledge, 1990. pp: 1-46</w:t>
      </w:r>
    </w:p>
    <w:p w:rsidR="00287F4A" w:rsidRPr="00CF0FE7" w:rsidRDefault="00287F4A" w:rsidP="00287F4A">
      <w:pPr>
        <w:tabs>
          <w:tab w:val="left" w:pos="270"/>
        </w:tabs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 w:cs="Times"/>
          <w:color w:val="0E0E0E"/>
        </w:rPr>
      </w:pPr>
      <w:r w:rsidRPr="00CF0FE7">
        <w:rPr>
          <w:rFonts w:ascii="Calibri" w:hAnsi="Calibri" w:cs="Times"/>
          <w:color w:val="0E0E0E"/>
        </w:rPr>
        <w:t xml:space="preserve">Fraser, Nancy. “Rethinking the Public Sphere: A Contribution to the Critique of Actually Existing Democracy.” </w:t>
      </w:r>
      <w:r w:rsidRPr="00CF0FE7">
        <w:rPr>
          <w:rFonts w:ascii="Calibri" w:hAnsi="Calibri" w:cs="Times"/>
          <w:i/>
          <w:color w:val="0E0E0E"/>
        </w:rPr>
        <w:t>Social Text</w:t>
      </w:r>
      <w:r w:rsidRPr="00CF0FE7">
        <w:rPr>
          <w:rFonts w:ascii="Calibri" w:hAnsi="Calibri" w:cs="Times"/>
          <w:color w:val="0E0E0E"/>
        </w:rPr>
        <w:t>, No. 25/26 (1990): 56-80</w:t>
      </w:r>
    </w:p>
    <w:p w:rsidR="00287F4A" w:rsidRPr="00CF0FE7" w:rsidRDefault="00287F4A" w:rsidP="00287F4A">
      <w:pPr>
        <w:pBdr>
          <w:bottom w:val="single" w:sz="4" w:space="1" w:color="auto"/>
        </w:pBdr>
        <w:rPr>
          <w:rFonts w:ascii="Calibri" w:hAnsi="Calibri"/>
          <w:b/>
        </w:rPr>
      </w:pPr>
    </w:p>
    <w:p w:rsidR="00287F4A" w:rsidRPr="00CF0FE7" w:rsidRDefault="00287F4A" w:rsidP="00287F4A">
      <w:pPr>
        <w:rPr>
          <w:rFonts w:ascii="Calibri" w:hAnsi="Calibri"/>
          <w:b/>
        </w:rPr>
      </w:pPr>
    </w:p>
    <w:p w:rsidR="00287F4A" w:rsidRPr="00CF0FE7" w:rsidRDefault="00287F4A" w:rsidP="00287F4A">
      <w:pPr>
        <w:rPr>
          <w:rFonts w:ascii="Calibri" w:hAnsi="Calibri"/>
          <w:b/>
        </w:rPr>
      </w:pPr>
      <w:proofErr w:type="spellStart"/>
      <w:r w:rsidRPr="00CF0FE7">
        <w:rPr>
          <w:rFonts w:ascii="Calibri" w:hAnsi="Calibri"/>
          <w:b/>
        </w:rPr>
        <w:t>Jave</w:t>
      </w:r>
      <w:proofErr w:type="spellEnd"/>
      <w:r w:rsidRPr="00CF0FE7">
        <w:rPr>
          <w:rFonts w:ascii="Calibri" w:hAnsi="Calibri"/>
          <w:b/>
        </w:rPr>
        <w:t xml:space="preserve"> e </w:t>
      </w:r>
      <w:proofErr w:type="spellStart"/>
      <w:r w:rsidRPr="00CF0FE7">
        <w:rPr>
          <w:rFonts w:ascii="Calibri" w:hAnsi="Calibri"/>
          <w:b/>
        </w:rPr>
        <w:t>katërt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dhe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pestë</w:t>
      </w:r>
      <w:proofErr w:type="spellEnd"/>
      <w:r w:rsidRPr="00CF0FE7">
        <w:rPr>
          <w:rFonts w:ascii="Calibri" w:hAnsi="Calibri"/>
          <w:b/>
        </w:rPr>
        <w:t xml:space="preserve">: </w:t>
      </w:r>
      <w:proofErr w:type="spellStart"/>
      <w:r w:rsidRPr="00CF0FE7">
        <w:rPr>
          <w:rFonts w:ascii="Calibri" w:hAnsi="Calibri"/>
          <w:b/>
        </w:rPr>
        <w:t>Feminizmat</w:t>
      </w:r>
      <w:proofErr w:type="spellEnd"/>
      <w:r w:rsidRPr="00CF0FE7">
        <w:rPr>
          <w:rFonts w:ascii="Calibri" w:hAnsi="Calibri"/>
          <w:b/>
        </w:rPr>
        <w:t xml:space="preserve"> </w:t>
      </w:r>
    </w:p>
    <w:p w:rsidR="00E83B36" w:rsidRDefault="00E83B36" w:rsidP="00E83B36">
      <w:pPr>
        <w:rPr>
          <w:rFonts w:ascii="Calibri" w:hAnsi="Calibri"/>
        </w:rPr>
      </w:pPr>
    </w:p>
    <w:p w:rsidR="00E83B36" w:rsidRPr="00CF0FE7" w:rsidRDefault="00E83B36" w:rsidP="00E83B36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George </w:t>
      </w:r>
      <w:proofErr w:type="spellStart"/>
      <w:r w:rsidRPr="00CF0FE7">
        <w:rPr>
          <w:rFonts w:ascii="Calibri" w:hAnsi="Calibri"/>
        </w:rPr>
        <w:t>Ritzer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Douglas J. Goodman.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Teoria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Sociologjike</w:t>
      </w:r>
      <w:proofErr w:type="spellEnd"/>
      <w:r>
        <w:rPr>
          <w:rFonts w:ascii="Calibri" w:hAnsi="Calibri"/>
        </w:rPr>
        <w:t>, f: 470-501</w:t>
      </w:r>
      <w:r w:rsidRPr="00CF0FE7">
        <w:rPr>
          <w:rFonts w:ascii="Calibri" w:hAnsi="Calibri"/>
        </w:rPr>
        <w:t>.</w:t>
      </w:r>
    </w:p>
    <w:p w:rsidR="00287F4A" w:rsidRPr="00CF0FE7" w:rsidRDefault="00287F4A" w:rsidP="00287F4A">
      <w:pPr>
        <w:rPr>
          <w:rFonts w:ascii="Calibri" w:hAnsi="Calibri"/>
          <w:b/>
        </w:rPr>
      </w:pPr>
    </w:p>
    <w:p w:rsidR="00287F4A" w:rsidRPr="00CF0FE7" w:rsidRDefault="00287F4A" w:rsidP="00287F4A">
      <w:pPr>
        <w:rPr>
          <w:rFonts w:ascii="Calibri" w:hAnsi="Calibri"/>
        </w:rPr>
      </w:pPr>
      <w:proofErr w:type="spellStart"/>
      <w:r>
        <w:rPr>
          <w:rFonts w:ascii="Calibri" w:hAnsi="Calibri"/>
        </w:rPr>
        <w:t>Lamija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Kosoviq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Zilka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Spahiq-Shiljak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Gratë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Politika</w:t>
      </w:r>
      <w:proofErr w:type="spellEnd"/>
      <w:r w:rsidR="00E83B36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</w:t>
      </w:r>
      <w:r w:rsidRPr="00CF0FE7">
        <w:rPr>
          <w:rFonts w:ascii="Calibri" w:hAnsi="Calibri"/>
        </w:rPr>
        <w:t>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Kontestimi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identiteteve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femërore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feministe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muslimane</w:t>
      </w:r>
      <w:proofErr w:type="spellEnd"/>
      <w:r w:rsidRPr="00CF0FE7">
        <w:rPr>
          <w:rFonts w:ascii="Calibri" w:hAnsi="Calibri"/>
        </w:rPr>
        <w:t xml:space="preserve">. QSPDI: </w:t>
      </w:r>
      <w:proofErr w:type="spellStart"/>
      <w:r w:rsidRPr="00CF0FE7">
        <w:rPr>
          <w:rFonts w:ascii="Calibri" w:hAnsi="Calibri"/>
        </w:rPr>
        <w:t>Sarajevë</w:t>
      </w:r>
      <w:proofErr w:type="spellEnd"/>
      <w:r w:rsidRPr="00CF0FE7">
        <w:rPr>
          <w:rFonts w:ascii="Calibri" w:hAnsi="Calibri"/>
        </w:rPr>
        <w:t>, 2012, 35-56.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  <w:proofErr w:type="gramStart"/>
      <w:r w:rsidRPr="00CF0FE7">
        <w:rPr>
          <w:rFonts w:ascii="Calibri" w:hAnsi="Calibri"/>
        </w:rPr>
        <w:t>bell</w:t>
      </w:r>
      <w:proofErr w:type="gramEnd"/>
      <w:r w:rsidRPr="00CF0FE7">
        <w:rPr>
          <w:rFonts w:ascii="Calibri" w:hAnsi="Calibri"/>
        </w:rPr>
        <w:t xml:space="preserve"> hooks. </w:t>
      </w:r>
      <w:proofErr w:type="spellStart"/>
      <w:r w:rsidRPr="00CF0FE7">
        <w:rPr>
          <w:rFonts w:ascii="Calibri" w:hAnsi="Calibri"/>
        </w:rPr>
        <w:t>Feminizmi</w:t>
      </w:r>
      <w:proofErr w:type="spellEnd"/>
      <w:r w:rsidRPr="00CF0FE7">
        <w:rPr>
          <w:rFonts w:ascii="Calibri" w:hAnsi="Calibri"/>
        </w:rPr>
        <w:t xml:space="preserve">: </w:t>
      </w:r>
      <w:proofErr w:type="spellStart"/>
      <w:r w:rsidRPr="00CF0FE7">
        <w:rPr>
          <w:rFonts w:ascii="Calibri" w:hAnsi="Calibri"/>
        </w:rPr>
        <w:t>Lëvizja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për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t’i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dhënë</w:t>
      </w:r>
      <w:proofErr w:type="spellEnd"/>
      <w:r w:rsidRPr="00CF0FE7">
        <w:rPr>
          <w:rFonts w:ascii="Calibri" w:hAnsi="Calibri"/>
        </w:rPr>
        <w:t xml:space="preserve"> Fund </w:t>
      </w:r>
      <w:proofErr w:type="spellStart"/>
      <w:r w:rsidRPr="00CF0FE7">
        <w:rPr>
          <w:rFonts w:ascii="Calibri" w:hAnsi="Calibri"/>
        </w:rPr>
        <w:t>Shtypjes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Seksiste</w:t>
      </w:r>
      <w:proofErr w:type="spellEnd"/>
      <w:r w:rsidRPr="00CF0FE7">
        <w:rPr>
          <w:rFonts w:ascii="Calibri" w:hAnsi="Calibri"/>
        </w:rPr>
        <w:t xml:space="preserve">.  </w:t>
      </w: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(Feminism: A Movement to end Sexist </w:t>
      </w:r>
      <w:proofErr w:type="spellStart"/>
      <w:r w:rsidRPr="00CF0FE7">
        <w:rPr>
          <w:rFonts w:ascii="Calibri" w:hAnsi="Calibri"/>
        </w:rPr>
        <w:t>Opression</w:t>
      </w:r>
      <w:proofErr w:type="spellEnd"/>
      <w:r w:rsidRPr="00CF0FE7">
        <w:rPr>
          <w:rFonts w:ascii="Calibri" w:hAnsi="Calibri"/>
        </w:rPr>
        <w:t>. In Feminist Theory: From Margin to Center. South End Press: Boston, 1984. Pp. 17-31.)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</w:p>
    <w:p w:rsidR="00287F4A" w:rsidRDefault="00287F4A" w:rsidP="00287F4A">
      <w:pPr>
        <w:rPr>
          <w:rFonts w:ascii="Calibri" w:hAnsi="Calibri"/>
          <w:b/>
        </w:rPr>
      </w:pPr>
      <w:proofErr w:type="spellStart"/>
      <w:r w:rsidRPr="00287F4A">
        <w:rPr>
          <w:rFonts w:ascii="Calibri" w:hAnsi="Calibri"/>
          <w:b/>
        </w:rPr>
        <w:lastRenderedPageBreak/>
        <w:t>Rekomandohet</w:t>
      </w:r>
      <w:proofErr w:type="spellEnd"/>
      <w:r w:rsidR="000878A2">
        <w:rPr>
          <w:rFonts w:ascii="Calibri" w:hAnsi="Calibri"/>
          <w:b/>
        </w:rPr>
        <w:t xml:space="preserve"> </w:t>
      </w:r>
    </w:p>
    <w:p w:rsidR="000878A2" w:rsidRPr="00287F4A" w:rsidRDefault="000878A2" w:rsidP="00287F4A">
      <w:pPr>
        <w:rPr>
          <w:rFonts w:ascii="Calibri" w:hAnsi="Calibri"/>
          <w:b/>
        </w:rPr>
      </w:pP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>Chandra </w:t>
      </w:r>
      <w:proofErr w:type="spellStart"/>
      <w:r w:rsidRPr="00CF0FE7">
        <w:rPr>
          <w:rFonts w:ascii="Calibri" w:hAnsi="Calibri"/>
        </w:rPr>
        <w:t>Talpade</w:t>
      </w:r>
      <w:proofErr w:type="spellEnd"/>
      <w:r w:rsidRPr="00CF0FE7">
        <w:rPr>
          <w:rFonts w:ascii="Calibri" w:hAnsi="Calibri"/>
        </w:rPr>
        <w:t> </w:t>
      </w:r>
      <w:proofErr w:type="spellStart"/>
      <w:r w:rsidRPr="00CF0FE7">
        <w:rPr>
          <w:rFonts w:ascii="Calibri" w:hAnsi="Calibri"/>
        </w:rPr>
        <w:t>Mohanty</w:t>
      </w:r>
      <w:proofErr w:type="spellEnd"/>
      <w:r w:rsidRPr="00CF0FE7">
        <w:rPr>
          <w:rFonts w:ascii="Calibri" w:hAnsi="Calibri"/>
        </w:rPr>
        <w:t>. "Under</w:t>
      </w:r>
      <w:r w:rsidRPr="00CF0FE7">
        <w:rPr>
          <w:rFonts w:ascii="Calibri" w:hAnsi="Calibri"/>
          <w:vertAlign w:val="superscript"/>
        </w:rPr>
        <w:t xml:space="preserve"> </w:t>
      </w:r>
      <w:r w:rsidRPr="00CF0FE7">
        <w:rPr>
          <w:rFonts w:ascii="Calibri" w:hAnsi="Calibri"/>
        </w:rPr>
        <w:t>Western</w:t>
      </w:r>
      <w:r w:rsidRPr="00CF0FE7">
        <w:rPr>
          <w:rFonts w:ascii="Calibri" w:hAnsi="Calibri"/>
          <w:vertAlign w:val="superscript"/>
        </w:rPr>
        <w:t xml:space="preserve"> </w:t>
      </w:r>
      <w:r w:rsidRPr="00CF0FE7">
        <w:rPr>
          <w:rFonts w:ascii="Calibri" w:hAnsi="Calibri"/>
        </w:rPr>
        <w:t>Eyes"</w:t>
      </w:r>
      <w:r w:rsidRPr="00CF0FE7">
        <w:rPr>
          <w:rFonts w:ascii="Calibri" w:hAnsi="Calibri"/>
          <w:vertAlign w:val="superscript"/>
        </w:rPr>
        <w:t xml:space="preserve"> </w:t>
      </w:r>
      <w:r w:rsidRPr="00CF0FE7">
        <w:rPr>
          <w:rFonts w:ascii="Calibri" w:hAnsi="Calibri"/>
        </w:rPr>
        <w:t>Revisited:</w:t>
      </w:r>
      <w:r w:rsidRPr="00CF0FE7">
        <w:rPr>
          <w:rFonts w:ascii="Calibri" w:hAnsi="Calibri"/>
          <w:vertAlign w:val="superscript"/>
        </w:rPr>
        <w:t xml:space="preserve"> </w:t>
      </w:r>
      <w:r w:rsidRPr="00CF0FE7">
        <w:rPr>
          <w:rFonts w:ascii="Calibri" w:hAnsi="Calibri"/>
        </w:rPr>
        <w:t>Feminist</w:t>
      </w:r>
      <w:r w:rsidRPr="00CF0FE7">
        <w:rPr>
          <w:rFonts w:ascii="Calibri" w:hAnsi="Calibri"/>
          <w:vertAlign w:val="superscript"/>
        </w:rPr>
        <w:t xml:space="preserve"> </w:t>
      </w:r>
      <w:r w:rsidRPr="00CF0FE7">
        <w:rPr>
          <w:rFonts w:ascii="Calibri" w:hAnsi="Calibri"/>
        </w:rPr>
        <w:t>Solidarity</w:t>
      </w:r>
      <w:r w:rsidRPr="00CF0FE7">
        <w:rPr>
          <w:rFonts w:ascii="Calibri" w:hAnsi="Calibri"/>
          <w:vertAlign w:val="superscript"/>
        </w:rPr>
        <w:t xml:space="preserve"> </w:t>
      </w:r>
      <w:r w:rsidRPr="00CF0FE7">
        <w:rPr>
          <w:rFonts w:ascii="Calibri" w:hAnsi="Calibri"/>
        </w:rPr>
        <w:t>through</w:t>
      </w:r>
      <w:r w:rsidRPr="00CF0FE7">
        <w:rPr>
          <w:rFonts w:ascii="Calibri" w:hAnsi="Calibri"/>
          <w:vertAlign w:val="superscript"/>
        </w:rPr>
        <w:t xml:space="preserve"> </w:t>
      </w:r>
      <w:proofErr w:type="spellStart"/>
      <w:r w:rsidRPr="00CF0FE7">
        <w:rPr>
          <w:rFonts w:ascii="Calibri" w:hAnsi="Calibri"/>
        </w:rPr>
        <w:t>Anticapitalist</w:t>
      </w:r>
      <w:proofErr w:type="spellEnd"/>
      <w:r w:rsidRPr="00CF0FE7">
        <w:rPr>
          <w:rFonts w:ascii="Calibri" w:hAnsi="Calibri"/>
          <w:vertAlign w:val="superscript"/>
        </w:rPr>
        <w:t xml:space="preserve"> </w:t>
      </w:r>
      <w:proofErr w:type="gramStart"/>
      <w:r w:rsidRPr="00CF0FE7">
        <w:rPr>
          <w:rFonts w:ascii="Calibri" w:hAnsi="Calibri"/>
        </w:rPr>
        <w:t>Struggle</w:t>
      </w:r>
      <w:r>
        <w:rPr>
          <w:rFonts w:ascii="Calibri" w:hAnsi="Calibri"/>
        </w:rPr>
        <w:t xml:space="preserve">  </w:t>
      </w:r>
      <w:r w:rsidRPr="00CF0FE7">
        <w:rPr>
          <w:rFonts w:ascii="Calibri" w:hAnsi="Calibri"/>
        </w:rPr>
        <w:t>s</w:t>
      </w:r>
      <w:proofErr w:type="gramEnd"/>
      <w:r w:rsidRPr="00CF0FE7">
        <w:rPr>
          <w:rFonts w:ascii="Calibri" w:hAnsi="Calibri"/>
        </w:rPr>
        <w:t xml:space="preserve">. </w:t>
      </w:r>
      <w:r w:rsidRPr="00CF0FE7">
        <w:rPr>
          <w:rFonts w:ascii="Calibri" w:hAnsi="Calibri"/>
          <w:i/>
        </w:rPr>
        <w:t>Signs: Journal of Women in Culture and Society</w:t>
      </w:r>
      <w:r w:rsidRPr="00CF0FE7">
        <w:rPr>
          <w:rFonts w:ascii="Calibri" w:hAnsi="Calibri"/>
        </w:rPr>
        <w:t xml:space="preserve"> 2003, vol. 28, no. 2: 499-536.</w:t>
      </w:r>
    </w:p>
    <w:p w:rsidR="00287F4A" w:rsidRPr="00CF0FE7" w:rsidRDefault="00287F4A" w:rsidP="00287F4A">
      <w:pPr>
        <w:pStyle w:val="NormalWeb"/>
        <w:rPr>
          <w:rFonts w:ascii="Calibri" w:hAnsi="Calibri"/>
          <w:sz w:val="24"/>
          <w:szCs w:val="24"/>
        </w:rPr>
      </w:pPr>
      <w:r w:rsidRPr="00CF0FE7">
        <w:rPr>
          <w:rFonts w:ascii="Calibri" w:hAnsi="Calibri" w:cs="Arial"/>
          <w:sz w:val="24"/>
          <w:szCs w:val="24"/>
        </w:rPr>
        <w:t xml:space="preserve">Crenshaw, </w:t>
      </w:r>
      <w:proofErr w:type="spellStart"/>
      <w:r w:rsidRPr="00CF0FE7">
        <w:rPr>
          <w:rFonts w:ascii="Calibri" w:hAnsi="Calibri" w:cs="Arial"/>
          <w:sz w:val="24"/>
          <w:szCs w:val="24"/>
        </w:rPr>
        <w:t>Kimberle</w:t>
      </w:r>
      <w:proofErr w:type="spellEnd"/>
      <w:r w:rsidRPr="00CF0FE7">
        <w:rPr>
          <w:rFonts w:ascii="Calibri" w:hAnsi="Calibri" w:cs="Arial"/>
          <w:sz w:val="24"/>
          <w:szCs w:val="24"/>
        </w:rPr>
        <w:t xml:space="preserve">. </w:t>
      </w:r>
      <w:proofErr w:type="spellStart"/>
      <w:r w:rsidRPr="00CF0FE7">
        <w:rPr>
          <w:rFonts w:ascii="Calibri" w:hAnsi="Calibri" w:cs="Arial"/>
          <w:sz w:val="24"/>
          <w:szCs w:val="24"/>
        </w:rPr>
        <w:t>Demargjinalizing</w:t>
      </w:r>
      <w:proofErr w:type="spellEnd"/>
      <w:r w:rsidRPr="00CF0FE7">
        <w:rPr>
          <w:rFonts w:ascii="Calibri" w:hAnsi="Calibri" w:cs="Arial"/>
          <w:sz w:val="24"/>
          <w:szCs w:val="24"/>
        </w:rPr>
        <w:t xml:space="preserve"> the Intersection of Race and Sex: A Black Feminist Critique of Antidiscrimination Doctrine, Feminist Theory and Antiracist Politics. </w:t>
      </w:r>
      <w:r w:rsidRPr="00CF0FE7">
        <w:rPr>
          <w:rFonts w:ascii="Calibri" w:hAnsi="Calibri"/>
          <w:sz w:val="24"/>
          <w:szCs w:val="24"/>
        </w:rPr>
        <w:t xml:space="preserve">University of Chicago Legal Forum </w:t>
      </w:r>
      <w:r w:rsidRPr="00CF0FE7">
        <w:rPr>
          <w:rFonts w:ascii="Calibri" w:hAnsi="Calibri" w:cs="Arial"/>
          <w:sz w:val="24"/>
          <w:szCs w:val="24"/>
        </w:rPr>
        <w:t xml:space="preserve">139-67 (1989). </w:t>
      </w:r>
    </w:p>
    <w:p w:rsidR="00287F4A" w:rsidRPr="00CF0FE7" w:rsidRDefault="00287F4A" w:rsidP="00287F4A">
      <w:pPr>
        <w:pBdr>
          <w:bottom w:val="single" w:sz="4" w:space="1" w:color="auto"/>
        </w:pBd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  <w:b/>
        </w:rPr>
      </w:pPr>
      <w:r w:rsidRPr="00CF0FE7">
        <w:rPr>
          <w:rFonts w:ascii="Calibri" w:hAnsi="Calibri"/>
          <w:b/>
        </w:rPr>
        <w:t xml:space="preserve">Java e </w:t>
      </w:r>
      <w:proofErr w:type="spellStart"/>
      <w:r w:rsidRPr="00CF0FE7">
        <w:rPr>
          <w:rFonts w:ascii="Calibri" w:hAnsi="Calibri"/>
          <w:b/>
        </w:rPr>
        <w:t>gjashtë</w:t>
      </w:r>
      <w:proofErr w:type="spellEnd"/>
      <w:r w:rsidRPr="00CF0FE7">
        <w:rPr>
          <w:rFonts w:ascii="Calibri" w:hAnsi="Calibri"/>
          <w:b/>
        </w:rPr>
        <w:t xml:space="preserve">: </w:t>
      </w:r>
      <w:proofErr w:type="spellStart"/>
      <w:r w:rsidRPr="00CF0FE7">
        <w:rPr>
          <w:rFonts w:ascii="Calibri" w:hAnsi="Calibri"/>
          <w:b/>
        </w:rPr>
        <w:t>Religjioni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dhe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farefisnia</w:t>
      </w:r>
      <w:proofErr w:type="spellEnd"/>
      <w:r w:rsidRPr="00CF0FE7">
        <w:rPr>
          <w:rFonts w:ascii="Calibri" w:hAnsi="Calibri"/>
          <w:b/>
        </w:rPr>
        <w:t xml:space="preserve"> 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pBdr>
          <w:bottom w:val="single" w:sz="4" w:space="1" w:color="auto"/>
        </w:pBdr>
        <w:jc w:val="both"/>
        <w:rPr>
          <w:rFonts w:ascii="Calibri" w:hAnsi="Calibri"/>
          <w:iCs/>
        </w:rPr>
      </w:pPr>
      <w:proofErr w:type="spellStart"/>
      <w:r w:rsidRPr="00CF0FE7">
        <w:rPr>
          <w:rFonts w:ascii="Calibri" w:hAnsi="Calibri"/>
          <w:lang w:val="sq-AL"/>
        </w:rPr>
        <w:t>Carol</w:t>
      </w:r>
      <w:proofErr w:type="spellEnd"/>
      <w:r w:rsidRPr="00CF0FE7">
        <w:rPr>
          <w:rFonts w:ascii="Calibri" w:hAnsi="Calibri"/>
          <w:lang w:val="sq-AL"/>
        </w:rPr>
        <w:t xml:space="preserve"> </w:t>
      </w:r>
      <w:proofErr w:type="spellStart"/>
      <w:r w:rsidRPr="00CF0FE7">
        <w:rPr>
          <w:rFonts w:ascii="Calibri" w:hAnsi="Calibri"/>
          <w:lang w:val="sq-AL"/>
        </w:rPr>
        <w:t>Delaney</w:t>
      </w:r>
      <w:proofErr w:type="spellEnd"/>
      <w:r w:rsidRPr="00CF0FE7">
        <w:rPr>
          <w:rFonts w:ascii="Calibri" w:hAnsi="Calibri"/>
          <w:lang w:val="sq-AL"/>
        </w:rPr>
        <w:t xml:space="preserve">. Këputja e fijeve të lidhura: Sakrifica e </w:t>
      </w:r>
      <w:proofErr w:type="spellStart"/>
      <w:r w:rsidRPr="00CF0FE7">
        <w:rPr>
          <w:rFonts w:ascii="Calibri" w:hAnsi="Calibri"/>
          <w:lang w:val="sq-AL"/>
        </w:rPr>
        <w:t>Abrahamit</w:t>
      </w:r>
      <w:proofErr w:type="spellEnd"/>
      <w:r w:rsidRPr="00CF0FE7">
        <w:rPr>
          <w:rFonts w:ascii="Calibri" w:hAnsi="Calibri"/>
          <w:lang w:val="sq-AL"/>
        </w:rPr>
        <w:t xml:space="preserve"> dhe lidhjet patriarkale. Në</w:t>
      </w:r>
      <w:r w:rsidRPr="00CF0FE7">
        <w:rPr>
          <w:rFonts w:ascii="Calibri" w:hAnsi="Calibri"/>
          <w:iCs/>
        </w:rPr>
        <w:t xml:space="preserve"> </w:t>
      </w:r>
      <w:r w:rsidRPr="00CF0FE7">
        <w:rPr>
          <w:rFonts w:ascii="Calibri" w:hAnsi="Calibri"/>
          <w:i/>
          <w:iCs/>
        </w:rPr>
        <w:t>Relative Values: Reconfiguring Kinship Studies</w:t>
      </w:r>
      <w:r w:rsidRPr="00CF0FE7">
        <w:rPr>
          <w:rFonts w:ascii="Calibri" w:hAnsi="Calibri"/>
          <w:iCs/>
        </w:rPr>
        <w:t>, edited by Sarah Franklin and Susan McKinnon (Duke University Press, 2002) pp. 445-464.</w:t>
      </w:r>
    </w:p>
    <w:p w:rsidR="00287F4A" w:rsidRPr="00CF0FE7" w:rsidRDefault="00287F4A" w:rsidP="00287F4A">
      <w:pPr>
        <w:pBdr>
          <w:bottom w:val="single" w:sz="4" w:space="1" w:color="auto"/>
        </w:pBdr>
        <w:jc w:val="both"/>
        <w:rPr>
          <w:rFonts w:ascii="Calibri" w:hAnsi="Calibri"/>
          <w:lang w:val="sq-AL"/>
        </w:rPr>
      </w:pPr>
    </w:p>
    <w:p w:rsidR="00287F4A" w:rsidRPr="00CF0FE7" w:rsidRDefault="00287F4A" w:rsidP="00287F4A">
      <w:pPr>
        <w:pBdr>
          <w:bottom w:val="single" w:sz="4" w:space="1" w:color="auto"/>
        </w:pBdr>
        <w:jc w:val="both"/>
        <w:rPr>
          <w:rFonts w:ascii="Calibri" w:hAnsi="Calibri"/>
          <w:iCs/>
        </w:rPr>
      </w:pPr>
      <w:r w:rsidRPr="00CF0FE7">
        <w:rPr>
          <w:rFonts w:ascii="Calibri" w:hAnsi="Calibri"/>
          <w:iCs/>
        </w:rPr>
        <w:t xml:space="preserve">(Carol Delaney, Cutting the Ties that Bind: The Sacrifice of Abraham and Patriarchal Kinship, in </w:t>
      </w:r>
      <w:r w:rsidRPr="00CF0FE7">
        <w:rPr>
          <w:rFonts w:ascii="Calibri" w:hAnsi="Calibri"/>
          <w:i/>
          <w:iCs/>
        </w:rPr>
        <w:t>Relative Values: Reconfiguring Kinship Studies</w:t>
      </w:r>
      <w:r w:rsidRPr="00CF0FE7">
        <w:rPr>
          <w:rFonts w:ascii="Calibri" w:hAnsi="Calibri"/>
          <w:iCs/>
        </w:rPr>
        <w:t>, edited by Sarah Franklin and Susan McKinnon. Duke University Press, 2002. pp. 445-464)</w:t>
      </w:r>
    </w:p>
    <w:p w:rsidR="00287F4A" w:rsidRPr="00CF0FE7" w:rsidRDefault="00287F4A" w:rsidP="00287F4A">
      <w:pPr>
        <w:pBdr>
          <w:bottom w:val="single" w:sz="4" w:space="1" w:color="auto"/>
        </w:pBdr>
        <w:jc w:val="both"/>
        <w:rPr>
          <w:rFonts w:ascii="Calibri" w:hAnsi="Calibri"/>
          <w:lang w:val="sq-AL"/>
        </w:rPr>
      </w:pP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  <w:b/>
        </w:rPr>
        <w:t xml:space="preserve">Java e </w:t>
      </w:r>
      <w:proofErr w:type="spellStart"/>
      <w:r w:rsidRPr="00CF0FE7">
        <w:rPr>
          <w:rFonts w:ascii="Calibri" w:hAnsi="Calibri"/>
          <w:b/>
        </w:rPr>
        <w:t>shtatë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dhe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tetë</w:t>
      </w:r>
      <w:proofErr w:type="spellEnd"/>
      <w:r w:rsidRPr="00CF0FE7">
        <w:rPr>
          <w:rFonts w:ascii="Calibri" w:hAnsi="Calibri"/>
          <w:b/>
        </w:rPr>
        <w:t xml:space="preserve">: </w:t>
      </w:r>
      <w:proofErr w:type="spellStart"/>
      <w:r w:rsidRPr="00CF0FE7">
        <w:rPr>
          <w:rFonts w:ascii="Calibri" w:hAnsi="Calibri"/>
          <w:b/>
        </w:rPr>
        <w:t>Gjinia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dhe</w:t>
      </w:r>
      <w:proofErr w:type="spellEnd"/>
      <w:r w:rsidRPr="00CF0FE7">
        <w:rPr>
          <w:rFonts w:ascii="Calibri" w:hAnsi="Calibri"/>
          <w:b/>
        </w:rPr>
        <w:t xml:space="preserve"> kombi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Julie </w:t>
      </w:r>
      <w:proofErr w:type="spellStart"/>
      <w:r w:rsidRPr="00CF0FE7">
        <w:rPr>
          <w:rFonts w:ascii="Calibri" w:hAnsi="Calibri"/>
        </w:rPr>
        <w:t>Mertus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Gratë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Kosovë</w:t>
      </w:r>
      <w:proofErr w:type="spellEnd"/>
      <w:r w:rsidRPr="00CF0FE7">
        <w:rPr>
          <w:rFonts w:ascii="Calibri" w:hAnsi="Calibri"/>
        </w:rPr>
        <w:t xml:space="preserve">: Terrene </w:t>
      </w:r>
      <w:proofErr w:type="spellStart"/>
      <w:r w:rsidRPr="00CF0FE7">
        <w:rPr>
          <w:rFonts w:ascii="Calibri" w:hAnsi="Calibri"/>
        </w:rPr>
        <w:t>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Kontestuara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Roli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Identitetit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Kombëtar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Formimin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Sfidimin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Identitetit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Gjinor</w:t>
      </w:r>
      <w:proofErr w:type="spellEnd"/>
      <w:r w:rsidRPr="00CF0FE7">
        <w:rPr>
          <w:rFonts w:ascii="Calibri" w:hAnsi="Calibri"/>
        </w:rPr>
        <w:t xml:space="preserve">,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  <w:i/>
        </w:rPr>
        <w:t>Përmbledhje</w:t>
      </w:r>
      <w:proofErr w:type="spellEnd"/>
      <w:r w:rsidRPr="00CF0FE7">
        <w:rPr>
          <w:rFonts w:ascii="Calibri" w:hAnsi="Calibri"/>
          <w:i/>
        </w:rPr>
        <w:t xml:space="preserve"> </w:t>
      </w:r>
      <w:proofErr w:type="spellStart"/>
      <w:r w:rsidRPr="00CF0FE7">
        <w:rPr>
          <w:rFonts w:ascii="Calibri" w:hAnsi="Calibri"/>
          <w:i/>
        </w:rPr>
        <w:t>në</w:t>
      </w:r>
      <w:proofErr w:type="spellEnd"/>
      <w:r w:rsidRPr="00CF0FE7">
        <w:rPr>
          <w:rFonts w:ascii="Calibri" w:hAnsi="Calibri"/>
          <w:i/>
        </w:rPr>
        <w:t xml:space="preserve"> </w:t>
      </w:r>
      <w:proofErr w:type="spellStart"/>
      <w:r w:rsidRPr="00CF0FE7">
        <w:rPr>
          <w:rFonts w:ascii="Calibri" w:hAnsi="Calibri"/>
          <w:i/>
        </w:rPr>
        <w:t>Studime</w:t>
      </w:r>
      <w:proofErr w:type="spellEnd"/>
      <w:r w:rsidRPr="00CF0FE7">
        <w:rPr>
          <w:rFonts w:ascii="Calibri" w:hAnsi="Calibri"/>
          <w:i/>
        </w:rPr>
        <w:t xml:space="preserve"> </w:t>
      </w:r>
      <w:proofErr w:type="spellStart"/>
      <w:r w:rsidRPr="00CF0FE7">
        <w:rPr>
          <w:rFonts w:ascii="Calibri" w:hAnsi="Calibri"/>
          <w:i/>
        </w:rPr>
        <w:t>Gjinore</w:t>
      </w:r>
      <w:proofErr w:type="spellEnd"/>
      <w:r w:rsidRPr="00CF0FE7">
        <w:rPr>
          <w:rFonts w:ascii="Calibri" w:hAnsi="Calibri"/>
        </w:rPr>
        <w:t xml:space="preserve">. Eds. Nita Luci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Linda </w:t>
      </w:r>
      <w:proofErr w:type="spellStart"/>
      <w:r w:rsidRPr="00CF0FE7">
        <w:rPr>
          <w:rFonts w:ascii="Calibri" w:hAnsi="Calibri"/>
        </w:rPr>
        <w:t>Gusia</w:t>
      </w:r>
      <w:proofErr w:type="spellEnd"/>
      <w:r w:rsidRPr="00CF0FE7">
        <w:rPr>
          <w:rFonts w:ascii="Calibri" w:hAnsi="Calibri"/>
        </w:rPr>
        <w:t xml:space="preserve">. QKSHGJ: </w:t>
      </w:r>
      <w:proofErr w:type="spellStart"/>
      <w:r w:rsidRPr="00CF0FE7">
        <w:rPr>
          <w:rFonts w:ascii="Calibri" w:hAnsi="Calibri"/>
        </w:rPr>
        <w:t>Prishtinë</w:t>
      </w:r>
      <w:proofErr w:type="spellEnd"/>
      <w:r w:rsidRPr="00CF0FE7">
        <w:rPr>
          <w:rFonts w:ascii="Calibri" w:hAnsi="Calibri"/>
        </w:rPr>
        <w:t xml:space="preserve">, 2005. 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  <w:proofErr w:type="spellStart"/>
      <w:r w:rsidRPr="00CF0FE7">
        <w:rPr>
          <w:rFonts w:ascii="Calibri" w:hAnsi="Calibri"/>
        </w:rPr>
        <w:t>Veena</w:t>
      </w:r>
      <w:proofErr w:type="spellEnd"/>
      <w:r w:rsidRPr="00CF0FE7">
        <w:rPr>
          <w:rFonts w:ascii="Calibri" w:hAnsi="Calibri"/>
        </w:rPr>
        <w:t xml:space="preserve"> Das. </w:t>
      </w:r>
      <w:proofErr w:type="spellStart"/>
      <w:r w:rsidRPr="00CF0FE7">
        <w:rPr>
          <w:rFonts w:ascii="Calibri" w:hAnsi="Calibri"/>
        </w:rPr>
        <w:t>Nderi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Kombëtar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farefisnia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Praktike</w:t>
      </w:r>
      <w:proofErr w:type="spellEnd"/>
      <w:r w:rsidRPr="00CF0FE7">
        <w:rPr>
          <w:rFonts w:ascii="Calibri" w:hAnsi="Calibri"/>
        </w:rPr>
        <w:t xml:space="preserve">: </w:t>
      </w:r>
      <w:proofErr w:type="spellStart"/>
      <w:r w:rsidRPr="00CF0FE7">
        <w:rPr>
          <w:rFonts w:ascii="Calibri" w:hAnsi="Calibri"/>
        </w:rPr>
        <w:t>Gratë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Fëmijët</w:t>
      </w:r>
      <w:proofErr w:type="spellEnd"/>
      <w:r w:rsidRPr="00CF0FE7">
        <w:rPr>
          <w:rFonts w:ascii="Calibri" w:hAnsi="Calibri"/>
        </w:rPr>
        <w:t xml:space="preserve"> e </w:t>
      </w:r>
      <w:proofErr w:type="spellStart"/>
      <w:r w:rsidRPr="00CF0FE7">
        <w:rPr>
          <w:rFonts w:ascii="Calibri" w:hAnsi="Calibri"/>
        </w:rPr>
        <w:t>Padëshiruar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</w:rPr>
        <w:t>Në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  <w:i/>
        </w:rPr>
        <w:t>Përmbledhje</w:t>
      </w:r>
      <w:proofErr w:type="spellEnd"/>
      <w:r w:rsidRPr="00CF0FE7">
        <w:rPr>
          <w:rFonts w:ascii="Calibri" w:hAnsi="Calibri"/>
          <w:i/>
        </w:rPr>
        <w:t xml:space="preserve"> </w:t>
      </w:r>
      <w:proofErr w:type="spellStart"/>
      <w:r w:rsidRPr="00CF0FE7">
        <w:rPr>
          <w:rFonts w:ascii="Calibri" w:hAnsi="Calibri"/>
          <w:i/>
        </w:rPr>
        <w:t>në</w:t>
      </w:r>
      <w:proofErr w:type="spellEnd"/>
      <w:r w:rsidRPr="00CF0FE7">
        <w:rPr>
          <w:rFonts w:ascii="Calibri" w:hAnsi="Calibri"/>
          <w:i/>
        </w:rPr>
        <w:t xml:space="preserve"> </w:t>
      </w:r>
      <w:proofErr w:type="spellStart"/>
      <w:r w:rsidRPr="00CF0FE7">
        <w:rPr>
          <w:rFonts w:ascii="Calibri" w:hAnsi="Calibri"/>
          <w:i/>
        </w:rPr>
        <w:t>Studime</w:t>
      </w:r>
      <w:proofErr w:type="spellEnd"/>
      <w:r w:rsidRPr="00CF0FE7">
        <w:rPr>
          <w:rFonts w:ascii="Calibri" w:hAnsi="Calibri"/>
          <w:i/>
        </w:rPr>
        <w:t xml:space="preserve"> </w:t>
      </w:r>
      <w:proofErr w:type="spellStart"/>
      <w:r w:rsidRPr="00CF0FE7">
        <w:rPr>
          <w:rFonts w:ascii="Calibri" w:hAnsi="Calibri"/>
          <w:i/>
        </w:rPr>
        <w:t>Gjinore</w:t>
      </w:r>
      <w:proofErr w:type="spellEnd"/>
      <w:r w:rsidRPr="00CF0FE7">
        <w:rPr>
          <w:rFonts w:ascii="Calibri" w:hAnsi="Calibri"/>
        </w:rPr>
        <w:t xml:space="preserve">. Eds. Nita Luci </w:t>
      </w:r>
      <w:proofErr w:type="spellStart"/>
      <w:r w:rsidRPr="00CF0FE7">
        <w:rPr>
          <w:rFonts w:ascii="Calibri" w:hAnsi="Calibri"/>
        </w:rPr>
        <w:t>dhe</w:t>
      </w:r>
      <w:proofErr w:type="spellEnd"/>
      <w:r w:rsidRPr="00CF0FE7">
        <w:rPr>
          <w:rFonts w:ascii="Calibri" w:hAnsi="Calibri"/>
        </w:rPr>
        <w:t xml:space="preserve"> Linda </w:t>
      </w:r>
      <w:proofErr w:type="spellStart"/>
      <w:r w:rsidRPr="00CF0FE7">
        <w:rPr>
          <w:rFonts w:ascii="Calibri" w:hAnsi="Calibri"/>
        </w:rPr>
        <w:t>Gusia</w:t>
      </w:r>
      <w:proofErr w:type="spellEnd"/>
      <w:r w:rsidRPr="00CF0FE7">
        <w:rPr>
          <w:rFonts w:ascii="Calibri" w:hAnsi="Calibri"/>
        </w:rPr>
        <w:t xml:space="preserve">. QKSHGJ: </w:t>
      </w:r>
      <w:proofErr w:type="spellStart"/>
      <w:r w:rsidRPr="00CF0FE7">
        <w:rPr>
          <w:rFonts w:ascii="Calibri" w:hAnsi="Calibri"/>
        </w:rPr>
        <w:t>Prishtinë</w:t>
      </w:r>
      <w:proofErr w:type="spellEnd"/>
      <w:r w:rsidRPr="00CF0FE7">
        <w:rPr>
          <w:rFonts w:ascii="Calibri" w:hAnsi="Calibri"/>
        </w:rPr>
        <w:t xml:space="preserve">, 2005. </w:t>
      </w:r>
    </w:p>
    <w:p w:rsidR="00287F4A" w:rsidRDefault="00287F4A" w:rsidP="00287F4A">
      <w:pPr>
        <w:pBdr>
          <w:bottom w:val="single" w:sz="4" w:space="1" w:color="auto"/>
        </w:pBdr>
        <w:rPr>
          <w:rFonts w:ascii="Calibri" w:hAnsi="Calibri"/>
        </w:rPr>
      </w:pPr>
    </w:p>
    <w:p w:rsidR="00287F4A" w:rsidRPr="00287F4A" w:rsidRDefault="00287F4A" w:rsidP="00287F4A">
      <w:pPr>
        <w:pBdr>
          <w:bottom w:val="single" w:sz="4" w:space="1" w:color="auto"/>
        </w:pBdr>
        <w:jc w:val="both"/>
        <w:rPr>
          <w:rFonts w:ascii="Calibri" w:hAnsi="Calibri"/>
          <w:b/>
          <w:lang w:val="sq-AL"/>
        </w:rPr>
      </w:pPr>
      <w:r w:rsidRPr="00287F4A">
        <w:rPr>
          <w:rFonts w:ascii="Calibri" w:hAnsi="Calibri"/>
          <w:b/>
          <w:lang w:val="sq-AL"/>
        </w:rPr>
        <w:t>Rekomandohet</w:t>
      </w:r>
    </w:p>
    <w:p w:rsidR="00287F4A" w:rsidRDefault="00287F4A" w:rsidP="00287F4A">
      <w:pPr>
        <w:pBdr>
          <w:bottom w:val="single" w:sz="4" w:space="1" w:color="auto"/>
        </w:pBdr>
        <w:rPr>
          <w:rFonts w:ascii="Calibri" w:hAnsi="Calibri"/>
        </w:rPr>
      </w:pPr>
    </w:p>
    <w:p w:rsidR="00287F4A" w:rsidRPr="00094C9B" w:rsidRDefault="00287F4A" w:rsidP="00287F4A">
      <w:pPr>
        <w:pBdr>
          <w:bottom w:val="single" w:sz="4" w:space="1" w:color="auto"/>
        </w:pBdr>
        <w:rPr>
          <w:rFonts w:ascii="Calibri" w:hAnsi="Calibri"/>
        </w:rPr>
      </w:pPr>
      <w:r w:rsidRPr="00094C9B">
        <w:rPr>
          <w:rFonts w:ascii="Calibri" w:hAnsi="Calibri"/>
        </w:rPr>
        <w:t xml:space="preserve">Davis-Yuval, </w:t>
      </w:r>
      <w:proofErr w:type="spellStart"/>
      <w:r w:rsidRPr="00094C9B">
        <w:rPr>
          <w:rFonts w:ascii="Calibri" w:hAnsi="Calibri"/>
        </w:rPr>
        <w:t>Nira</w:t>
      </w:r>
      <w:proofErr w:type="spellEnd"/>
      <w:r w:rsidRPr="00094C9B">
        <w:rPr>
          <w:rFonts w:ascii="Calibri" w:hAnsi="Calibri"/>
        </w:rPr>
        <w:t xml:space="preserve">, and </w:t>
      </w:r>
      <w:proofErr w:type="spellStart"/>
      <w:r w:rsidRPr="00094C9B">
        <w:rPr>
          <w:rFonts w:ascii="Calibri" w:hAnsi="Calibri"/>
        </w:rPr>
        <w:t>Floya</w:t>
      </w:r>
      <w:proofErr w:type="spellEnd"/>
      <w:r w:rsidRPr="00094C9B">
        <w:rPr>
          <w:rFonts w:ascii="Calibri" w:hAnsi="Calibri"/>
        </w:rPr>
        <w:t xml:space="preserve"> </w:t>
      </w:r>
      <w:proofErr w:type="spellStart"/>
      <w:r w:rsidRPr="00094C9B">
        <w:rPr>
          <w:rFonts w:ascii="Calibri" w:hAnsi="Calibri"/>
        </w:rPr>
        <w:t>Anthias</w:t>
      </w:r>
      <w:proofErr w:type="spellEnd"/>
      <w:r w:rsidRPr="00094C9B">
        <w:rPr>
          <w:rFonts w:ascii="Calibri" w:hAnsi="Calibri"/>
        </w:rPr>
        <w:t xml:space="preserve">. 1989. </w:t>
      </w:r>
      <w:r w:rsidRPr="00094C9B">
        <w:rPr>
          <w:rFonts w:ascii="Calibri" w:hAnsi="Calibri"/>
          <w:i/>
          <w:iCs/>
        </w:rPr>
        <w:t>Women-Nation-State.</w:t>
      </w:r>
      <w:r w:rsidRPr="00094C9B">
        <w:rPr>
          <w:rFonts w:ascii="Calibri" w:hAnsi="Calibri"/>
        </w:rPr>
        <w:t xml:space="preserve"> New York: St. Martin’s Press.</w:t>
      </w:r>
    </w:p>
    <w:p w:rsidR="00287F4A" w:rsidRPr="00CF0FE7" w:rsidRDefault="00287F4A" w:rsidP="00287F4A">
      <w:pPr>
        <w:pBdr>
          <w:bottom w:val="single" w:sz="4" w:space="1" w:color="auto"/>
        </w:pBd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  <w:b/>
        </w:rPr>
      </w:pPr>
      <w:r w:rsidRPr="00CF0FE7">
        <w:rPr>
          <w:rFonts w:ascii="Calibri" w:hAnsi="Calibri"/>
          <w:b/>
        </w:rPr>
        <w:t xml:space="preserve">Java e </w:t>
      </w:r>
      <w:proofErr w:type="spellStart"/>
      <w:r w:rsidRPr="00CF0FE7">
        <w:rPr>
          <w:rFonts w:ascii="Calibri" w:hAnsi="Calibri"/>
          <w:b/>
        </w:rPr>
        <w:t>nëntë</w:t>
      </w:r>
      <w:proofErr w:type="spellEnd"/>
      <w:r w:rsidRPr="00CF0FE7">
        <w:rPr>
          <w:rFonts w:ascii="Calibri" w:hAnsi="Calibri"/>
          <w:b/>
        </w:rPr>
        <w:t xml:space="preserve">: </w:t>
      </w:r>
      <w:proofErr w:type="spellStart"/>
      <w:r w:rsidRPr="00CF0FE7">
        <w:rPr>
          <w:rFonts w:ascii="Calibri" w:hAnsi="Calibri"/>
          <w:b/>
        </w:rPr>
        <w:t>Seksualiteti</w:t>
      </w:r>
      <w:proofErr w:type="spellEnd"/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  <w:lang w:val="sq-AL"/>
        </w:rPr>
      </w:pPr>
      <w:proofErr w:type="spellStart"/>
      <w:r w:rsidRPr="00CF0FE7">
        <w:rPr>
          <w:rFonts w:ascii="Calibri" w:hAnsi="Calibri"/>
          <w:lang w:val="sq-AL"/>
        </w:rPr>
        <w:t>Tom</w:t>
      </w:r>
      <w:proofErr w:type="spellEnd"/>
      <w:r w:rsidRPr="00CF0FE7">
        <w:rPr>
          <w:rFonts w:ascii="Calibri" w:hAnsi="Calibri"/>
          <w:lang w:val="sq-AL"/>
        </w:rPr>
        <w:t xml:space="preserve"> </w:t>
      </w:r>
      <w:proofErr w:type="spellStart"/>
      <w:r w:rsidRPr="00CF0FE7">
        <w:rPr>
          <w:rFonts w:ascii="Calibri" w:hAnsi="Calibri"/>
          <w:lang w:val="sq-AL"/>
        </w:rPr>
        <w:t>Boellstorff</w:t>
      </w:r>
      <w:proofErr w:type="spellEnd"/>
      <w:r w:rsidRPr="00CF0FE7">
        <w:rPr>
          <w:rFonts w:ascii="Calibri" w:hAnsi="Calibri"/>
          <w:lang w:val="sq-AL"/>
        </w:rPr>
        <w:t xml:space="preserve">. “Revistat dhe zonat e dëshirës: Dashuria përmes </w:t>
      </w:r>
      <w:proofErr w:type="spellStart"/>
      <w:r w:rsidRPr="00CF0FE7">
        <w:rPr>
          <w:rFonts w:ascii="Calibri" w:hAnsi="Calibri"/>
          <w:lang w:val="sq-AL"/>
        </w:rPr>
        <w:t>mas</w:t>
      </w:r>
      <w:proofErr w:type="spellEnd"/>
      <w:r w:rsidRPr="00CF0FE7">
        <w:rPr>
          <w:rFonts w:ascii="Calibri" w:hAnsi="Calibri"/>
          <w:lang w:val="sq-AL"/>
        </w:rPr>
        <w:t xml:space="preserve">-mediave, romanca kombëtare dhe nënshtetësia seksuale në Indonezinë homoseksuale.” </w:t>
      </w:r>
    </w:p>
    <w:p w:rsidR="00287F4A" w:rsidRDefault="00287F4A" w:rsidP="00287F4A">
      <w:pPr>
        <w:rPr>
          <w:rFonts w:ascii="Calibri" w:hAnsi="Calibri"/>
        </w:rPr>
      </w:pPr>
    </w:p>
    <w:p w:rsidR="00287F4A" w:rsidRDefault="00287F4A" w:rsidP="00287F4A">
      <w:pPr>
        <w:jc w:val="both"/>
        <w:rPr>
          <w:rFonts w:ascii="Calibri" w:hAnsi="Calibri"/>
          <w:b/>
          <w:lang w:val="sq-AL"/>
        </w:rPr>
      </w:pPr>
      <w:r w:rsidRPr="00287F4A">
        <w:rPr>
          <w:rFonts w:ascii="Calibri" w:hAnsi="Calibri"/>
          <w:b/>
          <w:lang w:val="sq-AL"/>
        </w:rPr>
        <w:t>Rekomandohet</w:t>
      </w:r>
    </w:p>
    <w:p w:rsidR="00287F4A" w:rsidRPr="00287F4A" w:rsidRDefault="00287F4A" w:rsidP="00287F4A">
      <w:pPr>
        <w:jc w:val="both"/>
        <w:rPr>
          <w:rFonts w:ascii="Calibri" w:hAnsi="Calibri"/>
          <w:b/>
          <w:lang w:val="sq-AL"/>
        </w:rPr>
      </w:pPr>
    </w:p>
    <w:p w:rsidR="00287F4A" w:rsidRPr="00CF0FE7" w:rsidRDefault="00287F4A" w:rsidP="00287F4A">
      <w:pPr>
        <w:ind w:left="720" w:hanging="720"/>
        <w:rPr>
          <w:rFonts w:ascii="Calibri" w:hAnsi="Calibri"/>
          <w:color w:val="000000"/>
        </w:rPr>
      </w:pPr>
      <w:r w:rsidRPr="00CF0FE7">
        <w:rPr>
          <w:rFonts w:ascii="Calibri" w:hAnsi="Calibri"/>
          <w:color w:val="000000"/>
        </w:rPr>
        <w:t xml:space="preserve">Ingraham, </w:t>
      </w:r>
      <w:proofErr w:type="spellStart"/>
      <w:r w:rsidRPr="00CF0FE7">
        <w:rPr>
          <w:rFonts w:ascii="Calibri" w:hAnsi="Calibri"/>
          <w:color w:val="000000"/>
        </w:rPr>
        <w:t>Chrys</w:t>
      </w:r>
      <w:proofErr w:type="spellEnd"/>
      <w:r w:rsidRPr="00CF0FE7">
        <w:rPr>
          <w:rFonts w:ascii="Calibri" w:hAnsi="Calibri"/>
          <w:color w:val="000000"/>
        </w:rPr>
        <w:t>. Thinking Straight, Acting Bent: Heteronormativity and</w:t>
      </w:r>
    </w:p>
    <w:p w:rsidR="00287F4A" w:rsidRPr="00CF0FE7" w:rsidRDefault="00287F4A" w:rsidP="00287F4A">
      <w:pPr>
        <w:ind w:left="720" w:hanging="720"/>
        <w:rPr>
          <w:rFonts w:ascii="Calibri" w:hAnsi="Calibri"/>
          <w:color w:val="000000"/>
        </w:rPr>
      </w:pPr>
      <w:r w:rsidRPr="00CF0FE7">
        <w:rPr>
          <w:rFonts w:ascii="Calibri" w:hAnsi="Calibri"/>
          <w:color w:val="000000"/>
        </w:rPr>
        <w:t>Homosexuality. In The SAGE Handbook of gender and Women’s Studies. Los</w:t>
      </w:r>
    </w:p>
    <w:p w:rsidR="00287F4A" w:rsidRPr="00CF0FE7" w:rsidRDefault="00287F4A" w:rsidP="00287F4A">
      <w:pPr>
        <w:ind w:left="720" w:hanging="720"/>
        <w:rPr>
          <w:rFonts w:ascii="Calibri" w:hAnsi="Calibri"/>
          <w:color w:val="000000"/>
        </w:rPr>
      </w:pPr>
      <w:r w:rsidRPr="00CF0FE7">
        <w:rPr>
          <w:rFonts w:ascii="Calibri" w:hAnsi="Calibri"/>
          <w:color w:val="000000"/>
        </w:rPr>
        <w:lastRenderedPageBreak/>
        <w:t>Angeles, London: SAGE, 2006.</w:t>
      </w:r>
    </w:p>
    <w:p w:rsidR="00287F4A" w:rsidRPr="00CF0FE7" w:rsidRDefault="00287F4A" w:rsidP="00287F4A">
      <w:pPr>
        <w:pBdr>
          <w:bottom w:val="single" w:sz="4" w:space="1" w:color="auto"/>
        </w:pBd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  <w:b/>
        </w:rPr>
      </w:pPr>
      <w:r w:rsidRPr="00CF0FE7">
        <w:rPr>
          <w:rFonts w:ascii="Calibri" w:hAnsi="Calibri"/>
          <w:b/>
        </w:rPr>
        <w:t xml:space="preserve">Java e </w:t>
      </w:r>
      <w:proofErr w:type="spellStart"/>
      <w:r w:rsidRPr="00CF0FE7">
        <w:rPr>
          <w:rFonts w:ascii="Calibri" w:hAnsi="Calibri"/>
          <w:b/>
        </w:rPr>
        <w:t>dhjetë</w:t>
      </w:r>
      <w:proofErr w:type="spellEnd"/>
      <w:r w:rsidRPr="00CF0FE7">
        <w:rPr>
          <w:rFonts w:ascii="Calibri" w:hAnsi="Calibri"/>
          <w:b/>
        </w:rPr>
        <w:t xml:space="preserve">: </w:t>
      </w:r>
      <w:proofErr w:type="spellStart"/>
      <w:r w:rsidRPr="00CF0FE7">
        <w:rPr>
          <w:rFonts w:ascii="Calibri" w:hAnsi="Calibri" w:cs="Times"/>
          <w:b/>
          <w:color w:val="0E0E0E"/>
        </w:rPr>
        <w:t>Dija</w:t>
      </w:r>
      <w:proofErr w:type="spellEnd"/>
      <w:r w:rsidRPr="00CF0FE7">
        <w:rPr>
          <w:rFonts w:ascii="Calibri" w:hAnsi="Calibri" w:cs="Times"/>
          <w:b/>
          <w:color w:val="0E0E0E"/>
        </w:rPr>
        <w:t xml:space="preserve"> </w:t>
      </w:r>
      <w:proofErr w:type="spellStart"/>
      <w:r w:rsidRPr="00CF0FE7">
        <w:rPr>
          <w:rFonts w:ascii="Calibri" w:hAnsi="Calibri" w:cs="Times"/>
          <w:b/>
          <w:color w:val="0E0E0E"/>
        </w:rPr>
        <w:t>dhe</w:t>
      </w:r>
      <w:proofErr w:type="spellEnd"/>
      <w:r w:rsidRPr="00CF0FE7">
        <w:rPr>
          <w:rFonts w:ascii="Calibri" w:hAnsi="Calibri" w:cs="Times"/>
          <w:b/>
          <w:color w:val="0E0E0E"/>
        </w:rPr>
        <w:t xml:space="preserve"> </w:t>
      </w:r>
      <w:proofErr w:type="spellStart"/>
      <w:r w:rsidRPr="00CF0FE7">
        <w:rPr>
          <w:rFonts w:ascii="Calibri" w:hAnsi="Calibri" w:cs="Times"/>
          <w:b/>
          <w:color w:val="0E0E0E"/>
        </w:rPr>
        <w:t>shkenca</w:t>
      </w:r>
      <w:proofErr w:type="spellEnd"/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CF0FE7">
        <w:rPr>
          <w:rFonts w:ascii="Calibri" w:hAnsi="Calibri"/>
        </w:rPr>
        <w:t xml:space="preserve">Donna </w:t>
      </w:r>
      <w:proofErr w:type="spellStart"/>
      <w:r w:rsidRPr="00CF0FE7">
        <w:rPr>
          <w:rFonts w:ascii="Calibri" w:hAnsi="Calibri"/>
        </w:rPr>
        <w:t>Haraway</w:t>
      </w:r>
      <w:proofErr w:type="spellEnd"/>
      <w:r w:rsidRPr="00CF0FE7">
        <w:rPr>
          <w:rFonts w:ascii="Calibri" w:hAnsi="Calibri"/>
        </w:rPr>
        <w:t xml:space="preserve">. </w:t>
      </w:r>
      <w:proofErr w:type="spellStart"/>
      <w:r w:rsidRPr="00CF0FE7">
        <w:rPr>
          <w:rFonts w:ascii="Calibri" w:hAnsi="Calibri"/>
          <w:bCs/>
        </w:rPr>
        <w:t>Njohjet</w:t>
      </w:r>
      <w:proofErr w:type="spellEnd"/>
      <w:r w:rsidRPr="00CF0FE7">
        <w:rPr>
          <w:rFonts w:ascii="Calibri" w:hAnsi="Calibri"/>
          <w:bCs/>
        </w:rPr>
        <w:t xml:space="preserve"> e </w:t>
      </w:r>
      <w:proofErr w:type="spellStart"/>
      <w:r w:rsidRPr="00CF0FE7">
        <w:rPr>
          <w:rFonts w:ascii="Calibri" w:hAnsi="Calibri"/>
          <w:bCs/>
        </w:rPr>
        <w:t>lokalizuara</w:t>
      </w:r>
      <w:proofErr w:type="spellEnd"/>
      <w:r w:rsidRPr="00CF0FE7">
        <w:rPr>
          <w:rFonts w:ascii="Calibri" w:hAnsi="Calibri"/>
          <w:bCs/>
        </w:rPr>
        <w:t xml:space="preserve">: </w:t>
      </w:r>
      <w:proofErr w:type="spellStart"/>
      <w:r w:rsidRPr="00CF0FE7">
        <w:rPr>
          <w:rFonts w:ascii="Calibri" w:hAnsi="Calibri"/>
          <w:bCs/>
        </w:rPr>
        <w:t>Çështja</w:t>
      </w:r>
      <w:proofErr w:type="spellEnd"/>
      <w:r w:rsidRPr="00CF0FE7">
        <w:rPr>
          <w:rFonts w:ascii="Calibri" w:hAnsi="Calibri"/>
          <w:bCs/>
        </w:rPr>
        <w:t xml:space="preserve"> e </w:t>
      </w:r>
      <w:proofErr w:type="spellStart"/>
      <w:r w:rsidRPr="00CF0FE7">
        <w:rPr>
          <w:rFonts w:ascii="Calibri" w:hAnsi="Calibri"/>
          <w:bCs/>
        </w:rPr>
        <w:t>shkencës</w:t>
      </w:r>
      <w:proofErr w:type="spellEnd"/>
      <w:r w:rsidRPr="00CF0FE7">
        <w:rPr>
          <w:rFonts w:ascii="Calibri" w:hAnsi="Calibri"/>
          <w:bCs/>
        </w:rPr>
        <w:t xml:space="preserve"> </w:t>
      </w:r>
      <w:proofErr w:type="spellStart"/>
      <w:r w:rsidRPr="00CF0FE7">
        <w:rPr>
          <w:rFonts w:ascii="Calibri" w:hAnsi="Calibri"/>
          <w:bCs/>
        </w:rPr>
        <w:t>në</w:t>
      </w:r>
      <w:proofErr w:type="spellEnd"/>
      <w:r w:rsidRPr="00CF0FE7">
        <w:rPr>
          <w:rFonts w:ascii="Calibri" w:hAnsi="Calibri"/>
          <w:bCs/>
        </w:rPr>
        <w:t xml:space="preserve"> </w:t>
      </w:r>
      <w:proofErr w:type="spellStart"/>
      <w:r w:rsidRPr="00CF0FE7">
        <w:rPr>
          <w:rFonts w:ascii="Calibri" w:hAnsi="Calibri"/>
          <w:bCs/>
        </w:rPr>
        <w:t>feminizëm</w:t>
      </w:r>
      <w:proofErr w:type="spellEnd"/>
      <w:r w:rsidRPr="00CF0FE7">
        <w:rPr>
          <w:rFonts w:ascii="Calibri" w:hAnsi="Calibri"/>
          <w:bCs/>
        </w:rPr>
        <w:t xml:space="preserve"> </w:t>
      </w:r>
      <w:proofErr w:type="spellStart"/>
      <w:r w:rsidRPr="00CF0FE7">
        <w:rPr>
          <w:rFonts w:ascii="Calibri" w:hAnsi="Calibri"/>
          <w:bCs/>
        </w:rPr>
        <w:t>dhe</w:t>
      </w:r>
      <w:proofErr w:type="spellEnd"/>
      <w:r w:rsidRPr="00CF0FE7">
        <w:rPr>
          <w:rFonts w:ascii="Calibri" w:hAnsi="Calibri"/>
          <w:bCs/>
        </w:rPr>
        <w:t xml:space="preserve"> </w:t>
      </w:r>
      <w:proofErr w:type="spellStart"/>
      <w:r w:rsidRPr="00CF0FE7">
        <w:rPr>
          <w:rFonts w:ascii="Calibri" w:hAnsi="Calibri"/>
          <w:bCs/>
        </w:rPr>
        <w:t>përparësitë</w:t>
      </w:r>
      <w:proofErr w:type="spellEnd"/>
      <w:r w:rsidRPr="00CF0FE7">
        <w:rPr>
          <w:rFonts w:ascii="Calibri" w:hAnsi="Calibri"/>
          <w:bCs/>
        </w:rPr>
        <w:t xml:space="preserve"> e </w:t>
      </w:r>
      <w:proofErr w:type="spellStart"/>
      <w:r w:rsidRPr="00CF0FE7">
        <w:rPr>
          <w:rFonts w:ascii="Calibri" w:hAnsi="Calibri"/>
          <w:bCs/>
        </w:rPr>
        <w:t>perspektivës</w:t>
      </w:r>
      <w:proofErr w:type="spellEnd"/>
      <w:r w:rsidRPr="00CF0FE7">
        <w:rPr>
          <w:rFonts w:ascii="Calibri" w:hAnsi="Calibri"/>
          <w:bCs/>
        </w:rPr>
        <w:t xml:space="preserve"> </w:t>
      </w:r>
      <w:proofErr w:type="spellStart"/>
      <w:r w:rsidRPr="00CF0FE7">
        <w:rPr>
          <w:rFonts w:ascii="Calibri" w:hAnsi="Calibri"/>
          <w:bCs/>
        </w:rPr>
        <w:t>së</w:t>
      </w:r>
      <w:proofErr w:type="spellEnd"/>
      <w:r w:rsidRPr="00CF0FE7">
        <w:rPr>
          <w:rFonts w:ascii="Calibri" w:hAnsi="Calibri"/>
          <w:bCs/>
        </w:rPr>
        <w:t xml:space="preserve"> </w:t>
      </w:r>
      <w:proofErr w:type="spellStart"/>
      <w:r w:rsidRPr="00CF0FE7">
        <w:rPr>
          <w:rFonts w:ascii="Calibri" w:hAnsi="Calibri"/>
          <w:bCs/>
        </w:rPr>
        <w:t>pjes</w:t>
      </w:r>
      <w:r>
        <w:rPr>
          <w:rFonts w:ascii="Calibri" w:hAnsi="Calibri"/>
          <w:bCs/>
        </w:rPr>
        <w:t>ë</w:t>
      </w:r>
      <w:r w:rsidRPr="00CF0FE7">
        <w:rPr>
          <w:rFonts w:ascii="Calibri" w:hAnsi="Calibri"/>
          <w:bCs/>
        </w:rPr>
        <w:t>shme</w:t>
      </w:r>
      <w:proofErr w:type="spellEnd"/>
      <w:r w:rsidRPr="00CF0FE7">
        <w:rPr>
          <w:rFonts w:ascii="Calibri" w:hAnsi="Calibri"/>
          <w:bCs/>
        </w:rPr>
        <w:t xml:space="preserve">. </w:t>
      </w:r>
      <w:proofErr w:type="spellStart"/>
      <w:r w:rsidRPr="00CF0FE7">
        <w:rPr>
          <w:rFonts w:ascii="Calibri" w:hAnsi="Calibri"/>
          <w:i/>
          <w:iCs/>
          <w:position w:val="-1"/>
        </w:rPr>
        <w:t>Studimet</w:t>
      </w:r>
      <w:proofErr w:type="spellEnd"/>
      <w:r w:rsidRPr="00CF0FE7">
        <w:rPr>
          <w:rFonts w:ascii="Calibri" w:hAnsi="Calibri"/>
          <w:i/>
          <w:iCs/>
          <w:position w:val="-1"/>
        </w:rPr>
        <w:t xml:space="preserve"> </w:t>
      </w:r>
      <w:proofErr w:type="spellStart"/>
      <w:r w:rsidRPr="00CF0FE7">
        <w:rPr>
          <w:rFonts w:ascii="Calibri" w:hAnsi="Calibri"/>
          <w:i/>
          <w:iCs/>
          <w:position w:val="-1"/>
        </w:rPr>
        <w:t>feministe</w:t>
      </w:r>
      <w:proofErr w:type="spellEnd"/>
      <w:r w:rsidRPr="00CF0FE7">
        <w:rPr>
          <w:rFonts w:ascii="Calibri" w:hAnsi="Calibri"/>
          <w:position w:val="-1"/>
        </w:rPr>
        <w:t xml:space="preserve">, </w:t>
      </w:r>
      <w:proofErr w:type="spellStart"/>
      <w:r w:rsidRPr="00CF0FE7">
        <w:rPr>
          <w:rFonts w:ascii="Calibri" w:hAnsi="Calibri"/>
          <w:position w:val="-1"/>
        </w:rPr>
        <w:t>Vëllimi</w:t>
      </w:r>
      <w:proofErr w:type="spellEnd"/>
      <w:r w:rsidRPr="00CF0FE7">
        <w:rPr>
          <w:rFonts w:ascii="Calibri" w:hAnsi="Calibri"/>
          <w:position w:val="-1"/>
        </w:rPr>
        <w:t xml:space="preserve"> 14, </w:t>
      </w:r>
      <w:proofErr w:type="spellStart"/>
      <w:r w:rsidRPr="00CF0FE7">
        <w:rPr>
          <w:rFonts w:ascii="Calibri" w:hAnsi="Calibri"/>
          <w:position w:val="-1"/>
        </w:rPr>
        <w:t>Nr</w:t>
      </w:r>
      <w:proofErr w:type="spellEnd"/>
      <w:r w:rsidRPr="00CF0FE7">
        <w:rPr>
          <w:rFonts w:ascii="Calibri" w:hAnsi="Calibri"/>
          <w:position w:val="-1"/>
        </w:rPr>
        <w:t>. 3. (</w:t>
      </w:r>
      <w:proofErr w:type="spellStart"/>
      <w:r w:rsidRPr="00CF0FE7">
        <w:rPr>
          <w:rFonts w:ascii="Calibri" w:hAnsi="Calibri"/>
          <w:position w:val="-1"/>
        </w:rPr>
        <w:t>Vjeshtë</w:t>
      </w:r>
      <w:proofErr w:type="spellEnd"/>
      <w:r w:rsidRPr="00CF0FE7">
        <w:rPr>
          <w:rFonts w:ascii="Calibri" w:hAnsi="Calibri"/>
          <w:position w:val="-1"/>
        </w:rPr>
        <w:t xml:space="preserve">, 1988), </w:t>
      </w:r>
      <w:proofErr w:type="spellStart"/>
      <w:r w:rsidRPr="00CF0FE7">
        <w:rPr>
          <w:rFonts w:ascii="Calibri" w:hAnsi="Calibri"/>
          <w:position w:val="-1"/>
        </w:rPr>
        <w:t>fq</w:t>
      </w:r>
      <w:proofErr w:type="spellEnd"/>
      <w:r w:rsidRPr="00CF0FE7">
        <w:rPr>
          <w:rFonts w:ascii="Calibri" w:hAnsi="Calibri"/>
          <w:position w:val="-1"/>
        </w:rPr>
        <w:t>. 575-599.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  <w:b/>
        </w:rPr>
      </w:pPr>
      <w:r w:rsidRPr="00CF0FE7">
        <w:rPr>
          <w:rFonts w:ascii="Calibri" w:hAnsi="Calibri"/>
          <w:b/>
        </w:rPr>
        <w:t xml:space="preserve">Java e </w:t>
      </w:r>
      <w:proofErr w:type="spellStart"/>
      <w:r w:rsidRPr="00CF0FE7">
        <w:rPr>
          <w:rFonts w:ascii="Calibri" w:hAnsi="Calibri"/>
          <w:b/>
        </w:rPr>
        <w:t>një</w:t>
      </w:r>
      <w:r>
        <w:rPr>
          <w:rFonts w:ascii="Calibri" w:hAnsi="Calibri"/>
          <w:b/>
        </w:rPr>
        <w:t>m</w:t>
      </w:r>
      <w:r w:rsidRPr="00CF0FE7">
        <w:rPr>
          <w:rFonts w:ascii="Calibri" w:hAnsi="Calibri"/>
          <w:b/>
        </w:rPr>
        <w:t>bëdhjetë</w:t>
      </w:r>
      <w:proofErr w:type="spellEnd"/>
      <w:r w:rsidRPr="00CF0FE7">
        <w:rPr>
          <w:rFonts w:ascii="Calibri" w:hAnsi="Calibri"/>
          <w:b/>
        </w:rPr>
        <w:t xml:space="preserve">: </w:t>
      </w:r>
      <w:proofErr w:type="spellStart"/>
      <w:r w:rsidRPr="00CF0FE7">
        <w:rPr>
          <w:rFonts w:ascii="Calibri" w:hAnsi="Calibri"/>
          <w:b/>
        </w:rPr>
        <w:t>Globalizimi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dhe</w:t>
      </w:r>
      <w:proofErr w:type="spellEnd"/>
      <w:r w:rsidRPr="00CF0FE7">
        <w:rPr>
          <w:rFonts w:ascii="Calibri" w:hAnsi="Calibri"/>
          <w:b/>
        </w:rPr>
        <w:t xml:space="preserve"> </w:t>
      </w:r>
      <w:proofErr w:type="spellStart"/>
      <w:r w:rsidRPr="00CF0FE7">
        <w:rPr>
          <w:rFonts w:ascii="Calibri" w:hAnsi="Calibri"/>
          <w:b/>
        </w:rPr>
        <w:t>Periferia</w:t>
      </w:r>
      <w:proofErr w:type="spellEnd"/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contextualSpacing/>
        <w:jc w:val="both"/>
        <w:rPr>
          <w:rFonts w:ascii="Calibri" w:hAnsi="Calibri"/>
          <w:lang w:val="sq-AL"/>
        </w:rPr>
      </w:pPr>
      <w:proofErr w:type="spellStart"/>
      <w:r w:rsidRPr="00CF0FE7">
        <w:rPr>
          <w:rFonts w:ascii="Calibri" w:hAnsi="Calibri"/>
          <w:lang w:val="sq-AL"/>
        </w:rPr>
        <w:t>Ulrika</w:t>
      </w:r>
      <w:proofErr w:type="spellEnd"/>
      <w:r w:rsidRPr="00CF0FE7">
        <w:rPr>
          <w:rFonts w:ascii="Calibri" w:hAnsi="Calibri"/>
          <w:lang w:val="sq-AL"/>
        </w:rPr>
        <w:t xml:space="preserve"> </w:t>
      </w:r>
      <w:proofErr w:type="spellStart"/>
      <w:r w:rsidRPr="00CF0FE7">
        <w:rPr>
          <w:rFonts w:ascii="Calibri" w:hAnsi="Calibri"/>
          <w:lang w:val="sq-AL"/>
        </w:rPr>
        <w:t>Dahl</w:t>
      </w:r>
      <w:proofErr w:type="spellEnd"/>
      <w:r w:rsidRPr="00CF0FE7">
        <w:rPr>
          <w:rFonts w:ascii="Calibri" w:hAnsi="Calibri"/>
          <w:lang w:val="sq-AL"/>
        </w:rPr>
        <w:t>. Gratë përparimtare, meshkujt tradicional.</w:t>
      </w:r>
    </w:p>
    <w:p w:rsidR="00287F4A" w:rsidRPr="00CF0FE7" w:rsidRDefault="00287F4A" w:rsidP="00287F4A">
      <w:pPr>
        <w:contextualSpacing/>
        <w:jc w:val="both"/>
        <w:rPr>
          <w:rFonts w:ascii="Calibri" w:hAnsi="Calibri"/>
          <w:lang w:val="sq-AL"/>
        </w:rPr>
      </w:pPr>
    </w:p>
    <w:p w:rsidR="00287F4A" w:rsidRPr="00CF0FE7" w:rsidRDefault="00287F4A" w:rsidP="00287F4A">
      <w:pPr>
        <w:contextualSpacing/>
        <w:jc w:val="both"/>
        <w:rPr>
          <w:rFonts w:ascii="Calibri" w:hAnsi="Calibri"/>
        </w:rPr>
      </w:pPr>
      <w:r w:rsidRPr="00CF0FE7">
        <w:rPr>
          <w:rFonts w:ascii="Calibri" w:hAnsi="Calibri"/>
        </w:rPr>
        <w:t xml:space="preserve">(Ulrika Dahl. Progressive Women, Traditional Men: Globalization, Migration, and Equality in the Northern Periphery of the European Union, in </w:t>
      </w:r>
      <w:r w:rsidRPr="00CF0FE7">
        <w:rPr>
          <w:rFonts w:ascii="Calibri" w:hAnsi="Calibri"/>
          <w:bCs/>
          <w:i/>
        </w:rPr>
        <w:t>The Gender of Globalization Women Navigating Cultural and Economic Marginalities</w:t>
      </w:r>
      <w:r w:rsidRPr="00CF0FE7">
        <w:rPr>
          <w:rFonts w:ascii="Calibri" w:hAnsi="Calibri"/>
          <w:bCs/>
        </w:rPr>
        <w:t xml:space="preserve">, edited by Ann Kingsolver, </w:t>
      </w:r>
      <w:proofErr w:type="spellStart"/>
      <w:r w:rsidRPr="00CF0FE7">
        <w:rPr>
          <w:rFonts w:ascii="Calibri" w:hAnsi="Calibri"/>
        </w:rPr>
        <w:t>Nandini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Gunewardena</w:t>
      </w:r>
      <w:proofErr w:type="spellEnd"/>
      <w:r w:rsidRPr="00CF0FE7">
        <w:rPr>
          <w:rFonts w:ascii="Calibri" w:hAnsi="Calibri"/>
        </w:rPr>
        <w:t xml:space="preserve">, Karen </w:t>
      </w:r>
      <w:proofErr w:type="spellStart"/>
      <w:r w:rsidRPr="00CF0FE7">
        <w:rPr>
          <w:rFonts w:ascii="Calibri" w:hAnsi="Calibri"/>
        </w:rPr>
        <w:t>Brodkin</w:t>
      </w:r>
      <w:proofErr w:type="spellEnd"/>
      <w:r w:rsidRPr="00CF0FE7">
        <w:rPr>
          <w:rFonts w:ascii="Calibri" w:hAnsi="Calibri"/>
        </w:rPr>
        <w:t xml:space="preserve"> and Mary Anglin (School for Advanced Research Press, 2008), pp. 105-126)</w:t>
      </w:r>
    </w:p>
    <w:p w:rsidR="00287F4A" w:rsidRDefault="00287F4A" w:rsidP="00287F4A">
      <w:pPr>
        <w:pBdr>
          <w:bottom w:val="single" w:sz="4" w:space="1" w:color="auto"/>
        </w:pBdr>
        <w:contextualSpacing/>
        <w:jc w:val="both"/>
        <w:rPr>
          <w:rFonts w:ascii="Calibri" w:hAnsi="Calibri"/>
          <w:lang w:val="sq-AL"/>
        </w:rPr>
      </w:pPr>
    </w:p>
    <w:p w:rsidR="00287F4A" w:rsidRPr="00287F4A" w:rsidRDefault="00287F4A" w:rsidP="00287F4A">
      <w:pPr>
        <w:pBdr>
          <w:bottom w:val="single" w:sz="4" w:space="1" w:color="auto"/>
        </w:pBdr>
        <w:contextualSpacing/>
        <w:jc w:val="both"/>
        <w:rPr>
          <w:rFonts w:ascii="Calibri" w:hAnsi="Calibri"/>
          <w:b/>
          <w:lang w:val="sq-AL"/>
        </w:rPr>
      </w:pPr>
      <w:r w:rsidRPr="00287F4A">
        <w:rPr>
          <w:rFonts w:ascii="Calibri" w:hAnsi="Calibri"/>
          <w:b/>
          <w:lang w:val="sq-AL"/>
        </w:rPr>
        <w:t>Rekomandohet</w:t>
      </w:r>
    </w:p>
    <w:p w:rsidR="00287F4A" w:rsidRDefault="00287F4A" w:rsidP="00287F4A">
      <w:pPr>
        <w:pBdr>
          <w:bottom w:val="single" w:sz="4" w:space="1" w:color="auto"/>
        </w:pBdr>
        <w:contextualSpacing/>
        <w:jc w:val="both"/>
        <w:rPr>
          <w:rFonts w:ascii="Calibri" w:hAnsi="Calibri"/>
          <w:lang w:val="sq-AL"/>
        </w:rPr>
      </w:pPr>
    </w:p>
    <w:p w:rsidR="00287F4A" w:rsidRPr="00CF0FE7" w:rsidRDefault="00287F4A" w:rsidP="00287F4A">
      <w:pPr>
        <w:pBdr>
          <w:bottom w:val="single" w:sz="4" w:space="1" w:color="auto"/>
        </w:pBdr>
        <w:contextualSpacing/>
        <w:jc w:val="both"/>
        <w:rPr>
          <w:rFonts w:ascii="Calibri" w:hAnsi="Calibri"/>
          <w:lang w:val="sq-AL"/>
        </w:rPr>
      </w:pPr>
      <w:proofErr w:type="spellStart"/>
      <w:r w:rsidRPr="00235006">
        <w:rPr>
          <w:rFonts w:ascii="Calibri" w:hAnsi="Calibri"/>
          <w:lang w:val="sq-AL"/>
        </w:rPr>
        <w:t>Wilson</w:t>
      </w:r>
      <w:proofErr w:type="spellEnd"/>
      <w:r w:rsidRPr="00235006">
        <w:rPr>
          <w:rFonts w:ascii="Calibri" w:hAnsi="Calibri"/>
          <w:lang w:val="sq-AL"/>
        </w:rPr>
        <w:t xml:space="preserve"> </w:t>
      </w:r>
      <w:proofErr w:type="spellStart"/>
      <w:r w:rsidRPr="00235006">
        <w:rPr>
          <w:rFonts w:ascii="Calibri" w:hAnsi="Calibri"/>
          <w:lang w:val="sq-AL"/>
        </w:rPr>
        <w:t>Chacko</w:t>
      </w:r>
      <w:proofErr w:type="spellEnd"/>
      <w:r w:rsidRPr="00235006">
        <w:rPr>
          <w:rFonts w:ascii="Calibri" w:hAnsi="Calibri"/>
          <w:lang w:val="sq-AL"/>
        </w:rPr>
        <w:t xml:space="preserve"> </w:t>
      </w:r>
      <w:proofErr w:type="spellStart"/>
      <w:r w:rsidRPr="00235006">
        <w:rPr>
          <w:rFonts w:ascii="Calibri" w:hAnsi="Calibri"/>
          <w:lang w:val="sq-AL"/>
        </w:rPr>
        <w:t>Jacob</w:t>
      </w:r>
      <w:proofErr w:type="spellEnd"/>
      <w:r w:rsidRPr="00235006">
        <w:rPr>
          <w:rFonts w:ascii="Calibri" w:hAnsi="Calibri"/>
          <w:lang w:val="sq-AL"/>
        </w:rPr>
        <w:t xml:space="preserve">, </w:t>
      </w:r>
      <w:proofErr w:type="spellStart"/>
      <w:r w:rsidRPr="00235006">
        <w:rPr>
          <w:rFonts w:ascii="Calibri" w:hAnsi="Calibri"/>
          <w:lang w:val="sq-AL"/>
        </w:rPr>
        <w:t>Communication</w:t>
      </w:r>
      <w:proofErr w:type="spellEnd"/>
      <w:r w:rsidRPr="00235006">
        <w:rPr>
          <w:rFonts w:ascii="Calibri" w:hAnsi="Calibri"/>
          <w:lang w:val="sq-AL"/>
        </w:rPr>
        <w:t xml:space="preserve">: </w:t>
      </w:r>
      <w:proofErr w:type="spellStart"/>
      <w:r w:rsidRPr="00235006">
        <w:rPr>
          <w:rFonts w:ascii="Calibri" w:hAnsi="Calibri"/>
          <w:lang w:val="sq-AL"/>
        </w:rPr>
        <w:t>Sex</w:t>
      </w:r>
      <w:proofErr w:type="spellEnd"/>
      <w:r w:rsidRPr="00235006">
        <w:rPr>
          <w:rFonts w:ascii="Calibri" w:hAnsi="Calibri"/>
          <w:lang w:val="sq-AL"/>
        </w:rPr>
        <w:t xml:space="preserve">, </w:t>
      </w:r>
      <w:proofErr w:type="spellStart"/>
      <w:r w:rsidRPr="00235006">
        <w:rPr>
          <w:rFonts w:ascii="Calibri" w:hAnsi="Calibri"/>
          <w:lang w:val="sq-AL"/>
        </w:rPr>
        <w:t>Gender</w:t>
      </w:r>
      <w:proofErr w:type="spellEnd"/>
      <w:r w:rsidRPr="00235006">
        <w:rPr>
          <w:rFonts w:ascii="Calibri" w:hAnsi="Calibri"/>
          <w:lang w:val="sq-AL"/>
        </w:rPr>
        <w:t xml:space="preserve"> </w:t>
      </w:r>
      <w:proofErr w:type="spellStart"/>
      <w:r w:rsidRPr="00235006">
        <w:rPr>
          <w:rFonts w:ascii="Calibri" w:hAnsi="Calibri"/>
          <w:lang w:val="sq-AL"/>
        </w:rPr>
        <w:t>and</w:t>
      </w:r>
      <w:proofErr w:type="spellEnd"/>
      <w:r w:rsidRPr="00235006">
        <w:rPr>
          <w:rFonts w:ascii="Calibri" w:hAnsi="Calibri"/>
          <w:lang w:val="sq-AL"/>
        </w:rPr>
        <w:t xml:space="preserve"> </w:t>
      </w:r>
      <w:proofErr w:type="spellStart"/>
      <w:r w:rsidRPr="00235006">
        <w:rPr>
          <w:rFonts w:ascii="Calibri" w:hAnsi="Calibri"/>
          <w:lang w:val="sq-AL"/>
        </w:rPr>
        <w:t>Norms</w:t>
      </w:r>
      <w:proofErr w:type="spellEnd"/>
      <w:r w:rsidRPr="00235006">
        <w:rPr>
          <w:rFonts w:ascii="Calibri" w:hAnsi="Calibri"/>
          <w:lang w:val="sq-AL"/>
        </w:rPr>
        <w:t xml:space="preserve"> </w:t>
      </w:r>
      <w:proofErr w:type="spellStart"/>
      <w:r w:rsidRPr="00235006">
        <w:rPr>
          <w:rFonts w:ascii="Calibri" w:hAnsi="Calibri"/>
          <w:lang w:val="sq-AL"/>
        </w:rPr>
        <w:t>of</w:t>
      </w:r>
      <w:proofErr w:type="spellEnd"/>
      <w:r w:rsidRPr="00235006">
        <w:rPr>
          <w:rFonts w:ascii="Calibri" w:hAnsi="Calibri"/>
          <w:lang w:val="sq-AL"/>
        </w:rPr>
        <w:t xml:space="preserve"> </w:t>
      </w:r>
      <w:proofErr w:type="spellStart"/>
      <w:r w:rsidRPr="00235006">
        <w:rPr>
          <w:rFonts w:ascii="Calibri" w:hAnsi="Calibri"/>
          <w:lang w:val="sq-AL"/>
        </w:rPr>
        <w:t>Physical</w:t>
      </w:r>
      <w:proofErr w:type="spellEnd"/>
      <w:r w:rsidRPr="00235006">
        <w:rPr>
          <w:rFonts w:ascii="Calibri" w:hAnsi="Calibri"/>
          <w:lang w:val="sq-AL"/>
        </w:rPr>
        <w:t xml:space="preserve"> </w:t>
      </w:r>
      <w:proofErr w:type="spellStart"/>
      <w:r w:rsidRPr="00235006">
        <w:rPr>
          <w:rFonts w:ascii="Calibri" w:hAnsi="Calibri"/>
          <w:lang w:val="sq-AL"/>
        </w:rPr>
        <w:t>Culture</w:t>
      </w:r>
      <w:proofErr w:type="spellEnd"/>
      <w:r w:rsidRPr="00235006">
        <w:rPr>
          <w:rFonts w:ascii="Calibri" w:hAnsi="Calibri"/>
          <w:lang w:val="sq-AL"/>
        </w:rPr>
        <w:t xml:space="preserve">, in </w:t>
      </w:r>
      <w:proofErr w:type="spellStart"/>
      <w:r w:rsidRPr="00235006">
        <w:rPr>
          <w:rFonts w:ascii="Calibri" w:hAnsi="Calibri"/>
          <w:lang w:val="sq-AL"/>
        </w:rPr>
        <w:t>Working</w:t>
      </w:r>
      <w:proofErr w:type="spellEnd"/>
      <w:r w:rsidRPr="00235006">
        <w:rPr>
          <w:rFonts w:ascii="Calibri" w:hAnsi="Calibri"/>
          <w:lang w:val="sq-AL"/>
        </w:rPr>
        <w:t xml:space="preserve"> </w:t>
      </w:r>
      <w:proofErr w:type="spellStart"/>
      <w:r w:rsidRPr="00235006">
        <w:rPr>
          <w:rFonts w:ascii="Calibri" w:hAnsi="Calibri"/>
          <w:lang w:val="sq-AL"/>
        </w:rPr>
        <w:t>Out</w:t>
      </w:r>
      <w:proofErr w:type="spellEnd"/>
      <w:r w:rsidRPr="00235006">
        <w:rPr>
          <w:rFonts w:ascii="Calibri" w:hAnsi="Calibri"/>
          <w:lang w:val="sq-AL"/>
        </w:rPr>
        <w:t xml:space="preserve"> </w:t>
      </w:r>
      <w:proofErr w:type="spellStart"/>
      <w:r w:rsidRPr="00235006">
        <w:rPr>
          <w:rFonts w:ascii="Calibri" w:hAnsi="Calibri"/>
          <w:lang w:val="sq-AL"/>
        </w:rPr>
        <w:t>Egypt</w:t>
      </w:r>
      <w:proofErr w:type="spellEnd"/>
      <w:r w:rsidRPr="00235006">
        <w:rPr>
          <w:rFonts w:ascii="Calibri" w:hAnsi="Calibri"/>
          <w:lang w:val="sq-AL"/>
        </w:rPr>
        <w:t xml:space="preserve">: </w:t>
      </w:r>
      <w:proofErr w:type="spellStart"/>
      <w:r w:rsidRPr="00235006">
        <w:rPr>
          <w:rFonts w:ascii="Calibri" w:hAnsi="Calibri"/>
          <w:lang w:val="sq-AL"/>
        </w:rPr>
        <w:t>Effendi</w:t>
      </w:r>
      <w:proofErr w:type="spellEnd"/>
      <w:r w:rsidRPr="00235006">
        <w:rPr>
          <w:rFonts w:ascii="Calibri" w:hAnsi="Calibri"/>
          <w:lang w:val="sq-AL"/>
        </w:rPr>
        <w:t xml:space="preserve"> </w:t>
      </w:r>
      <w:proofErr w:type="spellStart"/>
      <w:r w:rsidRPr="00235006">
        <w:rPr>
          <w:rFonts w:ascii="Calibri" w:hAnsi="Calibri"/>
          <w:lang w:val="sq-AL"/>
        </w:rPr>
        <w:t>Mas</w:t>
      </w:r>
      <w:bookmarkStart w:id="0" w:name="_GoBack"/>
      <w:bookmarkEnd w:id="0"/>
      <w:r w:rsidRPr="00235006">
        <w:rPr>
          <w:rFonts w:ascii="Calibri" w:hAnsi="Calibri"/>
          <w:lang w:val="sq-AL"/>
        </w:rPr>
        <w:t>culinity</w:t>
      </w:r>
      <w:proofErr w:type="spellEnd"/>
      <w:r w:rsidRPr="00235006">
        <w:rPr>
          <w:rFonts w:ascii="Calibri" w:hAnsi="Calibri"/>
          <w:lang w:val="sq-AL"/>
        </w:rPr>
        <w:t xml:space="preserve"> </w:t>
      </w:r>
      <w:proofErr w:type="spellStart"/>
      <w:r w:rsidRPr="00235006">
        <w:rPr>
          <w:rFonts w:ascii="Calibri" w:hAnsi="Calibri"/>
          <w:lang w:val="sq-AL"/>
        </w:rPr>
        <w:t>and</w:t>
      </w:r>
      <w:proofErr w:type="spellEnd"/>
      <w:r w:rsidRPr="00235006">
        <w:rPr>
          <w:rFonts w:ascii="Calibri" w:hAnsi="Calibri"/>
          <w:lang w:val="sq-AL"/>
        </w:rPr>
        <w:t xml:space="preserve"> </w:t>
      </w:r>
      <w:proofErr w:type="spellStart"/>
      <w:r w:rsidRPr="00235006">
        <w:rPr>
          <w:rFonts w:ascii="Calibri" w:hAnsi="Calibri"/>
          <w:lang w:val="sq-AL"/>
        </w:rPr>
        <w:t>Subject</w:t>
      </w:r>
      <w:proofErr w:type="spellEnd"/>
      <w:r w:rsidRPr="00235006">
        <w:rPr>
          <w:rFonts w:ascii="Calibri" w:hAnsi="Calibri"/>
          <w:lang w:val="sq-AL"/>
        </w:rPr>
        <w:t xml:space="preserve"> </w:t>
      </w:r>
      <w:proofErr w:type="spellStart"/>
      <w:r w:rsidRPr="00235006">
        <w:rPr>
          <w:rFonts w:ascii="Calibri" w:hAnsi="Calibri"/>
          <w:lang w:val="sq-AL"/>
        </w:rPr>
        <w:t>Formation</w:t>
      </w:r>
      <w:proofErr w:type="spellEnd"/>
      <w:r w:rsidRPr="00235006">
        <w:rPr>
          <w:rFonts w:ascii="Calibri" w:hAnsi="Calibri"/>
          <w:lang w:val="sq-AL"/>
        </w:rPr>
        <w:t xml:space="preserve"> in </w:t>
      </w:r>
      <w:proofErr w:type="spellStart"/>
      <w:r w:rsidRPr="00235006">
        <w:rPr>
          <w:rFonts w:ascii="Calibri" w:hAnsi="Calibri"/>
          <w:lang w:val="sq-AL"/>
        </w:rPr>
        <w:t>Colonial</w:t>
      </w:r>
      <w:proofErr w:type="spellEnd"/>
      <w:r w:rsidRPr="00235006">
        <w:rPr>
          <w:rFonts w:ascii="Calibri" w:hAnsi="Calibri"/>
          <w:lang w:val="sq-AL"/>
        </w:rPr>
        <w:t xml:space="preserve"> </w:t>
      </w:r>
      <w:proofErr w:type="spellStart"/>
      <w:r w:rsidRPr="00235006">
        <w:rPr>
          <w:rFonts w:ascii="Calibri" w:hAnsi="Calibri"/>
          <w:lang w:val="sq-AL"/>
        </w:rPr>
        <w:t>Modernity</w:t>
      </w:r>
      <w:proofErr w:type="spellEnd"/>
      <w:r w:rsidRPr="00235006">
        <w:rPr>
          <w:rFonts w:ascii="Calibri" w:hAnsi="Calibri"/>
          <w:lang w:val="sq-AL"/>
        </w:rPr>
        <w:t xml:space="preserve"> 1870-1940 (Duke </w:t>
      </w:r>
      <w:proofErr w:type="spellStart"/>
      <w:r w:rsidRPr="00235006">
        <w:rPr>
          <w:rFonts w:ascii="Calibri" w:hAnsi="Calibri"/>
          <w:lang w:val="sq-AL"/>
        </w:rPr>
        <w:t>University</w:t>
      </w:r>
      <w:proofErr w:type="spellEnd"/>
      <w:r w:rsidRPr="00235006">
        <w:rPr>
          <w:rFonts w:ascii="Calibri" w:hAnsi="Calibri"/>
          <w:lang w:val="sq-AL"/>
        </w:rPr>
        <w:t xml:space="preserve"> </w:t>
      </w:r>
      <w:proofErr w:type="spellStart"/>
      <w:r w:rsidRPr="00235006">
        <w:rPr>
          <w:rFonts w:ascii="Calibri" w:hAnsi="Calibri"/>
          <w:lang w:val="sq-AL"/>
        </w:rPr>
        <w:t>Press</w:t>
      </w:r>
      <w:proofErr w:type="spellEnd"/>
      <w:r w:rsidRPr="00235006">
        <w:rPr>
          <w:rFonts w:ascii="Calibri" w:hAnsi="Calibri"/>
          <w:lang w:val="sq-AL"/>
        </w:rPr>
        <w:t xml:space="preserve">, 2011), </w:t>
      </w:r>
      <w:proofErr w:type="spellStart"/>
      <w:r w:rsidRPr="00235006">
        <w:rPr>
          <w:rFonts w:ascii="Calibri" w:hAnsi="Calibri"/>
          <w:lang w:val="sq-AL"/>
        </w:rPr>
        <w:t>pp</w:t>
      </w:r>
      <w:proofErr w:type="spellEnd"/>
      <w:r w:rsidRPr="00235006">
        <w:rPr>
          <w:rFonts w:ascii="Calibri" w:hAnsi="Calibri"/>
          <w:lang w:val="sq-AL"/>
        </w:rPr>
        <w:t>. 156 – 185.</w:t>
      </w:r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Java e </w:t>
      </w:r>
      <w:proofErr w:type="spellStart"/>
      <w:r>
        <w:rPr>
          <w:rFonts w:ascii="Calibri" w:hAnsi="Calibri"/>
        </w:rPr>
        <w:t>dy</w:t>
      </w:r>
      <w:r w:rsidRPr="00CF0FE7">
        <w:rPr>
          <w:rFonts w:ascii="Calibri" w:hAnsi="Calibri"/>
        </w:rPr>
        <w:t>mbëdhjetë</w:t>
      </w:r>
      <w:proofErr w:type="spellEnd"/>
      <w:r w:rsidRPr="00CF0FE7">
        <w:rPr>
          <w:rFonts w:ascii="Calibri" w:hAnsi="Calibri"/>
        </w:rPr>
        <w:t xml:space="preserve">:    </w:t>
      </w:r>
      <w:r w:rsidRPr="00CF0FE7">
        <w:rPr>
          <w:rFonts w:ascii="Calibri" w:hAnsi="Calibri"/>
        </w:rPr>
        <w:tab/>
      </w:r>
      <w:proofErr w:type="spellStart"/>
      <w:r w:rsidRPr="00CF0FE7">
        <w:rPr>
          <w:rFonts w:ascii="Calibri" w:hAnsi="Calibri"/>
        </w:rPr>
        <w:t>Prezetime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proofErr w:type="gramStart"/>
      <w:r w:rsidRPr="00CF0FE7">
        <w:rPr>
          <w:rFonts w:ascii="Calibri" w:hAnsi="Calibri"/>
        </w:rPr>
        <w:t>te</w:t>
      </w:r>
      <w:proofErr w:type="spellEnd"/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projekteve</w:t>
      </w:r>
      <w:proofErr w:type="spellEnd"/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  <w:r w:rsidRPr="00CF0FE7">
        <w:rPr>
          <w:rFonts w:ascii="Calibri" w:hAnsi="Calibri"/>
        </w:rPr>
        <w:t xml:space="preserve">Java e </w:t>
      </w:r>
      <w:proofErr w:type="spellStart"/>
      <w:r>
        <w:rPr>
          <w:rFonts w:ascii="Calibri" w:hAnsi="Calibri"/>
        </w:rPr>
        <w:t>tre</w:t>
      </w:r>
      <w:r w:rsidRPr="00CF0FE7">
        <w:rPr>
          <w:rFonts w:ascii="Calibri" w:hAnsi="Calibri"/>
        </w:rPr>
        <w:t>mbëdhje</w:t>
      </w:r>
      <w:r>
        <w:rPr>
          <w:rFonts w:ascii="Calibri" w:hAnsi="Calibri"/>
        </w:rPr>
        <w:t>të</w:t>
      </w:r>
      <w:proofErr w:type="spellEnd"/>
      <w:r>
        <w:rPr>
          <w:rFonts w:ascii="Calibri" w:hAnsi="Calibri"/>
        </w:rPr>
        <w:t xml:space="preserve">:  </w:t>
      </w:r>
      <w:r>
        <w:rPr>
          <w:rFonts w:ascii="Calibri" w:hAnsi="Calibri"/>
        </w:rPr>
        <w:tab/>
      </w:r>
      <w:proofErr w:type="spellStart"/>
      <w:r w:rsidRPr="00CF0FE7">
        <w:rPr>
          <w:rFonts w:ascii="Calibri" w:hAnsi="Calibri"/>
        </w:rPr>
        <w:t>Prezetime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proofErr w:type="gramStart"/>
      <w:r w:rsidRPr="00CF0FE7">
        <w:rPr>
          <w:rFonts w:ascii="Calibri" w:hAnsi="Calibri"/>
        </w:rPr>
        <w:t>te</w:t>
      </w:r>
      <w:proofErr w:type="spellEnd"/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projekteve</w:t>
      </w:r>
      <w:proofErr w:type="spellEnd"/>
    </w:p>
    <w:p w:rsidR="00287F4A" w:rsidRPr="00CF0FE7" w:rsidRDefault="00287F4A" w:rsidP="00287F4A">
      <w:pPr>
        <w:rPr>
          <w:rFonts w:ascii="Calibri" w:hAnsi="Calibri"/>
        </w:rPr>
      </w:pPr>
    </w:p>
    <w:p w:rsidR="00287F4A" w:rsidRPr="00CF0FE7" w:rsidRDefault="00287F4A" w:rsidP="00287F4A">
      <w:pPr>
        <w:rPr>
          <w:rFonts w:ascii="Calibri" w:hAnsi="Calibri"/>
        </w:rPr>
      </w:pPr>
      <w:r>
        <w:rPr>
          <w:rFonts w:ascii="Calibri" w:hAnsi="Calibri"/>
        </w:rPr>
        <w:t xml:space="preserve">Java e </w:t>
      </w:r>
      <w:proofErr w:type="spellStart"/>
      <w:r>
        <w:rPr>
          <w:rFonts w:ascii="Calibri" w:hAnsi="Calibri"/>
        </w:rPr>
        <w:t>Kat</w:t>
      </w:r>
      <w:r w:rsidRPr="00CF0FE7">
        <w:rPr>
          <w:rFonts w:ascii="Calibri" w:hAnsi="Calibri"/>
        </w:rPr>
        <w:t>ë</w:t>
      </w:r>
      <w:r>
        <w:rPr>
          <w:rFonts w:ascii="Calibri" w:hAnsi="Calibri"/>
        </w:rPr>
        <w:t>r</w:t>
      </w:r>
      <w:r w:rsidRPr="00CF0FE7">
        <w:rPr>
          <w:rFonts w:ascii="Calibri" w:hAnsi="Calibri"/>
        </w:rPr>
        <w:t>mbëdhjetë</w:t>
      </w:r>
      <w:proofErr w:type="spellEnd"/>
      <w:r w:rsidRPr="00CF0FE7">
        <w:rPr>
          <w:rFonts w:ascii="Calibri" w:hAnsi="Calibri"/>
        </w:rPr>
        <w:t xml:space="preserve">:   </w:t>
      </w:r>
      <w:r w:rsidRPr="00CF0FE7">
        <w:rPr>
          <w:rFonts w:ascii="Calibri" w:hAnsi="Calibri"/>
        </w:rPr>
        <w:tab/>
      </w:r>
      <w:proofErr w:type="spellStart"/>
      <w:r w:rsidRPr="00CF0FE7">
        <w:rPr>
          <w:rFonts w:ascii="Calibri" w:hAnsi="Calibri"/>
        </w:rPr>
        <w:t>Prezentime</w:t>
      </w:r>
      <w:proofErr w:type="spellEnd"/>
      <w:r w:rsidRPr="00CF0FE7">
        <w:rPr>
          <w:rFonts w:ascii="Calibri" w:hAnsi="Calibri"/>
        </w:rPr>
        <w:t xml:space="preserve"> </w:t>
      </w:r>
      <w:proofErr w:type="spellStart"/>
      <w:proofErr w:type="gramStart"/>
      <w:r w:rsidRPr="00CF0FE7">
        <w:rPr>
          <w:rFonts w:ascii="Calibri" w:hAnsi="Calibri"/>
        </w:rPr>
        <w:t>te</w:t>
      </w:r>
      <w:proofErr w:type="spellEnd"/>
      <w:proofErr w:type="gramEnd"/>
      <w:r w:rsidRPr="00CF0FE7">
        <w:rPr>
          <w:rFonts w:ascii="Calibri" w:hAnsi="Calibri"/>
        </w:rPr>
        <w:t xml:space="preserve"> </w:t>
      </w:r>
      <w:proofErr w:type="spellStart"/>
      <w:r w:rsidRPr="00CF0FE7">
        <w:rPr>
          <w:rFonts w:ascii="Calibri" w:hAnsi="Calibri"/>
        </w:rPr>
        <w:t>projekteve</w:t>
      </w:r>
      <w:proofErr w:type="spellEnd"/>
    </w:p>
    <w:p w:rsidR="00287F4A" w:rsidRPr="00CF0FE7" w:rsidRDefault="00287F4A" w:rsidP="00287F4A">
      <w:pPr>
        <w:rPr>
          <w:rFonts w:ascii="Calibri" w:hAnsi="Calibri"/>
        </w:rPr>
      </w:pPr>
    </w:p>
    <w:p w:rsidR="005D3716" w:rsidRDefault="005D3716"/>
    <w:sectPr w:rsidR="005D3716" w:rsidSect="001308F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4A"/>
    <w:rsid w:val="00003EC6"/>
    <w:rsid w:val="00032E4E"/>
    <w:rsid w:val="00055D6B"/>
    <w:rsid w:val="000878A2"/>
    <w:rsid w:val="00117B9B"/>
    <w:rsid w:val="00127F69"/>
    <w:rsid w:val="0016046E"/>
    <w:rsid w:val="00180825"/>
    <w:rsid w:val="001B4D9C"/>
    <w:rsid w:val="001B54F0"/>
    <w:rsid w:val="001E6C22"/>
    <w:rsid w:val="0020601E"/>
    <w:rsid w:val="002073FA"/>
    <w:rsid w:val="002830E6"/>
    <w:rsid w:val="00287F4A"/>
    <w:rsid w:val="00294EDE"/>
    <w:rsid w:val="00322FBC"/>
    <w:rsid w:val="003467C9"/>
    <w:rsid w:val="00395776"/>
    <w:rsid w:val="003A7DB4"/>
    <w:rsid w:val="003E4F5A"/>
    <w:rsid w:val="00414880"/>
    <w:rsid w:val="00421522"/>
    <w:rsid w:val="00484DC0"/>
    <w:rsid w:val="004A61AC"/>
    <w:rsid w:val="004B1605"/>
    <w:rsid w:val="004B7838"/>
    <w:rsid w:val="005263D5"/>
    <w:rsid w:val="0053712C"/>
    <w:rsid w:val="00592643"/>
    <w:rsid w:val="005C199C"/>
    <w:rsid w:val="005D3716"/>
    <w:rsid w:val="005F7A97"/>
    <w:rsid w:val="00600D37"/>
    <w:rsid w:val="00651307"/>
    <w:rsid w:val="00675EC2"/>
    <w:rsid w:val="0067601B"/>
    <w:rsid w:val="00691967"/>
    <w:rsid w:val="006B6054"/>
    <w:rsid w:val="006D17DE"/>
    <w:rsid w:val="007342A9"/>
    <w:rsid w:val="00775548"/>
    <w:rsid w:val="007D0FA4"/>
    <w:rsid w:val="007D145B"/>
    <w:rsid w:val="00810844"/>
    <w:rsid w:val="00821B54"/>
    <w:rsid w:val="00866305"/>
    <w:rsid w:val="008918BE"/>
    <w:rsid w:val="008B14D7"/>
    <w:rsid w:val="008B3BE6"/>
    <w:rsid w:val="008E0ECC"/>
    <w:rsid w:val="008F2D62"/>
    <w:rsid w:val="009012C9"/>
    <w:rsid w:val="00901B10"/>
    <w:rsid w:val="009762FF"/>
    <w:rsid w:val="009C125A"/>
    <w:rsid w:val="00A061C6"/>
    <w:rsid w:val="00A16DA6"/>
    <w:rsid w:val="00A352DF"/>
    <w:rsid w:val="00A426F9"/>
    <w:rsid w:val="00A44C25"/>
    <w:rsid w:val="00A52EAF"/>
    <w:rsid w:val="00A63BF7"/>
    <w:rsid w:val="00A9017A"/>
    <w:rsid w:val="00AE0C97"/>
    <w:rsid w:val="00AE79E1"/>
    <w:rsid w:val="00AF1E7B"/>
    <w:rsid w:val="00B06A4E"/>
    <w:rsid w:val="00B82692"/>
    <w:rsid w:val="00B85558"/>
    <w:rsid w:val="00BA16DD"/>
    <w:rsid w:val="00BE3E8B"/>
    <w:rsid w:val="00BE603C"/>
    <w:rsid w:val="00C34D02"/>
    <w:rsid w:val="00CD1CEB"/>
    <w:rsid w:val="00CF2E83"/>
    <w:rsid w:val="00CF664D"/>
    <w:rsid w:val="00CF6F08"/>
    <w:rsid w:val="00D00A25"/>
    <w:rsid w:val="00D100C4"/>
    <w:rsid w:val="00D17C8B"/>
    <w:rsid w:val="00D234E5"/>
    <w:rsid w:val="00D42BF2"/>
    <w:rsid w:val="00DA4156"/>
    <w:rsid w:val="00DD0F8A"/>
    <w:rsid w:val="00E10ED3"/>
    <w:rsid w:val="00E3163D"/>
    <w:rsid w:val="00E6247A"/>
    <w:rsid w:val="00E6710D"/>
    <w:rsid w:val="00E83B36"/>
    <w:rsid w:val="00EE58C4"/>
    <w:rsid w:val="00F07174"/>
    <w:rsid w:val="00F21BD4"/>
    <w:rsid w:val="00F57F65"/>
    <w:rsid w:val="00F9076A"/>
    <w:rsid w:val="00FC2B20"/>
    <w:rsid w:val="00FC4903"/>
    <w:rsid w:val="00F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F1018-89BB-462F-86F5-7CE0465F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F4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F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87F4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zafaberisha@gmail.com" TargetMode="External"/><Relationship Id="rId4" Type="http://schemas.openxmlformats.org/officeDocument/2006/relationships/hyperlink" Target="mailto:Nita.luci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Ardian Dushi</dc:creator>
  <cp:keywords/>
  <dc:description/>
  <cp:lastModifiedBy>Ardian Dushi</cp:lastModifiedBy>
  <cp:revision>6</cp:revision>
  <dcterms:created xsi:type="dcterms:W3CDTF">2018-10-10T07:35:00Z</dcterms:created>
  <dcterms:modified xsi:type="dcterms:W3CDTF">2018-10-11T09:03:00Z</dcterms:modified>
</cp:coreProperties>
</file>