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6485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14:paraId="578C11AA" w14:textId="77777777" w:rsidR="00CF116F" w:rsidRPr="00CF116F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777D28" w14:paraId="7EF64795" w14:textId="77777777" w:rsidTr="00730D27">
        <w:tc>
          <w:tcPr>
            <w:tcW w:w="9108" w:type="dxa"/>
            <w:gridSpan w:val="4"/>
            <w:shd w:val="clear" w:color="auto" w:fill="B8CCE4"/>
          </w:tcPr>
          <w:p w14:paraId="338E8E4F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0202CF23" w14:textId="77777777" w:rsidTr="00730D27">
        <w:tc>
          <w:tcPr>
            <w:tcW w:w="3617" w:type="dxa"/>
          </w:tcPr>
          <w:p w14:paraId="49252BFE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491" w:type="dxa"/>
            <w:gridSpan w:val="3"/>
          </w:tcPr>
          <w:p w14:paraId="32159BB2" w14:textId="77777777" w:rsidR="00CF116F" w:rsidRPr="00777D28" w:rsidRDefault="00182B3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Ekonomik</w:t>
            </w:r>
          </w:p>
        </w:tc>
      </w:tr>
      <w:tr w:rsidR="00CF116F" w:rsidRPr="00777D28" w14:paraId="0404A4E4" w14:textId="77777777" w:rsidTr="00730D27">
        <w:tc>
          <w:tcPr>
            <w:tcW w:w="3617" w:type="dxa"/>
          </w:tcPr>
          <w:p w14:paraId="40D1328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491" w:type="dxa"/>
            <w:gridSpan w:val="3"/>
          </w:tcPr>
          <w:p w14:paraId="348C4375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Matematikë</w:t>
            </w:r>
            <w:r w:rsidR="004260E6">
              <w:rPr>
                <w:b/>
                <w:szCs w:val="28"/>
              </w:rPr>
              <w:t xml:space="preserve"> për ekonomistë</w:t>
            </w:r>
          </w:p>
        </w:tc>
      </w:tr>
      <w:tr w:rsidR="00CF116F" w:rsidRPr="00777D28" w14:paraId="7A3812F6" w14:textId="77777777" w:rsidTr="00730D27">
        <w:tc>
          <w:tcPr>
            <w:tcW w:w="3617" w:type="dxa"/>
          </w:tcPr>
          <w:p w14:paraId="413679F2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491" w:type="dxa"/>
            <w:gridSpan w:val="3"/>
          </w:tcPr>
          <w:p w14:paraId="61F11ED1" w14:textId="3559FF04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  <w:r w:rsidR="00545B25">
              <w:rPr>
                <w:b/>
                <w:szCs w:val="28"/>
              </w:rPr>
              <w:t>ach</w:t>
            </w:r>
            <w:r>
              <w:rPr>
                <w:b/>
                <w:szCs w:val="28"/>
              </w:rPr>
              <w:t>elor</w:t>
            </w:r>
          </w:p>
        </w:tc>
      </w:tr>
      <w:tr w:rsidR="00781805" w:rsidRPr="00777D28" w14:paraId="107D776B" w14:textId="77777777" w:rsidTr="00730D27">
        <w:tc>
          <w:tcPr>
            <w:tcW w:w="3617" w:type="dxa"/>
          </w:tcPr>
          <w:p w14:paraId="543C5BCE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491" w:type="dxa"/>
            <w:gridSpan w:val="3"/>
          </w:tcPr>
          <w:p w14:paraId="2A9AD22B" w14:textId="77777777" w:rsidR="00781805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531DB598" w14:textId="77777777" w:rsidTr="00730D27">
        <w:tc>
          <w:tcPr>
            <w:tcW w:w="3617" w:type="dxa"/>
          </w:tcPr>
          <w:p w14:paraId="385AF566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491" w:type="dxa"/>
            <w:gridSpan w:val="3"/>
          </w:tcPr>
          <w:p w14:paraId="1485265F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 parë</w:t>
            </w:r>
          </w:p>
        </w:tc>
      </w:tr>
      <w:tr w:rsidR="00CF116F" w:rsidRPr="00777D28" w14:paraId="345382D5" w14:textId="77777777" w:rsidTr="00730D27">
        <w:tc>
          <w:tcPr>
            <w:tcW w:w="3617" w:type="dxa"/>
          </w:tcPr>
          <w:p w14:paraId="35CC731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491" w:type="dxa"/>
            <w:gridSpan w:val="3"/>
          </w:tcPr>
          <w:p w14:paraId="7F672DC3" w14:textId="1839BE9A" w:rsidR="00CF116F" w:rsidRPr="00777D28" w:rsidRDefault="00545B2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3+2</w:t>
            </w:r>
          </w:p>
        </w:tc>
      </w:tr>
      <w:tr w:rsidR="00CF116F" w:rsidRPr="00777D28" w14:paraId="6B7514A7" w14:textId="77777777" w:rsidTr="00730D27">
        <w:tc>
          <w:tcPr>
            <w:tcW w:w="3617" w:type="dxa"/>
          </w:tcPr>
          <w:p w14:paraId="02CEFBE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491" w:type="dxa"/>
            <w:gridSpan w:val="3"/>
          </w:tcPr>
          <w:p w14:paraId="59A35EB4" w14:textId="77777777" w:rsidR="00CF116F" w:rsidRPr="00777D28" w:rsidRDefault="00B8614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14:paraId="775BB844" w14:textId="77777777" w:rsidTr="00730D27">
        <w:tc>
          <w:tcPr>
            <w:tcW w:w="3617" w:type="dxa"/>
          </w:tcPr>
          <w:p w14:paraId="05A645C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491" w:type="dxa"/>
            <w:gridSpan w:val="3"/>
          </w:tcPr>
          <w:p w14:paraId="56CFA78D" w14:textId="77777777"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14:paraId="0556FB0F" w14:textId="77777777" w:rsidTr="00730D27">
        <w:tc>
          <w:tcPr>
            <w:tcW w:w="3617" w:type="dxa"/>
          </w:tcPr>
          <w:p w14:paraId="14B9061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491" w:type="dxa"/>
            <w:gridSpan w:val="3"/>
          </w:tcPr>
          <w:p w14:paraId="192A42F2" w14:textId="0F9B009E" w:rsidR="00CF116F" w:rsidRPr="00777D28" w:rsidRDefault="00F33F0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  </w:t>
            </w:r>
            <w:r w:rsidR="0040325A">
              <w:rPr>
                <w:b/>
                <w:szCs w:val="28"/>
              </w:rPr>
              <w:t>Nimete Berisha</w:t>
            </w:r>
          </w:p>
        </w:tc>
      </w:tr>
      <w:tr w:rsidR="00CF116F" w:rsidRPr="00777D28" w14:paraId="2C567CDD" w14:textId="77777777" w:rsidTr="00730D27">
        <w:tc>
          <w:tcPr>
            <w:tcW w:w="3617" w:type="dxa"/>
          </w:tcPr>
          <w:p w14:paraId="74EA2A5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491" w:type="dxa"/>
            <w:gridSpan w:val="3"/>
          </w:tcPr>
          <w:p w14:paraId="56664449" w14:textId="0A1E3703" w:rsidR="00C2455F" w:rsidRPr="00777D28" w:rsidRDefault="0040325A" w:rsidP="00730D2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nimete.berisha@uni-pr.edu</w:t>
            </w:r>
          </w:p>
        </w:tc>
      </w:tr>
      <w:tr w:rsidR="00FB050B" w:rsidRPr="00777D28" w14:paraId="762B694B" w14:textId="77777777" w:rsidTr="00730D27">
        <w:tc>
          <w:tcPr>
            <w:tcW w:w="9108" w:type="dxa"/>
            <w:gridSpan w:val="4"/>
            <w:shd w:val="clear" w:color="auto" w:fill="B8CCE4"/>
          </w:tcPr>
          <w:p w14:paraId="0D00E3AF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2911C16E" w14:textId="77777777" w:rsidTr="00730D27">
        <w:tc>
          <w:tcPr>
            <w:tcW w:w="3617" w:type="dxa"/>
          </w:tcPr>
          <w:p w14:paraId="7A734F5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91" w:type="dxa"/>
            <w:gridSpan w:val="3"/>
          </w:tcPr>
          <w:p w14:paraId="34B7A86E" w14:textId="77777777"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4C54620" w14:textId="77777777" w:rsidR="005F6DCD" w:rsidRDefault="005F6DCD" w:rsidP="005F6DCD">
            <w:pPr>
              <w:pStyle w:val="BodyText2"/>
              <w:rPr>
                <w:lang w:val="de-DE"/>
              </w:rPr>
            </w:pPr>
            <w:r>
              <w:rPr>
                <w:lang w:val="de-DE"/>
              </w:rPr>
              <w:t>Studentët do të njihen me njohuri nga Matematika, përmes së cilës do të :</w:t>
            </w:r>
          </w:p>
          <w:p w14:paraId="1F1FFC04" w14:textId="77777777" w:rsidR="005F6DCD" w:rsidRPr="005A4995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përvetësojnë  elemente të algjebres lineare.</w:t>
            </w:r>
          </w:p>
          <w:p w14:paraId="2913D662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njihen me kuptimin e funksionit, mënyra të dhënies së funksionit,disa klasa funksionesh si dhe studimi  i përgjithshëm të tij.</w:t>
            </w:r>
          </w:p>
          <w:p w14:paraId="79143887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Njihen me kuptimin e integralit te caktuar dhe të pacaktuar</w:t>
            </w:r>
          </w:p>
          <w:p w14:paraId="17C98576" w14:textId="77777777" w:rsidR="007C3132" w:rsidRPr="005F6DCD" w:rsidRDefault="007C3132" w:rsidP="00757149">
            <w:pPr>
              <w:spacing w:line="360" w:lineRule="auto"/>
              <w:ind w:left="1080"/>
              <w:jc w:val="both"/>
              <w:rPr>
                <w:lang w:val="it-IT"/>
              </w:rPr>
            </w:pPr>
          </w:p>
        </w:tc>
      </w:tr>
      <w:tr w:rsidR="00CF116F" w:rsidRPr="00777D28" w14:paraId="4B5CBFE2" w14:textId="77777777" w:rsidTr="00730D27">
        <w:tc>
          <w:tcPr>
            <w:tcW w:w="3617" w:type="dxa"/>
          </w:tcPr>
          <w:p w14:paraId="29367054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91" w:type="dxa"/>
            <w:gridSpan w:val="3"/>
          </w:tcPr>
          <w:p w14:paraId="2880186A" w14:textId="77777777" w:rsidR="00B42E67" w:rsidRDefault="00B42E67" w:rsidP="00B42E67">
            <w:pPr>
              <w:spacing w:line="360" w:lineRule="auto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Qëllimet e lëndës : </w:t>
            </w:r>
          </w:p>
          <w:p w14:paraId="55356270" w14:textId="77777777" w:rsidR="00B42E67" w:rsidRPr="00B8614F" w:rsidRDefault="005F6DCD" w:rsidP="00CF116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B8614F">
              <w:rPr>
                <w:bCs/>
                <w:lang w:val="de-DE"/>
              </w:rPr>
              <w:t>Ky kurs ka per qelim tu ofroi koncepte nga pjese te algjebres lineare ,kuptimin e funksionit si dhe studimin e pergjithshem te tije,kuptimin e integralit te</w:t>
            </w:r>
            <w:r w:rsidRPr="00B8614F">
              <w:rPr>
                <w:lang w:val="it-IT"/>
              </w:rPr>
              <w:t xml:space="preserve"> caktuar dhe të pacaktuar</w:t>
            </w:r>
            <w:r w:rsidR="00B8614F" w:rsidRPr="00B8614F">
              <w:rPr>
                <w:lang w:val="it-IT"/>
              </w:rPr>
              <w:t>.</w:t>
            </w:r>
            <w:r w:rsidRPr="00B8614F">
              <w:rPr>
                <w:lang w:val="it-IT"/>
              </w:rPr>
              <w:t xml:space="preserve"> </w:t>
            </w:r>
          </w:p>
          <w:p w14:paraId="7C0E4AE9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3E07BFB8" w14:textId="77777777" w:rsidTr="00730D27">
        <w:tc>
          <w:tcPr>
            <w:tcW w:w="3617" w:type="dxa"/>
          </w:tcPr>
          <w:p w14:paraId="403A290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491" w:type="dxa"/>
            <w:gridSpan w:val="3"/>
          </w:tcPr>
          <w:p w14:paraId="1244C8EA" w14:textId="77777777" w:rsidR="00C463F5" w:rsidRDefault="00B42E67" w:rsidP="00B42E67">
            <w:pPr>
              <w:spacing w:line="360" w:lineRule="auto"/>
              <w:jc w:val="both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Efektet e lëndës </w:t>
            </w:r>
          </w:p>
          <w:p w14:paraId="73DC648A" w14:textId="77777777" w:rsidR="004B5873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Zotrimi </w:t>
            </w:r>
            <w:r w:rsidR="002A0CBE">
              <w:rPr>
                <w:lang w:val="de-DE"/>
              </w:rPr>
              <w:t xml:space="preserve">i planprogramit nga studentet i lëndes se  Matematikes do te jep  nje baze te mjaftueshme teorike per kuptimin dhe interpretimin e shume problemeve si </w:t>
            </w:r>
            <w:r w:rsidR="002A0CBE">
              <w:rPr>
                <w:lang w:val="de-DE"/>
              </w:rPr>
              <w:lastRenderedPageBreak/>
              <w:t>nga matematika po ashtu edhe ne   zbatimin e saj ne lemi te ndryshme.</w:t>
            </w:r>
          </w:p>
          <w:p w14:paraId="6909F06D" w14:textId="77777777" w:rsidR="00C463F5" w:rsidRDefault="00C463F5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-Kuptimin dhe interpretimin e njohurive nga probleme te ndryshme matematikore</w:t>
            </w:r>
          </w:p>
          <w:p w14:paraId="3D596DD3" w14:textId="77777777" w:rsidR="001F41FC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C463F5">
              <w:rPr>
                <w:lang w:val="de-DE"/>
              </w:rPr>
              <w:t xml:space="preserve">Jep lehtesi ne kuptimin dhe interpretimin e rezultateve dhe disa njohurive nga  lemite profesionale te ekonomiksit </w:t>
            </w:r>
            <w:r w:rsidR="001F41FC">
              <w:rPr>
                <w:lang w:val="de-DE"/>
              </w:rPr>
              <w:t>.</w:t>
            </w:r>
          </w:p>
          <w:p w14:paraId="2AD70488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5D596D2" w14:textId="77777777" w:rsidR="007C3132" w:rsidRPr="00D67209" w:rsidRDefault="007C3132" w:rsidP="002A0CB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14:paraId="6601BDBA" w14:textId="77777777" w:rsidTr="00730D27">
        <w:tc>
          <w:tcPr>
            <w:tcW w:w="9108" w:type="dxa"/>
            <w:gridSpan w:val="4"/>
            <w:shd w:val="clear" w:color="auto" w:fill="B8CCE4"/>
          </w:tcPr>
          <w:p w14:paraId="4A52CFFB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6A7A42D4" w14:textId="77777777" w:rsidTr="00730D27">
        <w:tc>
          <w:tcPr>
            <w:tcW w:w="9108" w:type="dxa"/>
            <w:gridSpan w:val="4"/>
            <w:shd w:val="clear" w:color="auto" w:fill="B8CCE4"/>
          </w:tcPr>
          <w:p w14:paraId="6BD877D6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14:paraId="2E32749B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F62A30B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15C9A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CE5811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B96AB3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14:paraId="485E7F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B0372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17D28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B5021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EDF1B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614F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F7BCC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726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A1F2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CBA87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EBC790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487DC1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71603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5CA3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B99D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C38A7B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ABE67C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12734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7B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F8D7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F430F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14:paraId="152563B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A0DD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8F3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00D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A46472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7B3EBCA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6F193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6C2CB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DCF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B287C8C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183923" w:rsidRPr="00777D28" w14:paraId="4B6808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D862E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2B1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A570" w14:textId="77777777" w:rsidR="00183923" w:rsidRPr="007C3132" w:rsidRDefault="00B879A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A0E5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D03873D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9A0E5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14:paraId="68E207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B36C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33FC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11865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541D055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183923" w:rsidRPr="00777D28" w14:paraId="4C7328A5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3CE8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D114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280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1A89BF0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14:paraId="412AADA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8EB0F5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6EC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5B0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2D504E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5331EE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557475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14:paraId="7261763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AB7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B118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87D1F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7CF92B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D8DD389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14:paraId="04F8F0C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D3A037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A3F22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4D8CA62B" w14:textId="77777777" w:rsidR="00183923" w:rsidRPr="007C3132" w:rsidRDefault="009A0E52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  <w:r w:rsidR="0037466D">
              <w:rPr>
                <w:rFonts w:ascii="Calibri" w:hAnsi="Calibri" w:cs="Arial"/>
                <w:b/>
                <w:sz w:val="22"/>
                <w:szCs w:val="22"/>
              </w:rPr>
              <w:t>=6 ECTS</w:t>
            </w:r>
          </w:p>
        </w:tc>
      </w:tr>
      <w:tr w:rsidR="00FF7590" w:rsidRPr="00777D28" w14:paraId="6468EE5C" w14:textId="77777777" w:rsidTr="00730D27">
        <w:tc>
          <w:tcPr>
            <w:tcW w:w="9108" w:type="dxa"/>
            <w:gridSpan w:val="4"/>
            <w:shd w:val="clear" w:color="auto" w:fill="B8CCE4"/>
          </w:tcPr>
          <w:p w14:paraId="613C612D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72C903A0" w14:textId="77777777" w:rsidTr="00730D27">
        <w:tc>
          <w:tcPr>
            <w:tcW w:w="3617" w:type="dxa"/>
          </w:tcPr>
          <w:p w14:paraId="288D38A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491" w:type="dxa"/>
            <w:gridSpan w:val="3"/>
          </w:tcPr>
          <w:p w14:paraId="4CC35AD3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029AA" w14:textId="77777777" w:rsidR="00B35A81" w:rsidRPr="00292CB6" w:rsidRDefault="00B35A81" w:rsidP="00B35A81">
            <w:pPr>
              <w:pStyle w:val="Heading3"/>
              <w:rPr>
                <w:lang w:val="it-IT"/>
              </w:rPr>
            </w:pPr>
            <w:r w:rsidRPr="00292CB6">
              <w:rPr>
                <w:lang w:val="it-IT"/>
              </w:rPr>
              <w:t>Metodat e të mësuarit dhe të studjuarit</w:t>
            </w:r>
          </w:p>
          <w:p w14:paraId="38CB56DE" w14:textId="77777777" w:rsidR="00B35A81" w:rsidRPr="00292CB6" w:rsidRDefault="00B35A81" w:rsidP="00B35A81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Më</w:t>
            </w:r>
            <w:r>
              <w:rPr>
                <w:lang w:val="it-IT"/>
              </w:rPr>
              <w:t>n</w:t>
            </w:r>
            <w:r w:rsidR="00437E68">
              <w:rPr>
                <w:lang w:val="it-IT"/>
              </w:rPr>
              <w:t>yra e të mësuarit do të jetë dy</w:t>
            </w:r>
            <w:r w:rsidRPr="00292CB6">
              <w:rPr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BD06314" w14:textId="77777777" w:rsidR="00B35A81" w:rsidRPr="005A4995" w:rsidRDefault="00B35A81" w:rsidP="00B35A81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3475EDB4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B2CDA8C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3A93CA8" w14:textId="77777777" w:rsidTr="00730D27">
        <w:tc>
          <w:tcPr>
            <w:tcW w:w="3617" w:type="dxa"/>
          </w:tcPr>
          <w:p w14:paraId="249CF80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91" w:type="dxa"/>
            <w:gridSpan w:val="3"/>
          </w:tcPr>
          <w:p w14:paraId="34E300FA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4C37795E" w14:textId="77777777" w:rsidTr="00730D27">
        <w:tc>
          <w:tcPr>
            <w:tcW w:w="3617" w:type="dxa"/>
          </w:tcPr>
          <w:p w14:paraId="0E88B79A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91" w:type="dxa"/>
            <w:gridSpan w:val="3"/>
          </w:tcPr>
          <w:p w14:paraId="2DF835C2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63330C4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  <w:lang w:val="nl"/>
              </w:rPr>
            </w:pPr>
            <w:r>
              <w:rPr>
                <w:b/>
                <w:bCs/>
                <w:sz w:val="28"/>
                <w:u w:val="none"/>
                <w:lang w:val="nl"/>
              </w:rPr>
              <w:t xml:space="preserve">Detalet nga instrumentet e vlerësimit </w:t>
            </w:r>
          </w:p>
          <w:p w14:paraId="14E28827" w14:textId="77777777" w:rsidR="00B35A81" w:rsidRPr="005A4995" w:rsidRDefault="00B35A81" w:rsidP="00B35A81">
            <w:pPr>
              <w:pStyle w:val="BodyText2"/>
              <w:rPr>
                <w:lang w:val="it-IT"/>
              </w:rPr>
            </w:pPr>
            <w:r w:rsidRPr="005A4995">
              <w:rPr>
                <w:lang w:val="it-IT"/>
              </w:rPr>
              <w:t xml:space="preserve">Vlerësimi i njohurive dhe aftësive të arritura bëhet përmes : </w:t>
            </w:r>
          </w:p>
          <w:p w14:paraId="518DF57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pjesëmarrjes aktive në leksione e posaqërisht në ushtrime, që vlerësohet me 10% të suksesit. </w:t>
            </w:r>
          </w:p>
          <w:p w14:paraId="4E0DCF82" w14:textId="54C65866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të kolokfumit të parë </w:t>
            </w:r>
            <w:r w:rsidR="00AB15B0">
              <w:rPr>
                <w:lang w:val="it-IT"/>
              </w:rPr>
              <w:t>40</w:t>
            </w:r>
            <w:r w:rsidRPr="00292CB6">
              <w:rPr>
                <w:lang w:val="it-IT"/>
              </w:rPr>
              <w:t xml:space="preserve">% të suksesit. </w:t>
            </w:r>
          </w:p>
          <w:p w14:paraId="02DE97CE" w14:textId="48AACEEA" w:rsidR="009715C1" w:rsidRPr="00292CB6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</w:t>
            </w:r>
            <w:r>
              <w:rPr>
                <w:lang w:val="it-IT"/>
              </w:rPr>
              <w:t xml:space="preserve"> </w:t>
            </w:r>
            <w:r w:rsidR="00142308" w:rsidRPr="00292CB6">
              <w:rPr>
                <w:lang w:val="it-IT"/>
              </w:rPr>
              <w:t>kolokfumit të</w:t>
            </w:r>
            <w:r w:rsidR="00142308">
              <w:rPr>
                <w:lang w:val="it-IT"/>
              </w:rPr>
              <w:t xml:space="preserve"> dyte</w:t>
            </w:r>
            <w:r w:rsidR="00142308" w:rsidRPr="00292CB6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 w:rsidRPr="00292CB6">
              <w:rPr>
                <w:lang w:val="it-IT"/>
              </w:rPr>
              <w:t>5</w:t>
            </w:r>
            <w:r w:rsidR="00AB15B0">
              <w:rPr>
                <w:lang w:val="it-IT"/>
              </w:rPr>
              <w:t>0</w:t>
            </w:r>
            <w:r w:rsidRPr="00292CB6">
              <w:rPr>
                <w:lang w:val="it-IT"/>
              </w:rPr>
              <w:t xml:space="preserve">% të suksesit. </w:t>
            </w:r>
          </w:p>
          <w:p w14:paraId="30726AB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Në rast të mos suksesit në kolokfiume organizohet provimi i cili e përmban tërë materialin.</w:t>
            </w:r>
          </w:p>
          <w:p w14:paraId="3073CC44" w14:textId="77777777" w:rsidR="00B35A81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Për notë kaluese, studenti duhet të ketë realizuar  50 % .</w:t>
            </w:r>
          </w:p>
          <w:p w14:paraId="65700D84" w14:textId="77777777" w:rsidR="00B35A81" w:rsidRDefault="00B35A81" w:rsidP="00B35A81">
            <w:pPr>
              <w:spacing w:line="360" w:lineRule="auto"/>
              <w:jc w:val="both"/>
            </w:pPr>
          </w:p>
          <w:p w14:paraId="16C35F5E" w14:textId="77777777" w:rsidR="00EC4646" w:rsidRDefault="00EC4646" w:rsidP="00B35A81">
            <w:pPr>
              <w:spacing w:line="360" w:lineRule="auto"/>
              <w:jc w:val="both"/>
            </w:pPr>
          </w:p>
          <w:p w14:paraId="602E4787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</w:rPr>
            </w:pPr>
            <w:r>
              <w:rPr>
                <w:b/>
                <w:bCs/>
                <w:sz w:val="28"/>
                <w:u w:val="none"/>
              </w:rPr>
              <w:t xml:space="preserve">Përshkrim i përgjithshëm i vlerësimit </w:t>
            </w:r>
          </w:p>
          <w:p w14:paraId="6A7AF097" w14:textId="77777777" w:rsidR="00B35A81" w:rsidRDefault="00B35A81" w:rsidP="00B35A81">
            <w:pPr>
              <w:pStyle w:val="BodyText2"/>
            </w:pPr>
            <w:r>
              <w:t xml:space="preserve">Kolikviumet realizohet me dy orë provimi me shkrim, </w:t>
            </w:r>
          </w:p>
          <w:p w14:paraId="096CB5F0" w14:textId="77777777" w:rsidR="00B35A81" w:rsidRDefault="00B35A81" w:rsidP="00B35A81">
            <w:pPr>
              <w:spacing w:line="360" w:lineRule="auto"/>
              <w:jc w:val="both"/>
            </w:pPr>
            <w:r>
              <w:t>Provimi përfundimtar realizohet me 2 orë provim me shkrim në grupe të përshtatshme për kushte objektive të realizimit të provimit.</w:t>
            </w:r>
          </w:p>
          <w:p w14:paraId="2A8C6CF0" w14:textId="77777777" w:rsidR="00B35A81" w:rsidRDefault="00B35A81" w:rsidP="00B35A81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Studentët e pa kënaqur me rezultatin kanë të drejtë ankese. </w:t>
            </w:r>
          </w:p>
          <w:p w14:paraId="683C083B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14:paraId="62149F7D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06C2EACD" w14:textId="77777777" w:rsidTr="00730D27">
        <w:tc>
          <w:tcPr>
            <w:tcW w:w="9108" w:type="dxa"/>
            <w:gridSpan w:val="4"/>
            <w:shd w:val="clear" w:color="auto" w:fill="B8CCE4"/>
          </w:tcPr>
          <w:p w14:paraId="0737E7C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14:paraId="11405798" w14:textId="77777777" w:rsidTr="00730D27">
        <w:tc>
          <w:tcPr>
            <w:tcW w:w="3617" w:type="dxa"/>
          </w:tcPr>
          <w:p w14:paraId="7EB66E7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491" w:type="dxa"/>
            <w:gridSpan w:val="3"/>
          </w:tcPr>
          <w:p w14:paraId="37B8F40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4D772CFA" w14:textId="77777777" w:rsidR="00B35A81" w:rsidRDefault="00B35A81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1.Ajet Ahmeti: Matematik</w:t>
            </w:r>
            <w:r w:rsidR="00EC4646">
              <w:t>a për ekonomistë, Prishtinë, 2012</w:t>
            </w:r>
            <w:r>
              <w:t>.</w:t>
            </w:r>
          </w:p>
          <w:p w14:paraId="77E5E4FC" w14:textId="77777777" w:rsidR="00C505D0" w:rsidRDefault="003E3E9A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2.Faton Be</w:t>
            </w:r>
            <w:r w:rsidR="00B0580C">
              <w:t xml:space="preserve">risha:Matematika </w:t>
            </w:r>
            <w:r w:rsidR="00C505D0">
              <w:t>-p</w:t>
            </w:r>
            <w:r w:rsidR="00B0580C">
              <w:t xml:space="preserve">er </w:t>
            </w:r>
            <w:r w:rsidR="00C505D0">
              <w:t>b</w:t>
            </w:r>
            <w:r w:rsidR="00B0580C">
              <w:t>iznes</w:t>
            </w:r>
            <w:r w:rsidR="00C505D0">
              <w:t xml:space="preserve"> dhe ekonomiks</w:t>
            </w:r>
          </w:p>
          <w:p w14:paraId="70054AA2" w14:textId="50C67B7A" w:rsidR="003E3E9A" w:rsidRDefault="00C505D0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Prishtine</w:t>
            </w:r>
            <w:r w:rsidR="00B0580C">
              <w:t>,2005</w:t>
            </w:r>
          </w:p>
          <w:p w14:paraId="160D2490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7AC0EE85" w14:textId="77777777" w:rsidTr="00730D27">
        <w:tc>
          <w:tcPr>
            <w:tcW w:w="3617" w:type="dxa"/>
          </w:tcPr>
          <w:p w14:paraId="6C6D2D4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491" w:type="dxa"/>
            <w:gridSpan w:val="3"/>
          </w:tcPr>
          <w:p w14:paraId="336F9699" w14:textId="77777777" w:rsidR="002474B0" w:rsidRDefault="002474B0" w:rsidP="002474B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R.J.Harshbarjer;J.J.Reynolds:Mathematical Applications for the Menagment,Life,and Social Scences,Houghton Mifflin Company, 2007</w:t>
            </w:r>
          </w:p>
          <w:p w14:paraId="5AF14B44" w14:textId="77777777" w:rsidR="00B35A81" w:rsidRDefault="00B35A81" w:rsidP="00B35A81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Edward T. Dowling, Introduction to Mathematical Economics, McGraw-Hill, 2001</w:t>
            </w:r>
          </w:p>
          <w:p w14:paraId="75E147D1" w14:textId="77777777" w:rsidR="00B35A81" w:rsidRDefault="002474B0" w:rsidP="00B35A81">
            <w:pPr>
              <w:spacing w:line="360" w:lineRule="auto"/>
            </w:pPr>
            <w:r>
              <w:t xml:space="preserve">     3</w:t>
            </w:r>
            <w:r w:rsidR="00B35A81">
              <w:t>.</w:t>
            </w:r>
            <w:r w:rsidR="00B35A81">
              <w:rPr>
                <w:sz w:val="28"/>
                <w:szCs w:val="28"/>
              </w:rPr>
              <w:t xml:space="preserve">   </w:t>
            </w:r>
            <w:r w:rsidR="00B35A81">
              <w:t xml:space="preserve">Eugene Don , Joel Lerner “ Basic business mathematics ” , </w:t>
            </w:r>
          </w:p>
          <w:p w14:paraId="5E8D0E24" w14:textId="77777777" w:rsidR="00B35A81" w:rsidRDefault="00B35A81" w:rsidP="00B35A81">
            <w:pPr>
              <w:spacing w:line="360" w:lineRule="auto"/>
            </w:pPr>
            <w:r>
              <w:t xml:space="preserve">           Schaum</w:t>
            </w:r>
            <w:r>
              <w:rPr>
                <w:vertAlign w:val="superscript"/>
              </w:rPr>
              <w:t>,</w:t>
            </w:r>
            <w:r>
              <w:t>s outlines, Mc GRAW – HILL  2000.</w:t>
            </w:r>
          </w:p>
          <w:p w14:paraId="64646699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777D28" w14:paraId="2B919A82" w14:textId="77777777" w:rsidTr="00A121FF">
        <w:tc>
          <w:tcPr>
            <w:tcW w:w="9108" w:type="dxa"/>
            <w:gridSpan w:val="2"/>
            <w:shd w:val="clear" w:color="auto" w:fill="B8CCE4"/>
          </w:tcPr>
          <w:p w14:paraId="568B569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14:paraId="3A856C1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DF3EAE7" w14:textId="77777777" w:rsidTr="00A121FF">
        <w:tc>
          <w:tcPr>
            <w:tcW w:w="2718" w:type="dxa"/>
            <w:shd w:val="clear" w:color="auto" w:fill="B8CCE4"/>
          </w:tcPr>
          <w:p w14:paraId="0BE13E6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5B22B7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14:paraId="39C67611" w14:textId="77777777" w:rsidTr="00A121FF">
        <w:tc>
          <w:tcPr>
            <w:tcW w:w="2718" w:type="dxa"/>
          </w:tcPr>
          <w:p w14:paraId="71878F6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390" w:type="dxa"/>
          </w:tcPr>
          <w:p w14:paraId="789593C5" w14:textId="77777777" w:rsidR="00B35A81" w:rsidRPr="007243AD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292CB6">
              <w:rPr>
                <w:b/>
                <w:lang w:val="it-IT"/>
              </w:rPr>
              <w:t>MATRICAT.</w:t>
            </w:r>
            <w:r>
              <w:rPr>
                <w:b/>
                <w:lang w:val="sq-AL"/>
              </w:rPr>
              <w:t xml:space="preserve"> PËRCAKTORËT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1D52EAA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matricës</w:t>
            </w:r>
          </w:p>
          <w:p w14:paraId="110196F0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Shumëzimi i matrices me numër  </w:t>
            </w:r>
          </w:p>
          <w:p w14:paraId="05082F7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Mbledhja e matricave   </w:t>
            </w:r>
          </w:p>
          <w:p w14:paraId="261267A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Shumëzimi i matrieve dhe fuqia e matricës katrore </w:t>
            </w:r>
          </w:p>
          <w:p w14:paraId="2B1FA06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Fuqizimi i matrices </w:t>
            </w:r>
          </w:p>
          <w:p w14:paraId="7759595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D42DA1A" w14:textId="77777777" w:rsidTr="00A121FF">
        <w:tc>
          <w:tcPr>
            <w:tcW w:w="2718" w:type="dxa"/>
          </w:tcPr>
          <w:p w14:paraId="0DAC3B0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390" w:type="dxa"/>
          </w:tcPr>
          <w:p w14:paraId="23612EA5" w14:textId="77777777" w:rsidR="00B35A81" w:rsidRPr="007243AD" w:rsidRDefault="00B35A81" w:rsidP="00B35A81">
            <w:pPr>
              <w:spacing w:line="360" w:lineRule="auto"/>
              <w:ind w:left="720"/>
              <w:rPr>
                <w:b/>
              </w:rPr>
            </w:pPr>
            <w:r>
              <w:rPr>
                <w:b/>
                <w:lang w:val="sq-AL"/>
              </w:rPr>
              <w:t>PËRCAKTORËT</w:t>
            </w:r>
            <w:r w:rsidR="003E3E9A">
              <w:rPr>
                <w:b/>
              </w:rPr>
              <w:t xml:space="preserve"> </w:t>
            </w:r>
          </w:p>
          <w:p w14:paraId="62474522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Përcaktorët </w:t>
            </w:r>
          </w:p>
          <w:p w14:paraId="63341758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Matrica inverse </w:t>
            </w:r>
          </w:p>
          <w:p w14:paraId="60707DAF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Rangu i matrices </w:t>
            </w:r>
          </w:p>
          <w:p w14:paraId="56927FE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F39D77D" w14:textId="77777777" w:rsidTr="00A121FF">
        <w:tc>
          <w:tcPr>
            <w:tcW w:w="2718" w:type="dxa"/>
          </w:tcPr>
          <w:p w14:paraId="18B5EEF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169D3334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27C21195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</w:t>
            </w:r>
          </w:p>
          <w:p w14:paraId="5B2943BD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 e Krameri  </w:t>
            </w:r>
          </w:p>
          <w:p w14:paraId="591895D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F87F511" w14:textId="77777777" w:rsidTr="00A121FF">
        <w:tc>
          <w:tcPr>
            <w:tcW w:w="2718" w:type="dxa"/>
          </w:tcPr>
          <w:p w14:paraId="090CA39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390" w:type="dxa"/>
          </w:tcPr>
          <w:p w14:paraId="44EC8EC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422E479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Zgjidhja e sistemit të ekuacioneve lineare me metoden e Gausit </w:t>
            </w:r>
          </w:p>
          <w:p w14:paraId="047DBA96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homogjene </w:t>
            </w:r>
          </w:p>
          <w:p w14:paraId="666BC59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970E4D4" w14:textId="77777777" w:rsidTr="00A121FF">
        <w:tc>
          <w:tcPr>
            <w:tcW w:w="2718" w:type="dxa"/>
          </w:tcPr>
          <w:p w14:paraId="2DD1646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55053AA7" w14:textId="77777777" w:rsidR="00B35A81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  <w:lang w:val="sq-AL"/>
              </w:rPr>
              <w:t>FUNKSIONI</w:t>
            </w:r>
            <w:r w:rsidR="003E3E9A">
              <w:rPr>
                <w:b/>
              </w:rPr>
              <w:t xml:space="preserve"> </w:t>
            </w:r>
          </w:p>
          <w:p w14:paraId="44A7E8D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funksionit</w:t>
            </w:r>
          </w:p>
          <w:p w14:paraId="789C679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Mënyra të dhënjes së funksionit </w:t>
            </w:r>
          </w:p>
          <w:p w14:paraId="233E930D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Llojet e pasqyrimeve . Kompozimi,pasqyrimi inverz</w:t>
            </w:r>
          </w:p>
          <w:p w14:paraId="329C1DFC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Disa klasa të veqanta funksionale  </w:t>
            </w:r>
            <w:r w:rsidRPr="00292CB6">
              <w:rPr>
                <w:sz w:val="22"/>
                <w:lang w:val="it-IT"/>
              </w:rPr>
              <w:tab/>
            </w:r>
          </w:p>
          <w:p w14:paraId="2A37123B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Funksioni çift dhe tek  </w:t>
            </w:r>
          </w:p>
          <w:p w14:paraId="1DC3386E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periodike </w:t>
            </w:r>
          </w:p>
          <w:p w14:paraId="6558830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Kufizueshmëria e funksioneve </w:t>
            </w:r>
          </w:p>
          <w:p w14:paraId="0FA70CFE" w14:textId="77777777" w:rsidR="00B35A81" w:rsidRPr="000D5F76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monotone </w:t>
            </w:r>
          </w:p>
          <w:p w14:paraId="16AA2C4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8306713" w14:textId="77777777" w:rsidTr="00A121FF">
        <w:tc>
          <w:tcPr>
            <w:tcW w:w="2718" w:type="dxa"/>
          </w:tcPr>
          <w:p w14:paraId="1B074E5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02562C3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VARGUT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3EEAF91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vargut numerik </w:t>
            </w:r>
            <w:r>
              <w:rPr>
                <w:sz w:val="22"/>
              </w:rPr>
              <w:tab/>
            </w:r>
          </w:p>
          <w:p w14:paraId="5761FF22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Monotonia dhe kufizueshmëria e vargut numerik </w:t>
            </w:r>
          </w:p>
          <w:p w14:paraId="658592CA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Limiti i vargut </w:t>
            </w:r>
          </w:p>
          <w:p w14:paraId="505D4E9C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Rregullat në lidhje me limitet e vargjeve </w:t>
            </w:r>
          </w:p>
          <w:p w14:paraId="269DA0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12F362C" w14:textId="77777777" w:rsidTr="00A121FF">
        <w:tc>
          <w:tcPr>
            <w:tcW w:w="2718" w:type="dxa"/>
          </w:tcPr>
          <w:p w14:paraId="43EEE6E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F1CB25D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PROGRESIONI ARITMETIK DHE GJEOMETRIK </w:t>
            </w:r>
          </w:p>
          <w:p w14:paraId="4AF3651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aritmetik </w:t>
            </w:r>
          </w:p>
          <w:p w14:paraId="7679EBE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Shuma e n kufizave të progresionit aritmetik </w:t>
            </w:r>
          </w:p>
          <w:p w14:paraId="3E5B36B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gjeometrik </w:t>
            </w:r>
          </w:p>
          <w:p w14:paraId="4C4EB677" w14:textId="3C1DE488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Shuma e n kufizave të progresionit gjeometrik </w:t>
            </w:r>
          </w:p>
          <w:p w14:paraId="61D51397" w14:textId="38965962" w:rsidR="008105DF" w:rsidRPr="00292CB6" w:rsidRDefault="008105DF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Testi I</w:t>
            </w:r>
          </w:p>
          <w:p w14:paraId="02BABE9D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62B2A24C" w14:textId="77777777" w:rsidTr="00A121FF">
        <w:tc>
          <w:tcPr>
            <w:tcW w:w="2718" w:type="dxa"/>
          </w:tcPr>
          <w:p w14:paraId="1B3E051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556ECD2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2C8127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limitit të funksionit </w:t>
            </w:r>
          </w:p>
          <w:p w14:paraId="3079922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Veprimet matematike me limite </w:t>
            </w:r>
          </w:p>
          <w:p w14:paraId="42E8FF71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Disa limite të rëndsishme</w:t>
            </w:r>
          </w:p>
          <w:p w14:paraId="7F9C7600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Asimptotat  e grafikut të funksionit </w:t>
            </w:r>
          </w:p>
          <w:p w14:paraId="3067EA0B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Vazhdueshmëria e funksionit </w:t>
            </w:r>
          </w:p>
          <w:p w14:paraId="1D8A6E3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B477BB8" w14:textId="77777777" w:rsidTr="00A121FF">
        <w:tc>
          <w:tcPr>
            <w:tcW w:w="2718" w:type="dxa"/>
          </w:tcPr>
          <w:p w14:paraId="7A091C8A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4A98DFA8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5C8FDE1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derivatit të funksionit </w:t>
            </w:r>
          </w:p>
          <w:p w14:paraId="6AC0966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Rregullat e derivimit  </w:t>
            </w:r>
          </w:p>
          <w:p w14:paraId="7955C174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Tabela e formulave dhe rregullave themelore të derivimit </w:t>
            </w:r>
          </w:p>
          <w:p w14:paraId="69EB848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2B8074B6" w14:textId="77777777" w:rsidTr="00A121FF">
        <w:tc>
          <w:tcPr>
            <w:tcW w:w="2718" w:type="dxa"/>
          </w:tcPr>
          <w:p w14:paraId="50620B6C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390" w:type="dxa"/>
          </w:tcPr>
          <w:p w14:paraId="5C5D164F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7A2DBA0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gjeometrik i derivatit </w:t>
            </w:r>
          </w:p>
          <w:p w14:paraId="47458205" w14:textId="77777777" w:rsidR="00B35A81" w:rsidRPr="00292CB6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i diferencialit dhe interpretimi gjeometrik i tij.</w:t>
            </w:r>
          </w:p>
          <w:p w14:paraId="5099C292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Derivatet e rendeve të larta </w:t>
            </w:r>
          </w:p>
          <w:p w14:paraId="35CA433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59F9125" w14:textId="77777777" w:rsidTr="00A121FF">
        <w:tc>
          <w:tcPr>
            <w:tcW w:w="2718" w:type="dxa"/>
          </w:tcPr>
          <w:p w14:paraId="7A0A2FA6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73D2E2B8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>ZBATIMI I DE</w:t>
            </w:r>
            <w:r w:rsidR="003E3E9A">
              <w:rPr>
                <w:b/>
                <w:lang w:val="sq-AL"/>
              </w:rPr>
              <w:t xml:space="preserve">RIVATIT TË FUNKSIONIT </w:t>
            </w:r>
          </w:p>
          <w:p w14:paraId="7C50B0F0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Monotonia e funksionit  </w:t>
            </w:r>
          </w:p>
          <w:p w14:paraId="3EA0F062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Ekstremumet  e funksionit.</w:t>
            </w:r>
          </w:p>
          <w:p w14:paraId="3F32A98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8D80EFA" w14:textId="77777777" w:rsidTr="00A121FF">
        <w:tc>
          <w:tcPr>
            <w:tcW w:w="2718" w:type="dxa"/>
          </w:tcPr>
          <w:p w14:paraId="258FE2C7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1BFBB7D3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 w:rsidR="003E3E9A">
              <w:rPr>
                <w:b/>
                <w:lang w:val="sq-AL"/>
              </w:rPr>
              <w:t xml:space="preserve">DERIVATIT TË FUNKSIONIT </w:t>
            </w:r>
          </w:p>
          <w:p w14:paraId="22C7D0BA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Përkulshmëria e lakores. Pika e infleksionit </w:t>
            </w:r>
          </w:p>
          <w:p w14:paraId="669F3673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Plani i përgjithshëm i shqyrtimit të funksionit dhe ndërtimit të grafikut të tij </w:t>
            </w:r>
          </w:p>
          <w:p w14:paraId="04F8D38A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9175C2A" w14:textId="77777777" w:rsidTr="00A121FF">
        <w:tc>
          <w:tcPr>
            <w:tcW w:w="2718" w:type="dxa"/>
          </w:tcPr>
          <w:p w14:paraId="73C36F5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390" w:type="dxa"/>
          </w:tcPr>
          <w:p w14:paraId="2B93A411" w14:textId="77777777" w:rsidR="00437E68" w:rsidRPr="003E7D60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>
              <w:rPr>
                <w:b/>
                <w:lang w:val="sq-AL"/>
              </w:rPr>
              <w:t>DERIVATIT TË FUNKSIONIT NË EKONOMI</w:t>
            </w:r>
          </w:p>
          <w:p w14:paraId="5A09E808" w14:textId="77777777" w:rsidR="00D67209" w:rsidRPr="00777D28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</w:tc>
      </w:tr>
      <w:tr w:rsidR="00437E68" w:rsidRPr="00777D28" w14:paraId="51493101" w14:textId="77777777" w:rsidTr="00A121FF">
        <w:tc>
          <w:tcPr>
            <w:tcW w:w="2718" w:type="dxa"/>
          </w:tcPr>
          <w:p w14:paraId="20378842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0D730D05" w14:textId="77777777" w:rsidR="00437E68" w:rsidRPr="004C77DF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INTEGRALI I PACAKTUAR </w:t>
            </w:r>
          </w:p>
          <w:p w14:paraId="11C71F68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pacaktuar</w:t>
            </w:r>
          </w:p>
          <w:p w14:paraId="1F0CA12A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dhe vetitë e i</w:t>
            </w:r>
            <w:r>
              <w:rPr>
                <w:sz w:val="22"/>
                <w:lang w:val="it-IT"/>
              </w:rPr>
              <w:t>ntegralit të pacaktuar</w:t>
            </w:r>
          </w:p>
          <w:p w14:paraId="428F8D91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ind w:right="-180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Dy metoda temelore të integrimit</w:t>
            </w:r>
          </w:p>
          <w:p w14:paraId="1836CE31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Metoda e zëvendësimit </w:t>
            </w:r>
          </w:p>
          <w:p w14:paraId="0990F177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Metoda e integrimit të pjesëshëm</w:t>
            </w:r>
          </w:p>
          <w:p w14:paraId="188C1688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  <w:tr w:rsidR="00437E68" w:rsidRPr="00777D28" w14:paraId="5774944C" w14:textId="77777777" w:rsidTr="00A121FF">
        <w:tc>
          <w:tcPr>
            <w:tcW w:w="2718" w:type="dxa"/>
          </w:tcPr>
          <w:p w14:paraId="7FE9C5C8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390" w:type="dxa"/>
          </w:tcPr>
          <w:p w14:paraId="4655825E" w14:textId="77777777" w:rsidR="00437E68" w:rsidRPr="003E7D60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INTEGRALI I CAKTUAR</w:t>
            </w:r>
            <w:r>
              <w:rPr>
                <w:b/>
                <w:lang w:val="it-IT"/>
              </w:rPr>
              <w:t xml:space="preserve"> </w:t>
            </w:r>
          </w:p>
          <w:p w14:paraId="59771B9A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caktuar</w:t>
            </w:r>
          </w:p>
          <w:p w14:paraId="496AB96A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4C77DF">
              <w:rPr>
                <w:sz w:val="22"/>
                <w:lang w:val="it-IT"/>
              </w:rPr>
              <w:t>Metoda për njehsimin e integralit të caktuar</w:t>
            </w:r>
          </w:p>
          <w:p w14:paraId="1E57E283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anen e zëvendësimit</w:t>
            </w:r>
          </w:p>
          <w:p w14:paraId="2C998E9D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pjesë</w:t>
            </w:r>
            <w:r w:rsidRPr="004C77DF">
              <w:rPr>
                <w:sz w:val="22"/>
                <w:lang w:val="it-IT"/>
              </w:rPr>
              <w:t xml:space="preserve"> </w:t>
            </w:r>
          </w:p>
          <w:p w14:paraId="1A00DA67" w14:textId="714D435B" w:rsidR="00437E68" w:rsidRPr="008329D0" w:rsidRDefault="008105DF" w:rsidP="00437E68">
            <w:pPr>
              <w:spacing w:line="360" w:lineRule="auto"/>
              <w:ind w:left="411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Testi II</w:t>
            </w:r>
          </w:p>
          <w:p w14:paraId="2DC77231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</w:tbl>
    <w:p w14:paraId="2E6A00ED" w14:textId="77777777" w:rsidR="00CF116F" w:rsidRPr="00D67209" w:rsidRDefault="00CF116F" w:rsidP="00D67209">
      <w:pPr>
        <w:pStyle w:val="NoSpacing"/>
        <w:rPr>
          <w:szCs w:val="28"/>
        </w:rPr>
      </w:pPr>
    </w:p>
    <w:p w14:paraId="33B24B5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777D28" w14:paraId="0E13E96E" w14:textId="77777777" w:rsidTr="00A121FF">
        <w:tc>
          <w:tcPr>
            <w:tcW w:w="9108" w:type="dxa"/>
            <w:shd w:val="clear" w:color="auto" w:fill="B8CCE4"/>
          </w:tcPr>
          <w:p w14:paraId="5A01B1EE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14:paraId="535F6D2A" w14:textId="77777777" w:rsidTr="00A121FF">
        <w:trPr>
          <w:trHeight w:val="1088"/>
        </w:trPr>
        <w:tc>
          <w:tcPr>
            <w:tcW w:w="9108" w:type="dxa"/>
          </w:tcPr>
          <w:p w14:paraId="2CEEDF01" w14:textId="77777777"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politikat e 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 konfor statusit 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14:paraId="62EDEC1F" w14:textId="77777777" w:rsidR="003E3E9A" w:rsidRPr="00292CB6" w:rsidRDefault="003E3E9A" w:rsidP="003E3E9A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14:paraId="5C885B65" w14:textId="77777777" w:rsidR="003E3E9A" w:rsidRPr="005A4995" w:rsidRDefault="003E3E9A" w:rsidP="003E3E9A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76270E60" w14:textId="77777777"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0EEBBA81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045E9CF7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FC40F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42AB" w14:textId="77777777" w:rsidR="006444B5" w:rsidRDefault="006444B5">
      <w:r>
        <w:separator/>
      </w:r>
    </w:p>
  </w:endnote>
  <w:endnote w:type="continuationSeparator" w:id="0">
    <w:p w14:paraId="5E10A498" w14:textId="77777777" w:rsidR="006444B5" w:rsidRDefault="006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4DCC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E58BD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A7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D4FB4C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0690" w14:textId="77777777" w:rsidR="006444B5" w:rsidRDefault="006444B5">
      <w:r>
        <w:separator/>
      </w:r>
    </w:p>
  </w:footnote>
  <w:footnote w:type="continuationSeparator" w:id="0">
    <w:p w14:paraId="610E3BCE" w14:textId="77777777" w:rsidR="006444B5" w:rsidRDefault="0064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42308"/>
    <w:rsid w:val="0015099A"/>
    <w:rsid w:val="00182B3B"/>
    <w:rsid w:val="00183923"/>
    <w:rsid w:val="001A262A"/>
    <w:rsid w:val="001B3F42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C00FA"/>
    <w:rsid w:val="002D3069"/>
    <w:rsid w:val="0030354C"/>
    <w:rsid w:val="0037466D"/>
    <w:rsid w:val="00381B41"/>
    <w:rsid w:val="00385C72"/>
    <w:rsid w:val="003B625C"/>
    <w:rsid w:val="003E3193"/>
    <w:rsid w:val="003E3E9A"/>
    <w:rsid w:val="0040325A"/>
    <w:rsid w:val="00421BEC"/>
    <w:rsid w:val="004260E6"/>
    <w:rsid w:val="004379F1"/>
    <w:rsid w:val="00437E68"/>
    <w:rsid w:val="004B5873"/>
    <w:rsid w:val="004C0CCA"/>
    <w:rsid w:val="004E6707"/>
    <w:rsid w:val="00545B25"/>
    <w:rsid w:val="005F6DCD"/>
    <w:rsid w:val="00603DD2"/>
    <w:rsid w:val="006402C9"/>
    <w:rsid w:val="006444B5"/>
    <w:rsid w:val="00673C60"/>
    <w:rsid w:val="006D6084"/>
    <w:rsid w:val="006D7FB4"/>
    <w:rsid w:val="006F116D"/>
    <w:rsid w:val="006F1EBF"/>
    <w:rsid w:val="007038CC"/>
    <w:rsid w:val="00730D27"/>
    <w:rsid w:val="00746D8D"/>
    <w:rsid w:val="00757149"/>
    <w:rsid w:val="00777D28"/>
    <w:rsid w:val="00780B58"/>
    <w:rsid w:val="00781805"/>
    <w:rsid w:val="007B1510"/>
    <w:rsid w:val="007B68A2"/>
    <w:rsid w:val="007C3132"/>
    <w:rsid w:val="007E6202"/>
    <w:rsid w:val="007F46C5"/>
    <w:rsid w:val="008105DF"/>
    <w:rsid w:val="00886EDA"/>
    <w:rsid w:val="008A439B"/>
    <w:rsid w:val="008A716D"/>
    <w:rsid w:val="008D0608"/>
    <w:rsid w:val="008E5207"/>
    <w:rsid w:val="00903474"/>
    <w:rsid w:val="00942EC6"/>
    <w:rsid w:val="009715C1"/>
    <w:rsid w:val="009969BE"/>
    <w:rsid w:val="009A0E52"/>
    <w:rsid w:val="009B3F0A"/>
    <w:rsid w:val="009E2AF8"/>
    <w:rsid w:val="00A121FF"/>
    <w:rsid w:val="00A235CF"/>
    <w:rsid w:val="00A451F7"/>
    <w:rsid w:val="00A545BA"/>
    <w:rsid w:val="00A662A0"/>
    <w:rsid w:val="00AA2C57"/>
    <w:rsid w:val="00AA3C2B"/>
    <w:rsid w:val="00AB15B0"/>
    <w:rsid w:val="00AC08ED"/>
    <w:rsid w:val="00AD509B"/>
    <w:rsid w:val="00AE1E98"/>
    <w:rsid w:val="00AE1F7E"/>
    <w:rsid w:val="00B0580C"/>
    <w:rsid w:val="00B35215"/>
    <w:rsid w:val="00B35A81"/>
    <w:rsid w:val="00B42E67"/>
    <w:rsid w:val="00B815D1"/>
    <w:rsid w:val="00B8614F"/>
    <w:rsid w:val="00B879A9"/>
    <w:rsid w:val="00BA3EFC"/>
    <w:rsid w:val="00BA6E9C"/>
    <w:rsid w:val="00BB1A1A"/>
    <w:rsid w:val="00BD4F8A"/>
    <w:rsid w:val="00C2455F"/>
    <w:rsid w:val="00C463F5"/>
    <w:rsid w:val="00C505D0"/>
    <w:rsid w:val="00C6155B"/>
    <w:rsid w:val="00C74250"/>
    <w:rsid w:val="00C9399C"/>
    <w:rsid w:val="00C96243"/>
    <w:rsid w:val="00CF116F"/>
    <w:rsid w:val="00CF5E10"/>
    <w:rsid w:val="00D0703A"/>
    <w:rsid w:val="00D10BC6"/>
    <w:rsid w:val="00D571BD"/>
    <w:rsid w:val="00D67209"/>
    <w:rsid w:val="00DB2823"/>
    <w:rsid w:val="00DC4DC4"/>
    <w:rsid w:val="00DD0C97"/>
    <w:rsid w:val="00DD4713"/>
    <w:rsid w:val="00DE2314"/>
    <w:rsid w:val="00DF6543"/>
    <w:rsid w:val="00E64FDE"/>
    <w:rsid w:val="00E724DC"/>
    <w:rsid w:val="00E73BEA"/>
    <w:rsid w:val="00EC27A5"/>
    <w:rsid w:val="00EC4646"/>
    <w:rsid w:val="00EF57F9"/>
    <w:rsid w:val="00F04222"/>
    <w:rsid w:val="00F33F03"/>
    <w:rsid w:val="00F34158"/>
    <w:rsid w:val="00F47480"/>
    <w:rsid w:val="00F5660C"/>
    <w:rsid w:val="00FB050B"/>
    <w:rsid w:val="00FC40F3"/>
    <w:rsid w:val="00FC773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57DF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19</cp:revision>
  <cp:lastPrinted>2019-02-12T14:11:00Z</cp:lastPrinted>
  <dcterms:created xsi:type="dcterms:W3CDTF">2019-02-17T20:54:00Z</dcterms:created>
  <dcterms:modified xsi:type="dcterms:W3CDTF">2021-09-22T12:22:00Z</dcterms:modified>
</cp:coreProperties>
</file>