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6D0" w:rsidRPr="00D746D0" w:rsidRDefault="00D746D0" w:rsidP="00D746D0">
      <w:pPr>
        <w:keepNext/>
        <w:keepLines/>
        <w:numPr>
          <w:ilvl w:val="0"/>
          <w:numId w:val="1"/>
        </w:numPr>
        <w:spacing w:after="0" w:line="248" w:lineRule="auto"/>
        <w:outlineLvl w:val="2"/>
        <w:rPr>
          <w:rFonts w:ascii="Times New Roman" w:eastAsia="Calibri" w:hAnsi="Times New Roman" w:cs="Times New Roman"/>
          <w:b/>
          <w:sz w:val="24"/>
          <w:szCs w:val="24"/>
        </w:rPr>
      </w:pPr>
      <w:proofErr w:type="spellStart"/>
      <w:r w:rsidRPr="00D746D0">
        <w:rPr>
          <w:rFonts w:ascii="Times New Roman" w:eastAsia="Calibri" w:hAnsi="Times New Roman" w:cs="Times New Roman"/>
          <w:b/>
          <w:sz w:val="24"/>
          <w:szCs w:val="24"/>
        </w:rPr>
        <w:t>Letërsia</w:t>
      </w:r>
      <w:proofErr w:type="spellEnd"/>
      <w:r w:rsidRPr="00D746D0">
        <w:rPr>
          <w:rFonts w:ascii="Times New Roman" w:eastAsia="Calibri" w:hAnsi="Times New Roman" w:cs="Times New Roman"/>
          <w:b/>
          <w:sz w:val="24"/>
          <w:szCs w:val="24"/>
        </w:rPr>
        <w:t xml:space="preserve"> e </w:t>
      </w:r>
      <w:proofErr w:type="spellStart"/>
      <w:r w:rsidRPr="00D746D0">
        <w:rPr>
          <w:rFonts w:ascii="Times New Roman" w:eastAsia="Calibri" w:hAnsi="Times New Roman" w:cs="Times New Roman"/>
          <w:b/>
          <w:sz w:val="24"/>
          <w:szCs w:val="24"/>
        </w:rPr>
        <w:t>shekullit</w:t>
      </w:r>
      <w:proofErr w:type="spellEnd"/>
      <w:r w:rsidRPr="00D746D0">
        <w:rPr>
          <w:rFonts w:ascii="Times New Roman" w:eastAsia="Calibri" w:hAnsi="Times New Roman" w:cs="Times New Roman"/>
          <w:b/>
          <w:sz w:val="24"/>
          <w:szCs w:val="24"/>
        </w:rPr>
        <w:t xml:space="preserve"> XX </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2880"/>
        <w:gridCol w:w="7650"/>
      </w:tblGrid>
      <w:tr w:rsidR="00D746D0" w:rsidRPr="00D746D0" w:rsidTr="00F950B9">
        <w:trPr>
          <w:trHeight w:val="340"/>
        </w:trPr>
        <w:tc>
          <w:tcPr>
            <w:tcW w:w="2880" w:type="dxa"/>
            <w:tcBorders>
              <w:top w:val="nil"/>
              <w:left w:val="single" w:sz="8" w:space="0" w:color="FFFFFF"/>
              <w:bottom w:val="single" w:sz="8" w:space="0" w:color="FFFFFF"/>
              <w:right w:val="nil"/>
            </w:tcBorders>
            <w:shd w:val="clear" w:color="auto" w:fill="58715C"/>
          </w:tcPr>
          <w:p w:rsidR="00D746D0" w:rsidRPr="00D746D0" w:rsidRDefault="00D746D0" w:rsidP="00D746D0">
            <w:pPr>
              <w:rPr>
                <w:rFonts w:ascii="Times New Roman" w:eastAsia="Calibri" w:hAnsi="Times New Roman" w:cs="Times New Roman"/>
                <w:sz w:val="24"/>
                <w:szCs w:val="24"/>
              </w:rPr>
            </w:pPr>
            <w:proofErr w:type="spellStart"/>
            <w:r w:rsidRPr="00D746D0">
              <w:rPr>
                <w:rFonts w:ascii="Times New Roman" w:eastAsia="Calibri" w:hAnsi="Times New Roman" w:cs="Times New Roman"/>
                <w:b/>
                <w:sz w:val="24"/>
                <w:szCs w:val="24"/>
              </w:rPr>
              <w:t>Informatat</w:t>
            </w:r>
            <w:proofErr w:type="spellEnd"/>
            <w:r w:rsidRPr="00D746D0">
              <w:rPr>
                <w:rFonts w:ascii="Times New Roman" w:eastAsia="Calibri" w:hAnsi="Times New Roman" w:cs="Times New Roman"/>
                <w:b/>
                <w:sz w:val="24"/>
                <w:szCs w:val="24"/>
              </w:rPr>
              <w:t xml:space="preserve"> </w:t>
            </w:r>
            <w:proofErr w:type="spellStart"/>
            <w:r w:rsidRPr="00D746D0">
              <w:rPr>
                <w:rFonts w:ascii="Times New Roman" w:eastAsia="Calibri" w:hAnsi="Times New Roman" w:cs="Times New Roman"/>
                <w:b/>
                <w:sz w:val="24"/>
                <w:szCs w:val="24"/>
              </w:rPr>
              <w:t>themelore</w:t>
            </w:r>
            <w:proofErr w:type="spellEnd"/>
            <w:r w:rsidRPr="00D746D0">
              <w:rPr>
                <w:rFonts w:ascii="Times New Roman" w:eastAsia="Calibri" w:hAnsi="Times New Roman" w:cs="Times New Roman"/>
                <w:b/>
                <w:sz w:val="24"/>
                <w:szCs w:val="24"/>
              </w:rPr>
              <w:t xml:space="preserve"> </w:t>
            </w:r>
            <w:proofErr w:type="spellStart"/>
            <w:r w:rsidRPr="00D746D0">
              <w:rPr>
                <w:rFonts w:ascii="Times New Roman" w:eastAsia="Calibri" w:hAnsi="Times New Roman" w:cs="Times New Roman"/>
                <w:b/>
                <w:sz w:val="24"/>
                <w:szCs w:val="24"/>
              </w:rPr>
              <w:t>për</w:t>
            </w:r>
            <w:proofErr w:type="spellEnd"/>
            <w:r w:rsidRPr="00D746D0">
              <w:rPr>
                <w:rFonts w:ascii="Times New Roman" w:eastAsia="Calibri" w:hAnsi="Times New Roman" w:cs="Times New Roman"/>
                <w:b/>
                <w:sz w:val="24"/>
                <w:szCs w:val="24"/>
              </w:rPr>
              <w:t xml:space="preserve"> </w:t>
            </w:r>
            <w:proofErr w:type="spellStart"/>
            <w:r w:rsidRPr="00D746D0">
              <w:rPr>
                <w:rFonts w:ascii="Times New Roman" w:eastAsia="Calibri" w:hAnsi="Times New Roman" w:cs="Times New Roman"/>
                <w:b/>
                <w:sz w:val="24"/>
                <w:szCs w:val="24"/>
              </w:rPr>
              <w:t>lëndën</w:t>
            </w:r>
            <w:proofErr w:type="spellEnd"/>
          </w:p>
        </w:tc>
        <w:tc>
          <w:tcPr>
            <w:tcW w:w="7650" w:type="dxa"/>
            <w:tcBorders>
              <w:top w:val="nil"/>
              <w:left w:val="nil"/>
              <w:bottom w:val="single" w:sz="8" w:space="0" w:color="FFFFFF"/>
              <w:right w:val="single" w:sz="8" w:space="0" w:color="FFFFFF"/>
            </w:tcBorders>
            <w:shd w:val="clear" w:color="auto" w:fill="58715C"/>
          </w:tcPr>
          <w:p w:rsidR="00D746D0" w:rsidRPr="00D746D0" w:rsidRDefault="00D746D0" w:rsidP="00D746D0">
            <w:pPr>
              <w:rPr>
                <w:rFonts w:ascii="Times New Roman" w:eastAsia="Calibri" w:hAnsi="Times New Roman" w:cs="Times New Roman"/>
                <w:sz w:val="24"/>
                <w:szCs w:val="24"/>
              </w:rPr>
            </w:pPr>
          </w:p>
        </w:tc>
      </w:tr>
      <w:tr w:rsidR="00D746D0" w:rsidRPr="00D746D0" w:rsidTr="00F950B9">
        <w:trPr>
          <w:trHeight w:val="340"/>
        </w:trPr>
        <w:tc>
          <w:tcPr>
            <w:tcW w:w="2880" w:type="dxa"/>
            <w:tcBorders>
              <w:top w:val="single" w:sz="8" w:space="0" w:color="FFFFFF"/>
              <w:left w:val="single" w:sz="8" w:space="0" w:color="FFFFFF"/>
              <w:bottom w:val="single" w:sz="8" w:space="0" w:color="FFFFFF"/>
              <w:right w:val="single" w:sz="8" w:space="0" w:color="FFFFFF"/>
            </w:tcBorders>
            <w:shd w:val="clear" w:color="auto" w:fill="6AA1A3"/>
          </w:tcPr>
          <w:p w:rsidR="00D746D0" w:rsidRPr="00D746D0" w:rsidRDefault="00D746D0" w:rsidP="00D746D0">
            <w:pPr>
              <w:rPr>
                <w:rFonts w:ascii="Times New Roman" w:eastAsia="Calibri" w:hAnsi="Times New Roman" w:cs="Times New Roman"/>
                <w:sz w:val="24"/>
                <w:szCs w:val="24"/>
              </w:rPr>
            </w:pPr>
            <w:proofErr w:type="spellStart"/>
            <w:r w:rsidRPr="00D746D0">
              <w:rPr>
                <w:rFonts w:ascii="Times New Roman" w:eastAsia="Calibri" w:hAnsi="Times New Roman" w:cs="Times New Roman"/>
                <w:sz w:val="24"/>
                <w:szCs w:val="24"/>
              </w:rPr>
              <w:t>Njësia</w:t>
            </w:r>
            <w:proofErr w:type="spellEnd"/>
            <w:r w:rsidRPr="00D746D0">
              <w:rPr>
                <w:rFonts w:ascii="Times New Roman" w:eastAsia="Calibri" w:hAnsi="Times New Roman" w:cs="Times New Roman"/>
                <w:sz w:val="24"/>
                <w:szCs w:val="24"/>
              </w:rPr>
              <w:t xml:space="preserve"> </w:t>
            </w:r>
            <w:proofErr w:type="spellStart"/>
            <w:r w:rsidRPr="00D746D0">
              <w:rPr>
                <w:rFonts w:ascii="Times New Roman" w:eastAsia="Calibri" w:hAnsi="Times New Roman" w:cs="Times New Roman"/>
                <w:sz w:val="24"/>
                <w:szCs w:val="24"/>
              </w:rPr>
              <w:t>akademike</w:t>
            </w:r>
            <w:proofErr w:type="spellEnd"/>
            <w:r w:rsidRPr="00D746D0">
              <w:rPr>
                <w:rFonts w:ascii="Times New Roman" w:eastAsia="Calibri" w:hAnsi="Times New Roman" w:cs="Times New Roman"/>
                <w:sz w:val="24"/>
                <w:szCs w:val="24"/>
              </w:rPr>
              <w:t xml:space="preserve">: </w:t>
            </w:r>
          </w:p>
        </w:tc>
        <w:tc>
          <w:tcPr>
            <w:tcW w:w="7650" w:type="dxa"/>
            <w:tcBorders>
              <w:top w:val="single" w:sz="8" w:space="0" w:color="FFFFFF"/>
              <w:left w:val="single" w:sz="8" w:space="0" w:color="FFFFFF"/>
              <w:bottom w:val="single" w:sz="8" w:space="0" w:color="FFFFFF"/>
              <w:right w:val="single" w:sz="8" w:space="0" w:color="FFFFFF"/>
            </w:tcBorders>
            <w:shd w:val="clear" w:color="auto" w:fill="C9D5CA"/>
          </w:tcPr>
          <w:p w:rsidR="00D746D0" w:rsidRPr="00D746D0" w:rsidRDefault="00D746D0" w:rsidP="00D746D0">
            <w:pPr>
              <w:rPr>
                <w:rFonts w:ascii="Times New Roman" w:eastAsia="Calibri" w:hAnsi="Times New Roman" w:cs="Times New Roman"/>
                <w:b/>
                <w:bCs/>
                <w:sz w:val="24"/>
                <w:szCs w:val="24"/>
              </w:rPr>
            </w:pPr>
            <w:proofErr w:type="spellStart"/>
            <w:r w:rsidRPr="00D746D0">
              <w:rPr>
                <w:rFonts w:ascii="Times New Roman" w:eastAsia="Calibri" w:hAnsi="Times New Roman" w:cs="Times New Roman"/>
                <w:sz w:val="24"/>
                <w:szCs w:val="24"/>
              </w:rPr>
              <w:t>Departament</w:t>
            </w:r>
            <w:proofErr w:type="spellEnd"/>
            <w:r w:rsidRPr="00D746D0">
              <w:rPr>
                <w:rFonts w:ascii="Times New Roman" w:eastAsia="Calibri" w:hAnsi="Times New Roman" w:cs="Times New Roman"/>
                <w:sz w:val="24"/>
                <w:szCs w:val="24"/>
              </w:rPr>
              <w:t xml:space="preserve"> </w:t>
            </w:r>
            <w:proofErr w:type="spellStart"/>
            <w:r w:rsidRPr="00D746D0">
              <w:rPr>
                <w:rFonts w:ascii="Times New Roman" w:eastAsia="Calibri" w:hAnsi="Times New Roman" w:cs="Times New Roman"/>
                <w:b/>
                <w:bCs/>
                <w:sz w:val="24"/>
                <w:szCs w:val="24"/>
              </w:rPr>
              <w:t>Gjuhë</w:t>
            </w:r>
            <w:proofErr w:type="spellEnd"/>
            <w:r w:rsidRPr="00D746D0">
              <w:rPr>
                <w:rFonts w:ascii="Times New Roman" w:eastAsia="Calibri" w:hAnsi="Times New Roman" w:cs="Times New Roman"/>
                <w:b/>
                <w:bCs/>
                <w:sz w:val="24"/>
                <w:szCs w:val="24"/>
              </w:rPr>
              <w:t xml:space="preserve"> </w:t>
            </w:r>
            <w:proofErr w:type="spellStart"/>
            <w:r w:rsidRPr="00D746D0">
              <w:rPr>
                <w:rFonts w:ascii="Times New Roman" w:eastAsia="Calibri" w:hAnsi="Times New Roman" w:cs="Times New Roman"/>
                <w:b/>
                <w:bCs/>
                <w:sz w:val="24"/>
                <w:szCs w:val="24"/>
              </w:rPr>
              <w:t>dhe</w:t>
            </w:r>
            <w:proofErr w:type="spellEnd"/>
            <w:r w:rsidRPr="00D746D0">
              <w:rPr>
                <w:rFonts w:ascii="Times New Roman" w:eastAsia="Calibri" w:hAnsi="Times New Roman" w:cs="Times New Roman"/>
                <w:b/>
                <w:bCs/>
                <w:sz w:val="24"/>
                <w:szCs w:val="24"/>
              </w:rPr>
              <w:t xml:space="preserve"> </w:t>
            </w:r>
            <w:proofErr w:type="spellStart"/>
            <w:r w:rsidRPr="00D746D0">
              <w:rPr>
                <w:rFonts w:ascii="Times New Roman" w:eastAsia="Calibri" w:hAnsi="Times New Roman" w:cs="Times New Roman"/>
                <w:b/>
                <w:bCs/>
                <w:sz w:val="24"/>
                <w:szCs w:val="24"/>
              </w:rPr>
              <w:t>Letërsi</w:t>
            </w:r>
            <w:proofErr w:type="spellEnd"/>
            <w:r w:rsidRPr="00D746D0">
              <w:rPr>
                <w:rFonts w:ascii="Times New Roman" w:eastAsia="Calibri" w:hAnsi="Times New Roman" w:cs="Times New Roman"/>
                <w:b/>
                <w:bCs/>
                <w:sz w:val="24"/>
                <w:szCs w:val="24"/>
              </w:rPr>
              <w:t xml:space="preserve"> </w:t>
            </w:r>
            <w:proofErr w:type="spellStart"/>
            <w:r w:rsidRPr="00D746D0">
              <w:rPr>
                <w:rFonts w:ascii="Times New Roman" w:eastAsia="Calibri" w:hAnsi="Times New Roman" w:cs="Times New Roman"/>
                <w:b/>
                <w:bCs/>
                <w:sz w:val="24"/>
                <w:szCs w:val="24"/>
              </w:rPr>
              <w:t>Frenge</w:t>
            </w:r>
            <w:proofErr w:type="spellEnd"/>
          </w:p>
          <w:p w:rsidR="00D746D0" w:rsidRPr="00D746D0" w:rsidRDefault="00D746D0" w:rsidP="00D746D0">
            <w:pPr>
              <w:rPr>
                <w:rFonts w:ascii="Times New Roman" w:eastAsia="Calibri" w:hAnsi="Times New Roman" w:cs="Times New Roman"/>
                <w:sz w:val="24"/>
                <w:szCs w:val="24"/>
              </w:rPr>
            </w:pPr>
          </w:p>
        </w:tc>
      </w:tr>
      <w:tr w:rsidR="00D746D0" w:rsidRPr="00D746D0" w:rsidTr="00F950B9">
        <w:trPr>
          <w:trHeight w:val="340"/>
        </w:trPr>
        <w:tc>
          <w:tcPr>
            <w:tcW w:w="2880" w:type="dxa"/>
            <w:tcBorders>
              <w:top w:val="single" w:sz="8" w:space="0" w:color="FFFFFF"/>
              <w:left w:val="single" w:sz="8" w:space="0" w:color="FFFFFF"/>
              <w:bottom w:val="single" w:sz="8" w:space="0" w:color="FFFFFF"/>
              <w:right w:val="single" w:sz="8" w:space="0" w:color="FFFFFF"/>
            </w:tcBorders>
            <w:shd w:val="clear" w:color="auto" w:fill="6AA1A3"/>
          </w:tcPr>
          <w:p w:rsidR="00D746D0" w:rsidRPr="00D746D0" w:rsidRDefault="00D746D0" w:rsidP="00D746D0">
            <w:pPr>
              <w:rPr>
                <w:rFonts w:ascii="Times New Roman" w:eastAsia="Calibri" w:hAnsi="Times New Roman" w:cs="Times New Roman"/>
                <w:sz w:val="24"/>
                <w:szCs w:val="24"/>
              </w:rPr>
            </w:pPr>
            <w:proofErr w:type="spellStart"/>
            <w:r w:rsidRPr="00D746D0">
              <w:rPr>
                <w:rFonts w:ascii="Times New Roman" w:eastAsia="Calibri" w:hAnsi="Times New Roman" w:cs="Times New Roman"/>
                <w:sz w:val="24"/>
                <w:szCs w:val="24"/>
              </w:rPr>
              <w:t>Titulli</w:t>
            </w:r>
            <w:proofErr w:type="spellEnd"/>
            <w:r w:rsidRPr="00D746D0">
              <w:rPr>
                <w:rFonts w:ascii="Times New Roman" w:eastAsia="Calibri" w:hAnsi="Times New Roman" w:cs="Times New Roman"/>
                <w:sz w:val="24"/>
                <w:szCs w:val="24"/>
              </w:rPr>
              <w:t xml:space="preserve"> </w:t>
            </w:r>
            <w:proofErr w:type="spellStart"/>
            <w:r w:rsidRPr="00D746D0">
              <w:rPr>
                <w:rFonts w:ascii="Times New Roman" w:eastAsia="Calibri" w:hAnsi="Times New Roman" w:cs="Times New Roman"/>
                <w:sz w:val="24"/>
                <w:szCs w:val="24"/>
              </w:rPr>
              <w:t>i</w:t>
            </w:r>
            <w:proofErr w:type="spellEnd"/>
            <w:r w:rsidRPr="00D746D0">
              <w:rPr>
                <w:rFonts w:ascii="Times New Roman" w:eastAsia="Calibri" w:hAnsi="Times New Roman" w:cs="Times New Roman"/>
                <w:sz w:val="24"/>
                <w:szCs w:val="24"/>
              </w:rPr>
              <w:t xml:space="preserve"> </w:t>
            </w:r>
            <w:proofErr w:type="spellStart"/>
            <w:r w:rsidRPr="00D746D0">
              <w:rPr>
                <w:rFonts w:ascii="Times New Roman" w:eastAsia="Calibri" w:hAnsi="Times New Roman" w:cs="Times New Roman"/>
                <w:sz w:val="24"/>
                <w:szCs w:val="24"/>
              </w:rPr>
              <w:t>lëndës</w:t>
            </w:r>
            <w:proofErr w:type="spellEnd"/>
            <w:r w:rsidRPr="00D746D0">
              <w:rPr>
                <w:rFonts w:ascii="Times New Roman" w:eastAsia="Calibri" w:hAnsi="Times New Roman" w:cs="Times New Roman"/>
                <w:sz w:val="24"/>
                <w:szCs w:val="24"/>
              </w:rPr>
              <w:t>:</w:t>
            </w:r>
          </w:p>
        </w:tc>
        <w:tc>
          <w:tcPr>
            <w:tcW w:w="7650" w:type="dxa"/>
            <w:tcBorders>
              <w:top w:val="single" w:sz="8" w:space="0" w:color="FFFFFF"/>
              <w:left w:val="single" w:sz="8" w:space="0" w:color="FFFFFF"/>
              <w:bottom w:val="single" w:sz="8" w:space="0" w:color="FFFFFF"/>
              <w:right w:val="single" w:sz="8" w:space="0" w:color="FFFFFF"/>
            </w:tcBorders>
            <w:shd w:val="clear" w:color="auto" w:fill="C9D5CA"/>
          </w:tcPr>
          <w:p w:rsidR="00D746D0" w:rsidRPr="00D746D0" w:rsidRDefault="00D746D0" w:rsidP="00D746D0">
            <w:pPr>
              <w:ind w:left="10" w:hanging="10"/>
              <w:rPr>
                <w:rFonts w:ascii="Times New Roman" w:eastAsia="Calibri" w:hAnsi="Times New Roman" w:cs="Times New Roman"/>
                <w:sz w:val="24"/>
                <w:szCs w:val="24"/>
              </w:rPr>
            </w:pPr>
            <w:proofErr w:type="spellStart"/>
            <w:r w:rsidRPr="00D746D0">
              <w:rPr>
                <w:rFonts w:ascii="Times New Roman" w:eastAsia="Calibri" w:hAnsi="Times New Roman" w:cs="Times New Roman"/>
                <w:sz w:val="24"/>
                <w:szCs w:val="24"/>
              </w:rPr>
              <w:t>Letërsia</w:t>
            </w:r>
            <w:proofErr w:type="spellEnd"/>
            <w:r w:rsidRPr="00D746D0">
              <w:rPr>
                <w:rFonts w:ascii="Times New Roman" w:eastAsia="Calibri" w:hAnsi="Times New Roman" w:cs="Times New Roman"/>
                <w:sz w:val="24"/>
                <w:szCs w:val="24"/>
              </w:rPr>
              <w:t xml:space="preserve"> e </w:t>
            </w:r>
            <w:proofErr w:type="spellStart"/>
            <w:r w:rsidRPr="00D746D0">
              <w:rPr>
                <w:rFonts w:ascii="Times New Roman" w:eastAsia="Calibri" w:hAnsi="Times New Roman" w:cs="Times New Roman"/>
                <w:sz w:val="24"/>
                <w:szCs w:val="24"/>
              </w:rPr>
              <w:t>shekullit</w:t>
            </w:r>
            <w:proofErr w:type="spellEnd"/>
            <w:r w:rsidRPr="00D746D0">
              <w:rPr>
                <w:rFonts w:ascii="Times New Roman" w:eastAsia="Calibri" w:hAnsi="Times New Roman" w:cs="Times New Roman"/>
                <w:sz w:val="24"/>
                <w:szCs w:val="24"/>
              </w:rPr>
              <w:t xml:space="preserve"> XX</w:t>
            </w:r>
          </w:p>
        </w:tc>
      </w:tr>
      <w:tr w:rsidR="00D746D0" w:rsidRPr="00D746D0" w:rsidTr="00F950B9">
        <w:trPr>
          <w:trHeight w:val="340"/>
        </w:trPr>
        <w:tc>
          <w:tcPr>
            <w:tcW w:w="2880" w:type="dxa"/>
            <w:tcBorders>
              <w:top w:val="single" w:sz="8" w:space="0" w:color="FFFFFF"/>
              <w:left w:val="single" w:sz="8" w:space="0" w:color="FFFFFF"/>
              <w:bottom w:val="single" w:sz="8" w:space="0" w:color="FFFFFF"/>
              <w:right w:val="single" w:sz="8" w:space="0" w:color="FFFFFF"/>
            </w:tcBorders>
            <w:shd w:val="clear" w:color="auto" w:fill="6AA1A3"/>
          </w:tcPr>
          <w:p w:rsidR="00D746D0" w:rsidRPr="00D746D0" w:rsidRDefault="00D746D0" w:rsidP="00D746D0">
            <w:pPr>
              <w:rPr>
                <w:rFonts w:ascii="Times New Roman" w:eastAsia="Calibri" w:hAnsi="Times New Roman" w:cs="Times New Roman"/>
                <w:sz w:val="24"/>
                <w:szCs w:val="24"/>
              </w:rPr>
            </w:pPr>
            <w:proofErr w:type="spellStart"/>
            <w:r w:rsidRPr="00D746D0">
              <w:rPr>
                <w:rFonts w:ascii="Times New Roman" w:eastAsia="Calibri" w:hAnsi="Times New Roman" w:cs="Times New Roman"/>
                <w:sz w:val="24"/>
                <w:szCs w:val="24"/>
              </w:rPr>
              <w:t>Niveli</w:t>
            </w:r>
            <w:proofErr w:type="spellEnd"/>
            <w:r w:rsidRPr="00D746D0">
              <w:rPr>
                <w:rFonts w:ascii="Times New Roman" w:eastAsia="Calibri" w:hAnsi="Times New Roman" w:cs="Times New Roman"/>
                <w:sz w:val="24"/>
                <w:szCs w:val="24"/>
              </w:rPr>
              <w:t>:</w:t>
            </w:r>
          </w:p>
        </w:tc>
        <w:tc>
          <w:tcPr>
            <w:tcW w:w="7650" w:type="dxa"/>
            <w:tcBorders>
              <w:top w:val="single" w:sz="8" w:space="0" w:color="FFFFFF"/>
              <w:left w:val="single" w:sz="8" w:space="0" w:color="FFFFFF"/>
              <w:bottom w:val="single" w:sz="8" w:space="0" w:color="FFFFFF"/>
              <w:right w:val="single" w:sz="8" w:space="0" w:color="FFFFFF"/>
            </w:tcBorders>
            <w:shd w:val="clear" w:color="auto" w:fill="C9D5CA"/>
          </w:tcPr>
          <w:p w:rsidR="00D746D0" w:rsidRPr="00D746D0" w:rsidRDefault="00D746D0" w:rsidP="00D746D0">
            <w:pPr>
              <w:spacing w:after="12" w:line="248" w:lineRule="auto"/>
              <w:ind w:left="10" w:hanging="10"/>
              <w:rPr>
                <w:rFonts w:ascii="Times New Roman" w:eastAsia="Calibri" w:hAnsi="Times New Roman" w:cs="Times New Roman"/>
                <w:sz w:val="24"/>
                <w:szCs w:val="24"/>
              </w:rPr>
            </w:pPr>
            <w:r w:rsidRPr="00D746D0">
              <w:rPr>
                <w:rFonts w:ascii="Times New Roman" w:eastAsia="Calibri" w:hAnsi="Times New Roman" w:cs="Times New Roman"/>
                <w:sz w:val="24"/>
                <w:szCs w:val="24"/>
              </w:rPr>
              <w:t>Bachelor</w:t>
            </w:r>
          </w:p>
        </w:tc>
      </w:tr>
      <w:tr w:rsidR="00D746D0" w:rsidRPr="00D746D0" w:rsidTr="00F950B9">
        <w:trPr>
          <w:trHeight w:val="340"/>
        </w:trPr>
        <w:tc>
          <w:tcPr>
            <w:tcW w:w="2880" w:type="dxa"/>
            <w:tcBorders>
              <w:top w:val="single" w:sz="8" w:space="0" w:color="FFFFFF"/>
              <w:left w:val="single" w:sz="8" w:space="0" w:color="FFFFFF"/>
              <w:bottom w:val="single" w:sz="8" w:space="0" w:color="FFFFFF"/>
              <w:right w:val="single" w:sz="8" w:space="0" w:color="FFFFFF"/>
            </w:tcBorders>
            <w:shd w:val="clear" w:color="auto" w:fill="6AA1A3"/>
          </w:tcPr>
          <w:p w:rsidR="00D746D0" w:rsidRPr="00D746D0" w:rsidRDefault="00D746D0" w:rsidP="00D746D0">
            <w:pPr>
              <w:rPr>
                <w:rFonts w:ascii="Times New Roman" w:eastAsia="Calibri" w:hAnsi="Times New Roman" w:cs="Times New Roman"/>
                <w:sz w:val="24"/>
                <w:szCs w:val="24"/>
              </w:rPr>
            </w:pPr>
            <w:proofErr w:type="spellStart"/>
            <w:r w:rsidRPr="00D746D0">
              <w:rPr>
                <w:rFonts w:ascii="Times New Roman" w:eastAsia="Calibri" w:hAnsi="Times New Roman" w:cs="Times New Roman"/>
                <w:sz w:val="24"/>
                <w:szCs w:val="24"/>
              </w:rPr>
              <w:t>Statusi</w:t>
            </w:r>
            <w:proofErr w:type="spellEnd"/>
            <w:r w:rsidRPr="00D746D0">
              <w:rPr>
                <w:rFonts w:ascii="Times New Roman" w:eastAsia="Calibri" w:hAnsi="Times New Roman" w:cs="Times New Roman"/>
                <w:sz w:val="24"/>
                <w:szCs w:val="24"/>
              </w:rPr>
              <w:t xml:space="preserve"> </w:t>
            </w:r>
            <w:proofErr w:type="spellStart"/>
            <w:r w:rsidRPr="00D746D0">
              <w:rPr>
                <w:rFonts w:ascii="Times New Roman" w:eastAsia="Calibri" w:hAnsi="Times New Roman" w:cs="Times New Roman"/>
                <w:sz w:val="24"/>
                <w:szCs w:val="24"/>
              </w:rPr>
              <w:t>i</w:t>
            </w:r>
            <w:proofErr w:type="spellEnd"/>
            <w:r w:rsidRPr="00D746D0">
              <w:rPr>
                <w:rFonts w:ascii="Times New Roman" w:eastAsia="Calibri" w:hAnsi="Times New Roman" w:cs="Times New Roman"/>
                <w:sz w:val="24"/>
                <w:szCs w:val="24"/>
              </w:rPr>
              <w:t xml:space="preserve"> </w:t>
            </w:r>
            <w:proofErr w:type="spellStart"/>
            <w:r w:rsidRPr="00D746D0">
              <w:rPr>
                <w:rFonts w:ascii="Times New Roman" w:eastAsia="Calibri" w:hAnsi="Times New Roman" w:cs="Times New Roman"/>
                <w:sz w:val="24"/>
                <w:szCs w:val="24"/>
              </w:rPr>
              <w:t>lëndës</w:t>
            </w:r>
            <w:proofErr w:type="spellEnd"/>
            <w:r w:rsidRPr="00D746D0">
              <w:rPr>
                <w:rFonts w:ascii="Times New Roman" w:eastAsia="Calibri" w:hAnsi="Times New Roman" w:cs="Times New Roman"/>
                <w:sz w:val="24"/>
                <w:szCs w:val="24"/>
              </w:rPr>
              <w:t>:</w:t>
            </w:r>
          </w:p>
        </w:tc>
        <w:tc>
          <w:tcPr>
            <w:tcW w:w="7650" w:type="dxa"/>
            <w:tcBorders>
              <w:top w:val="single" w:sz="8" w:space="0" w:color="FFFFFF"/>
              <w:left w:val="single" w:sz="8" w:space="0" w:color="FFFFFF"/>
              <w:bottom w:val="single" w:sz="8" w:space="0" w:color="FFFFFF"/>
              <w:right w:val="single" w:sz="8" w:space="0" w:color="FFFFFF"/>
            </w:tcBorders>
            <w:shd w:val="clear" w:color="auto" w:fill="C9D5CA"/>
          </w:tcPr>
          <w:p w:rsidR="00D746D0" w:rsidRPr="00D746D0" w:rsidRDefault="00D746D0" w:rsidP="00D746D0">
            <w:pPr>
              <w:spacing w:after="12" w:line="248" w:lineRule="auto"/>
              <w:ind w:left="10" w:hanging="10"/>
              <w:rPr>
                <w:rFonts w:ascii="Times New Roman" w:eastAsia="Calibri" w:hAnsi="Times New Roman" w:cs="Times New Roman"/>
                <w:sz w:val="24"/>
                <w:szCs w:val="24"/>
              </w:rPr>
            </w:pPr>
            <w:r w:rsidRPr="00D746D0">
              <w:rPr>
                <w:rFonts w:ascii="Times New Roman" w:eastAsia="Calibri" w:hAnsi="Times New Roman" w:cs="Times New Roman"/>
                <w:sz w:val="24"/>
                <w:szCs w:val="24"/>
              </w:rPr>
              <w:t xml:space="preserve">E </w:t>
            </w:r>
            <w:proofErr w:type="spellStart"/>
            <w:r w:rsidRPr="00D746D0">
              <w:rPr>
                <w:rFonts w:ascii="Times New Roman" w:eastAsia="Calibri" w:hAnsi="Times New Roman" w:cs="Times New Roman"/>
                <w:sz w:val="24"/>
                <w:szCs w:val="24"/>
              </w:rPr>
              <w:t>detyrueshme</w:t>
            </w:r>
            <w:proofErr w:type="spellEnd"/>
          </w:p>
        </w:tc>
      </w:tr>
      <w:tr w:rsidR="00D746D0" w:rsidRPr="00D746D0" w:rsidTr="00F950B9">
        <w:trPr>
          <w:trHeight w:val="340"/>
        </w:trPr>
        <w:tc>
          <w:tcPr>
            <w:tcW w:w="2880" w:type="dxa"/>
            <w:tcBorders>
              <w:top w:val="single" w:sz="8" w:space="0" w:color="FFFFFF"/>
              <w:left w:val="single" w:sz="8" w:space="0" w:color="FFFFFF"/>
              <w:bottom w:val="single" w:sz="8" w:space="0" w:color="FFFFFF"/>
              <w:right w:val="single" w:sz="8" w:space="0" w:color="FFFFFF"/>
            </w:tcBorders>
            <w:shd w:val="clear" w:color="auto" w:fill="6AA1A3"/>
          </w:tcPr>
          <w:p w:rsidR="00D746D0" w:rsidRPr="00D746D0" w:rsidRDefault="00D746D0" w:rsidP="00D746D0">
            <w:pPr>
              <w:rPr>
                <w:rFonts w:ascii="Times New Roman" w:eastAsia="Calibri" w:hAnsi="Times New Roman" w:cs="Times New Roman"/>
                <w:sz w:val="24"/>
                <w:szCs w:val="24"/>
              </w:rPr>
            </w:pPr>
            <w:r w:rsidRPr="00D746D0">
              <w:rPr>
                <w:rFonts w:ascii="Times New Roman" w:eastAsia="Calibri" w:hAnsi="Times New Roman" w:cs="Times New Roman"/>
                <w:sz w:val="24"/>
                <w:szCs w:val="24"/>
              </w:rPr>
              <w:t xml:space="preserve">Viti </w:t>
            </w:r>
            <w:proofErr w:type="spellStart"/>
            <w:r w:rsidRPr="00D746D0">
              <w:rPr>
                <w:rFonts w:ascii="Times New Roman" w:eastAsia="Calibri" w:hAnsi="Times New Roman" w:cs="Times New Roman"/>
                <w:sz w:val="24"/>
                <w:szCs w:val="24"/>
              </w:rPr>
              <w:t>i</w:t>
            </w:r>
            <w:proofErr w:type="spellEnd"/>
            <w:r w:rsidRPr="00D746D0">
              <w:rPr>
                <w:rFonts w:ascii="Times New Roman" w:eastAsia="Calibri" w:hAnsi="Times New Roman" w:cs="Times New Roman"/>
                <w:sz w:val="24"/>
                <w:szCs w:val="24"/>
              </w:rPr>
              <w:t xml:space="preserve"> </w:t>
            </w:r>
            <w:proofErr w:type="spellStart"/>
            <w:r w:rsidRPr="00D746D0">
              <w:rPr>
                <w:rFonts w:ascii="Times New Roman" w:eastAsia="Calibri" w:hAnsi="Times New Roman" w:cs="Times New Roman"/>
                <w:sz w:val="24"/>
                <w:szCs w:val="24"/>
              </w:rPr>
              <w:t>studimeve</w:t>
            </w:r>
            <w:proofErr w:type="spellEnd"/>
            <w:r w:rsidRPr="00D746D0">
              <w:rPr>
                <w:rFonts w:ascii="Times New Roman" w:eastAsia="Calibri" w:hAnsi="Times New Roman" w:cs="Times New Roman"/>
                <w:sz w:val="24"/>
                <w:szCs w:val="24"/>
              </w:rPr>
              <w:t>:</w:t>
            </w:r>
          </w:p>
        </w:tc>
        <w:tc>
          <w:tcPr>
            <w:tcW w:w="7650" w:type="dxa"/>
            <w:tcBorders>
              <w:top w:val="single" w:sz="8" w:space="0" w:color="FFFFFF"/>
              <w:left w:val="single" w:sz="8" w:space="0" w:color="FFFFFF"/>
              <w:bottom w:val="single" w:sz="8" w:space="0" w:color="FFFFFF"/>
              <w:right w:val="single" w:sz="8" w:space="0" w:color="FFFFFF"/>
            </w:tcBorders>
            <w:shd w:val="clear" w:color="auto" w:fill="C9D5CA"/>
          </w:tcPr>
          <w:p w:rsidR="00D746D0" w:rsidRPr="00D746D0" w:rsidRDefault="00D746D0" w:rsidP="00D746D0">
            <w:pPr>
              <w:spacing w:after="12" w:line="248" w:lineRule="auto"/>
              <w:ind w:left="10" w:hanging="10"/>
              <w:rPr>
                <w:rFonts w:ascii="Times New Roman" w:eastAsia="Calibri" w:hAnsi="Times New Roman" w:cs="Times New Roman"/>
                <w:sz w:val="24"/>
                <w:szCs w:val="24"/>
              </w:rPr>
            </w:pPr>
            <w:r w:rsidRPr="00D746D0">
              <w:rPr>
                <w:rFonts w:ascii="Times New Roman" w:eastAsia="Calibri" w:hAnsi="Times New Roman" w:cs="Times New Roman"/>
                <w:sz w:val="24"/>
                <w:szCs w:val="24"/>
              </w:rPr>
              <w:t>III</w:t>
            </w:r>
          </w:p>
        </w:tc>
      </w:tr>
      <w:tr w:rsidR="00D746D0" w:rsidRPr="00D746D0" w:rsidTr="00F950B9">
        <w:trPr>
          <w:trHeight w:val="340"/>
        </w:trPr>
        <w:tc>
          <w:tcPr>
            <w:tcW w:w="2880" w:type="dxa"/>
            <w:tcBorders>
              <w:top w:val="single" w:sz="8" w:space="0" w:color="FFFFFF"/>
              <w:left w:val="single" w:sz="8" w:space="0" w:color="FFFFFF"/>
              <w:bottom w:val="single" w:sz="8" w:space="0" w:color="FFFFFF"/>
              <w:right w:val="single" w:sz="8" w:space="0" w:color="FFFFFF"/>
            </w:tcBorders>
            <w:shd w:val="clear" w:color="auto" w:fill="6AA1A3"/>
          </w:tcPr>
          <w:p w:rsidR="00D746D0" w:rsidRPr="00D746D0" w:rsidRDefault="00D746D0" w:rsidP="00D746D0">
            <w:pPr>
              <w:rPr>
                <w:rFonts w:ascii="Times New Roman" w:eastAsia="Calibri" w:hAnsi="Times New Roman" w:cs="Times New Roman"/>
                <w:sz w:val="24"/>
                <w:szCs w:val="24"/>
              </w:rPr>
            </w:pPr>
            <w:proofErr w:type="spellStart"/>
            <w:r w:rsidRPr="00D746D0">
              <w:rPr>
                <w:rFonts w:ascii="Times New Roman" w:eastAsia="Calibri" w:hAnsi="Times New Roman" w:cs="Times New Roman"/>
                <w:sz w:val="24"/>
                <w:szCs w:val="24"/>
              </w:rPr>
              <w:t>Numri</w:t>
            </w:r>
            <w:proofErr w:type="spellEnd"/>
            <w:r w:rsidRPr="00D746D0">
              <w:rPr>
                <w:rFonts w:ascii="Times New Roman" w:eastAsia="Calibri" w:hAnsi="Times New Roman" w:cs="Times New Roman"/>
                <w:sz w:val="24"/>
                <w:szCs w:val="24"/>
              </w:rPr>
              <w:t xml:space="preserve"> </w:t>
            </w:r>
            <w:proofErr w:type="spellStart"/>
            <w:r w:rsidRPr="00D746D0">
              <w:rPr>
                <w:rFonts w:ascii="Times New Roman" w:eastAsia="Calibri" w:hAnsi="Times New Roman" w:cs="Times New Roman"/>
                <w:sz w:val="24"/>
                <w:szCs w:val="24"/>
              </w:rPr>
              <w:t>i</w:t>
            </w:r>
            <w:proofErr w:type="spellEnd"/>
            <w:r w:rsidRPr="00D746D0">
              <w:rPr>
                <w:rFonts w:ascii="Times New Roman" w:eastAsia="Calibri" w:hAnsi="Times New Roman" w:cs="Times New Roman"/>
                <w:sz w:val="24"/>
                <w:szCs w:val="24"/>
              </w:rPr>
              <w:t xml:space="preserve"> </w:t>
            </w:r>
            <w:proofErr w:type="spellStart"/>
            <w:r w:rsidRPr="00D746D0">
              <w:rPr>
                <w:rFonts w:ascii="Times New Roman" w:eastAsia="Calibri" w:hAnsi="Times New Roman" w:cs="Times New Roman"/>
                <w:sz w:val="24"/>
                <w:szCs w:val="24"/>
              </w:rPr>
              <w:t>orëve</w:t>
            </w:r>
            <w:proofErr w:type="spellEnd"/>
            <w:r w:rsidRPr="00D746D0">
              <w:rPr>
                <w:rFonts w:ascii="Times New Roman" w:eastAsia="Calibri" w:hAnsi="Times New Roman" w:cs="Times New Roman"/>
                <w:sz w:val="24"/>
                <w:szCs w:val="24"/>
              </w:rPr>
              <w:t xml:space="preserve"> </w:t>
            </w:r>
            <w:proofErr w:type="spellStart"/>
            <w:r w:rsidRPr="00D746D0">
              <w:rPr>
                <w:rFonts w:ascii="Times New Roman" w:eastAsia="Calibri" w:hAnsi="Times New Roman" w:cs="Times New Roman"/>
                <w:sz w:val="24"/>
                <w:szCs w:val="24"/>
              </w:rPr>
              <w:t>në</w:t>
            </w:r>
            <w:proofErr w:type="spellEnd"/>
            <w:r w:rsidRPr="00D746D0">
              <w:rPr>
                <w:rFonts w:ascii="Times New Roman" w:eastAsia="Calibri" w:hAnsi="Times New Roman" w:cs="Times New Roman"/>
                <w:sz w:val="24"/>
                <w:szCs w:val="24"/>
              </w:rPr>
              <w:t xml:space="preserve"> </w:t>
            </w:r>
            <w:proofErr w:type="spellStart"/>
            <w:r w:rsidRPr="00D746D0">
              <w:rPr>
                <w:rFonts w:ascii="Times New Roman" w:eastAsia="Calibri" w:hAnsi="Times New Roman" w:cs="Times New Roman"/>
                <w:sz w:val="24"/>
                <w:szCs w:val="24"/>
              </w:rPr>
              <w:t>javë</w:t>
            </w:r>
            <w:proofErr w:type="spellEnd"/>
            <w:r w:rsidRPr="00D746D0">
              <w:rPr>
                <w:rFonts w:ascii="Times New Roman" w:eastAsia="Calibri" w:hAnsi="Times New Roman" w:cs="Times New Roman"/>
                <w:sz w:val="24"/>
                <w:szCs w:val="24"/>
              </w:rPr>
              <w:t>:</w:t>
            </w:r>
          </w:p>
        </w:tc>
        <w:tc>
          <w:tcPr>
            <w:tcW w:w="7650" w:type="dxa"/>
            <w:tcBorders>
              <w:top w:val="single" w:sz="8" w:space="0" w:color="FFFFFF"/>
              <w:left w:val="single" w:sz="8" w:space="0" w:color="FFFFFF"/>
              <w:bottom w:val="single" w:sz="8" w:space="0" w:color="FFFFFF"/>
              <w:right w:val="single" w:sz="8" w:space="0" w:color="FFFFFF"/>
            </w:tcBorders>
            <w:shd w:val="clear" w:color="auto" w:fill="C9D5CA"/>
          </w:tcPr>
          <w:p w:rsidR="00D746D0" w:rsidRPr="00D746D0" w:rsidRDefault="00D746D0" w:rsidP="00D746D0">
            <w:pPr>
              <w:spacing w:after="12" w:line="248" w:lineRule="auto"/>
              <w:ind w:left="10" w:hanging="10"/>
              <w:rPr>
                <w:rFonts w:ascii="Times New Roman" w:eastAsia="Calibri" w:hAnsi="Times New Roman" w:cs="Times New Roman"/>
                <w:sz w:val="24"/>
                <w:szCs w:val="24"/>
              </w:rPr>
            </w:pPr>
            <w:r w:rsidRPr="00D746D0">
              <w:rPr>
                <w:rFonts w:ascii="Times New Roman" w:eastAsia="Calibri" w:hAnsi="Times New Roman" w:cs="Times New Roman"/>
                <w:sz w:val="24"/>
                <w:szCs w:val="24"/>
              </w:rPr>
              <w:t>3+2</w:t>
            </w:r>
          </w:p>
        </w:tc>
      </w:tr>
      <w:tr w:rsidR="00D746D0" w:rsidRPr="00D746D0" w:rsidTr="00F950B9">
        <w:trPr>
          <w:trHeight w:val="340"/>
        </w:trPr>
        <w:tc>
          <w:tcPr>
            <w:tcW w:w="2880" w:type="dxa"/>
            <w:tcBorders>
              <w:top w:val="single" w:sz="8" w:space="0" w:color="FFFFFF"/>
              <w:left w:val="single" w:sz="8" w:space="0" w:color="FFFFFF"/>
              <w:bottom w:val="single" w:sz="8" w:space="0" w:color="FFFFFF"/>
              <w:right w:val="single" w:sz="8" w:space="0" w:color="FFFFFF"/>
            </w:tcBorders>
            <w:shd w:val="clear" w:color="auto" w:fill="6AA1A3"/>
          </w:tcPr>
          <w:p w:rsidR="00D746D0" w:rsidRPr="00D746D0" w:rsidRDefault="00D746D0" w:rsidP="00D746D0">
            <w:pPr>
              <w:rPr>
                <w:rFonts w:ascii="Times New Roman" w:eastAsia="Calibri" w:hAnsi="Times New Roman" w:cs="Times New Roman"/>
                <w:sz w:val="24"/>
                <w:szCs w:val="24"/>
              </w:rPr>
            </w:pPr>
            <w:proofErr w:type="spellStart"/>
            <w:r w:rsidRPr="00D746D0">
              <w:rPr>
                <w:rFonts w:ascii="Times New Roman" w:eastAsia="Calibri" w:hAnsi="Times New Roman" w:cs="Times New Roman"/>
                <w:sz w:val="24"/>
                <w:szCs w:val="24"/>
              </w:rPr>
              <w:t>Kreditë</w:t>
            </w:r>
            <w:proofErr w:type="spellEnd"/>
            <w:r w:rsidRPr="00D746D0">
              <w:rPr>
                <w:rFonts w:ascii="Times New Roman" w:eastAsia="Calibri" w:hAnsi="Times New Roman" w:cs="Times New Roman"/>
                <w:sz w:val="24"/>
                <w:szCs w:val="24"/>
              </w:rPr>
              <w:t xml:space="preserve"> ECTS:</w:t>
            </w:r>
          </w:p>
        </w:tc>
        <w:tc>
          <w:tcPr>
            <w:tcW w:w="7650" w:type="dxa"/>
            <w:tcBorders>
              <w:top w:val="single" w:sz="8" w:space="0" w:color="FFFFFF"/>
              <w:left w:val="single" w:sz="8" w:space="0" w:color="FFFFFF"/>
              <w:bottom w:val="single" w:sz="8" w:space="0" w:color="FFFFFF"/>
              <w:right w:val="single" w:sz="8" w:space="0" w:color="FFFFFF"/>
            </w:tcBorders>
            <w:shd w:val="clear" w:color="auto" w:fill="C9D5CA"/>
          </w:tcPr>
          <w:p w:rsidR="00D746D0" w:rsidRPr="00D746D0" w:rsidRDefault="00D746D0" w:rsidP="00D746D0">
            <w:pPr>
              <w:spacing w:after="12" w:line="248" w:lineRule="auto"/>
              <w:ind w:left="10" w:hanging="10"/>
              <w:rPr>
                <w:rFonts w:ascii="Times New Roman" w:eastAsia="Calibri" w:hAnsi="Times New Roman" w:cs="Times New Roman"/>
                <w:sz w:val="24"/>
                <w:szCs w:val="24"/>
              </w:rPr>
            </w:pPr>
            <w:r w:rsidRPr="00D746D0">
              <w:rPr>
                <w:rFonts w:ascii="Times New Roman" w:eastAsia="Calibri" w:hAnsi="Times New Roman" w:cs="Times New Roman"/>
                <w:sz w:val="24"/>
                <w:szCs w:val="24"/>
              </w:rPr>
              <w:t>6</w:t>
            </w:r>
          </w:p>
        </w:tc>
      </w:tr>
      <w:tr w:rsidR="00D746D0" w:rsidRPr="00D746D0" w:rsidTr="00F950B9">
        <w:trPr>
          <w:trHeight w:val="340"/>
        </w:trPr>
        <w:tc>
          <w:tcPr>
            <w:tcW w:w="2880" w:type="dxa"/>
            <w:tcBorders>
              <w:top w:val="single" w:sz="8" w:space="0" w:color="FFFFFF"/>
              <w:left w:val="single" w:sz="8" w:space="0" w:color="FFFFFF"/>
              <w:bottom w:val="single" w:sz="8" w:space="0" w:color="FFFFFF"/>
              <w:right w:val="single" w:sz="8" w:space="0" w:color="FFFFFF"/>
            </w:tcBorders>
            <w:shd w:val="clear" w:color="auto" w:fill="6AA1A3"/>
          </w:tcPr>
          <w:p w:rsidR="00D746D0" w:rsidRPr="00D746D0" w:rsidRDefault="00D746D0" w:rsidP="00D746D0">
            <w:pPr>
              <w:rPr>
                <w:rFonts w:ascii="Times New Roman" w:eastAsia="Calibri" w:hAnsi="Times New Roman" w:cs="Times New Roman"/>
                <w:sz w:val="24"/>
                <w:szCs w:val="24"/>
              </w:rPr>
            </w:pPr>
            <w:r w:rsidRPr="00D746D0">
              <w:rPr>
                <w:rFonts w:ascii="Times New Roman" w:eastAsia="Calibri" w:hAnsi="Times New Roman" w:cs="Times New Roman"/>
                <w:sz w:val="24"/>
                <w:szCs w:val="24"/>
              </w:rPr>
              <w:t xml:space="preserve">Koha / </w:t>
            </w:r>
            <w:proofErr w:type="spellStart"/>
            <w:r w:rsidRPr="00D746D0">
              <w:rPr>
                <w:rFonts w:ascii="Times New Roman" w:eastAsia="Calibri" w:hAnsi="Times New Roman" w:cs="Times New Roman"/>
                <w:sz w:val="24"/>
                <w:szCs w:val="24"/>
              </w:rPr>
              <w:t>Vendi</w:t>
            </w:r>
            <w:proofErr w:type="spellEnd"/>
            <w:r w:rsidRPr="00D746D0">
              <w:rPr>
                <w:rFonts w:ascii="Times New Roman" w:eastAsia="Calibri" w:hAnsi="Times New Roman" w:cs="Times New Roman"/>
                <w:sz w:val="24"/>
                <w:szCs w:val="24"/>
              </w:rPr>
              <w:t>:</w:t>
            </w:r>
          </w:p>
        </w:tc>
        <w:tc>
          <w:tcPr>
            <w:tcW w:w="7650" w:type="dxa"/>
            <w:tcBorders>
              <w:top w:val="single" w:sz="8" w:space="0" w:color="FFFFFF"/>
              <w:left w:val="single" w:sz="8" w:space="0" w:color="FFFFFF"/>
              <w:bottom w:val="single" w:sz="8" w:space="0" w:color="FFFFFF"/>
              <w:right w:val="single" w:sz="8" w:space="0" w:color="FFFFFF"/>
            </w:tcBorders>
            <w:shd w:val="clear" w:color="auto" w:fill="C9D5CA"/>
          </w:tcPr>
          <w:p w:rsidR="00D746D0" w:rsidRPr="00D746D0" w:rsidRDefault="00D746D0" w:rsidP="00D746D0">
            <w:pPr>
              <w:rPr>
                <w:rFonts w:ascii="Times New Roman" w:eastAsia="Calibri" w:hAnsi="Times New Roman" w:cs="Times New Roman"/>
                <w:sz w:val="24"/>
                <w:szCs w:val="24"/>
              </w:rPr>
            </w:pPr>
            <w:proofErr w:type="spellStart"/>
            <w:r w:rsidRPr="00D746D0">
              <w:rPr>
                <w:rFonts w:ascii="Times New Roman" w:eastAsia="Calibri" w:hAnsi="Times New Roman" w:cs="Times New Roman"/>
                <w:sz w:val="24"/>
                <w:szCs w:val="24"/>
              </w:rPr>
              <w:t>Salla</w:t>
            </w:r>
            <w:proofErr w:type="spellEnd"/>
            <w:r w:rsidRPr="00D746D0">
              <w:rPr>
                <w:rFonts w:ascii="Times New Roman" w:eastAsia="Calibri" w:hAnsi="Times New Roman" w:cs="Times New Roman"/>
                <w:sz w:val="24"/>
                <w:szCs w:val="24"/>
              </w:rPr>
              <w:t xml:space="preserve"> 17</w:t>
            </w:r>
          </w:p>
        </w:tc>
      </w:tr>
      <w:tr w:rsidR="00D746D0" w:rsidRPr="00D746D0" w:rsidTr="00F950B9">
        <w:trPr>
          <w:trHeight w:val="340"/>
        </w:trPr>
        <w:tc>
          <w:tcPr>
            <w:tcW w:w="2880" w:type="dxa"/>
            <w:tcBorders>
              <w:top w:val="single" w:sz="8" w:space="0" w:color="FFFFFF"/>
              <w:left w:val="single" w:sz="8" w:space="0" w:color="FFFFFF"/>
              <w:bottom w:val="single" w:sz="8" w:space="0" w:color="FFFFFF"/>
              <w:right w:val="single" w:sz="8" w:space="0" w:color="FFFFFF"/>
            </w:tcBorders>
            <w:shd w:val="clear" w:color="auto" w:fill="6AA1A3"/>
          </w:tcPr>
          <w:p w:rsidR="00D746D0" w:rsidRPr="00D746D0" w:rsidRDefault="00D746D0" w:rsidP="00D746D0">
            <w:pPr>
              <w:rPr>
                <w:rFonts w:ascii="Times New Roman" w:eastAsia="Calibri" w:hAnsi="Times New Roman" w:cs="Times New Roman"/>
                <w:sz w:val="24"/>
                <w:szCs w:val="24"/>
              </w:rPr>
            </w:pPr>
            <w:proofErr w:type="spellStart"/>
            <w:r w:rsidRPr="00D746D0">
              <w:rPr>
                <w:rFonts w:ascii="Times New Roman" w:eastAsia="Calibri" w:hAnsi="Times New Roman" w:cs="Times New Roman"/>
                <w:sz w:val="24"/>
                <w:szCs w:val="24"/>
              </w:rPr>
              <w:t>Mësimdhënësi</w:t>
            </w:r>
            <w:proofErr w:type="spellEnd"/>
            <w:r w:rsidRPr="00D746D0">
              <w:rPr>
                <w:rFonts w:ascii="Times New Roman" w:eastAsia="Calibri" w:hAnsi="Times New Roman" w:cs="Times New Roman"/>
                <w:sz w:val="24"/>
                <w:szCs w:val="24"/>
              </w:rPr>
              <w:t>:</w:t>
            </w:r>
          </w:p>
        </w:tc>
        <w:tc>
          <w:tcPr>
            <w:tcW w:w="7650" w:type="dxa"/>
            <w:tcBorders>
              <w:top w:val="single" w:sz="8" w:space="0" w:color="FFFFFF"/>
              <w:left w:val="single" w:sz="8" w:space="0" w:color="FFFFFF"/>
              <w:bottom w:val="single" w:sz="8" w:space="0" w:color="FFFFFF"/>
              <w:right w:val="single" w:sz="8" w:space="0" w:color="FFFFFF"/>
            </w:tcBorders>
            <w:shd w:val="clear" w:color="auto" w:fill="C9D5CA"/>
          </w:tcPr>
          <w:p w:rsidR="00D746D0" w:rsidRPr="00D746D0" w:rsidRDefault="00D746D0" w:rsidP="00D746D0">
            <w:pPr>
              <w:rPr>
                <w:rFonts w:ascii="Times New Roman" w:eastAsia="Calibri" w:hAnsi="Times New Roman" w:cs="Times New Roman"/>
                <w:sz w:val="24"/>
                <w:szCs w:val="24"/>
              </w:rPr>
            </w:pPr>
            <w:proofErr w:type="spellStart"/>
            <w:r w:rsidRPr="00D746D0">
              <w:rPr>
                <w:rFonts w:ascii="Times New Roman" w:eastAsia="Calibri" w:hAnsi="Times New Roman" w:cs="Times New Roman"/>
                <w:sz w:val="24"/>
                <w:szCs w:val="24"/>
              </w:rPr>
              <w:t>Prof.Nerimane</w:t>
            </w:r>
            <w:proofErr w:type="spellEnd"/>
            <w:r w:rsidRPr="00D746D0">
              <w:rPr>
                <w:rFonts w:ascii="Times New Roman" w:eastAsia="Calibri" w:hAnsi="Times New Roman" w:cs="Times New Roman"/>
                <w:sz w:val="24"/>
                <w:szCs w:val="24"/>
              </w:rPr>
              <w:t xml:space="preserve"> </w:t>
            </w:r>
            <w:proofErr w:type="spellStart"/>
            <w:r w:rsidRPr="00D746D0">
              <w:rPr>
                <w:rFonts w:ascii="Times New Roman" w:eastAsia="Calibri" w:hAnsi="Times New Roman" w:cs="Times New Roman"/>
                <w:sz w:val="24"/>
                <w:szCs w:val="24"/>
              </w:rPr>
              <w:t>Kamberi</w:t>
            </w:r>
            <w:proofErr w:type="spellEnd"/>
          </w:p>
        </w:tc>
      </w:tr>
      <w:tr w:rsidR="00D746D0" w:rsidRPr="00D746D0" w:rsidTr="00F950B9">
        <w:trPr>
          <w:trHeight w:val="340"/>
        </w:trPr>
        <w:tc>
          <w:tcPr>
            <w:tcW w:w="2880" w:type="dxa"/>
            <w:tcBorders>
              <w:top w:val="single" w:sz="8" w:space="0" w:color="FFFFFF"/>
              <w:left w:val="single" w:sz="8" w:space="0" w:color="FFFFFF"/>
              <w:bottom w:val="single" w:sz="8" w:space="0" w:color="FFFFFF"/>
              <w:right w:val="single" w:sz="8" w:space="0" w:color="FFFFFF"/>
            </w:tcBorders>
            <w:shd w:val="clear" w:color="auto" w:fill="6AA1A3"/>
          </w:tcPr>
          <w:p w:rsidR="00D746D0" w:rsidRPr="00D746D0" w:rsidRDefault="00D746D0" w:rsidP="00D746D0">
            <w:pPr>
              <w:rPr>
                <w:rFonts w:ascii="Times New Roman" w:eastAsia="Calibri" w:hAnsi="Times New Roman" w:cs="Times New Roman"/>
                <w:sz w:val="24"/>
                <w:szCs w:val="24"/>
              </w:rPr>
            </w:pPr>
            <w:proofErr w:type="spellStart"/>
            <w:r w:rsidRPr="00D746D0">
              <w:rPr>
                <w:rFonts w:ascii="Times New Roman" w:eastAsia="Calibri" w:hAnsi="Times New Roman" w:cs="Times New Roman"/>
                <w:sz w:val="24"/>
                <w:szCs w:val="24"/>
              </w:rPr>
              <w:t>Të</w:t>
            </w:r>
            <w:proofErr w:type="spellEnd"/>
            <w:r w:rsidRPr="00D746D0">
              <w:rPr>
                <w:rFonts w:ascii="Times New Roman" w:eastAsia="Calibri" w:hAnsi="Times New Roman" w:cs="Times New Roman"/>
                <w:sz w:val="24"/>
                <w:szCs w:val="24"/>
              </w:rPr>
              <w:t xml:space="preserve"> </w:t>
            </w:r>
            <w:proofErr w:type="spellStart"/>
            <w:r w:rsidRPr="00D746D0">
              <w:rPr>
                <w:rFonts w:ascii="Times New Roman" w:eastAsia="Calibri" w:hAnsi="Times New Roman" w:cs="Times New Roman"/>
                <w:sz w:val="24"/>
                <w:szCs w:val="24"/>
              </w:rPr>
              <w:t>dhënat</w:t>
            </w:r>
            <w:proofErr w:type="spellEnd"/>
            <w:r w:rsidRPr="00D746D0">
              <w:rPr>
                <w:rFonts w:ascii="Times New Roman" w:eastAsia="Calibri" w:hAnsi="Times New Roman" w:cs="Times New Roman"/>
                <w:sz w:val="24"/>
                <w:szCs w:val="24"/>
              </w:rPr>
              <w:t xml:space="preserve"> </w:t>
            </w:r>
            <w:proofErr w:type="spellStart"/>
            <w:r w:rsidRPr="00D746D0">
              <w:rPr>
                <w:rFonts w:ascii="Times New Roman" w:eastAsia="Calibri" w:hAnsi="Times New Roman" w:cs="Times New Roman"/>
                <w:sz w:val="24"/>
                <w:szCs w:val="24"/>
              </w:rPr>
              <w:t>kontaktuese</w:t>
            </w:r>
            <w:proofErr w:type="spellEnd"/>
            <w:r w:rsidRPr="00D746D0">
              <w:rPr>
                <w:rFonts w:ascii="Times New Roman" w:eastAsia="Calibri" w:hAnsi="Times New Roman" w:cs="Times New Roman"/>
                <w:sz w:val="24"/>
                <w:szCs w:val="24"/>
              </w:rPr>
              <w:t xml:space="preserve">: </w:t>
            </w:r>
          </w:p>
        </w:tc>
        <w:tc>
          <w:tcPr>
            <w:tcW w:w="7650" w:type="dxa"/>
            <w:tcBorders>
              <w:top w:val="single" w:sz="8" w:space="0" w:color="FFFFFF"/>
              <w:left w:val="single" w:sz="8" w:space="0" w:color="FFFFFF"/>
              <w:bottom w:val="single" w:sz="8" w:space="0" w:color="FFFFFF"/>
              <w:right w:val="single" w:sz="8" w:space="0" w:color="FFFFFF"/>
            </w:tcBorders>
            <w:shd w:val="clear" w:color="auto" w:fill="C9D5CA"/>
          </w:tcPr>
          <w:p w:rsidR="00D746D0" w:rsidRPr="00D746D0" w:rsidRDefault="00D746D0" w:rsidP="00D746D0">
            <w:pPr>
              <w:rPr>
                <w:rFonts w:ascii="Times New Roman" w:eastAsia="Calibri" w:hAnsi="Times New Roman" w:cs="Times New Roman"/>
                <w:sz w:val="24"/>
                <w:szCs w:val="24"/>
              </w:rPr>
            </w:pPr>
            <w:r w:rsidRPr="00D746D0">
              <w:rPr>
                <w:rFonts w:ascii="Times New Roman" w:eastAsia="Calibri" w:hAnsi="Times New Roman" w:cs="Times New Roman"/>
                <w:sz w:val="24"/>
                <w:szCs w:val="24"/>
              </w:rPr>
              <w:t xml:space="preserve">+38344136526/ </w:t>
            </w:r>
            <w:r w:rsidRPr="00D746D0">
              <w:rPr>
                <w:rFonts w:ascii="Times New Roman" w:eastAsia="Calibri" w:hAnsi="Times New Roman" w:cs="Times New Roman"/>
                <w:sz w:val="24"/>
                <w:szCs w:val="24"/>
                <w:u w:val="single"/>
              </w:rPr>
              <w:t>nerimane.kamberi@uni-pr.edu</w:t>
            </w:r>
          </w:p>
        </w:tc>
      </w:tr>
      <w:tr w:rsidR="00D746D0" w:rsidRPr="00D746D0" w:rsidTr="00F950B9">
        <w:trPr>
          <w:trHeight w:val="3070"/>
        </w:trPr>
        <w:tc>
          <w:tcPr>
            <w:tcW w:w="2880" w:type="dxa"/>
            <w:tcBorders>
              <w:top w:val="nil"/>
              <w:left w:val="single" w:sz="8" w:space="0" w:color="FFFFFF"/>
              <w:bottom w:val="single" w:sz="8" w:space="0" w:color="FFFFFF"/>
              <w:right w:val="single" w:sz="8" w:space="0" w:color="FFFFFF"/>
            </w:tcBorders>
            <w:shd w:val="clear" w:color="auto" w:fill="6AA1A3"/>
          </w:tcPr>
          <w:p w:rsidR="00D746D0" w:rsidRPr="00D746D0" w:rsidRDefault="00D746D0" w:rsidP="00D746D0">
            <w:pPr>
              <w:rPr>
                <w:rFonts w:ascii="Times New Roman" w:eastAsia="Calibri" w:hAnsi="Times New Roman" w:cs="Times New Roman"/>
                <w:sz w:val="24"/>
                <w:szCs w:val="24"/>
              </w:rPr>
            </w:pPr>
            <w:proofErr w:type="spellStart"/>
            <w:r w:rsidRPr="00D746D0">
              <w:rPr>
                <w:rFonts w:ascii="Times New Roman" w:eastAsia="Calibri" w:hAnsi="Times New Roman" w:cs="Times New Roman"/>
                <w:sz w:val="24"/>
                <w:szCs w:val="24"/>
              </w:rPr>
              <w:t>Përshkrimi</w:t>
            </w:r>
            <w:proofErr w:type="spellEnd"/>
            <w:r w:rsidRPr="00D746D0">
              <w:rPr>
                <w:rFonts w:ascii="Times New Roman" w:eastAsia="Calibri" w:hAnsi="Times New Roman" w:cs="Times New Roman"/>
                <w:sz w:val="24"/>
                <w:szCs w:val="24"/>
              </w:rPr>
              <w:t xml:space="preserve"> </w:t>
            </w:r>
            <w:proofErr w:type="spellStart"/>
            <w:r w:rsidRPr="00D746D0">
              <w:rPr>
                <w:rFonts w:ascii="Times New Roman" w:eastAsia="Calibri" w:hAnsi="Times New Roman" w:cs="Times New Roman"/>
                <w:sz w:val="24"/>
                <w:szCs w:val="24"/>
              </w:rPr>
              <w:t>i</w:t>
            </w:r>
            <w:proofErr w:type="spellEnd"/>
            <w:r w:rsidRPr="00D746D0">
              <w:rPr>
                <w:rFonts w:ascii="Times New Roman" w:eastAsia="Calibri" w:hAnsi="Times New Roman" w:cs="Times New Roman"/>
                <w:sz w:val="24"/>
                <w:szCs w:val="24"/>
              </w:rPr>
              <w:t xml:space="preserve"> </w:t>
            </w:r>
            <w:proofErr w:type="spellStart"/>
            <w:r w:rsidRPr="00D746D0">
              <w:rPr>
                <w:rFonts w:ascii="Times New Roman" w:eastAsia="Calibri" w:hAnsi="Times New Roman" w:cs="Times New Roman"/>
                <w:sz w:val="24"/>
                <w:szCs w:val="24"/>
              </w:rPr>
              <w:t>lëndës</w:t>
            </w:r>
            <w:proofErr w:type="spellEnd"/>
            <w:r w:rsidRPr="00D746D0">
              <w:rPr>
                <w:rFonts w:ascii="Times New Roman" w:eastAsia="Calibri" w:hAnsi="Times New Roman" w:cs="Times New Roman"/>
                <w:sz w:val="24"/>
                <w:szCs w:val="24"/>
              </w:rPr>
              <w:t>:</w:t>
            </w:r>
          </w:p>
        </w:tc>
        <w:tc>
          <w:tcPr>
            <w:tcW w:w="7650" w:type="dxa"/>
            <w:tcBorders>
              <w:top w:val="nil"/>
              <w:left w:val="single" w:sz="8" w:space="0" w:color="FFFFFF"/>
              <w:bottom w:val="single" w:sz="8" w:space="0" w:color="FFFFFF"/>
              <w:right w:val="single" w:sz="8" w:space="0" w:color="FFFFFF"/>
            </w:tcBorders>
            <w:shd w:val="clear" w:color="auto" w:fill="C9D5CA"/>
          </w:tcPr>
          <w:p w:rsidR="00D746D0" w:rsidRPr="00D746D0" w:rsidRDefault="00D746D0" w:rsidP="00D746D0">
            <w:pPr>
              <w:autoSpaceDE w:val="0"/>
              <w:autoSpaceDN w:val="0"/>
              <w:adjustRightInd w:val="0"/>
              <w:jc w:val="both"/>
              <w:rPr>
                <w:rFonts w:ascii="Times New Roman" w:eastAsia="Times New Roman" w:hAnsi="Times New Roman" w:cs="Times New Roman"/>
                <w:sz w:val="24"/>
                <w:szCs w:val="24"/>
                <w:lang w:val="sq-AL"/>
              </w:rPr>
            </w:pPr>
            <w:r w:rsidRPr="00D746D0">
              <w:rPr>
                <w:rFonts w:ascii="Times New Roman" w:eastAsia="Times New Roman" w:hAnsi="Times New Roman" w:cs="Times New Roman"/>
                <w:sz w:val="24"/>
                <w:szCs w:val="24"/>
                <w:lang w:val="sq-AL"/>
              </w:rPr>
              <w:t>Kjo lëndë fillon me  poetin  Guillaume Apollinaire (Gijom Apoliner) si dhe me Proustin.</w:t>
            </w:r>
          </w:p>
          <w:p w:rsidR="00D746D0" w:rsidRPr="00D746D0" w:rsidRDefault="00D746D0" w:rsidP="00D746D0">
            <w:pPr>
              <w:autoSpaceDE w:val="0"/>
              <w:autoSpaceDN w:val="0"/>
              <w:adjustRightInd w:val="0"/>
              <w:jc w:val="both"/>
              <w:rPr>
                <w:rFonts w:ascii="Times New Roman" w:eastAsia="Times New Roman" w:hAnsi="Times New Roman" w:cs="Times New Roman"/>
                <w:sz w:val="24"/>
                <w:szCs w:val="24"/>
                <w:lang w:val="sq-AL"/>
              </w:rPr>
            </w:pPr>
            <w:r w:rsidRPr="00D746D0">
              <w:rPr>
                <w:rFonts w:ascii="Times New Roman" w:eastAsia="Times New Roman" w:hAnsi="Times New Roman" w:cs="Times New Roman"/>
                <w:sz w:val="24"/>
                <w:szCs w:val="24"/>
                <w:lang w:val="sq-AL"/>
              </w:rPr>
              <w:t>Lëvizjet letrare të dadaizmit dhe të surrealizmit (nga viti 1919) do të studiohen me referenca në artet e tjera si piktura, muzika dhe filmi,  pastaj studentët do të mësojnë Bretonin,  Eluarin dhe Aragonin. Kjo lëndë do të përfundojë me poezinë patriotike dhe intime të Eluarit dhe Aragonit pas braktisjes së tyre të surealizmit.</w:t>
            </w:r>
          </w:p>
          <w:p w:rsidR="00D746D0" w:rsidRPr="00D746D0" w:rsidRDefault="00D746D0" w:rsidP="00D746D0">
            <w:pPr>
              <w:ind w:right="46"/>
              <w:rPr>
                <w:rFonts w:ascii="Times New Roman" w:eastAsia="Calibri" w:hAnsi="Times New Roman" w:cs="Times New Roman"/>
                <w:sz w:val="24"/>
                <w:szCs w:val="24"/>
                <w:lang w:val="sq-AL"/>
              </w:rPr>
            </w:pPr>
            <w:r w:rsidRPr="00D746D0">
              <w:rPr>
                <w:rFonts w:ascii="Times New Roman" w:eastAsia="Times New Roman" w:hAnsi="Times New Roman" w:cs="Times New Roman"/>
                <w:sz w:val="24"/>
                <w:szCs w:val="24"/>
                <w:lang w:val="sq-AL"/>
              </w:rPr>
              <w:t>Vazhdohet me dramën ku do të studiohen rrethanat e shkrimit të dramave, Teatri dhe absurdi si dhe anti-teatri. Do të studiohen Cocteau, Anouilh, Camus dhe Sartre si dhe Ionesco dhe Beckett</w:t>
            </w:r>
          </w:p>
        </w:tc>
      </w:tr>
      <w:tr w:rsidR="00D746D0" w:rsidRPr="00D746D0" w:rsidTr="00F950B9">
        <w:trPr>
          <w:trHeight w:val="2644"/>
        </w:trPr>
        <w:tc>
          <w:tcPr>
            <w:tcW w:w="2880" w:type="dxa"/>
            <w:tcBorders>
              <w:top w:val="single" w:sz="8" w:space="0" w:color="FFFFFF"/>
              <w:left w:val="single" w:sz="8" w:space="0" w:color="FFFFFF"/>
              <w:bottom w:val="nil"/>
              <w:right w:val="single" w:sz="8" w:space="0" w:color="FFFFFF"/>
            </w:tcBorders>
            <w:shd w:val="clear" w:color="auto" w:fill="6AA1A3"/>
          </w:tcPr>
          <w:p w:rsidR="00D746D0" w:rsidRPr="00D746D0" w:rsidRDefault="00D746D0" w:rsidP="00D746D0">
            <w:pPr>
              <w:rPr>
                <w:rFonts w:ascii="Times New Roman" w:eastAsia="Calibri" w:hAnsi="Times New Roman" w:cs="Times New Roman"/>
                <w:sz w:val="24"/>
                <w:szCs w:val="24"/>
              </w:rPr>
            </w:pPr>
            <w:proofErr w:type="spellStart"/>
            <w:r w:rsidRPr="00D746D0">
              <w:rPr>
                <w:rFonts w:ascii="Times New Roman" w:eastAsia="Calibri" w:hAnsi="Times New Roman" w:cs="Times New Roman"/>
                <w:sz w:val="24"/>
                <w:szCs w:val="24"/>
              </w:rPr>
              <w:t>Qëllimet</w:t>
            </w:r>
            <w:proofErr w:type="spellEnd"/>
            <w:r w:rsidRPr="00D746D0">
              <w:rPr>
                <w:rFonts w:ascii="Times New Roman" w:eastAsia="Calibri" w:hAnsi="Times New Roman" w:cs="Times New Roman"/>
                <w:sz w:val="24"/>
                <w:szCs w:val="24"/>
              </w:rPr>
              <w:t xml:space="preserve"> e </w:t>
            </w:r>
            <w:proofErr w:type="spellStart"/>
            <w:r w:rsidRPr="00D746D0">
              <w:rPr>
                <w:rFonts w:ascii="Times New Roman" w:eastAsia="Calibri" w:hAnsi="Times New Roman" w:cs="Times New Roman"/>
                <w:sz w:val="24"/>
                <w:szCs w:val="24"/>
              </w:rPr>
              <w:t>lëndës</w:t>
            </w:r>
            <w:proofErr w:type="spellEnd"/>
            <w:r w:rsidRPr="00D746D0">
              <w:rPr>
                <w:rFonts w:ascii="Times New Roman" w:eastAsia="Calibri" w:hAnsi="Times New Roman" w:cs="Times New Roman"/>
                <w:sz w:val="24"/>
                <w:szCs w:val="24"/>
              </w:rPr>
              <w:t>:</w:t>
            </w:r>
          </w:p>
        </w:tc>
        <w:tc>
          <w:tcPr>
            <w:tcW w:w="7650" w:type="dxa"/>
            <w:tcBorders>
              <w:top w:val="single" w:sz="8" w:space="0" w:color="FFFFFF"/>
              <w:left w:val="single" w:sz="8" w:space="0" w:color="FFFFFF"/>
              <w:bottom w:val="nil"/>
              <w:right w:val="single" w:sz="8" w:space="0" w:color="FFFFFF"/>
            </w:tcBorders>
            <w:shd w:val="clear" w:color="auto" w:fill="C9D5CA"/>
          </w:tcPr>
          <w:p w:rsidR="00D746D0" w:rsidRPr="00D746D0" w:rsidRDefault="00D746D0" w:rsidP="00D746D0">
            <w:pPr>
              <w:spacing w:after="12" w:line="248" w:lineRule="auto"/>
              <w:ind w:left="10" w:hanging="10"/>
              <w:rPr>
                <w:rFonts w:ascii="Times New Roman" w:eastAsia="Times New Roman" w:hAnsi="Times New Roman" w:cs="Times New Roman"/>
                <w:sz w:val="24"/>
                <w:szCs w:val="24"/>
                <w:lang w:val="sq-AL"/>
              </w:rPr>
            </w:pPr>
            <w:r w:rsidRPr="00D746D0">
              <w:rPr>
                <w:rFonts w:ascii="Times New Roman" w:eastAsia="Times New Roman" w:hAnsi="Times New Roman" w:cs="Times New Roman"/>
                <w:sz w:val="24"/>
                <w:szCs w:val="24"/>
                <w:lang w:val="sq-AL"/>
              </w:rPr>
              <w:t xml:space="preserve"> Studenti në këtë kurs : </w:t>
            </w:r>
          </w:p>
          <w:p w:rsidR="00D746D0" w:rsidRPr="00D746D0" w:rsidRDefault="00D746D0" w:rsidP="00D746D0">
            <w:pPr>
              <w:spacing w:after="12" w:line="248" w:lineRule="auto"/>
              <w:ind w:left="10" w:hanging="10"/>
              <w:rPr>
                <w:rFonts w:ascii="Times New Roman" w:eastAsia="Times New Roman" w:hAnsi="Times New Roman" w:cs="Times New Roman"/>
                <w:sz w:val="24"/>
                <w:szCs w:val="24"/>
                <w:lang w:val="sq-AL"/>
              </w:rPr>
            </w:pPr>
            <w:r w:rsidRPr="00D746D0">
              <w:rPr>
                <w:rFonts w:ascii="Times New Roman" w:eastAsia="Times New Roman" w:hAnsi="Times New Roman" w:cs="Times New Roman"/>
                <w:sz w:val="24"/>
                <w:szCs w:val="24"/>
                <w:lang w:val="sq-AL"/>
              </w:rPr>
              <w:t xml:space="preserve">        -    do të kuptojë më lehtë poezinë frënge të  shekullit XX  </w:t>
            </w:r>
          </w:p>
          <w:p w:rsidR="00D746D0" w:rsidRPr="00D746D0" w:rsidRDefault="00D746D0" w:rsidP="00D746D0">
            <w:pPr>
              <w:spacing w:after="12" w:line="248" w:lineRule="auto"/>
              <w:ind w:left="10" w:hanging="10"/>
              <w:rPr>
                <w:rFonts w:ascii="Times New Roman" w:eastAsia="Times New Roman" w:hAnsi="Times New Roman" w:cs="Times New Roman"/>
                <w:sz w:val="24"/>
                <w:szCs w:val="24"/>
                <w:lang w:val="sq-AL"/>
              </w:rPr>
            </w:pPr>
            <w:r w:rsidRPr="00D746D0">
              <w:rPr>
                <w:rFonts w:ascii="Times New Roman" w:eastAsia="Times New Roman" w:hAnsi="Times New Roman" w:cs="Times New Roman"/>
                <w:sz w:val="24"/>
                <w:szCs w:val="24"/>
                <w:lang w:val="sq-AL"/>
              </w:rPr>
              <w:t>-</w:t>
            </w:r>
            <w:r w:rsidRPr="00D746D0">
              <w:rPr>
                <w:rFonts w:ascii="Times New Roman" w:eastAsia="Times New Roman" w:hAnsi="Times New Roman" w:cs="Times New Roman"/>
                <w:sz w:val="24"/>
                <w:szCs w:val="24"/>
                <w:lang w:val="sq-AL"/>
              </w:rPr>
              <w:tab/>
              <w:t xml:space="preserve">do ta dallojë sensibilitetit dhe subjektin e inspirimit të poetëve të atij shekullit. </w:t>
            </w:r>
          </w:p>
          <w:p w:rsidR="00D746D0" w:rsidRPr="00D746D0" w:rsidRDefault="00D746D0" w:rsidP="00D746D0">
            <w:pPr>
              <w:spacing w:after="12" w:line="248" w:lineRule="auto"/>
              <w:ind w:left="10" w:hanging="10"/>
              <w:rPr>
                <w:rFonts w:ascii="Times New Roman" w:eastAsia="Times New Roman" w:hAnsi="Times New Roman" w:cs="Times New Roman"/>
                <w:sz w:val="24"/>
                <w:szCs w:val="24"/>
                <w:lang w:val="sq-AL"/>
              </w:rPr>
            </w:pPr>
            <w:r w:rsidRPr="00D746D0">
              <w:rPr>
                <w:rFonts w:ascii="Times New Roman" w:eastAsia="Times New Roman" w:hAnsi="Times New Roman" w:cs="Times New Roman"/>
                <w:sz w:val="24"/>
                <w:szCs w:val="24"/>
                <w:lang w:val="sq-AL"/>
              </w:rPr>
              <w:t>-</w:t>
            </w:r>
            <w:r w:rsidRPr="00D746D0">
              <w:rPr>
                <w:rFonts w:ascii="Times New Roman" w:eastAsia="Times New Roman" w:hAnsi="Times New Roman" w:cs="Times New Roman"/>
                <w:sz w:val="24"/>
                <w:szCs w:val="24"/>
                <w:lang w:val="sq-AL"/>
              </w:rPr>
              <w:tab/>
              <w:t>do të kuptojë më mirë zhvillimet shoqëro-kulturore  dhe artet në Francë në shek. e XX dhe anasjelltas</w:t>
            </w:r>
          </w:p>
          <w:p w:rsidR="00D746D0" w:rsidRPr="00D746D0" w:rsidRDefault="00D746D0" w:rsidP="00D746D0">
            <w:pPr>
              <w:spacing w:after="12" w:line="248" w:lineRule="auto"/>
              <w:ind w:left="10" w:hanging="10"/>
              <w:rPr>
                <w:rFonts w:ascii="Times New Roman" w:eastAsia="Times New Roman" w:hAnsi="Times New Roman" w:cs="Times New Roman"/>
                <w:sz w:val="24"/>
                <w:szCs w:val="24"/>
                <w:lang w:val="sq-AL"/>
              </w:rPr>
            </w:pPr>
            <w:r w:rsidRPr="00D746D0">
              <w:rPr>
                <w:rFonts w:ascii="Times New Roman" w:eastAsia="Times New Roman" w:hAnsi="Times New Roman" w:cs="Times New Roman"/>
                <w:sz w:val="24"/>
                <w:szCs w:val="24"/>
                <w:lang w:val="sq-AL"/>
              </w:rPr>
              <w:t>-     do të njoftohet  me përfaqësuesit më të njohur të    dramës franceze të shekullit XX</w:t>
            </w:r>
          </w:p>
          <w:p w:rsidR="00D746D0" w:rsidRPr="00D746D0" w:rsidRDefault="00D746D0" w:rsidP="00D746D0">
            <w:pPr>
              <w:spacing w:after="12" w:line="248" w:lineRule="auto"/>
              <w:ind w:left="10" w:hanging="10"/>
              <w:rPr>
                <w:rFonts w:ascii="Times New Roman" w:eastAsia="Times New Roman" w:hAnsi="Times New Roman" w:cs="Times New Roman"/>
                <w:sz w:val="24"/>
                <w:szCs w:val="24"/>
                <w:lang w:val="sq-AL"/>
              </w:rPr>
            </w:pPr>
            <w:r w:rsidRPr="00D746D0">
              <w:rPr>
                <w:rFonts w:ascii="Times New Roman" w:eastAsia="Times New Roman" w:hAnsi="Times New Roman" w:cs="Times New Roman"/>
                <w:sz w:val="24"/>
                <w:szCs w:val="24"/>
                <w:lang w:val="sq-AL"/>
              </w:rPr>
              <w:t xml:space="preserve">- do ta rivendosin këtë gjini në Historinë e Letërsisë Frënge të shekullit XX. </w:t>
            </w:r>
          </w:p>
          <w:p w:rsidR="00D746D0" w:rsidRPr="00D746D0" w:rsidRDefault="00D746D0" w:rsidP="00D746D0">
            <w:pPr>
              <w:rPr>
                <w:rFonts w:ascii="Times New Roman" w:eastAsia="Calibri" w:hAnsi="Times New Roman" w:cs="Times New Roman"/>
                <w:sz w:val="24"/>
                <w:szCs w:val="24"/>
                <w:lang w:val="de-DE"/>
              </w:rPr>
            </w:pPr>
            <w:r w:rsidRPr="00D746D0">
              <w:rPr>
                <w:rFonts w:ascii="Times New Roman" w:eastAsia="Times New Roman" w:hAnsi="Times New Roman" w:cs="Times New Roman"/>
                <w:sz w:val="24"/>
                <w:szCs w:val="24"/>
                <w:lang w:val="sq-AL"/>
              </w:rPr>
              <w:t xml:space="preserve">       - do të thellohet në filozofinë e absurdit.</w:t>
            </w:r>
          </w:p>
        </w:tc>
      </w:tr>
    </w:tbl>
    <w:p w:rsidR="00D746D0" w:rsidRPr="00D746D0" w:rsidRDefault="00D746D0" w:rsidP="00D746D0">
      <w:pPr>
        <w:spacing w:after="0"/>
        <w:ind w:left="-718" w:right="11185"/>
        <w:rPr>
          <w:rFonts w:ascii="Times New Roman" w:eastAsia="Calibri" w:hAnsi="Times New Roman" w:cs="Times New Roman"/>
          <w:sz w:val="24"/>
          <w:szCs w:val="24"/>
          <w:lang w:val="sq-AL"/>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3647"/>
        <w:gridCol w:w="1325"/>
      </w:tblGrid>
      <w:tr w:rsidR="00D746D0" w:rsidRPr="00D746D0" w:rsidTr="00F950B9">
        <w:trPr>
          <w:trHeight w:val="628"/>
        </w:trPr>
        <w:tc>
          <w:tcPr>
            <w:tcW w:w="5220" w:type="dxa"/>
            <w:gridSpan w:val="2"/>
            <w:vMerge w:val="restart"/>
            <w:tcBorders>
              <w:top w:val="nil"/>
              <w:left w:val="single" w:sz="8" w:space="0" w:color="FFFFFF"/>
              <w:bottom w:val="single" w:sz="8" w:space="0" w:color="FFFFFF"/>
              <w:right w:val="single" w:sz="8" w:space="0" w:color="FFFFFF"/>
            </w:tcBorders>
            <w:shd w:val="clear" w:color="auto" w:fill="6AA1A3"/>
          </w:tcPr>
          <w:p w:rsidR="00D746D0" w:rsidRPr="00D746D0" w:rsidRDefault="00D746D0" w:rsidP="00D746D0">
            <w:pPr>
              <w:rPr>
                <w:rFonts w:ascii="Times New Roman" w:eastAsia="Calibri" w:hAnsi="Times New Roman" w:cs="Times New Roman"/>
                <w:sz w:val="24"/>
                <w:szCs w:val="24"/>
                <w:lang w:val="fr-FR"/>
              </w:rPr>
            </w:pPr>
            <w:proofErr w:type="spellStart"/>
            <w:r w:rsidRPr="00D746D0">
              <w:rPr>
                <w:rFonts w:ascii="Times New Roman" w:eastAsia="Calibri" w:hAnsi="Times New Roman" w:cs="Times New Roman"/>
                <w:sz w:val="24"/>
                <w:szCs w:val="24"/>
                <w:lang w:val="fr-FR"/>
              </w:rPr>
              <w:t>Rezultatet</w:t>
            </w:r>
            <w:proofErr w:type="spellEnd"/>
            <w:r w:rsidRPr="00D746D0">
              <w:rPr>
                <w:rFonts w:ascii="Times New Roman" w:eastAsia="Calibri" w:hAnsi="Times New Roman" w:cs="Times New Roman"/>
                <w:sz w:val="24"/>
                <w:szCs w:val="24"/>
                <w:lang w:val="fr-FR"/>
              </w:rPr>
              <w:t xml:space="preserve"> e </w:t>
            </w:r>
            <w:proofErr w:type="spellStart"/>
            <w:r w:rsidRPr="00D746D0">
              <w:rPr>
                <w:rFonts w:ascii="Times New Roman" w:eastAsia="Calibri" w:hAnsi="Times New Roman" w:cs="Times New Roman"/>
                <w:sz w:val="24"/>
                <w:szCs w:val="24"/>
                <w:lang w:val="fr-FR"/>
              </w:rPr>
              <w:t>pritshme</w:t>
            </w:r>
            <w:proofErr w:type="spellEnd"/>
            <w:r w:rsidRPr="00D746D0">
              <w:rPr>
                <w:rFonts w:ascii="Times New Roman" w:eastAsia="Calibri" w:hAnsi="Times New Roman" w:cs="Times New Roman"/>
                <w:sz w:val="24"/>
                <w:szCs w:val="24"/>
                <w:lang w:val="fr-FR"/>
              </w:rPr>
              <w:t xml:space="preserve"> </w:t>
            </w:r>
            <w:proofErr w:type="spellStart"/>
            <w:r w:rsidRPr="00D746D0">
              <w:rPr>
                <w:rFonts w:ascii="Times New Roman" w:eastAsia="Calibri" w:hAnsi="Times New Roman" w:cs="Times New Roman"/>
                <w:sz w:val="24"/>
                <w:szCs w:val="24"/>
                <w:lang w:val="fr-FR"/>
              </w:rPr>
              <w:t>të</w:t>
            </w:r>
            <w:proofErr w:type="spellEnd"/>
            <w:r w:rsidRPr="00D746D0">
              <w:rPr>
                <w:rFonts w:ascii="Times New Roman" w:eastAsia="Calibri" w:hAnsi="Times New Roman" w:cs="Times New Roman"/>
                <w:sz w:val="24"/>
                <w:szCs w:val="24"/>
                <w:lang w:val="fr-FR"/>
              </w:rPr>
              <w:t xml:space="preserve"> </w:t>
            </w:r>
            <w:proofErr w:type="spellStart"/>
            <w:r w:rsidRPr="00D746D0">
              <w:rPr>
                <w:rFonts w:ascii="Times New Roman" w:eastAsia="Calibri" w:hAnsi="Times New Roman" w:cs="Times New Roman"/>
                <w:sz w:val="24"/>
                <w:szCs w:val="24"/>
                <w:lang w:val="fr-FR"/>
              </w:rPr>
              <w:t>nxënies</w:t>
            </w:r>
            <w:proofErr w:type="spellEnd"/>
            <w:r w:rsidRPr="00D746D0">
              <w:rPr>
                <w:rFonts w:ascii="Times New Roman" w:eastAsia="Calibri" w:hAnsi="Times New Roman" w:cs="Times New Roman"/>
                <w:sz w:val="24"/>
                <w:szCs w:val="24"/>
                <w:lang w:val="fr-FR"/>
              </w:rPr>
              <w:t>:</w:t>
            </w:r>
          </w:p>
        </w:tc>
        <w:tc>
          <w:tcPr>
            <w:tcW w:w="5310" w:type="dxa"/>
            <w:gridSpan w:val="3"/>
            <w:tcBorders>
              <w:top w:val="nil"/>
              <w:left w:val="single" w:sz="8" w:space="0" w:color="FFFFFF"/>
              <w:bottom w:val="single" w:sz="8" w:space="0" w:color="FFFFFF"/>
              <w:right w:val="single" w:sz="8" w:space="0" w:color="FFFFFF"/>
            </w:tcBorders>
            <w:shd w:val="clear" w:color="auto" w:fill="C9D5CA"/>
          </w:tcPr>
          <w:p w:rsidR="00D746D0" w:rsidRPr="00D746D0" w:rsidRDefault="00D746D0" w:rsidP="00D746D0">
            <w:pPr>
              <w:spacing w:after="12" w:line="248" w:lineRule="auto"/>
              <w:ind w:left="10" w:hanging="10"/>
              <w:rPr>
                <w:rFonts w:ascii="Times New Roman" w:eastAsia="Calibri" w:hAnsi="Times New Roman" w:cs="Times New Roman"/>
                <w:sz w:val="24"/>
                <w:szCs w:val="24"/>
                <w:lang w:val="fr-FR"/>
              </w:rPr>
            </w:pPr>
            <w:r w:rsidRPr="00D746D0">
              <w:rPr>
                <w:rFonts w:ascii="Times New Roman" w:eastAsia="Calibri" w:hAnsi="Times New Roman" w:cs="Times New Roman"/>
                <w:sz w:val="24"/>
                <w:szCs w:val="24"/>
                <w:lang w:val="fr-FR"/>
              </w:rPr>
              <w:t xml:space="preserve">Pas </w:t>
            </w:r>
            <w:proofErr w:type="spellStart"/>
            <w:r w:rsidRPr="00D746D0">
              <w:rPr>
                <w:rFonts w:ascii="Times New Roman" w:eastAsia="Calibri" w:hAnsi="Times New Roman" w:cs="Times New Roman"/>
                <w:sz w:val="24"/>
                <w:szCs w:val="24"/>
                <w:lang w:val="fr-FR"/>
              </w:rPr>
              <w:t>përfundimit</w:t>
            </w:r>
            <w:proofErr w:type="spellEnd"/>
            <w:r w:rsidRPr="00D746D0">
              <w:rPr>
                <w:rFonts w:ascii="Times New Roman" w:eastAsia="Calibri" w:hAnsi="Times New Roman" w:cs="Times New Roman"/>
                <w:sz w:val="24"/>
                <w:szCs w:val="24"/>
                <w:lang w:val="fr-FR"/>
              </w:rPr>
              <w:t xml:space="preserve"> </w:t>
            </w:r>
            <w:proofErr w:type="spellStart"/>
            <w:r w:rsidRPr="00D746D0">
              <w:rPr>
                <w:rFonts w:ascii="Times New Roman" w:eastAsia="Calibri" w:hAnsi="Times New Roman" w:cs="Times New Roman"/>
                <w:sz w:val="24"/>
                <w:szCs w:val="24"/>
                <w:lang w:val="fr-FR"/>
              </w:rPr>
              <w:t>të</w:t>
            </w:r>
            <w:proofErr w:type="spellEnd"/>
            <w:r w:rsidRPr="00D746D0">
              <w:rPr>
                <w:rFonts w:ascii="Times New Roman" w:eastAsia="Calibri" w:hAnsi="Times New Roman" w:cs="Times New Roman"/>
                <w:sz w:val="24"/>
                <w:szCs w:val="24"/>
                <w:lang w:val="fr-FR"/>
              </w:rPr>
              <w:t xml:space="preserve"> </w:t>
            </w:r>
            <w:proofErr w:type="spellStart"/>
            <w:r w:rsidRPr="00D746D0">
              <w:rPr>
                <w:rFonts w:ascii="Times New Roman" w:eastAsia="Calibri" w:hAnsi="Times New Roman" w:cs="Times New Roman"/>
                <w:sz w:val="24"/>
                <w:szCs w:val="24"/>
                <w:lang w:val="fr-FR"/>
              </w:rPr>
              <w:t>kursit</w:t>
            </w:r>
            <w:proofErr w:type="spellEnd"/>
            <w:r w:rsidRPr="00D746D0">
              <w:rPr>
                <w:rFonts w:ascii="Times New Roman" w:eastAsia="Calibri" w:hAnsi="Times New Roman" w:cs="Times New Roman"/>
                <w:sz w:val="24"/>
                <w:szCs w:val="24"/>
                <w:lang w:val="fr-FR"/>
              </w:rPr>
              <w:t xml:space="preserve">, </w:t>
            </w:r>
            <w:proofErr w:type="spellStart"/>
            <w:r w:rsidRPr="00D746D0">
              <w:rPr>
                <w:rFonts w:ascii="Times New Roman" w:eastAsia="Calibri" w:hAnsi="Times New Roman" w:cs="Times New Roman"/>
                <w:sz w:val="24"/>
                <w:szCs w:val="24"/>
                <w:lang w:val="fr-FR"/>
              </w:rPr>
              <w:t>studenti</w:t>
            </w:r>
            <w:proofErr w:type="spellEnd"/>
            <w:r w:rsidRPr="00D746D0">
              <w:rPr>
                <w:rFonts w:ascii="Times New Roman" w:eastAsia="Calibri" w:hAnsi="Times New Roman" w:cs="Times New Roman"/>
                <w:sz w:val="24"/>
                <w:szCs w:val="24"/>
                <w:lang w:val="fr-FR"/>
              </w:rPr>
              <w:t xml:space="preserve"> </w:t>
            </w:r>
            <w:proofErr w:type="spellStart"/>
            <w:r w:rsidRPr="00D746D0">
              <w:rPr>
                <w:rFonts w:ascii="Times New Roman" w:eastAsia="Calibri" w:hAnsi="Times New Roman" w:cs="Times New Roman"/>
                <w:sz w:val="24"/>
                <w:szCs w:val="24"/>
                <w:lang w:val="fr-FR"/>
              </w:rPr>
              <w:t>duhet</w:t>
            </w:r>
            <w:proofErr w:type="spellEnd"/>
            <w:r w:rsidRPr="00D746D0">
              <w:rPr>
                <w:rFonts w:ascii="Times New Roman" w:eastAsia="Calibri" w:hAnsi="Times New Roman" w:cs="Times New Roman"/>
                <w:sz w:val="24"/>
                <w:szCs w:val="24"/>
                <w:lang w:val="fr-FR"/>
              </w:rPr>
              <w:t xml:space="preserve"> </w:t>
            </w:r>
            <w:proofErr w:type="spellStart"/>
            <w:r w:rsidRPr="00D746D0">
              <w:rPr>
                <w:rFonts w:ascii="Times New Roman" w:eastAsia="Calibri" w:hAnsi="Times New Roman" w:cs="Times New Roman"/>
                <w:sz w:val="24"/>
                <w:szCs w:val="24"/>
                <w:lang w:val="fr-FR"/>
              </w:rPr>
              <w:t>të</w:t>
            </w:r>
            <w:proofErr w:type="spellEnd"/>
            <w:r w:rsidRPr="00D746D0">
              <w:rPr>
                <w:rFonts w:ascii="Times New Roman" w:eastAsia="Calibri" w:hAnsi="Times New Roman" w:cs="Times New Roman"/>
                <w:sz w:val="24"/>
                <w:szCs w:val="24"/>
                <w:lang w:val="fr-FR"/>
              </w:rPr>
              <w:t xml:space="preserve"> </w:t>
            </w:r>
            <w:proofErr w:type="spellStart"/>
            <w:r w:rsidRPr="00D746D0">
              <w:rPr>
                <w:rFonts w:ascii="Times New Roman" w:eastAsia="Calibri" w:hAnsi="Times New Roman" w:cs="Times New Roman"/>
                <w:sz w:val="24"/>
                <w:szCs w:val="24"/>
                <w:lang w:val="fr-FR"/>
              </w:rPr>
              <w:t>jetë</w:t>
            </w:r>
            <w:proofErr w:type="spellEnd"/>
            <w:r w:rsidRPr="00D746D0">
              <w:rPr>
                <w:rFonts w:ascii="Times New Roman" w:eastAsia="Calibri" w:hAnsi="Times New Roman" w:cs="Times New Roman"/>
                <w:sz w:val="24"/>
                <w:szCs w:val="24"/>
                <w:lang w:val="fr-FR"/>
              </w:rPr>
              <w:t xml:space="preserve"> </w:t>
            </w:r>
            <w:proofErr w:type="spellStart"/>
            <w:r w:rsidRPr="00D746D0">
              <w:rPr>
                <w:rFonts w:ascii="Times New Roman" w:eastAsia="Calibri" w:hAnsi="Times New Roman" w:cs="Times New Roman"/>
                <w:sz w:val="24"/>
                <w:szCs w:val="24"/>
                <w:lang w:val="fr-FR"/>
              </w:rPr>
              <w:t>në</w:t>
            </w:r>
            <w:proofErr w:type="spellEnd"/>
            <w:r w:rsidRPr="00D746D0">
              <w:rPr>
                <w:rFonts w:ascii="Times New Roman" w:eastAsia="Calibri" w:hAnsi="Times New Roman" w:cs="Times New Roman"/>
                <w:sz w:val="24"/>
                <w:szCs w:val="24"/>
                <w:lang w:val="fr-FR"/>
              </w:rPr>
              <w:t xml:space="preserve"> </w:t>
            </w:r>
            <w:proofErr w:type="spellStart"/>
            <w:r w:rsidRPr="00D746D0">
              <w:rPr>
                <w:rFonts w:ascii="Times New Roman" w:eastAsia="Calibri" w:hAnsi="Times New Roman" w:cs="Times New Roman"/>
                <w:sz w:val="24"/>
                <w:szCs w:val="24"/>
                <w:lang w:val="fr-FR"/>
              </w:rPr>
              <w:t>gjendje</w:t>
            </w:r>
            <w:proofErr w:type="spellEnd"/>
            <w:r w:rsidRPr="00D746D0">
              <w:rPr>
                <w:rFonts w:ascii="Times New Roman" w:eastAsia="Calibri" w:hAnsi="Times New Roman" w:cs="Times New Roman"/>
                <w:sz w:val="24"/>
                <w:szCs w:val="24"/>
                <w:lang w:val="fr-FR"/>
              </w:rPr>
              <w:t xml:space="preserve"> </w:t>
            </w:r>
          </w:p>
        </w:tc>
      </w:tr>
      <w:tr w:rsidR="00D746D0" w:rsidRPr="00D746D0" w:rsidTr="00F950B9">
        <w:trPr>
          <w:trHeight w:val="628"/>
        </w:trPr>
        <w:tc>
          <w:tcPr>
            <w:tcW w:w="5220" w:type="dxa"/>
            <w:gridSpan w:val="2"/>
            <w:vMerge/>
            <w:tcBorders>
              <w:top w:val="nil"/>
              <w:left w:val="single" w:sz="8" w:space="0" w:color="FFFFFF"/>
              <w:bottom w:val="nil"/>
              <w:right w:val="single" w:sz="8" w:space="0" w:color="FFFFFF"/>
            </w:tcBorders>
          </w:tcPr>
          <w:p w:rsidR="00D746D0" w:rsidRPr="00D746D0" w:rsidRDefault="00D746D0" w:rsidP="00D746D0">
            <w:pPr>
              <w:rPr>
                <w:rFonts w:ascii="Times New Roman" w:eastAsia="Calibri" w:hAnsi="Times New Roman" w:cs="Times New Roman"/>
                <w:sz w:val="24"/>
                <w:szCs w:val="24"/>
                <w:lang w:val="fr-FR"/>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D746D0" w:rsidRPr="00D746D0" w:rsidRDefault="00D746D0" w:rsidP="00D746D0">
            <w:pPr>
              <w:numPr>
                <w:ilvl w:val="0"/>
                <w:numId w:val="2"/>
              </w:numPr>
              <w:spacing w:after="12" w:line="248" w:lineRule="auto"/>
              <w:contextualSpacing/>
              <w:rPr>
                <w:rFonts w:ascii="Times New Roman" w:eastAsia="Calibri" w:hAnsi="Times New Roman" w:cs="Times New Roman"/>
                <w:sz w:val="24"/>
                <w:szCs w:val="24"/>
                <w:lang w:val="fr-FR"/>
              </w:rPr>
            </w:pPr>
            <w:proofErr w:type="spellStart"/>
            <w:proofErr w:type="gramStart"/>
            <w:r w:rsidRPr="00D746D0">
              <w:rPr>
                <w:rFonts w:ascii="Times New Roman" w:eastAsia="Calibri" w:hAnsi="Times New Roman" w:cs="Times New Roman"/>
                <w:sz w:val="24"/>
                <w:szCs w:val="24"/>
                <w:lang w:val="fr-FR"/>
              </w:rPr>
              <w:t>të</w:t>
            </w:r>
            <w:proofErr w:type="spellEnd"/>
            <w:proofErr w:type="gramEnd"/>
            <w:r w:rsidRPr="00D746D0">
              <w:rPr>
                <w:rFonts w:ascii="Times New Roman" w:eastAsia="Calibri" w:hAnsi="Times New Roman" w:cs="Times New Roman"/>
                <w:sz w:val="24"/>
                <w:szCs w:val="24"/>
                <w:lang w:val="fr-FR"/>
              </w:rPr>
              <w:t xml:space="preserve"> </w:t>
            </w:r>
            <w:proofErr w:type="spellStart"/>
            <w:r w:rsidRPr="00D746D0">
              <w:rPr>
                <w:rFonts w:ascii="Times New Roman" w:eastAsia="Calibri" w:hAnsi="Times New Roman" w:cs="Times New Roman"/>
                <w:sz w:val="24"/>
                <w:szCs w:val="24"/>
                <w:lang w:val="fr-FR"/>
              </w:rPr>
              <w:t>lexojë</w:t>
            </w:r>
            <w:proofErr w:type="spellEnd"/>
            <w:r w:rsidRPr="00D746D0">
              <w:rPr>
                <w:rFonts w:ascii="Times New Roman" w:eastAsia="Calibri" w:hAnsi="Times New Roman" w:cs="Times New Roman"/>
                <w:sz w:val="24"/>
                <w:szCs w:val="24"/>
                <w:lang w:val="fr-FR"/>
              </w:rPr>
              <w:t xml:space="preserve"> </w:t>
            </w:r>
            <w:proofErr w:type="spellStart"/>
            <w:r w:rsidRPr="00D746D0">
              <w:rPr>
                <w:rFonts w:ascii="Times New Roman" w:eastAsia="Calibri" w:hAnsi="Times New Roman" w:cs="Times New Roman"/>
                <w:sz w:val="24"/>
                <w:szCs w:val="24"/>
                <w:lang w:val="fr-FR"/>
              </w:rPr>
              <w:t>dhe</w:t>
            </w:r>
            <w:proofErr w:type="spellEnd"/>
            <w:r w:rsidRPr="00D746D0">
              <w:rPr>
                <w:rFonts w:ascii="Times New Roman" w:eastAsia="Calibri" w:hAnsi="Times New Roman" w:cs="Times New Roman"/>
                <w:sz w:val="24"/>
                <w:szCs w:val="24"/>
                <w:lang w:val="fr-FR"/>
              </w:rPr>
              <w:t xml:space="preserve"> </w:t>
            </w:r>
            <w:proofErr w:type="spellStart"/>
            <w:r w:rsidRPr="00D746D0">
              <w:rPr>
                <w:rFonts w:ascii="Times New Roman" w:eastAsia="Calibri" w:hAnsi="Times New Roman" w:cs="Times New Roman"/>
                <w:sz w:val="24"/>
                <w:szCs w:val="24"/>
                <w:lang w:val="fr-FR"/>
              </w:rPr>
              <w:t>kuptojë</w:t>
            </w:r>
            <w:proofErr w:type="spellEnd"/>
            <w:r w:rsidRPr="00D746D0">
              <w:rPr>
                <w:rFonts w:ascii="Times New Roman" w:eastAsia="Calibri" w:hAnsi="Times New Roman" w:cs="Times New Roman"/>
                <w:sz w:val="24"/>
                <w:szCs w:val="24"/>
                <w:lang w:val="fr-FR"/>
              </w:rPr>
              <w:t xml:space="preserve"> </w:t>
            </w:r>
            <w:proofErr w:type="spellStart"/>
            <w:r w:rsidRPr="00D746D0">
              <w:rPr>
                <w:rFonts w:ascii="Times New Roman" w:eastAsia="Calibri" w:hAnsi="Times New Roman" w:cs="Times New Roman"/>
                <w:sz w:val="24"/>
                <w:szCs w:val="24"/>
                <w:lang w:val="fr-FR"/>
              </w:rPr>
              <w:t>poezinë</w:t>
            </w:r>
            <w:proofErr w:type="spellEnd"/>
            <w:r w:rsidRPr="00D746D0">
              <w:rPr>
                <w:rFonts w:ascii="Times New Roman" w:eastAsia="Calibri" w:hAnsi="Times New Roman" w:cs="Times New Roman"/>
                <w:sz w:val="24"/>
                <w:szCs w:val="24"/>
                <w:lang w:val="fr-FR"/>
              </w:rPr>
              <w:t xml:space="preserve"> </w:t>
            </w:r>
            <w:proofErr w:type="spellStart"/>
            <w:r w:rsidRPr="00D746D0">
              <w:rPr>
                <w:rFonts w:ascii="Times New Roman" w:eastAsia="Calibri" w:hAnsi="Times New Roman" w:cs="Times New Roman"/>
                <w:sz w:val="24"/>
                <w:szCs w:val="24"/>
                <w:lang w:val="fr-FR"/>
              </w:rPr>
              <w:t>frënge</w:t>
            </w:r>
            <w:proofErr w:type="spellEnd"/>
            <w:r w:rsidRPr="00D746D0">
              <w:rPr>
                <w:rFonts w:ascii="Times New Roman" w:eastAsia="Calibri" w:hAnsi="Times New Roman" w:cs="Times New Roman"/>
                <w:sz w:val="24"/>
                <w:szCs w:val="24"/>
                <w:lang w:val="fr-FR"/>
              </w:rPr>
              <w:t xml:space="preserve"> </w:t>
            </w:r>
            <w:proofErr w:type="spellStart"/>
            <w:r w:rsidRPr="00D746D0">
              <w:rPr>
                <w:rFonts w:ascii="Times New Roman" w:eastAsia="Calibri" w:hAnsi="Times New Roman" w:cs="Times New Roman"/>
                <w:sz w:val="24"/>
                <w:szCs w:val="24"/>
                <w:lang w:val="fr-FR"/>
              </w:rPr>
              <w:t>të</w:t>
            </w:r>
            <w:proofErr w:type="spellEnd"/>
            <w:r w:rsidRPr="00D746D0">
              <w:rPr>
                <w:rFonts w:ascii="Times New Roman" w:eastAsia="Calibri" w:hAnsi="Times New Roman" w:cs="Times New Roman"/>
                <w:sz w:val="24"/>
                <w:szCs w:val="24"/>
                <w:lang w:val="fr-FR"/>
              </w:rPr>
              <w:t xml:space="preserve"> </w:t>
            </w:r>
            <w:proofErr w:type="spellStart"/>
            <w:r w:rsidRPr="00D746D0">
              <w:rPr>
                <w:rFonts w:ascii="Times New Roman" w:eastAsia="Calibri" w:hAnsi="Times New Roman" w:cs="Times New Roman"/>
                <w:sz w:val="24"/>
                <w:szCs w:val="24"/>
                <w:lang w:val="fr-FR"/>
              </w:rPr>
              <w:t>shek.XX</w:t>
            </w:r>
            <w:proofErr w:type="spellEnd"/>
          </w:p>
          <w:p w:rsidR="00D746D0" w:rsidRPr="00D746D0" w:rsidRDefault="00D746D0" w:rsidP="00D746D0">
            <w:pPr>
              <w:spacing w:after="12" w:line="248" w:lineRule="auto"/>
              <w:ind w:left="720"/>
              <w:contextualSpacing/>
              <w:rPr>
                <w:rFonts w:ascii="Times New Roman" w:eastAsia="Calibri" w:hAnsi="Times New Roman" w:cs="Times New Roman"/>
                <w:sz w:val="24"/>
                <w:szCs w:val="24"/>
                <w:lang w:val="fr-FR"/>
              </w:rPr>
            </w:pPr>
          </w:p>
        </w:tc>
      </w:tr>
      <w:tr w:rsidR="00D746D0" w:rsidRPr="00D746D0" w:rsidTr="00F950B9">
        <w:trPr>
          <w:trHeight w:val="340"/>
        </w:trPr>
        <w:tc>
          <w:tcPr>
            <w:tcW w:w="5220" w:type="dxa"/>
            <w:gridSpan w:val="2"/>
            <w:vMerge/>
            <w:tcBorders>
              <w:top w:val="nil"/>
              <w:left w:val="single" w:sz="8" w:space="0" w:color="FFFFFF"/>
              <w:bottom w:val="nil"/>
              <w:right w:val="single" w:sz="8" w:space="0" w:color="FFFFFF"/>
            </w:tcBorders>
          </w:tcPr>
          <w:p w:rsidR="00D746D0" w:rsidRPr="00D746D0" w:rsidRDefault="00D746D0" w:rsidP="00D746D0">
            <w:pPr>
              <w:rPr>
                <w:rFonts w:ascii="Times New Roman" w:eastAsia="Calibri" w:hAnsi="Times New Roman" w:cs="Times New Roman"/>
                <w:sz w:val="24"/>
                <w:szCs w:val="24"/>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D746D0" w:rsidRPr="00D746D0" w:rsidRDefault="00D746D0" w:rsidP="00D746D0">
            <w:pPr>
              <w:numPr>
                <w:ilvl w:val="0"/>
                <w:numId w:val="2"/>
              </w:numPr>
              <w:spacing w:after="12" w:line="248" w:lineRule="auto"/>
              <w:contextualSpacing/>
              <w:rPr>
                <w:rFonts w:ascii="Times New Roman" w:eastAsia="Calibri" w:hAnsi="Times New Roman" w:cs="Times New Roman"/>
                <w:sz w:val="24"/>
                <w:szCs w:val="24"/>
                <w:lang w:val="fr-FR"/>
              </w:rPr>
            </w:pPr>
            <w:r w:rsidRPr="00D746D0">
              <w:rPr>
                <w:rFonts w:ascii="Times New Roman" w:eastAsia="Calibri" w:hAnsi="Times New Roman" w:cs="Times New Roman"/>
                <w:sz w:val="24"/>
                <w:szCs w:val="24"/>
                <w:lang w:val="fr-FR"/>
              </w:rPr>
              <w:t xml:space="preserve">ta </w:t>
            </w:r>
            <w:proofErr w:type="spellStart"/>
            <w:r w:rsidRPr="00D746D0">
              <w:rPr>
                <w:rFonts w:ascii="Times New Roman" w:eastAsia="Calibri" w:hAnsi="Times New Roman" w:cs="Times New Roman"/>
                <w:sz w:val="24"/>
                <w:szCs w:val="24"/>
                <w:lang w:val="fr-FR"/>
              </w:rPr>
              <w:t>analizojë</w:t>
            </w:r>
            <w:proofErr w:type="spellEnd"/>
            <w:r w:rsidRPr="00D746D0">
              <w:rPr>
                <w:rFonts w:ascii="Times New Roman" w:eastAsia="Calibri" w:hAnsi="Times New Roman" w:cs="Times New Roman"/>
                <w:sz w:val="24"/>
                <w:szCs w:val="24"/>
                <w:lang w:val="fr-FR"/>
              </w:rPr>
              <w:t xml:space="preserve"> </w:t>
            </w:r>
            <w:proofErr w:type="spellStart"/>
            <w:r w:rsidRPr="00D746D0">
              <w:rPr>
                <w:rFonts w:ascii="Times New Roman" w:eastAsia="Calibri" w:hAnsi="Times New Roman" w:cs="Times New Roman"/>
                <w:sz w:val="24"/>
                <w:szCs w:val="24"/>
                <w:lang w:val="fr-FR"/>
              </w:rPr>
              <w:t>dhe</w:t>
            </w:r>
            <w:proofErr w:type="spellEnd"/>
            <w:r w:rsidRPr="00D746D0">
              <w:rPr>
                <w:rFonts w:ascii="Times New Roman" w:eastAsia="Calibri" w:hAnsi="Times New Roman" w:cs="Times New Roman"/>
                <w:sz w:val="24"/>
                <w:szCs w:val="24"/>
                <w:lang w:val="fr-FR"/>
              </w:rPr>
              <w:t xml:space="preserve"> ta </w:t>
            </w:r>
            <w:proofErr w:type="spellStart"/>
            <w:r w:rsidRPr="00D746D0">
              <w:rPr>
                <w:rFonts w:ascii="Times New Roman" w:eastAsia="Calibri" w:hAnsi="Times New Roman" w:cs="Times New Roman"/>
                <w:sz w:val="24"/>
                <w:szCs w:val="24"/>
                <w:lang w:val="fr-FR"/>
              </w:rPr>
              <w:t>komentojë</w:t>
            </w:r>
            <w:proofErr w:type="spellEnd"/>
            <w:r w:rsidRPr="00D746D0">
              <w:rPr>
                <w:rFonts w:ascii="Times New Roman" w:eastAsia="Calibri" w:hAnsi="Times New Roman" w:cs="Times New Roman"/>
                <w:sz w:val="24"/>
                <w:szCs w:val="24"/>
                <w:lang w:val="fr-FR"/>
              </w:rPr>
              <w:t xml:space="preserve"> </w:t>
            </w:r>
            <w:proofErr w:type="spellStart"/>
            <w:r w:rsidRPr="00D746D0">
              <w:rPr>
                <w:rFonts w:ascii="Times New Roman" w:eastAsia="Calibri" w:hAnsi="Times New Roman" w:cs="Times New Roman"/>
                <w:sz w:val="24"/>
                <w:szCs w:val="24"/>
                <w:lang w:val="fr-FR"/>
              </w:rPr>
              <w:t>atë</w:t>
            </w:r>
            <w:proofErr w:type="spellEnd"/>
          </w:p>
        </w:tc>
      </w:tr>
      <w:tr w:rsidR="00D746D0" w:rsidRPr="00D746D0" w:rsidTr="00F950B9">
        <w:trPr>
          <w:trHeight w:val="628"/>
        </w:trPr>
        <w:tc>
          <w:tcPr>
            <w:tcW w:w="5220" w:type="dxa"/>
            <w:gridSpan w:val="2"/>
            <w:vMerge/>
            <w:tcBorders>
              <w:top w:val="nil"/>
              <w:left w:val="single" w:sz="8" w:space="0" w:color="FFFFFF"/>
              <w:bottom w:val="nil"/>
              <w:right w:val="single" w:sz="8" w:space="0" w:color="FFFFFF"/>
            </w:tcBorders>
          </w:tcPr>
          <w:p w:rsidR="00D746D0" w:rsidRPr="00D746D0" w:rsidRDefault="00D746D0" w:rsidP="00D746D0">
            <w:pPr>
              <w:rPr>
                <w:rFonts w:ascii="Times New Roman" w:eastAsia="Calibri" w:hAnsi="Times New Roman" w:cs="Times New Roman"/>
                <w:sz w:val="24"/>
                <w:szCs w:val="24"/>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D746D0" w:rsidRPr="00D746D0" w:rsidRDefault="00D746D0" w:rsidP="00D746D0">
            <w:pPr>
              <w:numPr>
                <w:ilvl w:val="0"/>
                <w:numId w:val="2"/>
              </w:numPr>
              <w:spacing w:after="12" w:line="248" w:lineRule="auto"/>
              <w:contextualSpacing/>
              <w:rPr>
                <w:rFonts w:ascii="Times New Roman" w:eastAsia="Calibri" w:hAnsi="Times New Roman" w:cs="Times New Roman"/>
                <w:sz w:val="24"/>
                <w:szCs w:val="24"/>
                <w:lang w:val="sq-AL"/>
              </w:rPr>
            </w:pPr>
            <w:r w:rsidRPr="00D746D0">
              <w:rPr>
                <w:rFonts w:ascii="Times New Roman" w:eastAsia="Calibri" w:hAnsi="Times New Roman" w:cs="Times New Roman"/>
                <w:sz w:val="24"/>
                <w:szCs w:val="24"/>
                <w:lang w:val="sq-AL"/>
              </w:rPr>
              <w:t>ta lidh me ngjarjet e shek.XX</w:t>
            </w:r>
          </w:p>
        </w:tc>
      </w:tr>
      <w:tr w:rsidR="00D746D0" w:rsidRPr="00D746D0" w:rsidTr="00F950B9">
        <w:trPr>
          <w:trHeight w:val="340"/>
        </w:trPr>
        <w:tc>
          <w:tcPr>
            <w:tcW w:w="10530" w:type="dxa"/>
            <w:gridSpan w:val="5"/>
            <w:tcBorders>
              <w:top w:val="nil"/>
              <w:left w:val="single" w:sz="8" w:space="0" w:color="FFFFFF"/>
              <w:bottom w:val="single" w:sz="8" w:space="0" w:color="FFFFFF"/>
              <w:right w:val="nil"/>
            </w:tcBorders>
            <w:shd w:val="clear" w:color="auto" w:fill="58715C"/>
          </w:tcPr>
          <w:p w:rsidR="00D746D0" w:rsidRPr="00D746D0" w:rsidRDefault="00D746D0" w:rsidP="00D746D0">
            <w:pPr>
              <w:rPr>
                <w:rFonts w:ascii="Times New Roman" w:eastAsia="Calibri" w:hAnsi="Times New Roman" w:cs="Times New Roman"/>
                <w:sz w:val="24"/>
                <w:szCs w:val="24"/>
                <w:lang w:val="fr-FR"/>
              </w:rPr>
            </w:pPr>
            <w:proofErr w:type="spellStart"/>
            <w:r w:rsidRPr="00D746D0">
              <w:rPr>
                <w:rFonts w:ascii="Times New Roman" w:eastAsia="Calibri" w:hAnsi="Times New Roman" w:cs="Times New Roman"/>
                <w:b/>
                <w:sz w:val="24"/>
                <w:szCs w:val="24"/>
                <w:lang w:val="fr-FR"/>
              </w:rPr>
              <w:t>Ngarkesa</w:t>
            </w:r>
            <w:proofErr w:type="spellEnd"/>
            <w:r w:rsidRPr="00D746D0">
              <w:rPr>
                <w:rFonts w:ascii="Times New Roman" w:eastAsia="Calibri" w:hAnsi="Times New Roman" w:cs="Times New Roman"/>
                <w:b/>
                <w:sz w:val="24"/>
                <w:szCs w:val="24"/>
                <w:lang w:val="fr-FR"/>
              </w:rPr>
              <w:t xml:space="preserve"> e </w:t>
            </w:r>
            <w:proofErr w:type="spellStart"/>
            <w:r w:rsidRPr="00D746D0">
              <w:rPr>
                <w:rFonts w:ascii="Times New Roman" w:eastAsia="Calibri" w:hAnsi="Times New Roman" w:cs="Times New Roman"/>
                <w:b/>
                <w:sz w:val="24"/>
                <w:szCs w:val="24"/>
                <w:lang w:val="fr-FR"/>
              </w:rPr>
              <w:t>studentit</w:t>
            </w:r>
            <w:proofErr w:type="spellEnd"/>
            <w:r w:rsidRPr="00D746D0">
              <w:rPr>
                <w:rFonts w:ascii="Times New Roman" w:eastAsia="Calibri" w:hAnsi="Times New Roman" w:cs="Times New Roman"/>
                <w:b/>
                <w:sz w:val="24"/>
                <w:szCs w:val="24"/>
                <w:lang w:val="fr-FR"/>
              </w:rPr>
              <w:t xml:space="preserve"> (</w:t>
            </w:r>
            <w:proofErr w:type="spellStart"/>
            <w:r w:rsidRPr="00D746D0">
              <w:rPr>
                <w:rFonts w:ascii="Times New Roman" w:eastAsia="Calibri" w:hAnsi="Times New Roman" w:cs="Times New Roman"/>
                <w:b/>
                <w:sz w:val="24"/>
                <w:szCs w:val="24"/>
                <w:lang w:val="fr-FR"/>
              </w:rPr>
              <w:t>duhet</w:t>
            </w:r>
            <w:proofErr w:type="spellEnd"/>
            <w:r w:rsidRPr="00D746D0">
              <w:rPr>
                <w:rFonts w:ascii="Times New Roman" w:eastAsia="Calibri" w:hAnsi="Times New Roman" w:cs="Times New Roman"/>
                <w:b/>
                <w:sz w:val="24"/>
                <w:szCs w:val="24"/>
                <w:lang w:val="fr-FR"/>
              </w:rPr>
              <w:t xml:space="preserve"> </w:t>
            </w:r>
            <w:proofErr w:type="spellStart"/>
            <w:r w:rsidRPr="00D746D0">
              <w:rPr>
                <w:rFonts w:ascii="Times New Roman" w:eastAsia="Calibri" w:hAnsi="Times New Roman" w:cs="Times New Roman"/>
                <w:b/>
                <w:sz w:val="24"/>
                <w:szCs w:val="24"/>
                <w:lang w:val="fr-FR"/>
              </w:rPr>
              <w:t>të</w:t>
            </w:r>
            <w:proofErr w:type="spellEnd"/>
            <w:r w:rsidRPr="00D746D0">
              <w:rPr>
                <w:rFonts w:ascii="Times New Roman" w:eastAsia="Calibri" w:hAnsi="Times New Roman" w:cs="Times New Roman"/>
                <w:b/>
                <w:sz w:val="24"/>
                <w:szCs w:val="24"/>
                <w:lang w:val="fr-FR"/>
              </w:rPr>
              <w:t xml:space="preserve"> </w:t>
            </w:r>
            <w:proofErr w:type="spellStart"/>
            <w:r w:rsidRPr="00D746D0">
              <w:rPr>
                <w:rFonts w:ascii="Times New Roman" w:eastAsia="Calibri" w:hAnsi="Times New Roman" w:cs="Times New Roman"/>
                <w:b/>
                <w:sz w:val="24"/>
                <w:szCs w:val="24"/>
                <w:lang w:val="fr-FR"/>
              </w:rPr>
              <w:t>jetë</w:t>
            </w:r>
            <w:proofErr w:type="spellEnd"/>
            <w:r w:rsidRPr="00D746D0">
              <w:rPr>
                <w:rFonts w:ascii="Times New Roman" w:eastAsia="Calibri" w:hAnsi="Times New Roman" w:cs="Times New Roman"/>
                <w:b/>
                <w:sz w:val="24"/>
                <w:szCs w:val="24"/>
                <w:lang w:val="fr-FR"/>
              </w:rPr>
              <w:t xml:space="preserve"> </w:t>
            </w:r>
            <w:proofErr w:type="spellStart"/>
            <w:r w:rsidRPr="00D746D0">
              <w:rPr>
                <w:rFonts w:ascii="Times New Roman" w:eastAsia="Calibri" w:hAnsi="Times New Roman" w:cs="Times New Roman"/>
                <w:b/>
                <w:sz w:val="24"/>
                <w:szCs w:val="24"/>
                <w:lang w:val="fr-FR"/>
              </w:rPr>
              <w:t>në</w:t>
            </w:r>
            <w:proofErr w:type="spellEnd"/>
            <w:r w:rsidRPr="00D746D0">
              <w:rPr>
                <w:rFonts w:ascii="Times New Roman" w:eastAsia="Calibri" w:hAnsi="Times New Roman" w:cs="Times New Roman"/>
                <w:b/>
                <w:sz w:val="24"/>
                <w:szCs w:val="24"/>
                <w:lang w:val="fr-FR"/>
              </w:rPr>
              <w:t xml:space="preserve"> </w:t>
            </w:r>
            <w:proofErr w:type="spellStart"/>
            <w:r w:rsidRPr="00D746D0">
              <w:rPr>
                <w:rFonts w:ascii="Times New Roman" w:eastAsia="Calibri" w:hAnsi="Times New Roman" w:cs="Times New Roman"/>
                <w:b/>
                <w:sz w:val="24"/>
                <w:szCs w:val="24"/>
                <w:lang w:val="fr-FR"/>
              </w:rPr>
              <w:t>përputhje</w:t>
            </w:r>
            <w:proofErr w:type="spellEnd"/>
            <w:r w:rsidRPr="00D746D0">
              <w:rPr>
                <w:rFonts w:ascii="Times New Roman" w:eastAsia="Calibri" w:hAnsi="Times New Roman" w:cs="Times New Roman"/>
                <w:b/>
                <w:sz w:val="24"/>
                <w:szCs w:val="24"/>
                <w:lang w:val="fr-FR"/>
              </w:rPr>
              <w:t xml:space="preserve"> me </w:t>
            </w:r>
            <w:proofErr w:type="spellStart"/>
            <w:r w:rsidRPr="00D746D0">
              <w:rPr>
                <w:rFonts w:ascii="Times New Roman" w:eastAsia="Calibri" w:hAnsi="Times New Roman" w:cs="Times New Roman"/>
                <w:b/>
                <w:sz w:val="24"/>
                <w:szCs w:val="24"/>
                <w:lang w:val="fr-FR"/>
              </w:rPr>
              <w:t>rezultatet</w:t>
            </w:r>
            <w:proofErr w:type="spellEnd"/>
            <w:r w:rsidRPr="00D746D0">
              <w:rPr>
                <w:rFonts w:ascii="Times New Roman" w:eastAsia="Calibri" w:hAnsi="Times New Roman" w:cs="Times New Roman"/>
                <w:b/>
                <w:sz w:val="24"/>
                <w:szCs w:val="24"/>
                <w:lang w:val="fr-FR"/>
              </w:rPr>
              <w:t xml:space="preserve"> e </w:t>
            </w:r>
            <w:proofErr w:type="spellStart"/>
            <w:r w:rsidRPr="00D746D0">
              <w:rPr>
                <w:rFonts w:ascii="Times New Roman" w:eastAsia="Calibri" w:hAnsi="Times New Roman" w:cs="Times New Roman"/>
                <w:b/>
                <w:sz w:val="24"/>
                <w:szCs w:val="24"/>
                <w:lang w:val="fr-FR"/>
              </w:rPr>
              <w:t>nxënies</w:t>
            </w:r>
            <w:proofErr w:type="spellEnd"/>
            <w:r w:rsidRPr="00D746D0">
              <w:rPr>
                <w:rFonts w:ascii="Times New Roman" w:eastAsia="Calibri" w:hAnsi="Times New Roman" w:cs="Times New Roman"/>
                <w:b/>
                <w:sz w:val="24"/>
                <w:szCs w:val="24"/>
                <w:lang w:val="fr-FR"/>
              </w:rPr>
              <w:t xml:space="preserve"> </w:t>
            </w:r>
            <w:proofErr w:type="spellStart"/>
            <w:r w:rsidRPr="00D746D0">
              <w:rPr>
                <w:rFonts w:ascii="Times New Roman" w:eastAsia="Calibri" w:hAnsi="Times New Roman" w:cs="Times New Roman"/>
                <w:b/>
                <w:sz w:val="24"/>
                <w:szCs w:val="24"/>
                <w:lang w:val="fr-FR"/>
              </w:rPr>
              <w:t>së</w:t>
            </w:r>
            <w:proofErr w:type="spellEnd"/>
            <w:r w:rsidRPr="00D746D0">
              <w:rPr>
                <w:rFonts w:ascii="Times New Roman" w:eastAsia="Calibri" w:hAnsi="Times New Roman" w:cs="Times New Roman"/>
                <w:b/>
                <w:sz w:val="24"/>
                <w:szCs w:val="24"/>
                <w:lang w:val="fr-FR"/>
              </w:rPr>
              <w:t xml:space="preserve"> </w:t>
            </w:r>
            <w:proofErr w:type="spellStart"/>
            <w:r w:rsidRPr="00D746D0">
              <w:rPr>
                <w:rFonts w:ascii="Times New Roman" w:eastAsia="Calibri" w:hAnsi="Times New Roman" w:cs="Times New Roman"/>
                <w:b/>
                <w:sz w:val="24"/>
                <w:szCs w:val="24"/>
                <w:lang w:val="fr-FR"/>
              </w:rPr>
              <w:t>studentit</w:t>
            </w:r>
            <w:proofErr w:type="spellEnd"/>
            <w:r w:rsidRPr="00D746D0">
              <w:rPr>
                <w:rFonts w:ascii="Times New Roman" w:eastAsia="Calibri" w:hAnsi="Times New Roman" w:cs="Times New Roman"/>
                <w:b/>
                <w:sz w:val="24"/>
                <w:szCs w:val="24"/>
                <w:lang w:val="fr-FR"/>
              </w:rPr>
              <w:t>)</w:t>
            </w:r>
          </w:p>
        </w:tc>
      </w:tr>
      <w:tr w:rsidR="00D746D0" w:rsidRPr="00D746D0" w:rsidTr="00F950B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D746D0" w:rsidRPr="00D746D0" w:rsidRDefault="00D746D0" w:rsidP="00D746D0">
            <w:pPr>
              <w:rPr>
                <w:rFonts w:ascii="Times New Roman" w:eastAsia="Calibri" w:hAnsi="Times New Roman" w:cs="Times New Roman"/>
                <w:sz w:val="24"/>
                <w:szCs w:val="24"/>
              </w:rPr>
            </w:pPr>
            <w:proofErr w:type="spellStart"/>
            <w:r w:rsidRPr="00D746D0">
              <w:rPr>
                <w:rFonts w:ascii="Times New Roman" w:eastAsia="Calibri" w:hAnsi="Times New Roman" w:cs="Times New Roman"/>
                <w:sz w:val="24"/>
                <w:szCs w:val="24"/>
              </w:rPr>
              <w:t>Aktiviteti</w:t>
            </w:r>
            <w:proofErr w:type="spellEnd"/>
            <w:r w:rsidRPr="00D746D0">
              <w:rPr>
                <w:rFonts w:ascii="Times New Roman" w:eastAsia="Calibri" w:hAnsi="Times New Roman" w:cs="Times New Roman"/>
                <w:sz w:val="24"/>
                <w:szCs w:val="24"/>
              </w:rP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D746D0" w:rsidRPr="00D746D0" w:rsidRDefault="00D746D0" w:rsidP="00D746D0">
            <w:pPr>
              <w:tabs>
                <w:tab w:val="center" w:pos="696"/>
                <w:tab w:val="center" w:pos="2303"/>
              </w:tabs>
              <w:rPr>
                <w:rFonts w:ascii="Times New Roman" w:eastAsia="Calibri" w:hAnsi="Times New Roman" w:cs="Times New Roman"/>
                <w:sz w:val="24"/>
                <w:szCs w:val="24"/>
              </w:rPr>
            </w:pPr>
            <w:r w:rsidRPr="00D746D0">
              <w:rPr>
                <w:rFonts w:ascii="Times New Roman" w:eastAsia="Calibri" w:hAnsi="Times New Roman" w:cs="Times New Roman"/>
                <w:sz w:val="24"/>
                <w:szCs w:val="24"/>
              </w:rPr>
              <w:tab/>
            </w:r>
            <w:proofErr w:type="spellStart"/>
            <w:r w:rsidRPr="00D746D0">
              <w:rPr>
                <w:rFonts w:ascii="Times New Roman" w:eastAsia="Calibri" w:hAnsi="Times New Roman" w:cs="Times New Roman"/>
                <w:sz w:val="24"/>
                <w:szCs w:val="24"/>
              </w:rPr>
              <w:t>Orë</w:t>
            </w:r>
            <w:proofErr w:type="spellEnd"/>
            <w:r w:rsidRPr="00D746D0">
              <w:rPr>
                <w:rFonts w:ascii="Times New Roman" w:eastAsia="Calibri" w:hAnsi="Times New Roman" w:cs="Times New Roman"/>
                <w:sz w:val="24"/>
                <w:szCs w:val="24"/>
              </w:rPr>
              <w:t xml:space="preserve"> </w:t>
            </w:r>
            <w:proofErr w:type="spellStart"/>
            <w:r w:rsidRPr="00D746D0">
              <w:rPr>
                <w:rFonts w:ascii="Times New Roman" w:eastAsia="Calibri" w:hAnsi="Times New Roman" w:cs="Times New Roman"/>
                <w:sz w:val="24"/>
                <w:szCs w:val="24"/>
              </w:rPr>
              <w:t>mësimore</w:t>
            </w:r>
            <w:proofErr w:type="spellEnd"/>
            <w:r w:rsidRPr="00D746D0">
              <w:rPr>
                <w:rFonts w:ascii="Times New Roman" w:eastAsia="Calibri" w:hAnsi="Times New Roman" w:cs="Times New Roman"/>
                <w:sz w:val="24"/>
                <w:szCs w:val="24"/>
              </w:rPr>
              <w:tab/>
            </w:r>
            <w:proofErr w:type="spellStart"/>
            <w:r w:rsidRPr="00D746D0">
              <w:rPr>
                <w:rFonts w:ascii="Times New Roman" w:eastAsia="Calibri" w:hAnsi="Times New Roman" w:cs="Times New Roman"/>
                <w:sz w:val="24"/>
                <w:szCs w:val="24"/>
              </w:rPr>
              <w:t>Ditë</w:t>
            </w:r>
            <w:proofErr w:type="spellEnd"/>
            <w:r w:rsidRPr="00D746D0">
              <w:rPr>
                <w:rFonts w:ascii="Times New Roman" w:eastAsia="Calibri" w:hAnsi="Times New Roman" w:cs="Times New Roman"/>
                <w:sz w:val="24"/>
                <w:szCs w:val="24"/>
              </w:rPr>
              <w:t>/</w:t>
            </w:r>
            <w:proofErr w:type="spellStart"/>
            <w:r w:rsidRPr="00D746D0">
              <w:rPr>
                <w:rFonts w:ascii="Times New Roman" w:eastAsia="Calibri" w:hAnsi="Times New Roman" w:cs="Times New Roman"/>
                <w:sz w:val="24"/>
                <w:szCs w:val="24"/>
              </w:rPr>
              <w:t>Javë</w:t>
            </w:r>
            <w:proofErr w:type="spellEnd"/>
          </w:p>
        </w:tc>
        <w:tc>
          <w:tcPr>
            <w:tcW w:w="1325" w:type="dxa"/>
            <w:tcBorders>
              <w:top w:val="single" w:sz="8" w:space="0" w:color="FFFFFF"/>
              <w:left w:val="single" w:sz="8" w:space="0" w:color="FFFFFF"/>
              <w:bottom w:val="single" w:sz="8" w:space="0" w:color="FFFFFF"/>
              <w:right w:val="nil"/>
            </w:tcBorders>
            <w:shd w:val="clear" w:color="auto" w:fill="6AA1A3"/>
          </w:tcPr>
          <w:p w:rsidR="00D746D0" w:rsidRPr="00D746D0" w:rsidRDefault="00D746D0" w:rsidP="00D746D0">
            <w:pPr>
              <w:rPr>
                <w:rFonts w:ascii="Times New Roman" w:eastAsia="Calibri" w:hAnsi="Times New Roman" w:cs="Times New Roman"/>
                <w:sz w:val="24"/>
                <w:szCs w:val="24"/>
              </w:rPr>
            </w:pPr>
            <w:proofErr w:type="spellStart"/>
            <w:r w:rsidRPr="00D746D0">
              <w:rPr>
                <w:rFonts w:ascii="Times New Roman" w:eastAsia="Calibri" w:hAnsi="Times New Roman" w:cs="Times New Roman"/>
                <w:sz w:val="24"/>
                <w:szCs w:val="24"/>
              </w:rPr>
              <w:t>Gjithsej</w:t>
            </w:r>
            <w:proofErr w:type="spellEnd"/>
          </w:p>
        </w:tc>
      </w:tr>
      <w:tr w:rsidR="00D746D0" w:rsidRPr="00D746D0" w:rsidTr="00F950B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D746D0" w:rsidRPr="00D746D0" w:rsidRDefault="00D746D0" w:rsidP="00D746D0">
            <w:pPr>
              <w:rPr>
                <w:rFonts w:ascii="Times New Roman" w:eastAsia="Calibri" w:hAnsi="Times New Roman" w:cs="Times New Roman"/>
                <w:sz w:val="24"/>
                <w:szCs w:val="24"/>
              </w:rPr>
            </w:pPr>
            <w:proofErr w:type="spellStart"/>
            <w:r w:rsidRPr="00D746D0">
              <w:rPr>
                <w:rFonts w:ascii="Times New Roman" w:eastAsia="Calibri" w:hAnsi="Times New Roman" w:cs="Times New Roman"/>
                <w:sz w:val="24"/>
                <w:szCs w:val="24"/>
              </w:rPr>
              <w:t>Ligjëratat</w:t>
            </w:r>
            <w:proofErr w:type="spellEnd"/>
            <w:r w:rsidRPr="00D746D0">
              <w:rPr>
                <w:rFonts w:ascii="Times New Roman" w:eastAsia="Calibri" w:hAnsi="Times New Roman" w:cs="Times New Roman"/>
                <w:sz w:val="24"/>
                <w:szCs w:val="24"/>
              </w:rP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D746D0" w:rsidRPr="00D746D0" w:rsidRDefault="00D746D0" w:rsidP="00D746D0">
            <w:pPr>
              <w:tabs>
                <w:tab w:val="center" w:pos="61"/>
                <w:tab w:val="center" w:pos="1974"/>
              </w:tabs>
              <w:rPr>
                <w:rFonts w:ascii="Times New Roman" w:eastAsia="Calibri" w:hAnsi="Times New Roman" w:cs="Times New Roman"/>
                <w:sz w:val="24"/>
                <w:szCs w:val="24"/>
              </w:rPr>
            </w:pPr>
            <w:r w:rsidRPr="00D746D0">
              <w:rPr>
                <w:rFonts w:ascii="Times New Roman" w:eastAsia="Calibri" w:hAnsi="Times New Roman" w:cs="Times New Roman"/>
                <w:sz w:val="24"/>
                <w:szCs w:val="24"/>
              </w:rPr>
              <w:t xml:space="preserve">3                                   15  </w:t>
            </w:r>
          </w:p>
        </w:tc>
        <w:tc>
          <w:tcPr>
            <w:tcW w:w="1325" w:type="dxa"/>
            <w:tcBorders>
              <w:top w:val="single" w:sz="8" w:space="0" w:color="FFFFFF"/>
              <w:left w:val="single" w:sz="8" w:space="0" w:color="FFFFFF"/>
              <w:bottom w:val="single" w:sz="8" w:space="0" w:color="FFFFFF"/>
              <w:right w:val="nil"/>
            </w:tcBorders>
            <w:shd w:val="clear" w:color="auto" w:fill="DFDDCB"/>
          </w:tcPr>
          <w:p w:rsidR="00D746D0" w:rsidRPr="00D746D0" w:rsidRDefault="00D746D0" w:rsidP="00D746D0">
            <w:pPr>
              <w:rPr>
                <w:rFonts w:ascii="Times New Roman" w:eastAsia="Calibri" w:hAnsi="Times New Roman" w:cs="Times New Roman"/>
                <w:sz w:val="24"/>
                <w:szCs w:val="24"/>
              </w:rPr>
            </w:pPr>
            <w:r w:rsidRPr="00D746D0">
              <w:rPr>
                <w:rFonts w:ascii="Times New Roman" w:eastAsia="Calibri" w:hAnsi="Times New Roman" w:cs="Times New Roman"/>
                <w:sz w:val="24"/>
                <w:szCs w:val="24"/>
              </w:rPr>
              <w:t>33,75</w:t>
            </w:r>
          </w:p>
        </w:tc>
      </w:tr>
      <w:tr w:rsidR="00D746D0" w:rsidRPr="00D746D0" w:rsidTr="00F950B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D746D0" w:rsidRPr="00D746D0" w:rsidRDefault="00D746D0" w:rsidP="00D746D0">
            <w:pPr>
              <w:rPr>
                <w:rFonts w:ascii="Times New Roman" w:eastAsia="Calibri" w:hAnsi="Times New Roman" w:cs="Times New Roman"/>
                <w:sz w:val="24"/>
                <w:szCs w:val="24"/>
              </w:rPr>
            </w:pPr>
            <w:proofErr w:type="spellStart"/>
            <w:r w:rsidRPr="00D746D0">
              <w:rPr>
                <w:rFonts w:ascii="Times New Roman" w:eastAsia="Calibri" w:hAnsi="Times New Roman" w:cs="Times New Roman"/>
                <w:sz w:val="24"/>
                <w:szCs w:val="24"/>
              </w:rPr>
              <w:t>Teori</w:t>
            </w:r>
            <w:proofErr w:type="spellEnd"/>
            <w:r w:rsidRPr="00D746D0">
              <w:rPr>
                <w:rFonts w:ascii="Times New Roman" w:eastAsia="Calibri" w:hAnsi="Times New Roman" w:cs="Times New Roman"/>
                <w:sz w:val="24"/>
                <w:szCs w:val="24"/>
              </w:rPr>
              <w:t>/</w:t>
            </w:r>
            <w:proofErr w:type="spellStart"/>
            <w:r w:rsidRPr="00D746D0">
              <w:rPr>
                <w:rFonts w:ascii="Times New Roman" w:eastAsia="Calibri" w:hAnsi="Times New Roman" w:cs="Times New Roman"/>
                <w:sz w:val="24"/>
                <w:szCs w:val="24"/>
              </w:rPr>
              <w:t>Punë</w:t>
            </w:r>
            <w:proofErr w:type="spellEnd"/>
            <w:r w:rsidRPr="00D746D0">
              <w:rPr>
                <w:rFonts w:ascii="Times New Roman" w:eastAsia="Calibri" w:hAnsi="Times New Roman" w:cs="Times New Roman"/>
                <w:sz w:val="24"/>
                <w:szCs w:val="24"/>
              </w:rPr>
              <w:t xml:space="preserve"> </w:t>
            </w:r>
            <w:proofErr w:type="spellStart"/>
            <w:r w:rsidRPr="00D746D0">
              <w:rPr>
                <w:rFonts w:ascii="Times New Roman" w:eastAsia="Calibri" w:hAnsi="Times New Roman" w:cs="Times New Roman"/>
                <w:sz w:val="24"/>
                <w:szCs w:val="24"/>
              </w:rPr>
              <w:t>në</w:t>
            </w:r>
            <w:proofErr w:type="spellEnd"/>
            <w:r w:rsidRPr="00D746D0">
              <w:rPr>
                <w:rFonts w:ascii="Times New Roman" w:eastAsia="Calibri" w:hAnsi="Times New Roman" w:cs="Times New Roman"/>
                <w:sz w:val="24"/>
                <w:szCs w:val="24"/>
              </w:rPr>
              <w:t xml:space="preserve"> </w:t>
            </w:r>
            <w:proofErr w:type="spellStart"/>
            <w:r w:rsidRPr="00D746D0">
              <w:rPr>
                <w:rFonts w:ascii="Times New Roman" w:eastAsia="Calibri" w:hAnsi="Times New Roman" w:cs="Times New Roman"/>
                <w:sz w:val="24"/>
                <w:szCs w:val="24"/>
              </w:rPr>
              <w:t>laborator</w:t>
            </w:r>
            <w:proofErr w:type="spellEnd"/>
            <w:r w:rsidRPr="00D746D0">
              <w:rPr>
                <w:rFonts w:ascii="Times New Roman" w:eastAsia="Calibri" w:hAnsi="Times New Roman" w:cs="Times New Roman"/>
                <w:sz w:val="24"/>
                <w:szCs w:val="24"/>
              </w:rPr>
              <w:t>/</w:t>
            </w:r>
            <w:proofErr w:type="spellStart"/>
            <w:r w:rsidRPr="00D746D0">
              <w:rPr>
                <w:rFonts w:ascii="Times New Roman" w:eastAsia="Calibri" w:hAnsi="Times New Roman" w:cs="Times New Roman"/>
                <w:sz w:val="24"/>
                <w:szCs w:val="24"/>
              </w:rPr>
              <w:t>Ushtrime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D746D0" w:rsidRPr="00D746D0" w:rsidRDefault="00D746D0" w:rsidP="00D746D0">
            <w:pPr>
              <w:rPr>
                <w:rFonts w:ascii="Times New Roman" w:eastAsia="Calibri" w:hAnsi="Times New Roman" w:cs="Times New Roman"/>
                <w:sz w:val="24"/>
                <w:szCs w:val="24"/>
              </w:rPr>
            </w:pPr>
            <w:r w:rsidRPr="00D746D0">
              <w:rPr>
                <w:rFonts w:ascii="Times New Roman" w:eastAsia="Calibri" w:hAnsi="Times New Roman" w:cs="Times New Roman"/>
                <w:sz w:val="24"/>
                <w:szCs w:val="24"/>
              </w:rPr>
              <w:t>2                                  15</w:t>
            </w:r>
          </w:p>
        </w:tc>
        <w:tc>
          <w:tcPr>
            <w:tcW w:w="1325" w:type="dxa"/>
            <w:tcBorders>
              <w:top w:val="single" w:sz="8" w:space="0" w:color="FFFFFF"/>
              <w:left w:val="single" w:sz="8" w:space="0" w:color="FFFFFF"/>
              <w:bottom w:val="single" w:sz="8" w:space="0" w:color="FFFFFF"/>
              <w:right w:val="nil"/>
            </w:tcBorders>
            <w:shd w:val="clear" w:color="auto" w:fill="DFDDCB"/>
          </w:tcPr>
          <w:p w:rsidR="00D746D0" w:rsidRPr="00D746D0" w:rsidRDefault="00D746D0" w:rsidP="00D746D0">
            <w:pPr>
              <w:rPr>
                <w:rFonts w:ascii="Times New Roman" w:eastAsia="Calibri" w:hAnsi="Times New Roman" w:cs="Times New Roman"/>
                <w:sz w:val="24"/>
                <w:szCs w:val="24"/>
              </w:rPr>
            </w:pPr>
            <w:r w:rsidRPr="00D746D0">
              <w:rPr>
                <w:rFonts w:ascii="Times New Roman" w:eastAsia="Calibri" w:hAnsi="Times New Roman" w:cs="Times New Roman"/>
                <w:sz w:val="24"/>
                <w:szCs w:val="24"/>
              </w:rPr>
              <w:t>22,5</w:t>
            </w:r>
          </w:p>
        </w:tc>
      </w:tr>
      <w:tr w:rsidR="00D746D0" w:rsidRPr="00D746D0" w:rsidTr="00F950B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D746D0" w:rsidRPr="00D746D0" w:rsidRDefault="00D746D0" w:rsidP="00D746D0">
            <w:pPr>
              <w:rPr>
                <w:rFonts w:ascii="Times New Roman" w:eastAsia="Calibri" w:hAnsi="Times New Roman" w:cs="Times New Roman"/>
                <w:sz w:val="24"/>
                <w:szCs w:val="24"/>
              </w:rPr>
            </w:pPr>
            <w:proofErr w:type="spellStart"/>
            <w:r w:rsidRPr="00D746D0">
              <w:rPr>
                <w:rFonts w:ascii="Times New Roman" w:eastAsia="Calibri" w:hAnsi="Times New Roman" w:cs="Times New Roman"/>
                <w:sz w:val="24"/>
                <w:szCs w:val="24"/>
              </w:rPr>
              <w:t>Punë</w:t>
            </w:r>
            <w:proofErr w:type="spellEnd"/>
            <w:r w:rsidRPr="00D746D0">
              <w:rPr>
                <w:rFonts w:ascii="Times New Roman" w:eastAsia="Calibri" w:hAnsi="Times New Roman" w:cs="Times New Roman"/>
                <w:sz w:val="24"/>
                <w:szCs w:val="24"/>
              </w:rPr>
              <w:t xml:space="preserve"> </w:t>
            </w:r>
            <w:proofErr w:type="spellStart"/>
            <w:r w:rsidRPr="00D746D0">
              <w:rPr>
                <w:rFonts w:ascii="Times New Roman" w:eastAsia="Calibri" w:hAnsi="Times New Roman" w:cs="Times New Roman"/>
                <w:sz w:val="24"/>
                <w:szCs w:val="24"/>
              </w:rPr>
              <w:t>praktike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D746D0" w:rsidRPr="00D746D0" w:rsidRDefault="00D746D0" w:rsidP="00D746D0">
            <w:pPr>
              <w:tabs>
                <w:tab w:val="center" w:pos="62"/>
                <w:tab w:val="center" w:pos="1974"/>
              </w:tabs>
              <w:rPr>
                <w:rFonts w:ascii="Times New Roman" w:eastAsia="Calibri" w:hAnsi="Times New Roman" w:cs="Times New Roman"/>
                <w:sz w:val="24"/>
                <w:szCs w:val="24"/>
              </w:rPr>
            </w:pPr>
          </w:p>
        </w:tc>
        <w:tc>
          <w:tcPr>
            <w:tcW w:w="1325" w:type="dxa"/>
            <w:tcBorders>
              <w:top w:val="single" w:sz="8" w:space="0" w:color="FFFFFF"/>
              <w:left w:val="single" w:sz="8" w:space="0" w:color="FFFFFF"/>
              <w:bottom w:val="single" w:sz="8" w:space="0" w:color="FFFFFF"/>
              <w:right w:val="nil"/>
            </w:tcBorders>
            <w:shd w:val="clear" w:color="auto" w:fill="DFDDCB"/>
          </w:tcPr>
          <w:p w:rsidR="00D746D0" w:rsidRPr="00D746D0" w:rsidRDefault="00D746D0" w:rsidP="00D746D0">
            <w:pPr>
              <w:ind w:left="1"/>
              <w:rPr>
                <w:rFonts w:ascii="Times New Roman" w:eastAsia="Calibri" w:hAnsi="Times New Roman" w:cs="Times New Roman"/>
                <w:sz w:val="24"/>
                <w:szCs w:val="24"/>
              </w:rPr>
            </w:pPr>
          </w:p>
        </w:tc>
      </w:tr>
      <w:tr w:rsidR="00D746D0" w:rsidRPr="00D746D0" w:rsidTr="00F950B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D746D0" w:rsidRPr="00D746D0" w:rsidRDefault="00D746D0" w:rsidP="00D746D0">
            <w:pPr>
              <w:ind w:left="1"/>
              <w:rPr>
                <w:rFonts w:ascii="Times New Roman" w:eastAsia="Calibri" w:hAnsi="Times New Roman" w:cs="Times New Roman"/>
                <w:sz w:val="24"/>
                <w:szCs w:val="24"/>
              </w:rPr>
            </w:pPr>
            <w:proofErr w:type="spellStart"/>
            <w:r w:rsidRPr="00D746D0">
              <w:rPr>
                <w:rFonts w:ascii="Times New Roman" w:eastAsia="Calibri" w:hAnsi="Times New Roman" w:cs="Times New Roman"/>
                <w:sz w:val="24"/>
                <w:szCs w:val="24"/>
              </w:rPr>
              <w:t>Përgatitje</w:t>
            </w:r>
            <w:proofErr w:type="spellEnd"/>
            <w:r w:rsidRPr="00D746D0">
              <w:rPr>
                <w:rFonts w:ascii="Times New Roman" w:eastAsia="Calibri" w:hAnsi="Times New Roman" w:cs="Times New Roman"/>
                <w:sz w:val="24"/>
                <w:szCs w:val="24"/>
              </w:rPr>
              <w:t xml:space="preserve"> </w:t>
            </w:r>
            <w:proofErr w:type="spellStart"/>
            <w:r w:rsidRPr="00D746D0">
              <w:rPr>
                <w:rFonts w:ascii="Times New Roman" w:eastAsia="Calibri" w:hAnsi="Times New Roman" w:cs="Times New Roman"/>
                <w:sz w:val="24"/>
                <w:szCs w:val="24"/>
              </w:rPr>
              <w:t>për</w:t>
            </w:r>
            <w:proofErr w:type="spellEnd"/>
            <w:r w:rsidRPr="00D746D0">
              <w:rPr>
                <w:rFonts w:ascii="Times New Roman" w:eastAsia="Calibri" w:hAnsi="Times New Roman" w:cs="Times New Roman"/>
                <w:sz w:val="24"/>
                <w:szCs w:val="24"/>
              </w:rPr>
              <w:t xml:space="preserve"> test </w:t>
            </w:r>
            <w:proofErr w:type="spellStart"/>
            <w:r w:rsidRPr="00D746D0">
              <w:rPr>
                <w:rFonts w:ascii="Times New Roman" w:eastAsia="Calibri" w:hAnsi="Times New Roman" w:cs="Times New Roman"/>
                <w:sz w:val="24"/>
                <w:szCs w:val="24"/>
              </w:rPr>
              <w:t>intermediar</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D746D0" w:rsidRPr="00D746D0" w:rsidRDefault="00D746D0" w:rsidP="00D746D0">
            <w:pPr>
              <w:rPr>
                <w:rFonts w:ascii="Times New Roman" w:eastAsia="Calibri" w:hAnsi="Times New Roman" w:cs="Times New Roman"/>
                <w:sz w:val="24"/>
                <w:szCs w:val="24"/>
              </w:rPr>
            </w:pPr>
            <w:r w:rsidRPr="00D746D0">
              <w:rPr>
                <w:rFonts w:ascii="Times New Roman" w:eastAsia="Calibri" w:hAnsi="Times New Roman" w:cs="Times New Roman"/>
                <w:sz w:val="24"/>
                <w:szCs w:val="24"/>
              </w:rPr>
              <w:t>1                                 5</w:t>
            </w:r>
          </w:p>
        </w:tc>
        <w:tc>
          <w:tcPr>
            <w:tcW w:w="1325" w:type="dxa"/>
            <w:tcBorders>
              <w:top w:val="single" w:sz="8" w:space="0" w:color="FFFFFF"/>
              <w:left w:val="single" w:sz="8" w:space="0" w:color="FFFFFF"/>
              <w:bottom w:val="single" w:sz="8" w:space="0" w:color="FFFFFF"/>
              <w:right w:val="nil"/>
            </w:tcBorders>
            <w:shd w:val="clear" w:color="auto" w:fill="DFDDCB"/>
          </w:tcPr>
          <w:p w:rsidR="00D746D0" w:rsidRPr="00D746D0" w:rsidRDefault="00D746D0" w:rsidP="00D746D0">
            <w:pPr>
              <w:rPr>
                <w:rFonts w:ascii="Times New Roman" w:eastAsia="Calibri" w:hAnsi="Times New Roman" w:cs="Times New Roman"/>
                <w:sz w:val="24"/>
                <w:szCs w:val="24"/>
              </w:rPr>
            </w:pPr>
            <w:r w:rsidRPr="00D746D0">
              <w:rPr>
                <w:rFonts w:ascii="Times New Roman" w:eastAsia="Calibri" w:hAnsi="Times New Roman" w:cs="Times New Roman"/>
                <w:sz w:val="24"/>
                <w:szCs w:val="24"/>
              </w:rPr>
              <w:t xml:space="preserve">         5</w:t>
            </w:r>
          </w:p>
        </w:tc>
      </w:tr>
      <w:tr w:rsidR="00D746D0" w:rsidRPr="00D746D0" w:rsidTr="00F950B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D746D0" w:rsidRPr="00D746D0" w:rsidRDefault="00D746D0" w:rsidP="00D746D0">
            <w:pPr>
              <w:ind w:left="1"/>
              <w:rPr>
                <w:rFonts w:ascii="Times New Roman" w:eastAsia="Calibri" w:hAnsi="Times New Roman" w:cs="Times New Roman"/>
                <w:sz w:val="24"/>
                <w:szCs w:val="24"/>
              </w:rPr>
            </w:pPr>
            <w:proofErr w:type="spellStart"/>
            <w:r w:rsidRPr="00D746D0">
              <w:rPr>
                <w:rFonts w:ascii="Times New Roman" w:eastAsia="Calibri" w:hAnsi="Times New Roman" w:cs="Times New Roman"/>
                <w:sz w:val="24"/>
                <w:szCs w:val="24"/>
              </w:rPr>
              <w:t>Konsultime</w:t>
            </w:r>
            <w:proofErr w:type="spellEnd"/>
            <w:r w:rsidRPr="00D746D0">
              <w:rPr>
                <w:rFonts w:ascii="Times New Roman" w:eastAsia="Calibri" w:hAnsi="Times New Roman" w:cs="Times New Roman"/>
                <w:sz w:val="24"/>
                <w:szCs w:val="24"/>
              </w:rPr>
              <w:t xml:space="preserve"> me </w:t>
            </w:r>
            <w:proofErr w:type="spellStart"/>
            <w:r w:rsidRPr="00D746D0">
              <w:rPr>
                <w:rFonts w:ascii="Times New Roman" w:eastAsia="Calibri" w:hAnsi="Times New Roman" w:cs="Times New Roman"/>
                <w:sz w:val="24"/>
                <w:szCs w:val="24"/>
              </w:rPr>
              <w:t>mësimdhënësin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D746D0" w:rsidRPr="00D746D0" w:rsidRDefault="00D746D0" w:rsidP="00D746D0">
            <w:pPr>
              <w:tabs>
                <w:tab w:val="center" w:pos="153"/>
                <w:tab w:val="center" w:pos="1914"/>
              </w:tabs>
              <w:rPr>
                <w:rFonts w:ascii="Times New Roman" w:eastAsia="Calibri" w:hAnsi="Times New Roman" w:cs="Times New Roman"/>
                <w:sz w:val="24"/>
                <w:szCs w:val="24"/>
              </w:rPr>
            </w:pPr>
            <w:r w:rsidRPr="00D746D0">
              <w:rPr>
                <w:rFonts w:ascii="Times New Roman" w:eastAsia="Calibri" w:hAnsi="Times New Roman" w:cs="Times New Roman"/>
                <w:sz w:val="24"/>
                <w:szCs w:val="24"/>
              </w:rPr>
              <w:tab/>
              <w:t>15min</w:t>
            </w:r>
            <w:r w:rsidRPr="00D746D0">
              <w:rPr>
                <w:rFonts w:ascii="Times New Roman" w:eastAsia="Calibri" w:hAnsi="Times New Roman" w:cs="Times New Roman"/>
                <w:sz w:val="24"/>
                <w:szCs w:val="24"/>
              </w:rPr>
              <w:tab/>
              <w:t xml:space="preserve"> 15</w:t>
            </w:r>
          </w:p>
        </w:tc>
        <w:tc>
          <w:tcPr>
            <w:tcW w:w="1325" w:type="dxa"/>
            <w:tcBorders>
              <w:top w:val="single" w:sz="8" w:space="0" w:color="FFFFFF"/>
              <w:left w:val="single" w:sz="8" w:space="0" w:color="FFFFFF"/>
              <w:bottom w:val="single" w:sz="8" w:space="0" w:color="FFFFFF"/>
              <w:right w:val="nil"/>
            </w:tcBorders>
            <w:shd w:val="clear" w:color="auto" w:fill="DFDDCB"/>
          </w:tcPr>
          <w:p w:rsidR="00D746D0" w:rsidRPr="00D746D0" w:rsidRDefault="00D746D0" w:rsidP="00D746D0">
            <w:pPr>
              <w:ind w:left="1"/>
              <w:rPr>
                <w:rFonts w:ascii="Times New Roman" w:eastAsia="Calibri" w:hAnsi="Times New Roman" w:cs="Times New Roman"/>
                <w:sz w:val="24"/>
                <w:szCs w:val="24"/>
              </w:rPr>
            </w:pPr>
            <w:r w:rsidRPr="00D746D0">
              <w:rPr>
                <w:rFonts w:ascii="Times New Roman" w:eastAsia="Calibri" w:hAnsi="Times New Roman" w:cs="Times New Roman"/>
                <w:sz w:val="24"/>
                <w:szCs w:val="24"/>
              </w:rPr>
              <w:t xml:space="preserve">         4</w:t>
            </w:r>
          </w:p>
        </w:tc>
      </w:tr>
      <w:tr w:rsidR="00D746D0" w:rsidRPr="00D746D0" w:rsidTr="00F950B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D746D0" w:rsidRPr="00D746D0" w:rsidRDefault="00D746D0" w:rsidP="00D746D0">
            <w:pPr>
              <w:ind w:left="1"/>
              <w:rPr>
                <w:rFonts w:ascii="Times New Roman" w:eastAsia="Calibri" w:hAnsi="Times New Roman" w:cs="Times New Roman"/>
                <w:sz w:val="24"/>
                <w:szCs w:val="24"/>
              </w:rPr>
            </w:pPr>
            <w:proofErr w:type="spellStart"/>
            <w:r w:rsidRPr="00D746D0">
              <w:rPr>
                <w:rFonts w:ascii="Times New Roman" w:eastAsia="Calibri" w:hAnsi="Times New Roman" w:cs="Times New Roman"/>
                <w:sz w:val="24"/>
                <w:szCs w:val="24"/>
              </w:rPr>
              <w:t>Puna</w:t>
            </w:r>
            <w:proofErr w:type="spellEnd"/>
            <w:r w:rsidRPr="00D746D0">
              <w:rPr>
                <w:rFonts w:ascii="Times New Roman" w:eastAsia="Calibri" w:hAnsi="Times New Roman" w:cs="Times New Roman"/>
                <w:sz w:val="24"/>
                <w:szCs w:val="24"/>
              </w:rPr>
              <w:t xml:space="preserve"> </w:t>
            </w:r>
            <w:proofErr w:type="spellStart"/>
            <w:r w:rsidRPr="00D746D0">
              <w:rPr>
                <w:rFonts w:ascii="Times New Roman" w:eastAsia="Calibri" w:hAnsi="Times New Roman" w:cs="Times New Roman"/>
                <w:sz w:val="24"/>
                <w:szCs w:val="24"/>
              </w:rPr>
              <w:t>në</w:t>
            </w:r>
            <w:proofErr w:type="spellEnd"/>
            <w:r w:rsidRPr="00D746D0">
              <w:rPr>
                <w:rFonts w:ascii="Times New Roman" w:eastAsia="Calibri" w:hAnsi="Times New Roman" w:cs="Times New Roman"/>
                <w:sz w:val="24"/>
                <w:szCs w:val="24"/>
              </w:rPr>
              <w:t xml:space="preserve"> </w:t>
            </w:r>
            <w:proofErr w:type="spellStart"/>
            <w:r w:rsidRPr="00D746D0">
              <w:rPr>
                <w:rFonts w:ascii="Times New Roman" w:eastAsia="Calibri" w:hAnsi="Times New Roman" w:cs="Times New Roman"/>
                <w:sz w:val="24"/>
                <w:szCs w:val="24"/>
              </w:rPr>
              <w:t>terren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D746D0" w:rsidRPr="00D746D0" w:rsidRDefault="00D746D0" w:rsidP="00D746D0">
            <w:pPr>
              <w:tabs>
                <w:tab w:val="center" w:pos="62"/>
                <w:tab w:val="center" w:pos="1914"/>
              </w:tabs>
              <w:rPr>
                <w:rFonts w:ascii="Times New Roman" w:eastAsia="Calibri" w:hAnsi="Times New Roman" w:cs="Times New Roman"/>
                <w:sz w:val="24"/>
                <w:szCs w:val="24"/>
              </w:rPr>
            </w:pPr>
          </w:p>
        </w:tc>
        <w:tc>
          <w:tcPr>
            <w:tcW w:w="1325" w:type="dxa"/>
            <w:tcBorders>
              <w:top w:val="single" w:sz="8" w:space="0" w:color="FFFFFF"/>
              <w:left w:val="single" w:sz="8" w:space="0" w:color="FFFFFF"/>
              <w:bottom w:val="single" w:sz="8" w:space="0" w:color="FFFFFF"/>
              <w:right w:val="nil"/>
            </w:tcBorders>
            <w:shd w:val="clear" w:color="auto" w:fill="DFDDCB"/>
          </w:tcPr>
          <w:p w:rsidR="00D746D0" w:rsidRPr="00D746D0" w:rsidRDefault="00D746D0" w:rsidP="00D746D0">
            <w:pPr>
              <w:ind w:left="1"/>
              <w:rPr>
                <w:rFonts w:ascii="Times New Roman" w:eastAsia="Calibri" w:hAnsi="Times New Roman" w:cs="Times New Roman"/>
                <w:sz w:val="24"/>
                <w:szCs w:val="24"/>
              </w:rPr>
            </w:pPr>
          </w:p>
        </w:tc>
      </w:tr>
      <w:tr w:rsidR="00D746D0" w:rsidRPr="00D746D0" w:rsidTr="00F950B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D746D0" w:rsidRPr="00D746D0" w:rsidRDefault="00D746D0" w:rsidP="00D746D0">
            <w:pPr>
              <w:ind w:left="1"/>
              <w:rPr>
                <w:rFonts w:ascii="Times New Roman" w:eastAsia="Calibri" w:hAnsi="Times New Roman" w:cs="Times New Roman"/>
                <w:sz w:val="24"/>
                <w:szCs w:val="24"/>
              </w:rPr>
            </w:pPr>
            <w:proofErr w:type="spellStart"/>
            <w:r w:rsidRPr="00D746D0">
              <w:rPr>
                <w:rFonts w:ascii="Times New Roman" w:eastAsia="Calibri" w:hAnsi="Times New Roman" w:cs="Times New Roman"/>
                <w:sz w:val="24"/>
                <w:szCs w:val="24"/>
              </w:rPr>
              <w:t>Testi</w:t>
            </w:r>
            <w:proofErr w:type="spellEnd"/>
            <w:r w:rsidRPr="00D746D0">
              <w:rPr>
                <w:rFonts w:ascii="Times New Roman" w:eastAsia="Calibri" w:hAnsi="Times New Roman" w:cs="Times New Roman"/>
                <w:sz w:val="24"/>
                <w:szCs w:val="24"/>
              </w:rPr>
              <w:t xml:space="preserve">, </w:t>
            </w:r>
            <w:proofErr w:type="spellStart"/>
            <w:r w:rsidRPr="00D746D0">
              <w:rPr>
                <w:rFonts w:ascii="Times New Roman" w:eastAsia="Calibri" w:hAnsi="Times New Roman" w:cs="Times New Roman"/>
                <w:sz w:val="24"/>
                <w:szCs w:val="24"/>
              </w:rPr>
              <w:t>punimi</w:t>
            </w:r>
            <w:proofErr w:type="spellEnd"/>
            <w:r w:rsidRPr="00D746D0">
              <w:rPr>
                <w:rFonts w:ascii="Times New Roman" w:eastAsia="Calibri" w:hAnsi="Times New Roman" w:cs="Times New Roman"/>
                <w:sz w:val="24"/>
                <w:szCs w:val="24"/>
              </w:rPr>
              <w:t xml:space="preserve"> </w:t>
            </w:r>
            <w:proofErr w:type="spellStart"/>
            <w:r w:rsidRPr="00D746D0">
              <w:rPr>
                <w:rFonts w:ascii="Times New Roman" w:eastAsia="Calibri" w:hAnsi="Times New Roman" w:cs="Times New Roman"/>
                <w:sz w:val="24"/>
                <w:szCs w:val="24"/>
              </w:rPr>
              <w:t>i</w:t>
            </w:r>
            <w:proofErr w:type="spellEnd"/>
            <w:r w:rsidRPr="00D746D0">
              <w:rPr>
                <w:rFonts w:ascii="Times New Roman" w:eastAsia="Calibri" w:hAnsi="Times New Roman" w:cs="Times New Roman"/>
                <w:sz w:val="24"/>
                <w:szCs w:val="24"/>
              </w:rPr>
              <w:t xml:space="preserve"> </w:t>
            </w:r>
            <w:proofErr w:type="spellStart"/>
            <w:r w:rsidRPr="00D746D0">
              <w:rPr>
                <w:rFonts w:ascii="Times New Roman" w:eastAsia="Calibri" w:hAnsi="Times New Roman" w:cs="Times New Roman"/>
                <w:sz w:val="24"/>
                <w:szCs w:val="24"/>
              </w:rPr>
              <w:t>seminarit</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D746D0" w:rsidRPr="00D746D0" w:rsidRDefault="00D746D0" w:rsidP="00D746D0">
            <w:pPr>
              <w:rPr>
                <w:rFonts w:ascii="Times New Roman" w:eastAsia="Calibri" w:hAnsi="Times New Roman" w:cs="Times New Roman"/>
                <w:sz w:val="24"/>
                <w:szCs w:val="24"/>
              </w:rPr>
            </w:pPr>
            <w:r w:rsidRPr="00D746D0">
              <w:rPr>
                <w:rFonts w:ascii="Times New Roman" w:eastAsia="Calibri" w:hAnsi="Times New Roman" w:cs="Times New Roman"/>
                <w:sz w:val="24"/>
                <w:szCs w:val="24"/>
              </w:rPr>
              <w:t>2                                15</w:t>
            </w:r>
          </w:p>
        </w:tc>
        <w:tc>
          <w:tcPr>
            <w:tcW w:w="1325" w:type="dxa"/>
            <w:tcBorders>
              <w:top w:val="single" w:sz="8" w:space="0" w:color="FFFFFF"/>
              <w:left w:val="single" w:sz="8" w:space="0" w:color="FFFFFF"/>
              <w:bottom w:val="single" w:sz="8" w:space="0" w:color="FFFFFF"/>
              <w:right w:val="nil"/>
            </w:tcBorders>
            <w:shd w:val="clear" w:color="auto" w:fill="DFDDCB"/>
          </w:tcPr>
          <w:p w:rsidR="00D746D0" w:rsidRPr="00D746D0" w:rsidRDefault="00D746D0" w:rsidP="00D746D0">
            <w:pPr>
              <w:rPr>
                <w:rFonts w:ascii="Times New Roman" w:eastAsia="Calibri" w:hAnsi="Times New Roman" w:cs="Times New Roman"/>
                <w:sz w:val="24"/>
                <w:szCs w:val="24"/>
              </w:rPr>
            </w:pPr>
            <w:r w:rsidRPr="00D746D0">
              <w:rPr>
                <w:rFonts w:ascii="Times New Roman" w:eastAsia="Calibri" w:hAnsi="Times New Roman" w:cs="Times New Roman"/>
                <w:sz w:val="24"/>
                <w:szCs w:val="24"/>
              </w:rPr>
              <w:t xml:space="preserve">         30</w:t>
            </w:r>
          </w:p>
        </w:tc>
      </w:tr>
      <w:tr w:rsidR="00D746D0" w:rsidRPr="00D746D0" w:rsidTr="00F950B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D746D0" w:rsidRPr="00D746D0" w:rsidRDefault="00D746D0" w:rsidP="00D746D0">
            <w:pPr>
              <w:ind w:left="1"/>
              <w:rPr>
                <w:rFonts w:ascii="Times New Roman" w:eastAsia="Calibri" w:hAnsi="Times New Roman" w:cs="Times New Roman"/>
                <w:sz w:val="24"/>
                <w:szCs w:val="24"/>
              </w:rPr>
            </w:pPr>
            <w:proofErr w:type="spellStart"/>
            <w:r w:rsidRPr="00D746D0">
              <w:rPr>
                <w:rFonts w:ascii="Times New Roman" w:eastAsia="Calibri" w:hAnsi="Times New Roman" w:cs="Times New Roman"/>
                <w:sz w:val="24"/>
                <w:szCs w:val="24"/>
              </w:rPr>
              <w:t>Detyrë</w:t>
            </w:r>
            <w:proofErr w:type="spellEnd"/>
            <w:r w:rsidRPr="00D746D0">
              <w:rPr>
                <w:rFonts w:ascii="Times New Roman" w:eastAsia="Calibri" w:hAnsi="Times New Roman" w:cs="Times New Roman"/>
                <w:sz w:val="24"/>
                <w:szCs w:val="24"/>
              </w:rPr>
              <w:t xml:space="preserve"> </w:t>
            </w:r>
            <w:proofErr w:type="spellStart"/>
            <w:r w:rsidRPr="00D746D0">
              <w:rPr>
                <w:rFonts w:ascii="Times New Roman" w:eastAsia="Calibri" w:hAnsi="Times New Roman" w:cs="Times New Roman"/>
                <w:sz w:val="24"/>
                <w:szCs w:val="24"/>
              </w:rPr>
              <w:t>shtëpie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D746D0" w:rsidRPr="00D746D0" w:rsidRDefault="00D746D0" w:rsidP="00D746D0">
            <w:pPr>
              <w:tabs>
                <w:tab w:val="center" w:pos="62"/>
                <w:tab w:val="center" w:pos="1975"/>
              </w:tabs>
              <w:rPr>
                <w:rFonts w:ascii="Times New Roman" w:eastAsia="Calibri" w:hAnsi="Times New Roman" w:cs="Times New Roman"/>
                <w:sz w:val="24"/>
                <w:szCs w:val="24"/>
              </w:rPr>
            </w:pPr>
          </w:p>
        </w:tc>
        <w:tc>
          <w:tcPr>
            <w:tcW w:w="1325" w:type="dxa"/>
            <w:tcBorders>
              <w:top w:val="single" w:sz="8" w:space="0" w:color="FFFFFF"/>
              <w:left w:val="single" w:sz="8" w:space="0" w:color="FFFFFF"/>
              <w:bottom w:val="single" w:sz="8" w:space="0" w:color="FFFFFF"/>
              <w:right w:val="nil"/>
            </w:tcBorders>
            <w:shd w:val="clear" w:color="auto" w:fill="DFDDCB"/>
          </w:tcPr>
          <w:p w:rsidR="00D746D0" w:rsidRPr="00D746D0" w:rsidRDefault="00D746D0" w:rsidP="00D746D0">
            <w:pPr>
              <w:ind w:left="1"/>
              <w:rPr>
                <w:rFonts w:ascii="Times New Roman" w:eastAsia="Calibri" w:hAnsi="Times New Roman" w:cs="Times New Roman"/>
                <w:sz w:val="24"/>
                <w:szCs w:val="24"/>
              </w:rPr>
            </w:pPr>
          </w:p>
        </w:tc>
      </w:tr>
      <w:tr w:rsidR="00D746D0" w:rsidRPr="00D746D0" w:rsidTr="00F950B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D746D0" w:rsidRPr="00D746D0" w:rsidRDefault="00D746D0" w:rsidP="00D746D0">
            <w:pPr>
              <w:ind w:left="1"/>
              <w:rPr>
                <w:rFonts w:ascii="Times New Roman" w:eastAsia="Calibri" w:hAnsi="Times New Roman" w:cs="Times New Roman"/>
                <w:sz w:val="24"/>
                <w:szCs w:val="24"/>
                <w:lang w:val="fr-FR"/>
              </w:rPr>
            </w:pPr>
            <w:proofErr w:type="spellStart"/>
            <w:r w:rsidRPr="00D746D0">
              <w:rPr>
                <w:rFonts w:ascii="Times New Roman" w:eastAsia="Calibri" w:hAnsi="Times New Roman" w:cs="Times New Roman"/>
                <w:sz w:val="24"/>
                <w:szCs w:val="24"/>
                <w:lang w:val="fr-FR"/>
              </w:rPr>
              <w:t>Mësimi</w:t>
            </w:r>
            <w:proofErr w:type="spellEnd"/>
            <w:r w:rsidRPr="00D746D0">
              <w:rPr>
                <w:rFonts w:ascii="Times New Roman" w:eastAsia="Calibri" w:hAnsi="Times New Roman" w:cs="Times New Roman"/>
                <w:sz w:val="24"/>
                <w:szCs w:val="24"/>
                <w:lang w:val="fr-FR"/>
              </w:rPr>
              <w:t xml:space="preserve"> </w:t>
            </w:r>
            <w:proofErr w:type="spellStart"/>
            <w:r w:rsidRPr="00D746D0">
              <w:rPr>
                <w:rFonts w:ascii="Times New Roman" w:eastAsia="Calibri" w:hAnsi="Times New Roman" w:cs="Times New Roman"/>
                <w:sz w:val="24"/>
                <w:szCs w:val="24"/>
                <w:lang w:val="fr-FR"/>
              </w:rPr>
              <w:t>individual</w:t>
            </w:r>
            <w:proofErr w:type="spellEnd"/>
            <w:r w:rsidRPr="00D746D0">
              <w:rPr>
                <w:rFonts w:ascii="Times New Roman" w:eastAsia="Calibri" w:hAnsi="Times New Roman" w:cs="Times New Roman"/>
                <w:sz w:val="24"/>
                <w:szCs w:val="24"/>
                <w:lang w:val="fr-FR"/>
              </w:rPr>
              <w:t xml:space="preserve"> (</w:t>
            </w:r>
            <w:proofErr w:type="spellStart"/>
            <w:r w:rsidRPr="00D746D0">
              <w:rPr>
                <w:rFonts w:ascii="Times New Roman" w:eastAsia="Calibri" w:hAnsi="Times New Roman" w:cs="Times New Roman"/>
                <w:sz w:val="24"/>
                <w:szCs w:val="24"/>
                <w:lang w:val="fr-FR"/>
              </w:rPr>
              <w:t>në</w:t>
            </w:r>
            <w:proofErr w:type="spellEnd"/>
            <w:r w:rsidRPr="00D746D0">
              <w:rPr>
                <w:rFonts w:ascii="Times New Roman" w:eastAsia="Calibri" w:hAnsi="Times New Roman" w:cs="Times New Roman"/>
                <w:sz w:val="24"/>
                <w:szCs w:val="24"/>
                <w:lang w:val="fr-FR"/>
              </w:rPr>
              <w:t xml:space="preserve"> </w:t>
            </w:r>
            <w:proofErr w:type="spellStart"/>
            <w:r w:rsidRPr="00D746D0">
              <w:rPr>
                <w:rFonts w:ascii="Times New Roman" w:eastAsia="Calibri" w:hAnsi="Times New Roman" w:cs="Times New Roman"/>
                <w:sz w:val="24"/>
                <w:szCs w:val="24"/>
                <w:lang w:val="fr-FR"/>
              </w:rPr>
              <w:t>bibliotekë</w:t>
            </w:r>
            <w:proofErr w:type="spellEnd"/>
            <w:r w:rsidRPr="00D746D0">
              <w:rPr>
                <w:rFonts w:ascii="Times New Roman" w:eastAsia="Calibri" w:hAnsi="Times New Roman" w:cs="Times New Roman"/>
                <w:sz w:val="24"/>
                <w:szCs w:val="24"/>
                <w:lang w:val="fr-FR"/>
              </w:rPr>
              <w:t xml:space="preserve"> </w:t>
            </w:r>
            <w:proofErr w:type="spellStart"/>
            <w:r w:rsidRPr="00D746D0">
              <w:rPr>
                <w:rFonts w:ascii="Times New Roman" w:eastAsia="Calibri" w:hAnsi="Times New Roman" w:cs="Times New Roman"/>
                <w:sz w:val="24"/>
                <w:szCs w:val="24"/>
                <w:lang w:val="fr-FR"/>
              </w:rPr>
              <w:t>apo</w:t>
            </w:r>
            <w:proofErr w:type="spellEnd"/>
            <w:r w:rsidRPr="00D746D0">
              <w:rPr>
                <w:rFonts w:ascii="Times New Roman" w:eastAsia="Calibri" w:hAnsi="Times New Roman" w:cs="Times New Roman"/>
                <w:sz w:val="24"/>
                <w:szCs w:val="24"/>
                <w:lang w:val="fr-FR"/>
              </w:rPr>
              <w:t xml:space="preserve"> </w:t>
            </w:r>
            <w:proofErr w:type="spellStart"/>
            <w:r w:rsidRPr="00D746D0">
              <w:rPr>
                <w:rFonts w:ascii="Times New Roman" w:eastAsia="Calibri" w:hAnsi="Times New Roman" w:cs="Times New Roman"/>
                <w:sz w:val="24"/>
                <w:szCs w:val="24"/>
                <w:lang w:val="fr-FR"/>
              </w:rPr>
              <w:t>në</w:t>
            </w:r>
            <w:proofErr w:type="spellEnd"/>
            <w:r w:rsidRPr="00D746D0">
              <w:rPr>
                <w:rFonts w:ascii="Times New Roman" w:eastAsia="Calibri" w:hAnsi="Times New Roman" w:cs="Times New Roman"/>
                <w:sz w:val="24"/>
                <w:szCs w:val="24"/>
                <w:lang w:val="fr-FR"/>
              </w:rPr>
              <w:t xml:space="preserve"> </w:t>
            </w:r>
            <w:proofErr w:type="spellStart"/>
            <w:r w:rsidRPr="00D746D0">
              <w:rPr>
                <w:rFonts w:ascii="Times New Roman" w:eastAsia="Calibri" w:hAnsi="Times New Roman" w:cs="Times New Roman"/>
                <w:sz w:val="24"/>
                <w:szCs w:val="24"/>
                <w:lang w:val="fr-FR"/>
              </w:rPr>
              <w:t>shtëpi</w:t>
            </w:r>
            <w:proofErr w:type="spellEnd"/>
            <w:r w:rsidRPr="00D746D0">
              <w:rPr>
                <w:rFonts w:ascii="Times New Roman" w:eastAsia="Calibri" w:hAnsi="Times New Roman" w:cs="Times New Roman"/>
                <w:sz w:val="24"/>
                <w:szCs w:val="24"/>
                <w:lang w:val="fr-FR"/>
              </w:rP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D746D0" w:rsidRPr="00D746D0" w:rsidRDefault="00D746D0" w:rsidP="00D746D0">
            <w:pPr>
              <w:rPr>
                <w:rFonts w:ascii="Times New Roman" w:eastAsia="Calibri" w:hAnsi="Times New Roman" w:cs="Times New Roman"/>
                <w:sz w:val="24"/>
                <w:szCs w:val="24"/>
              </w:rPr>
            </w:pPr>
            <w:r w:rsidRPr="00D746D0">
              <w:rPr>
                <w:rFonts w:ascii="Times New Roman" w:eastAsia="Calibri" w:hAnsi="Times New Roman" w:cs="Times New Roman"/>
                <w:sz w:val="24"/>
                <w:szCs w:val="24"/>
              </w:rPr>
              <w:t>3                              15</w:t>
            </w:r>
          </w:p>
        </w:tc>
        <w:tc>
          <w:tcPr>
            <w:tcW w:w="1325" w:type="dxa"/>
            <w:tcBorders>
              <w:top w:val="single" w:sz="8" w:space="0" w:color="FFFFFF"/>
              <w:left w:val="single" w:sz="8" w:space="0" w:color="FFFFFF"/>
              <w:bottom w:val="single" w:sz="8" w:space="0" w:color="FFFFFF"/>
              <w:right w:val="nil"/>
            </w:tcBorders>
            <w:shd w:val="clear" w:color="auto" w:fill="DFDDCB"/>
          </w:tcPr>
          <w:p w:rsidR="00D746D0" w:rsidRPr="00D746D0" w:rsidRDefault="00D746D0" w:rsidP="00D746D0">
            <w:pPr>
              <w:ind w:left="1"/>
              <w:rPr>
                <w:rFonts w:ascii="Times New Roman" w:eastAsia="Calibri" w:hAnsi="Times New Roman" w:cs="Times New Roman"/>
                <w:sz w:val="24"/>
                <w:szCs w:val="24"/>
              </w:rPr>
            </w:pPr>
            <w:r w:rsidRPr="00D746D0">
              <w:rPr>
                <w:rFonts w:ascii="Times New Roman" w:eastAsia="Calibri" w:hAnsi="Times New Roman" w:cs="Times New Roman"/>
                <w:sz w:val="24"/>
                <w:szCs w:val="24"/>
              </w:rPr>
              <w:t xml:space="preserve">        45</w:t>
            </w:r>
          </w:p>
        </w:tc>
      </w:tr>
      <w:tr w:rsidR="00D746D0" w:rsidRPr="00D746D0" w:rsidTr="00F950B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D746D0" w:rsidRPr="00D746D0" w:rsidRDefault="00D746D0" w:rsidP="00D746D0">
            <w:pPr>
              <w:ind w:left="1"/>
              <w:rPr>
                <w:rFonts w:ascii="Times New Roman" w:eastAsia="Calibri" w:hAnsi="Times New Roman" w:cs="Times New Roman"/>
                <w:sz w:val="24"/>
                <w:szCs w:val="24"/>
              </w:rPr>
            </w:pPr>
            <w:proofErr w:type="spellStart"/>
            <w:r w:rsidRPr="00D746D0">
              <w:rPr>
                <w:rFonts w:ascii="Times New Roman" w:eastAsia="Calibri" w:hAnsi="Times New Roman" w:cs="Times New Roman"/>
                <w:sz w:val="24"/>
                <w:szCs w:val="24"/>
              </w:rPr>
              <w:t>Përgatitja</w:t>
            </w:r>
            <w:proofErr w:type="spellEnd"/>
            <w:r w:rsidRPr="00D746D0">
              <w:rPr>
                <w:rFonts w:ascii="Times New Roman" w:eastAsia="Calibri" w:hAnsi="Times New Roman" w:cs="Times New Roman"/>
                <w:sz w:val="24"/>
                <w:szCs w:val="24"/>
              </w:rPr>
              <w:t xml:space="preserve"> </w:t>
            </w:r>
            <w:proofErr w:type="spellStart"/>
            <w:r w:rsidRPr="00D746D0">
              <w:rPr>
                <w:rFonts w:ascii="Times New Roman" w:eastAsia="Calibri" w:hAnsi="Times New Roman" w:cs="Times New Roman"/>
                <w:sz w:val="24"/>
                <w:szCs w:val="24"/>
              </w:rPr>
              <w:t>për</w:t>
            </w:r>
            <w:proofErr w:type="spellEnd"/>
            <w:r w:rsidRPr="00D746D0">
              <w:rPr>
                <w:rFonts w:ascii="Times New Roman" w:eastAsia="Calibri" w:hAnsi="Times New Roman" w:cs="Times New Roman"/>
                <w:sz w:val="24"/>
                <w:szCs w:val="24"/>
              </w:rPr>
              <w:t xml:space="preserve"> </w:t>
            </w:r>
            <w:proofErr w:type="spellStart"/>
            <w:r w:rsidRPr="00D746D0">
              <w:rPr>
                <w:rFonts w:ascii="Times New Roman" w:eastAsia="Calibri" w:hAnsi="Times New Roman" w:cs="Times New Roman"/>
                <w:sz w:val="24"/>
                <w:szCs w:val="24"/>
              </w:rPr>
              <w:t>provimin</w:t>
            </w:r>
            <w:proofErr w:type="spellEnd"/>
            <w:r w:rsidRPr="00D746D0">
              <w:rPr>
                <w:rFonts w:ascii="Times New Roman" w:eastAsia="Calibri" w:hAnsi="Times New Roman" w:cs="Times New Roman"/>
                <w:sz w:val="24"/>
                <w:szCs w:val="24"/>
              </w:rPr>
              <w:t xml:space="preserve">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D746D0" w:rsidRPr="00D746D0" w:rsidRDefault="00D746D0" w:rsidP="00D746D0">
            <w:pPr>
              <w:rPr>
                <w:rFonts w:ascii="Times New Roman" w:eastAsia="Calibri" w:hAnsi="Times New Roman" w:cs="Times New Roman"/>
                <w:sz w:val="24"/>
                <w:szCs w:val="24"/>
              </w:rPr>
            </w:pPr>
            <w:r w:rsidRPr="00D746D0">
              <w:rPr>
                <w:rFonts w:ascii="Times New Roman" w:eastAsia="Calibri" w:hAnsi="Times New Roman" w:cs="Times New Roman"/>
                <w:sz w:val="24"/>
                <w:szCs w:val="24"/>
              </w:rPr>
              <w:t>9                                1</w:t>
            </w:r>
          </w:p>
        </w:tc>
        <w:tc>
          <w:tcPr>
            <w:tcW w:w="1325" w:type="dxa"/>
            <w:tcBorders>
              <w:top w:val="single" w:sz="8" w:space="0" w:color="FFFFFF"/>
              <w:left w:val="single" w:sz="8" w:space="0" w:color="FFFFFF"/>
              <w:bottom w:val="single" w:sz="8" w:space="0" w:color="FFFFFF"/>
              <w:right w:val="nil"/>
            </w:tcBorders>
            <w:shd w:val="clear" w:color="auto" w:fill="DFDDCB"/>
          </w:tcPr>
          <w:p w:rsidR="00D746D0" w:rsidRPr="00D746D0" w:rsidRDefault="00D746D0" w:rsidP="00D746D0">
            <w:pPr>
              <w:ind w:left="1"/>
              <w:rPr>
                <w:rFonts w:ascii="Times New Roman" w:eastAsia="Calibri" w:hAnsi="Times New Roman" w:cs="Times New Roman"/>
                <w:sz w:val="24"/>
                <w:szCs w:val="24"/>
              </w:rPr>
            </w:pPr>
            <w:r w:rsidRPr="00D746D0">
              <w:rPr>
                <w:rFonts w:ascii="Times New Roman" w:eastAsia="Calibri" w:hAnsi="Times New Roman" w:cs="Times New Roman"/>
                <w:sz w:val="24"/>
                <w:szCs w:val="24"/>
              </w:rPr>
              <w:t xml:space="preserve">        9</w:t>
            </w:r>
          </w:p>
        </w:tc>
      </w:tr>
      <w:tr w:rsidR="00D746D0" w:rsidRPr="00D746D0" w:rsidTr="00F950B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D746D0" w:rsidRPr="00D746D0" w:rsidRDefault="00D746D0" w:rsidP="00D746D0">
            <w:pPr>
              <w:ind w:left="1"/>
              <w:rPr>
                <w:rFonts w:ascii="Times New Roman" w:eastAsia="Calibri" w:hAnsi="Times New Roman" w:cs="Times New Roman"/>
                <w:sz w:val="24"/>
                <w:szCs w:val="24"/>
              </w:rPr>
            </w:pPr>
            <w:r w:rsidRPr="00D746D0">
              <w:rPr>
                <w:rFonts w:ascii="Times New Roman" w:eastAsia="Calibri" w:hAnsi="Times New Roman" w:cs="Times New Roman"/>
                <w:sz w:val="24"/>
                <w:szCs w:val="24"/>
              </w:rPr>
              <w:t xml:space="preserve">Koha e </w:t>
            </w:r>
            <w:proofErr w:type="spellStart"/>
            <w:r w:rsidRPr="00D746D0">
              <w:rPr>
                <w:rFonts w:ascii="Times New Roman" w:eastAsia="Calibri" w:hAnsi="Times New Roman" w:cs="Times New Roman"/>
                <w:sz w:val="24"/>
                <w:szCs w:val="24"/>
              </w:rPr>
              <w:t>vlerësimit</w:t>
            </w:r>
            <w:proofErr w:type="spellEnd"/>
            <w:r w:rsidRPr="00D746D0">
              <w:rPr>
                <w:rFonts w:ascii="Times New Roman" w:eastAsia="Calibri" w:hAnsi="Times New Roman" w:cs="Times New Roman"/>
                <w:sz w:val="24"/>
                <w:szCs w:val="24"/>
              </w:rPr>
              <w:t xml:space="preserve"> (</w:t>
            </w:r>
            <w:proofErr w:type="spellStart"/>
            <w:r w:rsidRPr="00D746D0">
              <w:rPr>
                <w:rFonts w:ascii="Times New Roman" w:eastAsia="Calibri" w:hAnsi="Times New Roman" w:cs="Times New Roman"/>
                <w:sz w:val="24"/>
                <w:szCs w:val="24"/>
              </w:rPr>
              <w:t>testi</w:t>
            </w:r>
            <w:proofErr w:type="spellEnd"/>
            <w:r w:rsidRPr="00D746D0">
              <w:rPr>
                <w:rFonts w:ascii="Times New Roman" w:eastAsia="Calibri" w:hAnsi="Times New Roman" w:cs="Times New Roman"/>
                <w:sz w:val="24"/>
                <w:szCs w:val="24"/>
              </w:rPr>
              <w:t xml:space="preserve">, </w:t>
            </w:r>
            <w:proofErr w:type="spellStart"/>
            <w:r w:rsidRPr="00D746D0">
              <w:rPr>
                <w:rFonts w:ascii="Times New Roman" w:eastAsia="Calibri" w:hAnsi="Times New Roman" w:cs="Times New Roman"/>
                <w:sz w:val="24"/>
                <w:szCs w:val="24"/>
              </w:rPr>
              <w:t>kuizi</w:t>
            </w:r>
            <w:proofErr w:type="spellEnd"/>
            <w:r w:rsidRPr="00D746D0">
              <w:rPr>
                <w:rFonts w:ascii="Times New Roman" w:eastAsia="Calibri" w:hAnsi="Times New Roman" w:cs="Times New Roman"/>
                <w:sz w:val="24"/>
                <w:szCs w:val="24"/>
              </w:rPr>
              <w:t xml:space="preserve">, </w:t>
            </w:r>
            <w:proofErr w:type="spellStart"/>
            <w:r w:rsidRPr="00D746D0">
              <w:rPr>
                <w:rFonts w:ascii="Times New Roman" w:eastAsia="Calibri" w:hAnsi="Times New Roman" w:cs="Times New Roman"/>
                <w:sz w:val="24"/>
                <w:szCs w:val="24"/>
              </w:rPr>
              <w:t>provimi</w:t>
            </w:r>
            <w:proofErr w:type="spellEnd"/>
            <w:r w:rsidRPr="00D746D0">
              <w:rPr>
                <w:rFonts w:ascii="Times New Roman" w:eastAsia="Calibri" w:hAnsi="Times New Roman" w:cs="Times New Roman"/>
                <w:sz w:val="24"/>
                <w:szCs w:val="24"/>
              </w:rPr>
              <w:t xml:space="preserve">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D746D0" w:rsidRPr="00D746D0" w:rsidRDefault="00D746D0" w:rsidP="00D746D0">
            <w:pPr>
              <w:rPr>
                <w:rFonts w:ascii="Times New Roman" w:eastAsia="Calibri" w:hAnsi="Times New Roman" w:cs="Times New Roman"/>
                <w:sz w:val="24"/>
                <w:szCs w:val="24"/>
              </w:rPr>
            </w:pPr>
            <w:r w:rsidRPr="00D746D0">
              <w:rPr>
                <w:rFonts w:ascii="Times New Roman" w:eastAsia="Calibri" w:hAnsi="Times New Roman" w:cs="Times New Roman"/>
                <w:sz w:val="24"/>
                <w:szCs w:val="24"/>
              </w:rPr>
              <w:t>2                                1</w:t>
            </w:r>
          </w:p>
        </w:tc>
        <w:tc>
          <w:tcPr>
            <w:tcW w:w="1325" w:type="dxa"/>
            <w:tcBorders>
              <w:top w:val="single" w:sz="8" w:space="0" w:color="FFFFFF"/>
              <w:left w:val="single" w:sz="8" w:space="0" w:color="FFFFFF"/>
              <w:bottom w:val="single" w:sz="8" w:space="0" w:color="FFFFFF"/>
              <w:right w:val="nil"/>
            </w:tcBorders>
            <w:shd w:val="clear" w:color="auto" w:fill="DFDDCB"/>
          </w:tcPr>
          <w:p w:rsidR="00D746D0" w:rsidRPr="00D746D0" w:rsidRDefault="00D746D0" w:rsidP="00D746D0">
            <w:pPr>
              <w:ind w:left="1"/>
              <w:rPr>
                <w:rFonts w:ascii="Times New Roman" w:eastAsia="Calibri" w:hAnsi="Times New Roman" w:cs="Times New Roman"/>
                <w:sz w:val="24"/>
                <w:szCs w:val="24"/>
              </w:rPr>
            </w:pPr>
            <w:r w:rsidRPr="00D746D0">
              <w:rPr>
                <w:rFonts w:ascii="Times New Roman" w:eastAsia="Calibri" w:hAnsi="Times New Roman" w:cs="Times New Roman"/>
                <w:sz w:val="24"/>
                <w:szCs w:val="24"/>
              </w:rPr>
              <w:t xml:space="preserve">          2</w:t>
            </w:r>
          </w:p>
        </w:tc>
      </w:tr>
      <w:tr w:rsidR="00D746D0" w:rsidRPr="00D746D0" w:rsidTr="00F950B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D746D0" w:rsidRPr="00D746D0" w:rsidRDefault="00D746D0" w:rsidP="00D746D0">
            <w:pPr>
              <w:ind w:left="1"/>
              <w:rPr>
                <w:rFonts w:ascii="Times New Roman" w:eastAsia="Calibri" w:hAnsi="Times New Roman" w:cs="Times New Roman"/>
                <w:sz w:val="24"/>
                <w:szCs w:val="24"/>
              </w:rPr>
            </w:pPr>
            <w:proofErr w:type="spellStart"/>
            <w:r w:rsidRPr="00D746D0">
              <w:rPr>
                <w:rFonts w:ascii="Times New Roman" w:eastAsia="Calibri" w:hAnsi="Times New Roman" w:cs="Times New Roman"/>
                <w:sz w:val="24"/>
                <w:szCs w:val="24"/>
              </w:rPr>
              <w:t>Projektet</w:t>
            </w:r>
            <w:proofErr w:type="spellEnd"/>
            <w:r w:rsidRPr="00D746D0">
              <w:rPr>
                <w:rFonts w:ascii="Times New Roman" w:eastAsia="Calibri" w:hAnsi="Times New Roman" w:cs="Times New Roman"/>
                <w:sz w:val="24"/>
                <w:szCs w:val="24"/>
              </w:rPr>
              <w:t xml:space="preserve">, </w:t>
            </w:r>
            <w:proofErr w:type="spellStart"/>
            <w:r w:rsidRPr="00D746D0">
              <w:rPr>
                <w:rFonts w:ascii="Times New Roman" w:eastAsia="Calibri" w:hAnsi="Times New Roman" w:cs="Times New Roman"/>
                <w:sz w:val="24"/>
                <w:szCs w:val="24"/>
              </w:rPr>
              <w:t>prezantimet</w:t>
            </w:r>
            <w:proofErr w:type="spellEnd"/>
            <w:r w:rsidRPr="00D746D0">
              <w:rPr>
                <w:rFonts w:ascii="Times New Roman" w:eastAsia="Calibri" w:hAnsi="Times New Roman" w:cs="Times New Roman"/>
                <w:sz w:val="24"/>
                <w:szCs w:val="24"/>
              </w:rPr>
              <w:t xml:space="preserve">, </w:t>
            </w:r>
            <w:proofErr w:type="spellStart"/>
            <w:r w:rsidRPr="00D746D0">
              <w:rPr>
                <w:rFonts w:ascii="Times New Roman" w:eastAsia="Calibri" w:hAnsi="Times New Roman" w:cs="Times New Roman"/>
                <w:sz w:val="24"/>
                <w:szCs w:val="24"/>
              </w:rPr>
              <w:t>etj</w:t>
            </w:r>
            <w:proofErr w:type="spellEnd"/>
            <w:r w:rsidRPr="00D746D0">
              <w:rPr>
                <w:rFonts w:ascii="Times New Roman" w:eastAsia="Calibri" w:hAnsi="Times New Roman" w:cs="Times New Roman"/>
                <w:sz w:val="24"/>
                <w:szCs w:val="24"/>
              </w:rP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D746D0" w:rsidRPr="00D746D0" w:rsidRDefault="00D746D0" w:rsidP="00D746D0">
            <w:pPr>
              <w:rPr>
                <w:rFonts w:ascii="Times New Roman" w:eastAsia="Calibri" w:hAnsi="Times New Roman" w:cs="Times New Roman"/>
                <w:sz w:val="24"/>
                <w:szCs w:val="24"/>
              </w:rPr>
            </w:pPr>
          </w:p>
        </w:tc>
        <w:tc>
          <w:tcPr>
            <w:tcW w:w="1325" w:type="dxa"/>
            <w:tcBorders>
              <w:top w:val="single" w:sz="8" w:space="0" w:color="FFFFFF"/>
              <w:left w:val="single" w:sz="8" w:space="0" w:color="FFFFFF"/>
              <w:bottom w:val="single" w:sz="8" w:space="0" w:color="FFFFFF"/>
              <w:right w:val="nil"/>
            </w:tcBorders>
            <w:shd w:val="clear" w:color="auto" w:fill="DFDDCB"/>
          </w:tcPr>
          <w:p w:rsidR="00D746D0" w:rsidRPr="00D746D0" w:rsidRDefault="00D746D0" w:rsidP="00D746D0">
            <w:pPr>
              <w:rPr>
                <w:rFonts w:ascii="Times New Roman" w:eastAsia="Calibri" w:hAnsi="Times New Roman" w:cs="Times New Roman"/>
                <w:sz w:val="24"/>
                <w:szCs w:val="24"/>
              </w:rPr>
            </w:pPr>
          </w:p>
        </w:tc>
      </w:tr>
      <w:tr w:rsidR="00D746D0" w:rsidRPr="00D746D0" w:rsidTr="00F950B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D746D0" w:rsidRPr="00D746D0" w:rsidRDefault="00D746D0" w:rsidP="00D746D0">
            <w:pPr>
              <w:ind w:left="1"/>
              <w:rPr>
                <w:rFonts w:ascii="Times New Roman" w:eastAsia="Calibri" w:hAnsi="Times New Roman" w:cs="Times New Roman"/>
                <w:sz w:val="24"/>
                <w:szCs w:val="24"/>
              </w:rPr>
            </w:pPr>
            <w:r w:rsidRPr="00D746D0">
              <w:rPr>
                <w:rFonts w:ascii="Times New Roman" w:eastAsia="Calibri" w:hAnsi="Times New Roman" w:cs="Times New Roman"/>
                <w:sz w:val="24"/>
                <w:szCs w:val="24"/>
              </w:rP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D746D0" w:rsidRPr="00D746D0" w:rsidRDefault="00D746D0" w:rsidP="00D746D0">
            <w:pPr>
              <w:rPr>
                <w:rFonts w:ascii="Times New Roman" w:eastAsia="Calibri" w:hAnsi="Times New Roman" w:cs="Times New Roman"/>
                <w:sz w:val="24"/>
                <w:szCs w:val="24"/>
              </w:rPr>
            </w:pPr>
          </w:p>
        </w:tc>
        <w:tc>
          <w:tcPr>
            <w:tcW w:w="1325" w:type="dxa"/>
            <w:tcBorders>
              <w:top w:val="single" w:sz="8" w:space="0" w:color="FFFFFF"/>
              <w:left w:val="single" w:sz="8" w:space="0" w:color="FFFFFF"/>
              <w:bottom w:val="single" w:sz="8" w:space="0" w:color="FFFFFF"/>
              <w:right w:val="nil"/>
            </w:tcBorders>
            <w:shd w:val="clear" w:color="auto" w:fill="6AA1A3"/>
          </w:tcPr>
          <w:p w:rsidR="00D746D0" w:rsidRPr="00D746D0" w:rsidRDefault="00D746D0" w:rsidP="00D746D0">
            <w:pPr>
              <w:ind w:left="1"/>
              <w:rPr>
                <w:rFonts w:ascii="Times New Roman" w:eastAsia="Calibri" w:hAnsi="Times New Roman" w:cs="Times New Roman"/>
                <w:sz w:val="24"/>
                <w:szCs w:val="24"/>
              </w:rPr>
            </w:pPr>
            <w:r w:rsidRPr="00D746D0">
              <w:rPr>
                <w:rFonts w:ascii="Times New Roman" w:eastAsia="Times New Roman" w:hAnsi="Times New Roman" w:cs="Times New Roman"/>
                <w:sz w:val="24"/>
                <w:szCs w:val="24"/>
              </w:rPr>
              <w:t>151.25</w:t>
            </w:r>
          </w:p>
        </w:tc>
      </w:tr>
      <w:tr w:rsidR="00D746D0" w:rsidRPr="00D746D0" w:rsidTr="00F950B9">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D746D0" w:rsidRPr="00D746D0" w:rsidRDefault="00D746D0" w:rsidP="00D746D0">
            <w:pPr>
              <w:rPr>
                <w:rFonts w:ascii="Times New Roman" w:eastAsia="Calibri" w:hAnsi="Times New Roman" w:cs="Times New Roman"/>
                <w:sz w:val="24"/>
                <w:szCs w:val="24"/>
              </w:rPr>
            </w:pPr>
            <w:proofErr w:type="spellStart"/>
            <w:r w:rsidRPr="00D746D0">
              <w:rPr>
                <w:rFonts w:ascii="Times New Roman" w:eastAsia="Calibri" w:hAnsi="Times New Roman" w:cs="Times New Roman"/>
                <w:sz w:val="24"/>
                <w:szCs w:val="24"/>
              </w:rPr>
              <w:t>Metodat</w:t>
            </w:r>
            <w:proofErr w:type="spellEnd"/>
            <w:r w:rsidRPr="00D746D0">
              <w:rPr>
                <w:rFonts w:ascii="Times New Roman" w:eastAsia="Calibri" w:hAnsi="Times New Roman" w:cs="Times New Roman"/>
                <w:sz w:val="24"/>
                <w:szCs w:val="24"/>
              </w:rPr>
              <w:t xml:space="preserve"> e </w:t>
            </w:r>
            <w:proofErr w:type="spellStart"/>
            <w:r w:rsidRPr="00D746D0">
              <w:rPr>
                <w:rFonts w:ascii="Times New Roman" w:eastAsia="Calibri" w:hAnsi="Times New Roman" w:cs="Times New Roman"/>
                <w:sz w:val="24"/>
                <w:szCs w:val="24"/>
              </w:rPr>
              <w:t>mësimdhënies</w:t>
            </w:r>
            <w:proofErr w:type="spellEnd"/>
            <w:r w:rsidRPr="00D746D0">
              <w:rPr>
                <w:rFonts w:ascii="Times New Roman" w:eastAsia="Calibri" w:hAnsi="Times New Roman" w:cs="Times New Roman"/>
                <w:sz w:val="24"/>
                <w:szCs w:val="24"/>
              </w:rPr>
              <w:t xml:space="preserve">:  </w:t>
            </w:r>
          </w:p>
        </w:tc>
        <w:tc>
          <w:tcPr>
            <w:tcW w:w="7325" w:type="dxa"/>
            <w:gridSpan w:val="4"/>
            <w:tcBorders>
              <w:top w:val="nil"/>
              <w:left w:val="single" w:sz="8" w:space="0" w:color="FFFFFF"/>
              <w:bottom w:val="single" w:sz="8" w:space="0" w:color="FFFFFF"/>
              <w:right w:val="nil"/>
            </w:tcBorders>
            <w:shd w:val="clear" w:color="auto" w:fill="C9D5CA"/>
          </w:tcPr>
          <w:p w:rsidR="00D746D0" w:rsidRPr="00D746D0" w:rsidRDefault="00D746D0" w:rsidP="00D746D0">
            <w:pPr>
              <w:spacing w:after="12" w:line="248" w:lineRule="auto"/>
              <w:ind w:left="10" w:hanging="10"/>
              <w:rPr>
                <w:rFonts w:ascii="Times New Roman" w:eastAsia="Calibri" w:hAnsi="Times New Roman" w:cs="Times New Roman"/>
                <w:sz w:val="24"/>
                <w:szCs w:val="24"/>
                <w:lang w:val="de-DE"/>
              </w:rPr>
            </w:pPr>
            <w:r w:rsidRPr="00D746D0">
              <w:rPr>
                <w:rFonts w:ascii="Times New Roman" w:hAnsi="Times New Roman" w:cs="Times New Roman"/>
                <w:iCs/>
                <w:sz w:val="24"/>
                <w:szCs w:val="24"/>
                <w:lang w:val="de-DE"/>
              </w:rPr>
              <w:t>L</w:t>
            </w:r>
            <w:r w:rsidRPr="00D746D0">
              <w:rPr>
                <w:rFonts w:ascii="Times New Roman" w:eastAsia="Calibri" w:hAnsi="Times New Roman" w:cs="Times New Roman"/>
                <w:sz w:val="24"/>
                <w:szCs w:val="24"/>
                <w:lang w:val="de-DE"/>
              </w:rPr>
              <w:t>igjëratë, ushtrime, prezantime punimesh,  punë në grupe</w:t>
            </w:r>
          </w:p>
        </w:tc>
      </w:tr>
      <w:tr w:rsidR="00D746D0" w:rsidRPr="00D746D0" w:rsidTr="00F950B9">
        <w:trPr>
          <w:trHeight w:val="1486"/>
        </w:trPr>
        <w:tc>
          <w:tcPr>
            <w:tcW w:w="3205" w:type="dxa"/>
            <w:tcBorders>
              <w:top w:val="nil"/>
              <w:left w:val="single" w:sz="8" w:space="0" w:color="FFFFFF"/>
              <w:bottom w:val="single" w:sz="8" w:space="0" w:color="FFFFFF"/>
              <w:right w:val="single" w:sz="8" w:space="0" w:color="FFFFFF"/>
            </w:tcBorders>
            <w:shd w:val="clear" w:color="auto" w:fill="6AA1A3"/>
          </w:tcPr>
          <w:p w:rsidR="00D746D0" w:rsidRPr="00D746D0" w:rsidRDefault="00D746D0" w:rsidP="00D746D0">
            <w:pPr>
              <w:rPr>
                <w:rFonts w:ascii="Times New Roman" w:eastAsia="Calibri" w:hAnsi="Times New Roman" w:cs="Times New Roman"/>
                <w:sz w:val="24"/>
                <w:szCs w:val="24"/>
              </w:rPr>
            </w:pPr>
            <w:proofErr w:type="spellStart"/>
            <w:r w:rsidRPr="00D746D0">
              <w:rPr>
                <w:rFonts w:ascii="Times New Roman" w:eastAsia="Calibri" w:hAnsi="Times New Roman" w:cs="Times New Roman"/>
                <w:sz w:val="24"/>
                <w:szCs w:val="24"/>
              </w:rPr>
              <w:t>Metodat</w:t>
            </w:r>
            <w:proofErr w:type="spellEnd"/>
            <w:r w:rsidRPr="00D746D0">
              <w:rPr>
                <w:rFonts w:ascii="Times New Roman" w:eastAsia="Calibri" w:hAnsi="Times New Roman" w:cs="Times New Roman"/>
                <w:sz w:val="24"/>
                <w:szCs w:val="24"/>
              </w:rPr>
              <w:t xml:space="preserve"> e </w:t>
            </w:r>
            <w:proofErr w:type="spellStart"/>
            <w:r w:rsidRPr="00D746D0">
              <w:rPr>
                <w:rFonts w:ascii="Times New Roman" w:eastAsia="Calibri" w:hAnsi="Times New Roman" w:cs="Times New Roman"/>
                <w:sz w:val="24"/>
                <w:szCs w:val="24"/>
              </w:rPr>
              <w:t>vlerësimit</w:t>
            </w:r>
            <w:proofErr w:type="spellEnd"/>
            <w:r w:rsidRPr="00D746D0">
              <w:rPr>
                <w:rFonts w:ascii="Times New Roman" w:eastAsia="Calibri" w:hAnsi="Times New Roman" w:cs="Times New Roman"/>
                <w:sz w:val="24"/>
                <w:szCs w:val="24"/>
              </w:rPr>
              <w:t>:</w:t>
            </w:r>
          </w:p>
        </w:tc>
        <w:tc>
          <w:tcPr>
            <w:tcW w:w="7325" w:type="dxa"/>
            <w:gridSpan w:val="4"/>
            <w:tcBorders>
              <w:top w:val="nil"/>
              <w:left w:val="single" w:sz="8" w:space="0" w:color="FFFFFF"/>
              <w:bottom w:val="single" w:sz="8" w:space="0" w:color="FFFFFF"/>
              <w:right w:val="nil"/>
            </w:tcBorders>
            <w:shd w:val="clear" w:color="auto" w:fill="C9D5CA"/>
          </w:tcPr>
          <w:p w:rsidR="00D746D0" w:rsidRPr="00D746D0" w:rsidRDefault="00D746D0" w:rsidP="00D746D0">
            <w:pPr>
              <w:jc w:val="both"/>
              <w:rPr>
                <w:rFonts w:ascii="Times New Roman" w:eastAsia="Times New Roman" w:hAnsi="Times New Roman" w:cs="Times New Roman"/>
                <w:sz w:val="24"/>
                <w:szCs w:val="24"/>
              </w:rPr>
            </w:pPr>
            <w:proofErr w:type="spellStart"/>
            <w:r w:rsidRPr="00D746D0">
              <w:rPr>
                <w:rFonts w:ascii="Times New Roman" w:eastAsia="Times New Roman" w:hAnsi="Times New Roman" w:cs="Times New Roman"/>
                <w:sz w:val="24"/>
                <w:szCs w:val="24"/>
              </w:rPr>
              <w:t>Vlerësimi</w:t>
            </w:r>
            <w:proofErr w:type="spellEnd"/>
            <w:r w:rsidRPr="00D746D0">
              <w:rPr>
                <w:rFonts w:ascii="Times New Roman" w:eastAsia="Times New Roman" w:hAnsi="Times New Roman" w:cs="Times New Roman"/>
                <w:sz w:val="24"/>
                <w:szCs w:val="24"/>
              </w:rPr>
              <w:t xml:space="preserve"> </w:t>
            </w:r>
            <w:proofErr w:type="spellStart"/>
            <w:r w:rsidRPr="00D746D0">
              <w:rPr>
                <w:rFonts w:ascii="Times New Roman" w:eastAsia="Times New Roman" w:hAnsi="Times New Roman" w:cs="Times New Roman"/>
                <w:sz w:val="24"/>
                <w:szCs w:val="24"/>
              </w:rPr>
              <w:t>i</w:t>
            </w:r>
            <w:proofErr w:type="spellEnd"/>
            <w:r w:rsidRPr="00D746D0">
              <w:rPr>
                <w:rFonts w:ascii="Times New Roman" w:eastAsia="Times New Roman" w:hAnsi="Times New Roman" w:cs="Times New Roman"/>
                <w:sz w:val="24"/>
                <w:szCs w:val="24"/>
              </w:rPr>
              <w:t xml:space="preserve"> </w:t>
            </w:r>
            <w:proofErr w:type="spellStart"/>
            <w:proofErr w:type="gramStart"/>
            <w:r w:rsidRPr="00D746D0">
              <w:rPr>
                <w:rFonts w:ascii="Times New Roman" w:eastAsia="Times New Roman" w:hAnsi="Times New Roman" w:cs="Times New Roman"/>
                <w:sz w:val="24"/>
                <w:szCs w:val="24"/>
              </w:rPr>
              <w:t>parë</w:t>
            </w:r>
            <w:proofErr w:type="spellEnd"/>
            <w:r w:rsidRPr="00D746D0">
              <w:rPr>
                <w:rFonts w:ascii="Times New Roman" w:eastAsia="Times New Roman" w:hAnsi="Times New Roman" w:cs="Times New Roman"/>
                <w:sz w:val="24"/>
                <w:szCs w:val="24"/>
              </w:rPr>
              <w:t xml:space="preserve"> :</w:t>
            </w:r>
            <w:proofErr w:type="gramEnd"/>
            <w:r w:rsidRPr="00D746D0">
              <w:rPr>
                <w:rFonts w:ascii="Times New Roman" w:eastAsia="Times New Roman" w:hAnsi="Times New Roman" w:cs="Times New Roman"/>
                <w:sz w:val="24"/>
                <w:szCs w:val="24"/>
              </w:rPr>
              <w:t xml:space="preserve"> 20%</w:t>
            </w:r>
          </w:p>
          <w:p w:rsidR="00D746D0" w:rsidRPr="00D746D0" w:rsidRDefault="00D746D0" w:rsidP="00D746D0">
            <w:pPr>
              <w:jc w:val="both"/>
              <w:rPr>
                <w:rFonts w:ascii="Times New Roman" w:eastAsia="Times New Roman" w:hAnsi="Times New Roman" w:cs="Times New Roman"/>
                <w:sz w:val="24"/>
                <w:szCs w:val="24"/>
              </w:rPr>
            </w:pPr>
            <w:proofErr w:type="spellStart"/>
            <w:r w:rsidRPr="00D746D0">
              <w:rPr>
                <w:rFonts w:ascii="Times New Roman" w:eastAsia="Times New Roman" w:hAnsi="Times New Roman" w:cs="Times New Roman"/>
                <w:sz w:val="24"/>
                <w:szCs w:val="24"/>
              </w:rPr>
              <w:t>Vlerësimi</w:t>
            </w:r>
            <w:proofErr w:type="spellEnd"/>
            <w:r w:rsidRPr="00D746D0">
              <w:rPr>
                <w:rFonts w:ascii="Times New Roman" w:eastAsia="Times New Roman" w:hAnsi="Times New Roman" w:cs="Times New Roman"/>
                <w:sz w:val="24"/>
                <w:szCs w:val="24"/>
              </w:rPr>
              <w:t xml:space="preserve"> </w:t>
            </w:r>
            <w:proofErr w:type="spellStart"/>
            <w:r w:rsidRPr="00D746D0">
              <w:rPr>
                <w:rFonts w:ascii="Times New Roman" w:eastAsia="Times New Roman" w:hAnsi="Times New Roman" w:cs="Times New Roman"/>
                <w:sz w:val="24"/>
                <w:szCs w:val="24"/>
              </w:rPr>
              <w:t>i</w:t>
            </w:r>
            <w:proofErr w:type="spellEnd"/>
            <w:r w:rsidRPr="00D746D0">
              <w:rPr>
                <w:rFonts w:ascii="Times New Roman" w:eastAsia="Times New Roman" w:hAnsi="Times New Roman" w:cs="Times New Roman"/>
                <w:sz w:val="24"/>
                <w:szCs w:val="24"/>
              </w:rPr>
              <w:t xml:space="preserve"> </w:t>
            </w:r>
            <w:proofErr w:type="spellStart"/>
            <w:r w:rsidRPr="00D746D0">
              <w:rPr>
                <w:rFonts w:ascii="Times New Roman" w:eastAsia="Times New Roman" w:hAnsi="Times New Roman" w:cs="Times New Roman"/>
                <w:sz w:val="24"/>
                <w:szCs w:val="24"/>
              </w:rPr>
              <w:t>dytë</w:t>
            </w:r>
            <w:proofErr w:type="spellEnd"/>
            <w:r w:rsidRPr="00D746D0">
              <w:rPr>
                <w:rFonts w:ascii="Times New Roman" w:eastAsia="Times New Roman" w:hAnsi="Times New Roman" w:cs="Times New Roman"/>
                <w:sz w:val="24"/>
                <w:szCs w:val="24"/>
              </w:rPr>
              <w:t xml:space="preserve"> 20%</w:t>
            </w:r>
          </w:p>
          <w:p w:rsidR="00D746D0" w:rsidRPr="00D746D0" w:rsidRDefault="00D746D0" w:rsidP="00D746D0">
            <w:pPr>
              <w:jc w:val="both"/>
              <w:rPr>
                <w:rFonts w:ascii="Times New Roman" w:eastAsia="Times New Roman" w:hAnsi="Times New Roman" w:cs="Times New Roman"/>
                <w:sz w:val="24"/>
                <w:szCs w:val="24"/>
              </w:rPr>
            </w:pPr>
            <w:proofErr w:type="spellStart"/>
            <w:r w:rsidRPr="00D746D0">
              <w:rPr>
                <w:rFonts w:ascii="Times New Roman" w:eastAsia="Times New Roman" w:hAnsi="Times New Roman" w:cs="Times New Roman"/>
                <w:sz w:val="24"/>
                <w:szCs w:val="24"/>
              </w:rPr>
              <w:t>Vijimi</w:t>
            </w:r>
            <w:proofErr w:type="spellEnd"/>
            <w:r w:rsidRPr="00D746D0">
              <w:rPr>
                <w:rFonts w:ascii="Times New Roman" w:eastAsia="Times New Roman" w:hAnsi="Times New Roman" w:cs="Times New Roman"/>
                <w:sz w:val="24"/>
                <w:szCs w:val="24"/>
              </w:rPr>
              <w:t xml:space="preserve"> </w:t>
            </w:r>
            <w:proofErr w:type="spellStart"/>
            <w:r w:rsidRPr="00D746D0">
              <w:rPr>
                <w:rFonts w:ascii="Times New Roman" w:eastAsia="Times New Roman" w:hAnsi="Times New Roman" w:cs="Times New Roman"/>
                <w:sz w:val="24"/>
                <w:szCs w:val="24"/>
              </w:rPr>
              <w:t>i</w:t>
            </w:r>
            <w:proofErr w:type="spellEnd"/>
            <w:r w:rsidRPr="00D746D0">
              <w:rPr>
                <w:rFonts w:ascii="Times New Roman" w:eastAsia="Times New Roman" w:hAnsi="Times New Roman" w:cs="Times New Roman"/>
                <w:sz w:val="24"/>
                <w:szCs w:val="24"/>
              </w:rPr>
              <w:t xml:space="preserve"> </w:t>
            </w:r>
            <w:proofErr w:type="spellStart"/>
            <w:r w:rsidRPr="00D746D0">
              <w:rPr>
                <w:rFonts w:ascii="Times New Roman" w:eastAsia="Times New Roman" w:hAnsi="Times New Roman" w:cs="Times New Roman"/>
                <w:sz w:val="24"/>
                <w:szCs w:val="24"/>
              </w:rPr>
              <w:t>rregullt</w:t>
            </w:r>
            <w:proofErr w:type="spellEnd"/>
            <w:r w:rsidRPr="00D746D0">
              <w:rPr>
                <w:rFonts w:ascii="Times New Roman" w:eastAsia="Times New Roman" w:hAnsi="Times New Roman" w:cs="Times New Roman"/>
                <w:sz w:val="24"/>
                <w:szCs w:val="24"/>
              </w:rPr>
              <w:t xml:space="preserve"> 10%</w:t>
            </w:r>
          </w:p>
          <w:p w:rsidR="00D746D0" w:rsidRPr="00D746D0" w:rsidRDefault="00D746D0" w:rsidP="00D746D0">
            <w:pPr>
              <w:jc w:val="both"/>
              <w:rPr>
                <w:rFonts w:ascii="Times New Roman" w:eastAsia="Times New Roman" w:hAnsi="Times New Roman" w:cs="Times New Roman"/>
                <w:sz w:val="24"/>
                <w:szCs w:val="24"/>
              </w:rPr>
            </w:pPr>
            <w:proofErr w:type="spellStart"/>
            <w:r w:rsidRPr="00D746D0">
              <w:rPr>
                <w:rFonts w:ascii="Times New Roman" w:eastAsia="Times New Roman" w:hAnsi="Times New Roman" w:cs="Times New Roman"/>
                <w:sz w:val="24"/>
                <w:szCs w:val="24"/>
              </w:rPr>
              <w:t>Provimi</w:t>
            </w:r>
            <w:proofErr w:type="spellEnd"/>
            <w:r w:rsidRPr="00D746D0">
              <w:rPr>
                <w:rFonts w:ascii="Times New Roman" w:eastAsia="Times New Roman" w:hAnsi="Times New Roman" w:cs="Times New Roman"/>
                <w:sz w:val="24"/>
                <w:szCs w:val="24"/>
              </w:rPr>
              <w:t xml:space="preserve"> </w:t>
            </w:r>
            <w:proofErr w:type="gramStart"/>
            <w:r w:rsidRPr="00D746D0">
              <w:rPr>
                <w:rFonts w:ascii="Times New Roman" w:eastAsia="Times New Roman" w:hAnsi="Times New Roman" w:cs="Times New Roman"/>
                <w:sz w:val="24"/>
                <w:szCs w:val="24"/>
              </w:rPr>
              <w:t>final  50</w:t>
            </w:r>
            <w:proofErr w:type="gramEnd"/>
            <w:r w:rsidRPr="00D746D0">
              <w:rPr>
                <w:rFonts w:ascii="Times New Roman" w:eastAsia="Times New Roman" w:hAnsi="Times New Roman" w:cs="Times New Roman"/>
                <w:sz w:val="24"/>
                <w:szCs w:val="24"/>
              </w:rPr>
              <w:t>%</w:t>
            </w:r>
          </w:p>
          <w:p w:rsidR="00D746D0" w:rsidRPr="00D746D0" w:rsidRDefault="00D746D0" w:rsidP="00D746D0">
            <w:pPr>
              <w:ind w:left="10" w:hanging="10"/>
              <w:rPr>
                <w:rFonts w:ascii="Times New Roman" w:eastAsia="Calibri" w:hAnsi="Times New Roman" w:cs="Times New Roman"/>
                <w:sz w:val="24"/>
                <w:szCs w:val="24"/>
              </w:rPr>
            </w:pPr>
            <w:r w:rsidRPr="00D746D0">
              <w:rPr>
                <w:rFonts w:ascii="Times New Roman" w:eastAsia="Times New Roman" w:hAnsi="Times New Roman" w:cs="Times New Roman"/>
                <w:sz w:val="24"/>
                <w:szCs w:val="24"/>
              </w:rPr>
              <w:t>Total 100%</w:t>
            </w:r>
          </w:p>
        </w:tc>
      </w:tr>
      <w:tr w:rsidR="00D746D0" w:rsidRPr="00D746D0" w:rsidTr="00F950B9">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D746D0" w:rsidRPr="00D746D0" w:rsidRDefault="00D746D0" w:rsidP="00D746D0">
            <w:pPr>
              <w:rPr>
                <w:rFonts w:ascii="Times New Roman" w:eastAsia="Calibri" w:hAnsi="Times New Roman" w:cs="Times New Roman"/>
                <w:sz w:val="24"/>
                <w:szCs w:val="24"/>
              </w:rPr>
            </w:pPr>
            <w:proofErr w:type="spellStart"/>
            <w:r w:rsidRPr="00D746D0">
              <w:rPr>
                <w:rFonts w:ascii="Times New Roman" w:eastAsia="Calibri" w:hAnsi="Times New Roman" w:cs="Times New Roman"/>
                <w:sz w:val="24"/>
                <w:szCs w:val="24"/>
              </w:rPr>
              <w:t>Literatura</w:t>
            </w:r>
            <w:proofErr w:type="spellEnd"/>
            <w:r w:rsidRPr="00D746D0">
              <w:rPr>
                <w:rFonts w:ascii="Times New Roman" w:eastAsia="Calibri" w:hAnsi="Times New Roman" w:cs="Times New Roman"/>
                <w:sz w:val="24"/>
                <w:szCs w:val="24"/>
              </w:rPr>
              <w:t xml:space="preserve"> </w:t>
            </w:r>
            <w:proofErr w:type="spellStart"/>
            <w:r w:rsidRPr="00D746D0">
              <w:rPr>
                <w:rFonts w:ascii="Times New Roman" w:eastAsia="Calibri" w:hAnsi="Times New Roman" w:cs="Times New Roman"/>
                <w:sz w:val="24"/>
                <w:szCs w:val="24"/>
              </w:rPr>
              <w:t>primare</w:t>
            </w:r>
            <w:proofErr w:type="spellEnd"/>
            <w:r w:rsidRPr="00D746D0">
              <w:rPr>
                <w:rFonts w:ascii="Times New Roman" w:eastAsia="Calibri" w:hAnsi="Times New Roman" w:cs="Times New Roman"/>
                <w:sz w:val="24"/>
                <w:szCs w:val="24"/>
              </w:rPr>
              <w:t xml:space="preserve">: </w:t>
            </w:r>
          </w:p>
        </w:tc>
        <w:tc>
          <w:tcPr>
            <w:tcW w:w="7325" w:type="dxa"/>
            <w:gridSpan w:val="4"/>
            <w:tcBorders>
              <w:top w:val="nil"/>
              <w:left w:val="single" w:sz="8" w:space="0" w:color="FFFFFF"/>
              <w:bottom w:val="single" w:sz="8" w:space="0" w:color="FFFFFF"/>
              <w:right w:val="nil"/>
            </w:tcBorders>
            <w:shd w:val="clear" w:color="auto" w:fill="C9D5CA"/>
          </w:tcPr>
          <w:p w:rsidR="00D746D0" w:rsidRPr="00D746D0" w:rsidRDefault="00D746D0" w:rsidP="00D746D0">
            <w:pPr>
              <w:autoSpaceDE w:val="0"/>
              <w:autoSpaceDN w:val="0"/>
              <w:adjustRightInd w:val="0"/>
              <w:spacing w:after="12" w:line="248" w:lineRule="auto"/>
              <w:ind w:left="10" w:hanging="10"/>
              <w:rPr>
                <w:rFonts w:ascii="Times New Roman" w:eastAsia="Calibri" w:hAnsi="Times New Roman" w:cs="Times New Roman"/>
                <w:sz w:val="24"/>
                <w:szCs w:val="24"/>
                <w:lang w:val="fr-FR"/>
              </w:rPr>
            </w:pPr>
            <w:r w:rsidRPr="00D746D0">
              <w:rPr>
                <w:rFonts w:ascii="Times New Roman" w:eastAsia="Calibri" w:hAnsi="Times New Roman" w:cs="Times New Roman"/>
                <w:sz w:val="24"/>
                <w:szCs w:val="24"/>
                <w:lang w:val="fr-FR"/>
              </w:rPr>
              <w:t xml:space="preserve">Itinéraires littéraires, Le XXe siècle, </w:t>
            </w:r>
            <w:proofErr w:type="gramStart"/>
            <w:r w:rsidRPr="00D746D0">
              <w:rPr>
                <w:rFonts w:ascii="Times New Roman" w:eastAsia="Calibri" w:hAnsi="Times New Roman" w:cs="Times New Roman"/>
                <w:sz w:val="24"/>
                <w:szCs w:val="24"/>
                <w:lang w:val="fr-FR"/>
              </w:rPr>
              <w:t>Hatier ,</w:t>
            </w:r>
            <w:proofErr w:type="gramEnd"/>
            <w:r w:rsidRPr="00D746D0">
              <w:rPr>
                <w:rFonts w:ascii="Times New Roman" w:eastAsia="Calibri" w:hAnsi="Times New Roman" w:cs="Times New Roman"/>
                <w:sz w:val="24"/>
                <w:szCs w:val="24"/>
                <w:lang w:val="fr-FR"/>
              </w:rPr>
              <w:t xml:space="preserve"> 1991</w:t>
            </w:r>
          </w:p>
          <w:p w:rsidR="00D746D0" w:rsidRPr="00D746D0" w:rsidRDefault="00D746D0" w:rsidP="00D746D0">
            <w:pPr>
              <w:autoSpaceDE w:val="0"/>
              <w:autoSpaceDN w:val="0"/>
              <w:adjustRightInd w:val="0"/>
              <w:spacing w:after="12" w:line="248" w:lineRule="auto"/>
              <w:ind w:left="10" w:hanging="10"/>
              <w:rPr>
                <w:rFonts w:ascii="Times New Roman" w:eastAsia="Calibri" w:hAnsi="Times New Roman" w:cs="Times New Roman"/>
                <w:sz w:val="24"/>
                <w:szCs w:val="24"/>
                <w:lang w:val="fr-FR"/>
              </w:rPr>
            </w:pPr>
            <w:r w:rsidRPr="00D746D0">
              <w:rPr>
                <w:rFonts w:ascii="Times New Roman" w:eastAsia="Calibri" w:hAnsi="Times New Roman" w:cs="Times New Roman"/>
                <w:sz w:val="24"/>
                <w:szCs w:val="24"/>
                <w:lang w:val="fr-FR"/>
              </w:rPr>
              <w:t xml:space="preserve">Collection Henri </w:t>
            </w:r>
            <w:proofErr w:type="spellStart"/>
            <w:r w:rsidRPr="00D746D0">
              <w:rPr>
                <w:rFonts w:ascii="Times New Roman" w:eastAsia="Calibri" w:hAnsi="Times New Roman" w:cs="Times New Roman"/>
                <w:sz w:val="24"/>
                <w:szCs w:val="24"/>
                <w:lang w:val="fr-FR"/>
              </w:rPr>
              <w:t>Mitterand</w:t>
            </w:r>
            <w:proofErr w:type="spellEnd"/>
            <w:r w:rsidRPr="00D746D0">
              <w:rPr>
                <w:rFonts w:ascii="Times New Roman" w:eastAsia="Calibri" w:hAnsi="Times New Roman" w:cs="Times New Roman"/>
                <w:sz w:val="24"/>
                <w:szCs w:val="24"/>
                <w:lang w:val="fr-FR"/>
              </w:rPr>
              <w:t xml:space="preserve">, Littérature XX </w:t>
            </w:r>
            <w:proofErr w:type="spellStart"/>
            <w:r w:rsidRPr="00D746D0">
              <w:rPr>
                <w:rFonts w:ascii="Times New Roman" w:eastAsia="Calibri" w:hAnsi="Times New Roman" w:cs="Times New Roman"/>
                <w:sz w:val="24"/>
                <w:szCs w:val="24"/>
                <w:lang w:val="fr-FR"/>
              </w:rPr>
              <w:t>ème</w:t>
            </w:r>
            <w:proofErr w:type="spellEnd"/>
            <w:r w:rsidRPr="00D746D0">
              <w:rPr>
                <w:rFonts w:ascii="Times New Roman" w:eastAsia="Calibri" w:hAnsi="Times New Roman" w:cs="Times New Roman"/>
                <w:sz w:val="24"/>
                <w:szCs w:val="24"/>
                <w:lang w:val="fr-FR"/>
              </w:rPr>
              <w:t xml:space="preserve"> siècle, Nathan</w:t>
            </w:r>
          </w:p>
          <w:p w:rsidR="00D746D0" w:rsidRPr="00D746D0" w:rsidRDefault="00D746D0" w:rsidP="00D746D0">
            <w:pPr>
              <w:autoSpaceDE w:val="0"/>
              <w:autoSpaceDN w:val="0"/>
              <w:adjustRightInd w:val="0"/>
              <w:spacing w:after="12" w:line="248" w:lineRule="auto"/>
              <w:ind w:left="10" w:hanging="10"/>
              <w:rPr>
                <w:rFonts w:ascii="Times New Roman" w:eastAsia="Calibri" w:hAnsi="Times New Roman" w:cs="Times New Roman"/>
                <w:sz w:val="24"/>
                <w:szCs w:val="24"/>
                <w:lang w:val="fr-FR"/>
              </w:rPr>
            </w:pPr>
            <w:r w:rsidRPr="00D746D0">
              <w:rPr>
                <w:rFonts w:ascii="Times New Roman" w:eastAsia="Calibri" w:hAnsi="Times New Roman" w:cs="Times New Roman"/>
                <w:sz w:val="24"/>
                <w:szCs w:val="24"/>
                <w:lang w:val="fr-FR"/>
              </w:rPr>
              <w:t xml:space="preserve">Patrick </w:t>
            </w:r>
            <w:proofErr w:type="gramStart"/>
            <w:r w:rsidRPr="00D746D0">
              <w:rPr>
                <w:rFonts w:ascii="Times New Roman" w:eastAsia="Calibri" w:hAnsi="Times New Roman" w:cs="Times New Roman"/>
                <w:sz w:val="24"/>
                <w:szCs w:val="24"/>
                <w:lang w:val="fr-FR"/>
              </w:rPr>
              <w:t>Brunel,  La</w:t>
            </w:r>
            <w:proofErr w:type="gramEnd"/>
            <w:r w:rsidRPr="00D746D0">
              <w:rPr>
                <w:rFonts w:ascii="Times New Roman" w:eastAsia="Calibri" w:hAnsi="Times New Roman" w:cs="Times New Roman"/>
                <w:sz w:val="24"/>
                <w:szCs w:val="24"/>
                <w:lang w:val="fr-FR"/>
              </w:rPr>
              <w:t xml:space="preserve"> Littérature française du XXe siècle, (éditions Armand Colin, 2002)</w:t>
            </w:r>
          </w:p>
          <w:p w:rsidR="00D746D0" w:rsidRPr="00D746D0" w:rsidRDefault="00D746D0" w:rsidP="00D746D0">
            <w:pPr>
              <w:rPr>
                <w:rFonts w:ascii="Times New Roman" w:eastAsia="Calibri" w:hAnsi="Times New Roman" w:cs="Times New Roman"/>
                <w:sz w:val="24"/>
                <w:szCs w:val="24"/>
                <w:lang w:val="fr-FR"/>
              </w:rPr>
            </w:pPr>
            <w:r w:rsidRPr="00D746D0">
              <w:rPr>
                <w:rFonts w:ascii="Times New Roman" w:eastAsia="Calibri" w:hAnsi="Times New Roman" w:cs="Times New Roman"/>
                <w:sz w:val="24"/>
                <w:szCs w:val="24"/>
                <w:lang w:val="fr-FR"/>
              </w:rPr>
              <w:t>Anthologie de la poésie du XXème siècle</w:t>
            </w:r>
          </w:p>
        </w:tc>
      </w:tr>
      <w:tr w:rsidR="00D746D0" w:rsidRPr="00D746D0" w:rsidTr="00F950B9">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rsidR="00D746D0" w:rsidRPr="00D746D0" w:rsidRDefault="00D746D0" w:rsidP="00D746D0">
            <w:pPr>
              <w:rPr>
                <w:rFonts w:ascii="Times New Roman" w:eastAsia="Calibri" w:hAnsi="Times New Roman" w:cs="Times New Roman"/>
                <w:sz w:val="24"/>
                <w:szCs w:val="24"/>
              </w:rPr>
            </w:pPr>
            <w:proofErr w:type="spellStart"/>
            <w:r w:rsidRPr="00D746D0">
              <w:rPr>
                <w:rFonts w:ascii="Times New Roman" w:eastAsia="Calibri" w:hAnsi="Times New Roman" w:cs="Times New Roman"/>
                <w:sz w:val="24"/>
                <w:szCs w:val="24"/>
              </w:rPr>
              <w:lastRenderedPageBreak/>
              <w:t>Literatura</w:t>
            </w:r>
            <w:proofErr w:type="spellEnd"/>
            <w:r w:rsidRPr="00D746D0">
              <w:rPr>
                <w:rFonts w:ascii="Times New Roman" w:eastAsia="Calibri" w:hAnsi="Times New Roman" w:cs="Times New Roman"/>
                <w:sz w:val="24"/>
                <w:szCs w:val="24"/>
              </w:rPr>
              <w:t xml:space="preserve"> </w:t>
            </w:r>
            <w:proofErr w:type="spellStart"/>
            <w:r w:rsidRPr="00D746D0">
              <w:rPr>
                <w:rFonts w:ascii="Times New Roman" w:eastAsia="Calibri" w:hAnsi="Times New Roman" w:cs="Times New Roman"/>
                <w:sz w:val="24"/>
                <w:szCs w:val="24"/>
              </w:rPr>
              <w:t>shtesë</w:t>
            </w:r>
            <w:proofErr w:type="spellEnd"/>
            <w:r w:rsidRPr="00D746D0">
              <w:rPr>
                <w:rFonts w:ascii="Times New Roman" w:eastAsia="Calibri" w:hAnsi="Times New Roman" w:cs="Times New Roman"/>
                <w:sz w:val="24"/>
                <w:szCs w:val="24"/>
              </w:rPr>
              <w:t xml:space="preserve">:  </w:t>
            </w:r>
          </w:p>
        </w:tc>
        <w:tc>
          <w:tcPr>
            <w:tcW w:w="7325" w:type="dxa"/>
            <w:gridSpan w:val="4"/>
            <w:tcBorders>
              <w:top w:val="single" w:sz="8" w:space="0" w:color="FFFFFF"/>
              <w:left w:val="single" w:sz="8" w:space="0" w:color="FFFFFF"/>
              <w:bottom w:val="single" w:sz="8" w:space="0" w:color="FFFFFF"/>
              <w:right w:val="nil"/>
            </w:tcBorders>
            <w:shd w:val="clear" w:color="auto" w:fill="C9D5CA"/>
          </w:tcPr>
          <w:p w:rsidR="00D746D0" w:rsidRPr="00D746D0" w:rsidRDefault="00D746D0" w:rsidP="00D746D0">
            <w:pPr>
              <w:autoSpaceDE w:val="0"/>
              <w:autoSpaceDN w:val="0"/>
              <w:adjustRightInd w:val="0"/>
              <w:rPr>
                <w:rFonts w:ascii="Times New Roman" w:eastAsia="Times New Roman" w:hAnsi="Times New Roman" w:cs="Times New Roman"/>
                <w:sz w:val="24"/>
                <w:szCs w:val="24"/>
                <w:lang w:val="fr-FR"/>
              </w:rPr>
            </w:pPr>
            <w:r w:rsidRPr="00D746D0">
              <w:rPr>
                <w:rFonts w:ascii="Times New Roman" w:eastAsia="Times New Roman" w:hAnsi="Times New Roman" w:cs="Times New Roman"/>
                <w:sz w:val="24"/>
                <w:szCs w:val="24"/>
                <w:lang w:val="fr-FR"/>
              </w:rPr>
              <w:t>Œuvres de différents auteurs</w:t>
            </w:r>
          </w:p>
        </w:tc>
      </w:tr>
    </w:tbl>
    <w:p w:rsidR="00D746D0" w:rsidRPr="00D746D0" w:rsidRDefault="00D746D0" w:rsidP="00D746D0">
      <w:pPr>
        <w:spacing w:after="0" w:line="240" w:lineRule="auto"/>
        <w:ind w:left="10" w:hanging="10"/>
        <w:rPr>
          <w:rFonts w:ascii="Times New Roman" w:eastAsia="Calibri" w:hAnsi="Times New Roman" w:cs="Times New Roman"/>
          <w:sz w:val="24"/>
          <w:szCs w:val="24"/>
          <w:lang w:val="fr-FR"/>
        </w:rPr>
      </w:pPr>
    </w:p>
    <w:tbl>
      <w:tblPr>
        <w:tblStyle w:val="TableGrid"/>
        <w:tblW w:w="10546" w:type="dxa"/>
        <w:tblInd w:w="-550" w:type="dxa"/>
        <w:tblCellMar>
          <w:top w:w="80" w:type="dxa"/>
          <w:left w:w="80" w:type="dxa"/>
          <w:right w:w="115" w:type="dxa"/>
        </w:tblCellMar>
        <w:tblLook w:val="04A0" w:firstRow="1" w:lastRow="0" w:firstColumn="1" w:lastColumn="0" w:noHBand="0" w:noVBand="1"/>
      </w:tblPr>
      <w:tblGrid>
        <w:gridCol w:w="1088"/>
        <w:gridCol w:w="9458"/>
      </w:tblGrid>
      <w:tr w:rsidR="00D746D0" w:rsidRPr="00D746D0" w:rsidTr="00F950B9">
        <w:trPr>
          <w:trHeight w:val="340"/>
        </w:trPr>
        <w:tc>
          <w:tcPr>
            <w:tcW w:w="1076" w:type="dxa"/>
            <w:tcBorders>
              <w:top w:val="nil"/>
              <w:left w:val="single" w:sz="8" w:space="0" w:color="FFFFFF"/>
              <w:bottom w:val="single" w:sz="8" w:space="0" w:color="FFFFFF"/>
              <w:right w:val="nil"/>
            </w:tcBorders>
            <w:shd w:val="clear" w:color="auto" w:fill="58715C"/>
          </w:tcPr>
          <w:p w:rsidR="00D746D0" w:rsidRPr="00D746D0" w:rsidRDefault="00D746D0" w:rsidP="00D746D0">
            <w:pPr>
              <w:rPr>
                <w:rFonts w:ascii="Times New Roman" w:eastAsia="Calibri" w:hAnsi="Times New Roman" w:cs="Times New Roman"/>
                <w:sz w:val="24"/>
                <w:szCs w:val="24"/>
                <w:lang w:val="fr-FR"/>
              </w:rPr>
            </w:pPr>
            <w:proofErr w:type="spellStart"/>
            <w:r w:rsidRPr="00D746D0">
              <w:rPr>
                <w:rFonts w:ascii="Times New Roman" w:eastAsia="Calibri" w:hAnsi="Times New Roman" w:cs="Times New Roman"/>
                <w:b/>
                <w:sz w:val="24"/>
                <w:szCs w:val="24"/>
                <w:lang w:val="fr-FR"/>
              </w:rPr>
              <w:t>Hartimi</w:t>
            </w:r>
            <w:proofErr w:type="spellEnd"/>
            <w:r w:rsidRPr="00D746D0">
              <w:rPr>
                <w:rFonts w:ascii="Times New Roman" w:eastAsia="Calibri" w:hAnsi="Times New Roman" w:cs="Times New Roman"/>
                <w:b/>
                <w:sz w:val="24"/>
                <w:szCs w:val="24"/>
                <w:lang w:val="fr-FR"/>
              </w:rPr>
              <w:t xml:space="preserve"> i </w:t>
            </w:r>
            <w:proofErr w:type="spellStart"/>
            <w:r w:rsidRPr="00D746D0">
              <w:rPr>
                <w:rFonts w:ascii="Times New Roman" w:eastAsia="Calibri" w:hAnsi="Times New Roman" w:cs="Times New Roman"/>
                <w:b/>
                <w:sz w:val="24"/>
                <w:szCs w:val="24"/>
                <w:lang w:val="fr-FR"/>
              </w:rPr>
              <w:t>planit</w:t>
            </w:r>
            <w:proofErr w:type="spellEnd"/>
            <w:r w:rsidRPr="00D746D0">
              <w:rPr>
                <w:rFonts w:ascii="Times New Roman" w:eastAsia="Calibri" w:hAnsi="Times New Roman" w:cs="Times New Roman"/>
                <w:b/>
                <w:sz w:val="24"/>
                <w:szCs w:val="24"/>
                <w:lang w:val="fr-FR"/>
              </w:rPr>
              <w:t xml:space="preserve"> </w:t>
            </w:r>
            <w:proofErr w:type="spellStart"/>
            <w:r w:rsidRPr="00D746D0">
              <w:rPr>
                <w:rFonts w:ascii="Times New Roman" w:eastAsia="Calibri" w:hAnsi="Times New Roman" w:cs="Times New Roman"/>
                <w:b/>
                <w:sz w:val="24"/>
                <w:szCs w:val="24"/>
                <w:lang w:val="fr-FR"/>
              </w:rPr>
              <w:t>mësimor</w:t>
            </w:r>
            <w:proofErr w:type="spellEnd"/>
          </w:p>
        </w:tc>
        <w:tc>
          <w:tcPr>
            <w:tcW w:w="9470" w:type="dxa"/>
            <w:tcBorders>
              <w:top w:val="nil"/>
              <w:left w:val="nil"/>
              <w:bottom w:val="single" w:sz="8" w:space="0" w:color="FFFFFF"/>
              <w:right w:val="single" w:sz="8" w:space="0" w:color="FFFFFF"/>
            </w:tcBorders>
            <w:shd w:val="clear" w:color="auto" w:fill="58715C"/>
          </w:tcPr>
          <w:p w:rsidR="00D746D0" w:rsidRPr="00D746D0" w:rsidRDefault="00D746D0" w:rsidP="00D746D0">
            <w:pPr>
              <w:rPr>
                <w:rFonts w:ascii="Times New Roman" w:eastAsia="Calibri" w:hAnsi="Times New Roman" w:cs="Times New Roman"/>
                <w:sz w:val="24"/>
                <w:szCs w:val="24"/>
                <w:lang w:val="fr-FR"/>
              </w:rPr>
            </w:pPr>
          </w:p>
        </w:tc>
      </w:tr>
      <w:tr w:rsidR="00D746D0" w:rsidRPr="00D746D0" w:rsidTr="00F950B9">
        <w:trPr>
          <w:trHeight w:val="340"/>
        </w:trPr>
        <w:tc>
          <w:tcPr>
            <w:tcW w:w="1076" w:type="dxa"/>
            <w:tcBorders>
              <w:top w:val="single" w:sz="8" w:space="0" w:color="FFFFFF"/>
              <w:left w:val="single" w:sz="8" w:space="0" w:color="FFFFFF"/>
              <w:bottom w:val="single" w:sz="8" w:space="0" w:color="FFFFFF"/>
              <w:right w:val="single" w:sz="8" w:space="0" w:color="FFFFFF"/>
            </w:tcBorders>
            <w:shd w:val="clear" w:color="auto" w:fill="6AA1A3"/>
          </w:tcPr>
          <w:p w:rsidR="00D746D0" w:rsidRPr="00D746D0" w:rsidRDefault="00D746D0" w:rsidP="00D746D0">
            <w:pPr>
              <w:rPr>
                <w:rFonts w:ascii="Times New Roman" w:eastAsia="Calibri" w:hAnsi="Times New Roman" w:cs="Times New Roman"/>
                <w:sz w:val="24"/>
                <w:szCs w:val="24"/>
                <w:lang w:val="fr-FR"/>
              </w:rPr>
            </w:pPr>
            <w:r w:rsidRPr="00D746D0">
              <w:rPr>
                <w:rFonts w:ascii="Times New Roman" w:eastAsia="Calibri" w:hAnsi="Times New Roman" w:cs="Times New Roman"/>
                <w:sz w:val="24"/>
                <w:szCs w:val="24"/>
                <w:lang w:val="fr-FR"/>
              </w:rPr>
              <w:t>Java</w:t>
            </w:r>
          </w:p>
        </w:tc>
        <w:tc>
          <w:tcPr>
            <w:tcW w:w="9470" w:type="dxa"/>
            <w:tcBorders>
              <w:top w:val="single" w:sz="8" w:space="0" w:color="FFFFFF"/>
              <w:left w:val="single" w:sz="8" w:space="0" w:color="FFFFFF"/>
              <w:bottom w:val="single" w:sz="8" w:space="0" w:color="FFFFFF"/>
              <w:right w:val="nil"/>
            </w:tcBorders>
            <w:shd w:val="clear" w:color="auto" w:fill="6AA1A3"/>
          </w:tcPr>
          <w:p w:rsidR="00D746D0" w:rsidRPr="00D746D0" w:rsidRDefault="00D746D0" w:rsidP="00D746D0">
            <w:pPr>
              <w:spacing w:after="12" w:line="248" w:lineRule="auto"/>
              <w:ind w:left="10" w:hanging="10"/>
              <w:rPr>
                <w:rFonts w:ascii="Times New Roman" w:eastAsia="Calibri" w:hAnsi="Times New Roman" w:cs="Times New Roman"/>
                <w:sz w:val="24"/>
                <w:szCs w:val="24"/>
                <w:lang w:val="fr-FR"/>
              </w:rPr>
            </w:pPr>
          </w:p>
        </w:tc>
      </w:tr>
      <w:tr w:rsidR="00D746D0" w:rsidRPr="00D746D0" w:rsidTr="00F950B9">
        <w:trPr>
          <w:trHeight w:val="628"/>
        </w:trPr>
        <w:tc>
          <w:tcPr>
            <w:tcW w:w="1076" w:type="dxa"/>
            <w:tcBorders>
              <w:top w:val="single" w:sz="8" w:space="0" w:color="FFFFFF"/>
              <w:left w:val="single" w:sz="8" w:space="0" w:color="FFFFFF"/>
              <w:bottom w:val="single" w:sz="8" w:space="0" w:color="FFFFFF"/>
              <w:right w:val="single" w:sz="8" w:space="0" w:color="FFFFFF"/>
            </w:tcBorders>
            <w:shd w:val="clear" w:color="auto" w:fill="C9D5CA"/>
          </w:tcPr>
          <w:p w:rsidR="00D746D0" w:rsidRPr="00D746D0" w:rsidRDefault="00D746D0" w:rsidP="00D746D0">
            <w:pPr>
              <w:rPr>
                <w:rFonts w:ascii="Times New Roman" w:eastAsia="Calibri" w:hAnsi="Times New Roman" w:cs="Times New Roman"/>
                <w:sz w:val="24"/>
                <w:szCs w:val="24"/>
                <w:lang w:val="fr-FR"/>
              </w:rPr>
            </w:pPr>
            <w:r w:rsidRPr="00D746D0">
              <w:rPr>
                <w:rFonts w:ascii="Times New Roman" w:eastAsia="Calibri" w:hAnsi="Times New Roman" w:cs="Times New Roman"/>
                <w:sz w:val="24"/>
                <w:szCs w:val="24"/>
                <w:lang w:val="fr-FR"/>
              </w:rPr>
              <w:t xml:space="preserve">Java 1:  </w:t>
            </w:r>
          </w:p>
        </w:tc>
        <w:tc>
          <w:tcPr>
            <w:tcW w:w="9470" w:type="dxa"/>
            <w:tcBorders>
              <w:top w:val="single" w:sz="8" w:space="0" w:color="FFFFFF"/>
              <w:left w:val="single" w:sz="8" w:space="0" w:color="FFFFFF"/>
              <w:bottom w:val="single" w:sz="8" w:space="0" w:color="FFFFFF"/>
              <w:right w:val="nil"/>
            </w:tcBorders>
            <w:shd w:val="clear" w:color="auto" w:fill="C9D5CA"/>
          </w:tcPr>
          <w:p w:rsidR="00D746D0" w:rsidRPr="00D746D0" w:rsidRDefault="00D746D0" w:rsidP="00D746D0">
            <w:pPr>
              <w:spacing w:after="12" w:line="248" w:lineRule="auto"/>
              <w:ind w:left="10" w:hanging="10"/>
              <w:rPr>
                <w:rFonts w:ascii="Times New Roman" w:eastAsia="Calibri" w:hAnsi="Times New Roman" w:cs="Times New Roman"/>
                <w:sz w:val="24"/>
                <w:szCs w:val="24"/>
                <w:lang w:val="fr-FR"/>
              </w:rPr>
            </w:pPr>
            <w:r w:rsidRPr="00D746D0">
              <w:rPr>
                <w:rFonts w:ascii="Times New Roman" w:eastAsia="Calibri" w:hAnsi="Times New Roman" w:cs="Times New Roman"/>
                <w:sz w:val="24"/>
                <w:szCs w:val="24"/>
                <w:lang w:val="fr-FR"/>
              </w:rPr>
              <w:t xml:space="preserve">La poésie du </w:t>
            </w:r>
            <w:proofErr w:type="spellStart"/>
            <w:r w:rsidRPr="00D746D0">
              <w:rPr>
                <w:rFonts w:ascii="Times New Roman" w:eastAsia="Calibri" w:hAnsi="Times New Roman" w:cs="Times New Roman"/>
                <w:sz w:val="24"/>
                <w:szCs w:val="24"/>
                <w:lang w:val="fr-FR"/>
              </w:rPr>
              <w:t>XXè</w:t>
            </w:r>
            <w:proofErr w:type="spellEnd"/>
            <w:r w:rsidRPr="00D746D0">
              <w:rPr>
                <w:rFonts w:ascii="Times New Roman" w:eastAsia="Calibri" w:hAnsi="Times New Roman" w:cs="Times New Roman"/>
                <w:sz w:val="24"/>
                <w:szCs w:val="24"/>
                <w:lang w:val="fr-FR"/>
              </w:rPr>
              <w:t xml:space="preserve"> siècle : généralités</w:t>
            </w:r>
          </w:p>
        </w:tc>
      </w:tr>
      <w:tr w:rsidR="00D746D0" w:rsidRPr="00D746D0" w:rsidTr="00F950B9">
        <w:trPr>
          <w:trHeight w:val="340"/>
        </w:trPr>
        <w:tc>
          <w:tcPr>
            <w:tcW w:w="1076" w:type="dxa"/>
            <w:tcBorders>
              <w:top w:val="single" w:sz="8" w:space="0" w:color="FFFFFF"/>
              <w:left w:val="single" w:sz="8" w:space="0" w:color="FFFFFF"/>
              <w:bottom w:val="single" w:sz="8" w:space="0" w:color="FFFFFF"/>
              <w:right w:val="single" w:sz="8" w:space="0" w:color="FFFFFF"/>
            </w:tcBorders>
            <w:shd w:val="clear" w:color="auto" w:fill="DFDDCB"/>
          </w:tcPr>
          <w:p w:rsidR="00D746D0" w:rsidRPr="00D746D0" w:rsidRDefault="00D746D0" w:rsidP="00D746D0">
            <w:pPr>
              <w:rPr>
                <w:rFonts w:ascii="Times New Roman" w:eastAsia="Calibri" w:hAnsi="Times New Roman" w:cs="Times New Roman"/>
                <w:sz w:val="24"/>
                <w:szCs w:val="24"/>
                <w:lang w:val="fr-FR"/>
              </w:rPr>
            </w:pPr>
            <w:r w:rsidRPr="00D746D0">
              <w:rPr>
                <w:rFonts w:ascii="Times New Roman" w:eastAsia="Calibri" w:hAnsi="Times New Roman" w:cs="Times New Roman"/>
                <w:sz w:val="24"/>
                <w:szCs w:val="24"/>
                <w:lang w:val="fr-FR"/>
              </w:rPr>
              <w:t xml:space="preserve">Java 2: </w:t>
            </w:r>
          </w:p>
        </w:tc>
        <w:tc>
          <w:tcPr>
            <w:tcW w:w="9470" w:type="dxa"/>
            <w:tcBorders>
              <w:top w:val="single" w:sz="8" w:space="0" w:color="FFFFFF"/>
              <w:left w:val="single" w:sz="8" w:space="0" w:color="FFFFFF"/>
              <w:bottom w:val="single" w:sz="8" w:space="0" w:color="FFFFFF"/>
              <w:right w:val="nil"/>
            </w:tcBorders>
            <w:shd w:val="clear" w:color="auto" w:fill="DFDDCB"/>
          </w:tcPr>
          <w:p w:rsidR="00D746D0" w:rsidRPr="00D746D0" w:rsidRDefault="00D746D0" w:rsidP="00D746D0">
            <w:pPr>
              <w:spacing w:after="12" w:line="248" w:lineRule="auto"/>
              <w:ind w:left="10" w:hanging="10"/>
              <w:rPr>
                <w:rFonts w:ascii="Times New Roman" w:eastAsia="Calibri" w:hAnsi="Times New Roman" w:cs="Times New Roman"/>
                <w:sz w:val="24"/>
                <w:szCs w:val="24"/>
                <w:lang w:val="fr-FR"/>
              </w:rPr>
            </w:pPr>
            <w:r w:rsidRPr="00D746D0">
              <w:rPr>
                <w:rFonts w:ascii="Times New Roman" w:eastAsia="Calibri" w:hAnsi="Times New Roman" w:cs="Times New Roman"/>
                <w:sz w:val="24"/>
                <w:szCs w:val="24"/>
                <w:lang w:val="fr-FR"/>
              </w:rPr>
              <w:t>Apollinaire et le modernisme</w:t>
            </w:r>
          </w:p>
        </w:tc>
      </w:tr>
      <w:tr w:rsidR="00D746D0" w:rsidRPr="00D746D0" w:rsidTr="00F950B9">
        <w:trPr>
          <w:trHeight w:val="340"/>
        </w:trPr>
        <w:tc>
          <w:tcPr>
            <w:tcW w:w="1076" w:type="dxa"/>
            <w:tcBorders>
              <w:top w:val="single" w:sz="8" w:space="0" w:color="FFFFFF"/>
              <w:left w:val="single" w:sz="8" w:space="0" w:color="FFFFFF"/>
              <w:bottom w:val="single" w:sz="8" w:space="0" w:color="FFFFFF"/>
              <w:right w:val="single" w:sz="8" w:space="0" w:color="FFFFFF"/>
            </w:tcBorders>
            <w:shd w:val="clear" w:color="auto" w:fill="C9D5CA"/>
          </w:tcPr>
          <w:p w:rsidR="00D746D0" w:rsidRPr="00D746D0" w:rsidRDefault="00D746D0" w:rsidP="00D746D0">
            <w:pPr>
              <w:rPr>
                <w:rFonts w:ascii="Times New Roman" w:eastAsia="Calibri" w:hAnsi="Times New Roman" w:cs="Times New Roman"/>
                <w:sz w:val="24"/>
                <w:szCs w:val="24"/>
              </w:rPr>
            </w:pPr>
            <w:r w:rsidRPr="00D746D0">
              <w:rPr>
                <w:rFonts w:ascii="Times New Roman" w:eastAsia="Calibri" w:hAnsi="Times New Roman" w:cs="Times New Roman"/>
                <w:sz w:val="24"/>
                <w:szCs w:val="24"/>
              </w:rPr>
              <w:t xml:space="preserve">Java 3: </w:t>
            </w:r>
          </w:p>
        </w:tc>
        <w:tc>
          <w:tcPr>
            <w:tcW w:w="9470" w:type="dxa"/>
            <w:tcBorders>
              <w:top w:val="single" w:sz="8" w:space="0" w:color="FFFFFF"/>
              <w:left w:val="single" w:sz="8" w:space="0" w:color="FFFFFF"/>
              <w:bottom w:val="single" w:sz="8" w:space="0" w:color="FFFFFF"/>
              <w:right w:val="nil"/>
            </w:tcBorders>
            <w:shd w:val="clear" w:color="auto" w:fill="C9D5CA"/>
          </w:tcPr>
          <w:p w:rsidR="00D746D0" w:rsidRPr="00D746D0" w:rsidRDefault="00D746D0" w:rsidP="00D746D0">
            <w:pPr>
              <w:spacing w:after="12" w:line="248" w:lineRule="auto"/>
              <w:ind w:left="10" w:hanging="10"/>
              <w:rPr>
                <w:rFonts w:ascii="Times New Roman" w:eastAsia="Calibri" w:hAnsi="Times New Roman" w:cs="Times New Roman"/>
                <w:sz w:val="24"/>
                <w:szCs w:val="24"/>
                <w:lang w:val="fr-FR"/>
              </w:rPr>
            </w:pPr>
            <w:r w:rsidRPr="00D746D0">
              <w:rPr>
                <w:rFonts w:ascii="Times New Roman" w:eastAsia="Calibri" w:hAnsi="Times New Roman" w:cs="Times New Roman"/>
                <w:sz w:val="24"/>
                <w:szCs w:val="24"/>
                <w:lang w:val="fr-FR"/>
              </w:rPr>
              <w:t>La poésie de 1914 à 1945 : dadaïsme  et surréalisme</w:t>
            </w:r>
          </w:p>
        </w:tc>
      </w:tr>
      <w:tr w:rsidR="00D746D0" w:rsidRPr="00D746D0" w:rsidTr="00F950B9">
        <w:trPr>
          <w:trHeight w:val="340"/>
        </w:trPr>
        <w:tc>
          <w:tcPr>
            <w:tcW w:w="1076" w:type="dxa"/>
            <w:tcBorders>
              <w:top w:val="single" w:sz="8" w:space="0" w:color="FFFFFF"/>
              <w:left w:val="single" w:sz="8" w:space="0" w:color="FFFFFF"/>
              <w:bottom w:val="single" w:sz="8" w:space="0" w:color="FFFFFF"/>
              <w:right w:val="single" w:sz="8" w:space="0" w:color="FFFFFF"/>
            </w:tcBorders>
            <w:shd w:val="clear" w:color="auto" w:fill="DFDDCB"/>
          </w:tcPr>
          <w:p w:rsidR="00D746D0" w:rsidRPr="00D746D0" w:rsidRDefault="00D746D0" w:rsidP="00D746D0">
            <w:pPr>
              <w:rPr>
                <w:rFonts w:ascii="Times New Roman" w:eastAsia="Calibri" w:hAnsi="Times New Roman" w:cs="Times New Roman"/>
                <w:sz w:val="24"/>
                <w:szCs w:val="24"/>
              </w:rPr>
            </w:pPr>
            <w:r w:rsidRPr="00D746D0">
              <w:rPr>
                <w:rFonts w:ascii="Times New Roman" w:eastAsia="Calibri" w:hAnsi="Times New Roman" w:cs="Times New Roman"/>
                <w:sz w:val="24"/>
                <w:szCs w:val="24"/>
              </w:rPr>
              <w:t xml:space="preserve">Java 4: </w:t>
            </w:r>
          </w:p>
        </w:tc>
        <w:tc>
          <w:tcPr>
            <w:tcW w:w="9470" w:type="dxa"/>
            <w:tcBorders>
              <w:top w:val="single" w:sz="8" w:space="0" w:color="FFFFFF"/>
              <w:left w:val="single" w:sz="8" w:space="0" w:color="FFFFFF"/>
              <w:bottom w:val="single" w:sz="8" w:space="0" w:color="FFFFFF"/>
              <w:right w:val="nil"/>
            </w:tcBorders>
            <w:shd w:val="clear" w:color="auto" w:fill="DFDDCB"/>
          </w:tcPr>
          <w:p w:rsidR="00D746D0" w:rsidRPr="00D746D0" w:rsidRDefault="00D746D0" w:rsidP="00D746D0">
            <w:pPr>
              <w:spacing w:after="12" w:line="248" w:lineRule="auto"/>
              <w:ind w:left="10" w:hanging="10"/>
              <w:rPr>
                <w:rFonts w:ascii="Times New Roman" w:eastAsia="Calibri" w:hAnsi="Times New Roman" w:cs="Times New Roman"/>
                <w:sz w:val="24"/>
                <w:szCs w:val="24"/>
                <w:lang w:val="fr-FR"/>
              </w:rPr>
            </w:pPr>
            <w:r w:rsidRPr="00D746D0">
              <w:rPr>
                <w:rFonts w:ascii="Times New Roman" w:eastAsia="Calibri" w:hAnsi="Times New Roman" w:cs="Times New Roman"/>
                <w:sz w:val="24"/>
                <w:szCs w:val="24"/>
                <w:lang w:val="fr-FR"/>
              </w:rPr>
              <w:t>Eluard et Aragon : la poésie d’amour et la poésie patriotique</w:t>
            </w:r>
          </w:p>
        </w:tc>
      </w:tr>
      <w:tr w:rsidR="00D746D0" w:rsidRPr="00D746D0" w:rsidTr="00F950B9">
        <w:trPr>
          <w:trHeight w:val="340"/>
        </w:trPr>
        <w:tc>
          <w:tcPr>
            <w:tcW w:w="1076" w:type="dxa"/>
            <w:tcBorders>
              <w:top w:val="single" w:sz="8" w:space="0" w:color="FFFFFF"/>
              <w:left w:val="single" w:sz="8" w:space="0" w:color="FFFFFF"/>
              <w:bottom w:val="single" w:sz="8" w:space="0" w:color="FFFFFF"/>
              <w:right w:val="single" w:sz="8" w:space="0" w:color="FFFFFF"/>
            </w:tcBorders>
            <w:shd w:val="clear" w:color="auto" w:fill="C9D5CA"/>
          </w:tcPr>
          <w:p w:rsidR="00D746D0" w:rsidRPr="00D746D0" w:rsidRDefault="00D746D0" w:rsidP="00D746D0">
            <w:pPr>
              <w:rPr>
                <w:rFonts w:ascii="Times New Roman" w:eastAsia="Calibri" w:hAnsi="Times New Roman" w:cs="Times New Roman"/>
                <w:sz w:val="24"/>
                <w:szCs w:val="24"/>
              </w:rPr>
            </w:pPr>
            <w:r w:rsidRPr="00D746D0">
              <w:rPr>
                <w:rFonts w:ascii="Times New Roman" w:eastAsia="Calibri" w:hAnsi="Times New Roman" w:cs="Times New Roman"/>
                <w:sz w:val="24"/>
                <w:szCs w:val="24"/>
              </w:rPr>
              <w:t xml:space="preserve">Java 5: </w:t>
            </w:r>
          </w:p>
          <w:p w:rsidR="00D746D0" w:rsidRPr="00D746D0" w:rsidRDefault="00D746D0" w:rsidP="00D746D0">
            <w:pPr>
              <w:rPr>
                <w:rFonts w:ascii="Times New Roman" w:eastAsia="Calibri" w:hAnsi="Times New Roman" w:cs="Times New Roman"/>
                <w:sz w:val="24"/>
                <w:szCs w:val="24"/>
              </w:rPr>
            </w:pPr>
          </w:p>
        </w:tc>
        <w:tc>
          <w:tcPr>
            <w:tcW w:w="9470" w:type="dxa"/>
            <w:tcBorders>
              <w:top w:val="single" w:sz="8" w:space="0" w:color="FFFFFF"/>
              <w:left w:val="single" w:sz="8" w:space="0" w:color="FFFFFF"/>
              <w:bottom w:val="single" w:sz="8" w:space="0" w:color="FFFFFF"/>
              <w:right w:val="nil"/>
            </w:tcBorders>
            <w:shd w:val="clear" w:color="auto" w:fill="C9D5CA"/>
          </w:tcPr>
          <w:p w:rsidR="00D746D0" w:rsidRPr="00D746D0" w:rsidRDefault="00D746D0" w:rsidP="00D746D0">
            <w:pPr>
              <w:spacing w:after="12" w:line="248" w:lineRule="auto"/>
              <w:ind w:left="10" w:hanging="10"/>
              <w:rPr>
                <w:rFonts w:ascii="Times New Roman" w:eastAsia="Calibri" w:hAnsi="Times New Roman" w:cs="Times New Roman"/>
                <w:sz w:val="24"/>
                <w:szCs w:val="24"/>
                <w:lang w:val="fr-FR"/>
              </w:rPr>
            </w:pPr>
            <w:r w:rsidRPr="00D746D0">
              <w:rPr>
                <w:rFonts w:ascii="Times New Roman" w:eastAsia="Calibri" w:hAnsi="Times New Roman" w:cs="Times New Roman"/>
                <w:sz w:val="24"/>
                <w:szCs w:val="24"/>
                <w:lang w:val="fr-FR"/>
              </w:rPr>
              <w:t>Jacques Prévert : les mots pour le dire</w:t>
            </w:r>
          </w:p>
        </w:tc>
      </w:tr>
      <w:tr w:rsidR="00D746D0" w:rsidRPr="00D746D0" w:rsidTr="00F950B9">
        <w:trPr>
          <w:trHeight w:val="340"/>
        </w:trPr>
        <w:tc>
          <w:tcPr>
            <w:tcW w:w="1076" w:type="dxa"/>
            <w:tcBorders>
              <w:top w:val="single" w:sz="8" w:space="0" w:color="FFFFFF"/>
              <w:left w:val="single" w:sz="8" w:space="0" w:color="FFFFFF"/>
              <w:bottom w:val="single" w:sz="8" w:space="0" w:color="FFFFFF"/>
              <w:right w:val="single" w:sz="8" w:space="0" w:color="FFFFFF"/>
            </w:tcBorders>
            <w:shd w:val="clear" w:color="auto" w:fill="DFDDCB"/>
          </w:tcPr>
          <w:p w:rsidR="00D746D0" w:rsidRPr="00D746D0" w:rsidRDefault="00D746D0" w:rsidP="00D746D0">
            <w:pPr>
              <w:rPr>
                <w:rFonts w:ascii="Times New Roman" w:eastAsia="Calibri" w:hAnsi="Times New Roman" w:cs="Times New Roman"/>
                <w:sz w:val="24"/>
                <w:szCs w:val="24"/>
              </w:rPr>
            </w:pPr>
            <w:r w:rsidRPr="00D746D0">
              <w:rPr>
                <w:rFonts w:ascii="Times New Roman" w:eastAsia="Calibri" w:hAnsi="Times New Roman" w:cs="Times New Roman"/>
                <w:sz w:val="24"/>
                <w:szCs w:val="24"/>
              </w:rPr>
              <w:t xml:space="preserve">Java 6: </w:t>
            </w:r>
          </w:p>
          <w:p w:rsidR="00D746D0" w:rsidRPr="00D746D0" w:rsidRDefault="00D746D0" w:rsidP="00D746D0">
            <w:pPr>
              <w:rPr>
                <w:rFonts w:ascii="Times New Roman" w:eastAsia="Calibri" w:hAnsi="Times New Roman" w:cs="Times New Roman"/>
                <w:sz w:val="24"/>
                <w:szCs w:val="24"/>
              </w:rPr>
            </w:pPr>
          </w:p>
        </w:tc>
        <w:tc>
          <w:tcPr>
            <w:tcW w:w="9470" w:type="dxa"/>
            <w:tcBorders>
              <w:top w:val="single" w:sz="8" w:space="0" w:color="FFFFFF"/>
              <w:left w:val="single" w:sz="8" w:space="0" w:color="FFFFFF"/>
              <w:bottom w:val="single" w:sz="8" w:space="0" w:color="FFFFFF"/>
              <w:right w:val="nil"/>
            </w:tcBorders>
            <w:shd w:val="clear" w:color="auto" w:fill="DFDDCB"/>
          </w:tcPr>
          <w:p w:rsidR="00D746D0" w:rsidRPr="00D746D0" w:rsidRDefault="00D746D0" w:rsidP="00D746D0">
            <w:pPr>
              <w:spacing w:after="12" w:line="248" w:lineRule="auto"/>
              <w:ind w:left="10" w:hanging="10"/>
              <w:rPr>
                <w:rFonts w:ascii="Times New Roman" w:eastAsia="Calibri" w:hAnsi="Times New Roman" w:cs="Times New Roman"/>
                <w:sz w:val="24"/>
                <w:szCs w:val="24"/>
              </w:rPr>
            </w:pPr>
            <w:proofErr w:type="spellStart"/>
            <w:r w:rsidRPr="00D746D0">
              <w:rPr>
                <w:rFonts w:ascii="Times New Roman" w:eastAsia="Calibri" w:hAnsi="Times New Roman" w:cs="Times New Roman"/>
                <w:sz w:val="24"/>
                <w:szCs w:val="24"/>
              </w:rPr>
              <w:t>vlerësim</w:t>
            </w:r>
            <w:proofErr w:type="spellEnd"/>
            <w:r w:rsidRPr="00D746D0">
              <w:rPr>
                <w:rFonts w:ascii="Times New Roman" w:eastAsia="Calibri" w:hAnsi="Times New Roman" w:cs="Times New Roman"/>
                <w:sz w:val="24"/>
                <w:szCs w:val="24"/>
              </w:rPr>
              <w:t xml:space="preserve"> </w:t>
            </w:r>
            <w:proofErr w:type="spellStart"/>
            <w:r w:rsidRPr="00D746D0">
              <w:rPr>
                <w:rFonts w:ascii="Times New Roman" w:eastAsia="Calibri" w:hAnsi="Times New Roman" w:cs="Times New Roman"/>
                <w:sz w:val="24"/>
                <w:szCs w:val="24"/>
              </w:rPr>
              <w:t>i</w:t>
            </w:r>
            <w:proofErr w:type="spellEnd"/>
            <w:r w:rsidRPr="00D746D0">
              <w:rPr>
                <w:rFonts w:ascii="Times New Roman" w:eastAsia="Calibri" w:hAnsi="Times New Roman" w:cs="Times New Roman"/>
                <w:sz w:val="24"/>
                <w:szCs w:val="24"/>
              </w:rPr>
              <w:t xml:space="preserve"> </w:t>
            </w:r>
            <w:proofErr w:type="spellStart"/>
            <w:r w:rsidRPr="00D746D0">
              <w:rPr>
                <w:rFonts w:ascii="Times New Roman" w:eastAsia="Calibri" w:hAnsi="Times New Roman" w:cs="Times New Roman"/>
                <w:sz w:val="24"/>
                <w:szCs w:val="24"/>
              </w:rPr>
              <w:t>parë</w:t>
            </w:r>
            <w:proofErr w:type="spellEnd"/>
          </w:p>
        </w:tc>
      </w:tr>
      <w:tr w:rsidR="00D746D0" w:rsidRPr="00D746D0" w:rsidTr="00F950B9">
        <w:trPr>
          <w:trHeight w:val="340"/>
        </w:trPr>
        <w:tc>
          <w:tcPr>
            <w:tcW w:w="1076" w:type="dxa"/>
            <w:tcBorders>
              <w:top w:val="single" w:sz="8" w:space="0" w:color="FFFFFF"/>
              <w:left w:val="single" w:sz="8" w:space="0" w:color="FFFFFF"/>
              <w:bottom w:val="single" w:sz="8" w:space="0" w:color="FFFFFF"/>
              <w:right w:val="single" w:sz="8" w:space="0" w:color="FFFFFF"/>
            </w:tcBorders>
            <w:shd w:val="clear" w:color="auto" w:fill="C9D5CA"/>
          </w:tcPr>
          <w:p w:rsidR="00D746D0" w:rsidRPr="00D746D0" w:rsidRDefault="00D746D0" w:rsidP="00D746D0">
            <w:pPr>
              <w:rPr>
                <w:rFonts w:ascii="Times New Roman" w:eastAsia="Calibri" w:hAnsi="Times New Roman" w:cs="Times New Roman"/>
                <w:sz w:val="24"/>
                <w:szCs w:val="24"/>
              </w:rPr>
            </w:pPr>
            <w:r w:rsidRPr="00D746D0">
              <w:rPr>
                <w:rFonts w:ascii="Times New Roman" w:eastAsia="Calibri" w:hAnsi="Times New Roman" w:cs="Times New Roman"/>
                <w:sz w:val="24"/>
                <w:szCs w:val="24"/>
              </w:rPr>
              <w:t xml:space="preserve">Java 7: </w:t>
            </w:r>
          </w:p>
        </w:tc>
        <w:tc>
          <w:tcPr>
            <w:tcW w:w="9470" w:type="dxa"/>
            <w:tcBorders>
              <w:top w:val="single" w:sz="8" w:space="0" w:color="FFFFFF"/>
              <w:left w:val="single" w:sz="8" w:space="0" w:color="FFFFFF"/>
              <w:bottom w:val="single" w:sz="8" w:space="0" w:color="FFFFFF"/>
              <w:right w:val="nil"/>
            </w:tcBorders>
            <w:shd w:val="clear" w:color="auto" w:fill="C9D5CA"/>
          </w:tcPr>
          <w:p w:rsidR="00D746D0" w:rsidRPr="00D746D0" w:rsidRDefault="00D746D0" w:rsidP="00D746D0">
            <w:pPr>
              <w:spacing w:after="12" w:line="248" w:lineRule="auto"/>
              <w:ind w:left="10" w:hanging="10"/>
              <w:rPr>
                <w:rFonts w:ascii="Times New Roman" w:eastAsia="Calibri" w:hAnsi="Times New Roman" w:cs="Times New Roman"/>
                <w:sz w:val="24"/>
                <w:szCs w:val="24"/>
                <w:lang w:val="fr-FR"/>
              </w:rPr>
            </w:pPr>
            <w:r w:rsidRPr="00D746D0">
              <w:rPr>
                <w:rFonts w:ascii="Times New Roman" w:eastAsia="Calibri" w:hAnsi="Times New Roman" w:cs="Times New Roman"/>
                <w:sz w:val="24"/>
                <w:szCs w:val="24"/>
                <w:lang w:val="fr-FR"/>
              </w:rPr>
              <w:t>Le théâtre du XXème siècle et l’inspiration mythologique</w:t>
            </w:r>
          </w:p>
        </w:tc>
      </w:tr>
      <w:tr w:rsidR="00D746D0" w:rsidRPr="00D746D0" w:rsidTr="00F950B9">
        <w:trPr>
          <w:trHeight w:val="340"/>
        </w:trPr>
        <w:tc>
          <w:tcPr>
            <w:tcW w:w="1076" w:type="dxa"/>
            <w:tcBorders>
              <w:top w:val="single" w:sz="8" w:space="0" w:color="FFFFFF"/>
              <w:left w:val="single" w:sz="8" w:space="0" w:color="FFFFFF"/>
              <w:bottom w:val="single" w:sz="8" w:space="0" w:color="FFFFFF"/>
              <w:right w:val="single" w:sz="8" w:space="0" w:color="FFFFFF"/>
            </w:tcBorders>
            <w:shd w:val="clear" w:color="auto" w:fill="DFDDCB"/>
          </w:tcPr>
          <w:p w:rsidR="00D746D0" w:rsidRPr="00D746D0" w:rsidRDefault="00D746D0" w:rsidP="00D746D0">
            <w:pPr>
              <w:rPr>
                <w:rFonts w:ascii="Times New Roman" w:eastAsia="Calibri" w:hAnsi="Times New Roman" w:cs="Times New Roman"/>
                <w:sz w:val="24"/>
                <w:szCs w:val="24"/>
              </w:rPr>
            </w:pPr>
            <w:r w:rsidRPr="00D746D0">
              <w:rPr>
                <w:rFonts w:ascii="Times New Roman" w:eastAsia="Calibri" w:hAnsi="Times New Roman" w:cs="Times New Roman"/>
                <w:sz w:val="24"/>
                <w:szCs w:val="24"/>
              </w:rPr>
              <w:t>Java 8:</w:t>
            </w:r>
          </w:p>
        </w:tc>
        <w:tc>
          <w:tcPr>
            <w:tcW w:w="9470" w:type="dxa"/>
            <w:tcBorders>
              <w:top w:val="single" w:sz="8" w:space="0" w:color="FFFFFF"/>
              <w:left w:val="single" w:sz="8" w:space="0" w:color="FFFFFF"/>
              <w:bottom w:val="single" w:sz="8" w:space="0" w:color="FFFFFF"/>
              <w:right w:val="nil"/>
            </w:tcBorders>
            <w:shd w:val="clear" w:color="auto" w:fill="DFDDCB"/>
          </w:tcPr>
          <w:p w:rsidR="00D746D0" w:rsidRPr="00D746D0" w:rsidRDefault="00D746D0" w:rsidP="00D746D0">
            <w:pPr>
              <w:spacing w:after="12" w:line="248" w:lineRule="auto"/>
              <w:ind w:left="10" w:hanging="10"/>
              <w:rPr>
                <w:rFonts w:ascii="Times New Roman" w:eastAsia="Calibri" w:hAnsi="Times New Roman" w:cs="Times New Roman"/>
                <w:sz w:val="24"/>
                <w:szCs w:val="24"/>
                <w:lang w:val="fr-FR"/>
              </w:rPr>
            </w:pPr>
            <w:r w:rsidRPr="00D746D0">
              <w:rPr>
                <w:rFonts w:ascii="Times New Roman" w:eastAsia="Calibri" w:hAnsi="Times New Roman" w:cs="Times New Roman"/>
                <w:sz w:val="24"/>
                <w:szCs w:val="24"/>
                <w:lang w:val="fr-FR"/>
              </w:rPr>
              <w:t xml:space="preserve"> Le tragique de l’homme : Cocteau (Orphée) et Giraudoux (La Guerre de Troie n’aura pas lieu)</w:t>
            </w:r>
          </w:p>
        </w:tc>
      </w:tr>
      <w:tr w:rsidR="00D746D0" w:rsidRPr="00D746D0" w:rsidTr="00F950B9">
        <w:trPr>
          <w:trHeight w:val="340"/>
        </w:trPr>
        <w:tc>
          <w:tcPr>
            <w:tcW w:w="1076" w:type="dxa"/>
            <w:tcBorders>
              <w:top w:val="single" w:sz="8" w:space="0" w:color="FFFFFF"/>
              <w:left w:val="single" w:sz="8" w:space="0" w:color="FFFFFF"/>
              <w:bottom w:val="single" w:sz="8" w:space="0" w:color="FFFFFF"/>
              <w:right w:val="single" w:sz="8" w:space="0" w:color="FFFFFF"/>
            </w:tcBorders>
            <w:shd w:val="clear" w:color="auto" w:fill="C9D5CA"/>
          </w:tcPr>
          <w:p w:rsidR="00D746D0" w:rsidRPr="00D746D0" w:rsidRDefault="00D746D0" w:rsidP="00D746D0">
            <w:pPr>
              <w:rPr>
                <w:rFonts w:ascii="Times New Roman" w:eastAsia="Calibri" w:hAnsi="Times New Roman" w:cs="Times New Roman"/>
                <w:sz w:val="24"/>
                <w:szCs w:val="24"/>
              </w:rPr>
            </w:pPr>
            <w:r w:rsidRPr="00D746D0">
              <w:rPr>
                <w:rFonts w:ascii="Times New Roman" w:eastAsia="Calibri" w:hAnsi="Times New Roman" w:cs="Times New Roman"/>
                <w:sz w:val="24"/>
                <w:szCs w:val="24"/>
              </w:rPr>
              <w:t>Java 9:</w:t>
            </w:r>
          </w:p>
        </w:tc>
        <w:tc>
          <w:tcPr>
            <w:tcW w:w="9470" w:type="dxa"/>
            <w:tcBorders>
              <w:top w:val="single" w:sz="8" w:space="0" w:color="FFFFFF"/>
              <w:left w:val="single" w:sz="8" w:space="0" w:color="FFFFFF"/>
              <w:bottom w:val="single" w:sz="8" w:space="0" w:color="FFFFFF"/>
              <w:right w:val="nil"/>
            </w:tcBorders>
            <w:shd w:val="clear" w:color="auto" w:fill="C9D5CA"/>
          </w:tcPr>
          <w:p w:rsidR="00D746D0" w:rsidRPr="00D746D0" w:rsidRDefault="00D746D0" w:rsidP="00D746D0">
            <w:pPr>
              <w:spacing w:after="12" w:line="248" w:lineRule="auto"/>
              <w:ind w:left="10" w:hanging="10"/>
              <w:rPr>
                <w:rFonts w:ascii="Times New Roman" w:eastAsia="Calibri" w:hAnsi="Times New Roman" w:cs="Times New Roman"/>
                <w:sz w:val="24"/>
                <w:szCs w:val="24"/>
                <w:lang w:val="fr-FR"/>
              </w:rPr>
            </w:pPr>
            <w:r w:rsidRPr="00D746D0">
              <w:rPr>
                <w:rFonts w:ascii="Times New Roman" w:eastAsia="Calibri" w:hAnsi="Times New Roman" w:cs="Times New Roman"/>
                <w:sz w:val="24"/>
                <w:szCs w:val="24"/>
                <w:lang w:val="fr-FR"/>
              </w:rPr>
              <w:t>L’individuel/le collectif : Anouilh : Antigone</w:t>
            </w:r>
          </w:p>
        </w:tc>
      </w:tr>
      <w:tr w:rsidR="00D746D0" w:rsidRPr="00D746D0" w:rsidTr="00F950B9">
        <w:trPr>
          <w:trHeight w:val="628"/>
        </w:trPr>
        <w:tc>
          <w:tcPr>
            <w:tcW w:w="1076" w:type="dxa"/>
            <w:tcBorders>
              <w:top w:val="single" w:sz="8" w:space="0" w:color="FFFFFF"/>
              <w:left w:val="single" w:sz="8" w:space="0" w:color="FFFFFF"/>
              <w:bottom w:val="single" w:sz="8" w:space="0" w:color="FFFFFF"/>
              <w:right w:val="single" w:sz="8" w:space="0" w:color="FFFFFF"/>
            </w:tcBorders>
            <w:shd w:val="clear" w:color="auto" w:fill="DFDDCB"/>
          </w:tcPr>
          <w:p w:rsidR="00D746D0" w:rsidRPr="00D746D0" w:rsidRDefault="00D746D0" w:rsidP="00D746D0">
            <w:pPr>
              <w:rPr>
                <w:rFonts w:ascii="Times New Roman" w:eastAsia="Calibri" w:hAnsi="Times New Roman" w:cs="Times New Roman"/>
                <w:sz w:val="24"/>
                <w:szCs w:val="24"/>
              </w:rPr>
            </w:pPr>
            <w:r w:rsidRPr="00D746D0">
              <w:rPr>
                <w:rFonts w:ascii="Times New Roman" w:eastAsia="Calibri" w:hAnsi="Times New Roman" w:cs="Times New Roman"/>
                <w:sz w:val="24"/>
                <w:szCs w:val="24"/>
              </w:rPr>
              <w:t>Java 10:</w:t>
            </w:r>
          </w:p>
        </w:tc>
        <w:tc>
          <w:tcPr>
            <w:tcW w:w="9470" w:type="dxa"/>
            <w:tcBorders>
              <w:top w:val="single" w:sz="8" w:space="0" w:color="FFFFFF"/>
              <w:left w:val="single" w:sz="8" w:space="0" w:color="FFFFFF"/>
              <w:bottom w:val="single" w:sz="8" w:space="0" w:color="FFFFFF"/>
              <w:right w:val="nil"/>
            </w:tcBorders>
            <w:shd w:val="clear" w:color="auto" w:fill="DFDDCB"/>
          </w:tcPr>
          <w:p w:rsidR="00D746D0" w:rsidRPr="00D746D0" w:rsidRDefault="00D746D0" w:rsidP="00D746D0">
            <w:pPr>
              <w:spacing w:after="12" w:line="248" w:lineRule="auto"/>
              <w:ind w:left="10" w:hanging="10"/>
              <w:rPr>
                <w:rFonts w:ascii="Times New Roman" w:eastAsia="Calibri" w:hAnsi="Times New Roman" w:cs="Times New Roman"/>
                <w:sz w:val="24"/>
                <w:szCs w:val="24"/>
                <w:lang w:val="fr-FR"/>
              </w:rPr>
            </w:pPr>
            <w:r w:rsidRPr="00D746D0">
              <w:rPr>
                <w:rFonts w:ascii="Times New Roman" w:eastAsia="Calibri" w:hAnsi="Times New Roman" w:cs="Times New Roman"/>
                <w:sz w:val="24"/>
                <w:szCs w:val="24"/>
                <w:lang w:val="fr-FR"/>
              </w:rPr>
              <w:t>L’absurde, l’engagement :  Camus (Caligula) et Sartre (les Mouches)</w:t>
            </w:r>
          </w:p>
        </w:tc>
      </w:tr>
      <w:tr w:rsidR="00D746D0" w:rsidRPr="00D746D0" w:rsidTr="00F950B9">
        <w:trPr>
          <w:trHeight w:val="340"/>
        </w:trPr>
        <w:tc>
          <w:tcPr>
            <w:tcW w:w="1076" w:type="dxa"/>
            <w:tcBorders>
              <w:top w:val="single" w:sz="8" w:space="0" w:color="FFFFFF"/>
              <w:left w:val="single" w:sz="8" w:space="0" w:color="FFFFFF"/>
              <w:bottom w:val="single" w:sz="8" w:space="0" w:color="FFFFFF"/>
              <w:right w:val="single" w:sz="8" w:space="0" w:color="FFFFFF"/>
            </w:tcBorders>
            <w:shd w:val="clear" w:color="auto" w:fill="C9D5CA"/>
          </w:tcPr>
          <w:p w:rsidR="00D746D0" w:rsidRPr="00D746D0" w:rsidRDefault="00D746D0" w:rsidP="00D746D0">
            <w:pPr>
              <w:rPr>
                <w:rFonts w:ascii="Times New Roman" w:eastAsia="Calibri" w:hAnsi="Times New Roman" w:cs="Times New Roman"/>
                <w:sz w:val="24"/>
                <w:szCs w:val="24"/>
              </w:rPr>
            </w:pPr>
            <w:r w:rsidRPr="00D746D0">
              <w:rPr>
                <w:rFonts w:ascii="Times New Roman" w:eastAsia="Calibri" w:hAnsi="Times New Roman" w:cs="Times New Roman"/>
                <w:sz w:val="24"/>
                <w:szCs w:val="24"/>
              </w:rPr>
              <w:t>Java 11:</w:t>
            </w:r>
          </w:p>
        </w:tc>
        <w:tc>
          <w:tcPr>
            <w:tcW w:w="9470" w:type="dxa"/>
            <w:tcBorders>
              <w:top w:val="single" w:sz="8" w:space="0" w:color="FFFFFF"/>
              <w:left w:val="single" w:sz="8" w:space="0" w:color="FFFFFF"/>
              <w:bottom w:val="single" w:sz="8" w:space="0" w:color="FFFFFF"/>
              <w:right w:val="nil"/>
            </w:tcBorders>
            <w:shd w:val="clear" w:color="auto" w:fill="C9D5CA"/>
          </w:tcPr>
          <w:p w:rsidR="00D746D0" w:rsidRPr="00D746D0" w:rsidRDefault="00D746D0" w:rsidP="00D746D0">
            <w:pPr>
              <w:spacing w:after="12" w:line="248" w:lineRule="auto"/>
              <w:ind w:left="10" w:hanging="10"/>
              <w:rPr>
                <w:rFonts w:ascii="Times New Roman" w:eastAsia="Calibri" w:hAnsi="Times New Roman" w:cs="Times New Roman"/>
                <w:sz w:val="24"/>
                <w:szCs w:val="24"/>
                <w:lang w:val="fr-FR"/>
              </w:rPr>
            </w:pPr>
            <w:r w:rsidRPr="00D746D0">
              <w:rPr>
                <w:rFonts w:ascii="Times New Roman" w:eastAsia="Calibri" w:hAnsi="Times New Roman" w:cs="Times New Roman"/>
                <w:sz w:val="24"/>
                <w:szCs w:val="24"/>
                <w:lang w:val="fr-FR"/>
              </w:rPr>
              <w:t>L’engagement : Camus (L’Etat de siège) et Sartre (Les Mains sales)</w:t>
            </w:r>
          </w:p>
        </w:tc>
      </w:tr>
      <w:tr w:rsidR="00D746D0" w:rsidRPr="00D746D0" w:rsidTr="00F950B9">
        <w:trPr>
          <w:trHeight w:val="340"/>
        </w:trPr>
        <w:tc>
          <w:tcPr>
            <w:tcW w:w="1076" w:type="dxa"/>
            <w:tcBorders>
              <w:top w:val="single" w:sz="8" w:space="0" w:color="FFFFFF"/>
              <w:left w:val="single" w:sz="8" w:space="0" w:color="FFFFFF"/>
              <w:bottom w:val="single" w:sz="8" w:space="0" w:color="FFFFFF"/>
              <w:right w:val="single" w:sz="8" w:space="0" w:color="FFFFFF"/>
            </w:tcBorders>
            <w:shd w:val="clear" w:color="auto" w:fill="DFDDCB"/>
          </w:tcPr>
          <w:p w:rsidR="00D746D0" w:rsidRPr="00D746D0" w:rsidRDefault="00D746D0" w:rsidP="00D746D0">
            <w:pPr>
              <w:rPr>
                <w:rFonts w:ascii="Times New Roman" w:eastAsia="Calibri" w:hAnsi="Times New Roman" w:cs="Times New Roman"/>
                <w:sz w:val="24"/>
                <w:szCs w:val="24"/>
              </w:rPr>
            </w:pPr>
            <w:r w:rsidRPr="00D746D0">
              <w:rPr>
                <w:rFonts w:ascii="Times New Roman" w:eastAsia="Calibri" w:hAnsi="Times New Roman" w:cs="Times New Roman"/>
                <w:sz w:val="24"/>
                <w:szCs w:val="24"/>
              </w:rPr>
              <w:t xml:space="preserve">Java 12:  </w:t>
            </w:r>
          </w:p>
        </w:tc>
        <w:tc>
          <w:tcPr>
            <w:tcW w:w="9470" w:type="dxa"/>
            <w:tcBorders>
              <w:top w:val="single" w:sz="8" w:space="0" w:color="FFFFFF"/>
              <w:left w:val="single" w:sz="8" w:space="0" w:color="FFFFFF"/>
              <w:bottom w:val="single" w:sz="8" w:space="0" w:color="FFFFFF"/>
              <w:right w:val="nil"/>
            </w:tcBorders>
            <w:shd w:val="clear" w:color="auto" w:fill="DFDDCB"/>
          </w:tcPr>
          <w:p w:rsidR="00D746D0" w:rsidRPr="00D746D0" w:rsidRDefault="00D746D0" w:rsidP="00D746D0">
            <w:pPr>
              <w:spacing w:after="12" w:line="248" w:lineRule="auto"/>
              <w:ind w:left="10" w:hanging="10"/>
              <w:rPr>
                <w:rFonts w:ascii="Times New Roman" w:eastAsia="Calibri" w:hAnsi="Times New Roman" w:cs="Times New Roman"/>
                <w:sz w:val="24"/>
                <w:szCs w:val="24"/>
              </w:rPr>
            </w:pPr>
            <w:proofErr w:type="spellStart"/>
            <w:r w:rsidRPr="00D746D0">
              <w:rPr>
                <w:rFonts w:ascii="Times New Roman" w:eastAsia="Calibri" w:hAnsi="Times New Roman" w:cs="Times New Roman"/>
                <w:sz w:val="24"/>
                <w:szCs w:val="24"/>
              </w:rPr>
              <w:t>L’existentialisme</w:t>
            </w:r>
            <w:proofErr w:type="spellEnd"/>
            <w:r w:rsidRPr="00D746D0">
              <w:rPr>
                <w:rFonts w:ascii="Times New Roman" w:eastAsia="Calibri" w:hAnsi="Times New Roman" w:cs="Times New Roman"/>
                <w:sz w:val="24"/>
                <w:szCs w:val="24"/>
              </w:rPr>
              <w:t xml:space="preserve"> : Huis-Clos</w:t>
            </w:r>
          </w:p>
        </w:tc>
      </w:tr>
      <w:tr w:rsidR="00D746D0" w:rsidRPr="00D746D0" w:rsidTr="00F950B9">
        <w:trPr>
          <w:trHeight w:val="340"/>
        </w:trPr>
        <w:tc>
          <w:tcPr>
            <w:tcW w:w="1076" w:type="dxa"/>
            <w:tcBorders>
              <w:top w:val="single" w:sz="8" w:space="0" w:color="FFFFFF"/>
              <w:left w:val="single" w:sz="8" w:space="0" w:color="FFFFFF"/>
              <w:bottom w:val="single" w:sz="8" w:space="0" w:color="FFFFFF"/>
              <w:right w:val="single" w:sz="8" w:space="0" w:color="FFFFFF"/>
            </w:tcBorders>
            <w:shd w:val="clear" w:color="auto" w:fill="C9D5CA"/>
          </w:tcPr>
          <w:p w:rsidR="00D746D0" w:rsidRPr="00D746D0" w:rsidRDefault="00D746D0" w:rsidP="00D746D0">
            <w:pPr>
              <w:rPr>
                <w:rFonts w:ascii="Times New Roman" w:eastAsia="Calibri" w:hAnsi="Times New Roman" w:cs="Times New Roman"/>
                <w:sz w:val="24"/>
                <w:szCs w:val="24"/>
              </w:rPr>
            </w:pPr>
            <w:r w:rsidRPr="00D746D0">
              <w:rPr>
                <w:rFonts w:ascii="Times New Roman" w:eastAsia="Calibri" w:hAnsi="Times New Roman" w:cs="Times New Roman"/>
                <w:sz w:val="24"/>
                <w:szCs w:val="24"/>
              </w:rPr>
              <w:t xml:space="preserve">Java 13:    </w:t>
            </w:r>
          </w:p>
        </w:tc>
        <w:tc>
          <w:tcPr>
            <w:tcW w:w="9470" w:type="dxa"/>
            <w:tcBorders>
              <w:top w:val="single" w:sz="8" w:space="0" w:color="FFFFFF"/>
              <w:left w:val="single" w:sz="8" w:space="0" w:color="FFFFFF"/>
              <w:bottom w:val="single" w:sz="8" w:space="0" w:color="FFFFFF"/>
              <w:right w:val="nil"/>
            </w:tcBorders>
            <w:shd w:val="clear" w:color="auto" w:fill="C9D5CA"/>
          </w:tcPr>
          <w:p w:rsidR="00D746D0" w:rsidRPr="00D746D0" w:rsidRDefault="00D746D0" w:rsidP="00D746D0">
            <w:pPr>
              <w:spacing w:after="12" w:line="248" w:lineRule="auto"/>
              <w:ind w:left="10" w:hanging="10"/>
              <w:rPr>
                <w:rFonts w:ascii="Times New Roman" w:eastAsia="Calibri" w:hAnsi="Times New Roman" w:cs="Times New Roman"/>
                <w:sz w:val="24"/>
                <w:szCs w:val="24"/>
                <w:lang w:val="fr-FR"/>
              </w:rPr>
            </w:pPr>
            <w:r w:rsidRPr="00D746D0">
              <w:rPr>
                <w:rFonts w:ascii="Times New Roman" w:eastAsia="Calibri" w:hAnsi="Times New Roman" w:cs="Times New Roman"/>
                <w:sz w:val="24"/>
                <w:szCs w:val="24"/>
                <w:lang w:val="fr-FR"/>
              </w:rPr>
              <w:t>Ionesco et Beckett : Le théâtre de l’absurde</w:t>
            </w:r>
          </w:p>
        </w:tc>
      </w:tr>
      <w:tr w:rsidR="00D746D0" w:rsidRPr="00D746D0" w:rsidTr="00F950B9">
        <w:trPr>
          <w:trHeight w:val="340"/>
        </w:trPr>
        <w:tc>
          <w:tcPr>
            <w:tcW w:w="1076" w:type="dxa"/>
            <w:tcBorders>
              <w:top w:val="single" w:sz="8" w:space="0" w:color="FFFFFF"/>
              <w:left w:val="single" w:sz="8" w:space="0" w:color="FFFFFF"/>
              <w:bottom w:val="single" w:sz="8" w:space="0" w:color="FFFFFF"/>
              <w:right w:val="single" w:sz="8" w:space="0" w:color="FFFFFF"/>
            </w:tcBorders>
            <w:shd w:val="clear" w:color="auto" w:fill="DFDDCB"/>
          </w:tcPr>
          <w:p w:rsidR="00D746D0" w:rsidRPr="00D746D0" w:rsidRDefault="00D746D0" w:rsidP="00D746D0">
            <w:pPr>
              <w:rPr>
                <w:rFonts w:ascii="Times New Roman" w:eastAsia="Calibri" w:hAnsi="Times New Roman" w:cs="Times New Roman"/>
                <w:sz w:val="24"/>
                <w:szCs w:val="24"/>
              </w:rPr>
            </w:pPr>
            <w:r w:rsidRPr="00D746D0">
              <w:rPr>
                <w:rFonts w:ascii="Times New Roman" w:eastAsia="Calibri" w:hAnsi="Times New Roman" w:cs="Times New Roman"/>
                <w:sz w:val="24"/>
                <w:szCs w:val="24"/>
              </w:rPr>
              <w:t xml:space="preserve">Java 14:  </w:t>
            </w:r>
          </w:p>
        </w:tc>
        <w:tc>
          <w:tcPr>
            <w:tcW w:w="9470" w:type="dxa"/>
            <w:tcBorders>
              <w:top w:val="single" w:sz="8" w:space="0" w:color="FFFFFF"/>
              <w:left w:val="single" w:sz="8" w:space="0" w:color="FFFFFF"/>
              <w:bottom w:val="single" w:sz="8" w:space="0" w:color="FFFFFF"/>
              <w:right w:val="nil"/>
            </w:tcBorders>
            <w:shd w:val="clear" w:color="auto" w:fill="DFDDCB"/>
          </w:tcPr>
          <w:p w:rsidR="00D746D0" w:rsidRPr="00D746D0" w:rsidRDefault="00D746D0" w:rsidP="00D746D0">
            <w:pPr>
              <w:spacing w:after="12" w:line="248" w:lineRule="auto"/>
              <w:ind w:left="10" w:hanging="10"/>
              <w:rPr>
                <w:rFonts w:ascii="Times New Roman" w:eastAsia="Calibri" w:hAnsi="Times New Roman" w:cs="Times New Roman"/>
                <w:sz w:val="24"/>
                <w:szCs w:val="24"/>
              </w:rPr>
            </w:pPr>
            <w:r w:rsidRPr="00D746D0">
              <w:rPr>
                <w:rFonts w:ascii="Times New Roman" w:eastAsia="Calibri" w:hAnsi="Times New Roman" w:cs="Times New Roman"/>
                <w:sz w:val="24"/>
                <w:szCs w:val="24"/>
              </w:rPr>
              <w:t xml:space="preserve">Ionesco et Beckett : </w:t>
            </w:r>
            <w:proofErr w:type="spellStart"/>
            <w:r w:rsidRPr="00D746D0">
              <w:rPr>
                <w:rFonts w:ascii="Times New Roman" w:eastAsia="Calibri" w:hAnsi="Times New Roman" w:cs="Times New Roman"/>
                <w:sz w:val="24"/>
                <w:szCs w:val="24"/>
              </w:rPr>
              <w:t>L’anti-théâtre</w:t>
            </w:r>
            <w:proofErr w:type="spellEnd"/>
          </w:p>
        </w:tc>
      </w:tr>
      <w:tr w:rsidR="00D746D0" w:rsidRPr="00D746D0" w:rsidTr="00F950B9">
        <w:trPr>
          <w:trHeight w:val="628"/>
        </w:trPr>
        <w:tc>
          <w:tcPr>
            <w:tcW w:w="1076" w:type="dxa"/>
            <w:tcBorders>
              <w:top w:val="single" w:sz="8" w:space="0" w:color="FFFFFF"/>
              <w:left w:val="single" w:sz="8" w:space="0" w:color="FFFFFF"/>
              <w:bottom w:val="single" w:sz="8" w:space="0" w:color="FFFFFF"/>
              <w:right w:val="single" w:sz="8" w:space="0" w:color="FFFFFF"/>
            </w:tcBorders>
            <w:shd w:val="clear" w:color="auto" w:fill="C9D5CA"/>
          </w:tcPr>
          <w:p w:rsidR="00D746D0" w:rsidRPr="00D746D0" w:rsidRDefault="00D746D0" w:rsidP="00D746D0">
            <w:pPr>
              <w:rPr>
                <w:rFonts w:ascii="Times New Roman" w:eastAsia="Calibri" w:hAnsi="Times New Roman" w:cs="Times New Roman"/>
                <w:sz w:val="24"/>
                <w:szCs w:val="24"/>
              </w:rPr>
            </w:pPr>
            <w:r w:rsidRPr="00D746D0">
              <w:rPr>
                <w:rFonts w:ascii="Times New Roman" w:eastAsia="Calibri" w:hAnsi="Times New Roman" w:cs="Times New Roman"/>
                <w:sz w:val="24"/>
                <w:szCs w:val="24"/>
              </w:rPr>
              <w:t xml:space="preserve">Java 15:   </w:t>
            </w:r>
          </w:p>
        </w:tc>
        <w:tc>
          <w:tcPr>
            <w:tcW w:w="9470" w:type="dxa"/>
            <w:tcBorders>
              <w:top w:val="single" w:sz="8" w:space="0" w:color="FFFFFF"/>
              <w:left w:val="single" w:sz="8" w:space="0" w:color="FFFFFF"/>
              <w:bottom w:val="single" w:sz="8" w:space="0" w:color="FFFFFF"/>
              <w:right w:val="nil"/>
            </w:tcBorders>
            <w:shd w:val="clear" w:color="auto" w:fill="C9D5CA"/>
          </w:tcPr>
          <w:p w:rsidR="00D746D0" w:rsidRPr="00D746D0" w:rsidRDefault="00D746D0" w:rsidP="00D746D0">
            <w:pPr>
              <w:spacing w:after="12" w:line="248" w:lineRule="auto"/>
              <w:ind w:left="10" w:hanging="10"/>
              <w:rPr>
                <w:rFonts w:ascii="Times New Roman" w:eastAsia="Calibri" w:hAnsi="Times New Roman" w:cs="Times New Roman"/>
                <w:sz w:val="24"/>
                <w:szCs w:val="24"/>
              </w:rPr>
            </w:pPr>
            <w:proofErr w:type="spellStart"/>
            <w:r w:rsidRPr="00D746D0">
              <w:rPr>
                <w:rFonts w:ascii="Times New Roman" w:eastAsia="Calibri" w:hAnsi="Times New Roman" w:cs="Times New Roman"/>
                <w:sz w:val="24"/>
                <w:szCs w:val="24"/>
              </w:rPr>
              <w:t>Vlerësimi</w:t>
            </w:r>
            <w:proofErr w:type="spellEnd"/>
            <w:r w:rsidRPr="00D746D0">
              <w:rPr>
                <w:rFonts w:ascii="Times New Roman" w:eastAsia="Calibri" w:hAnsi="Times New Roman" w:cs="Times New Roman"/>
                <w:sz w:val="24"/>
                <w:szCs w:val="24"/>
              </w:rPr>
              <w:t xml:space="preserve"> </w:t>
            </w:r>
            <w:proofErr w:type="spellStart"/>
            <w:r w:rsidRPr="00D746D0">
              <w:rPr>
                <w:rFonts w:ascii="Times New Roman" w:eastAsia="Calibri" w:hAnsi="Times New Roman" w:cs="Times New Roman"/>
                <w:sz w:val="24"/>
                <w:szCs w:val="24"/>
              </w:rPr>
              <w:t>i</w:t>
            </w:r>
            <w:proofErr w:type="spellEnd"/>
            <w:r w:rsidRPr="00D746D0">
              <w:rPr>
                <w:rFonts w:ascii="Times New Roman" w:eastAsia="Calibri" w:hAnsi="Times New Roman" w:cs="Times New Roman"/>
                <w:sz w:val="24"/>
                <w:szCs w:val="24"/>
              </w:rPr>
              <w:t xml:space="preserve"> </w:t>
            </w:r>
            <w:proofErr w:type="spellStart"/>
            <w:r w:rsidRPr="00D746D0">
              <w:rPr>
                <w:rFonts w:ascii="Times New Roman" w:eastAsia="Calibri" w:hAnsi="Times New Roman" w:cs="Times New Roman"/>
                <w:sz w:val="24"/>
                <w:szCs w:val="24"/>
              </w:rPr>
              <w:t>dytë</w:t>
            </w:r>
            <w:proofErr w:type="spellEnd"/>
            <w:r w:rsidRPr="00D746D0">
              <w:rPr>
                <w:rFonts w:ascii="Times New Roman" w:eastAsia="Calibri" w:hAnsi="Times New Roman" w:cs="Times New Roman"/>
                <w:sz w:val="24"/>
                <w:szCs w:val="24"/>
              </w:rPr>
              <w:t xml:space="preserve"> </w:t>
            </w:r>
            <w:proofErr w:type="spellStart"/>
            <w:r w:rsidRPr="00D746D0">
              <w:rPr>
                <w:rFonts w:ascii="Times New Roman" w:eastAsia="Calibri" w:hAnsi="Times New Roman" w:cs="Times New Roman"/>
                <w:sz w:val="24"/>
                <w:szCs w:val="24"/>
              </w:rPr>
              <w:t>intermediar</w:t>
            </w:r>
            <w:proofErr w:type="spellEnd"/>
          </w:p>
        </w:tc>
      </w:tr>
      <w:tr w:rsidR="00D746D0" w:rsidRPr="00D746D0" w:rsidTr="00F950B9">
        <w:trPr>
          <w:trHeight w:val="340"/>
        </w:trPr>
        <w:tc>
          <w:tcPr>
            <w:tcW w:w="10546" w:type="dxa"/>
            <w:gridSpan w:val="2"/>
            <w:tcBorders>
              <w:top w:val="nil"/>
              <w:left w:val="single" w:sz="8" w:space="0" w:color="FFFFFF"/>
              <w:bottom w:val="single" w:sz="8" w:space="0" w:color="FFFFFF"/>
              <w:right w:val="single" w:sz="8" w:space="0" w:color="FFFFFF"/>
            </w:tcBorders>
            <w:shd w:val="clear" w:color="auto" w:fill="6AA1A3"/>
          </w:tcPr>
          <w:p w:rsidR="00D746D0" w:rsidRPr="00D746D0" w:rsidRDefault="00D746D0" w:rsidP="00D746D0">
            <w:pPr>
              <w:jc w:val="both"/>
              <w:rPr>
                <w:rFonts w:ascii="Times New Roman" w:eastAsia="Calibri" w:hAnsi="Times New Roman" w:cs="Times New Roman"/>
                <w:sz w:val="24"/>
                <w:szCs w:val="24"/>
              </w:rPr>
            </w:pPr>
            <w:proofErr w:type="spellStart"/>
            <w:r w:rsidRPr="00D746D0">
              <w:rPr>
                <w:rFonts w:ascii="Times New Roman" w:eastAsia="Calibri" w:hAnsi="Times New Roman" w:cs="Times New Roman"/>
                <w:b/>
                <w:sz w:val="24"/>
                <w:szCs w:val="24"/>
              </w:rPr>
              <w:t>Politikat</w:t>
            </w:r>
            <w:proofErr w:type="spellEnd"/>
            <w:r w:rsidRPr="00D746D0">
              <w:rPr>
                <w:rFonts w:ascii="Times New Roman" w:eastAsia="Calibri" w:hAnsi="Times New Roman" w:cs="Times New Roman"/>
                <w:b/>
                <w:sz w:val="24"/>
                <w:szCs w:val="24"/>
              </w:rPr>
              <w:t xml:space="preserve"> </w:t>
            </w:r>
            <w:proofErr w:type="spellStart"/>
            <w:r w:rsidRPr="00D746D0">
              <w:rPr>
                <w:rFonts w:ascii="Times New Roman" w:eastAsia="Calibri" w:hAnsi="Times New Roman" w:cs="Times New Roman"/>
                <w:b/>
                <w:sz w:val="24"/>
                <w:szCs w:val="24"/>
              </w:rPr>
              <w:t>akademike</w:t>
            </w:r>
            <w:proofErr w:type="spellEnd"/>
            <w:r w:rsidRPr="00D746D0">
              <w:rPr>
                <w:rFonts w:ascii="Times New Roman" w:eastAsia="Calibri" w:hAnsi="Times New Roman" w:cs="Times New Roman"/>
                <w:b/>
                <w:sz w:val="24"/>
                <w:szCs w:val="24"/>
              </w:rPr>
              <w:t xml:space="preserve"> </w:t>
            </w:r>
            <w:proofErr w:type="spellStart"/>
            <w:r w:rsidRPr="00D746D0">
              <w:rPr>
                <w:rFonts w:ascii="Times New Roman" w:eastAsia="Calibri" w:hAnsi="Times New Roman" w:cs="Times New Roman"/>
                <w:b/>
                <w:sz w:val="24"/>
                <w:szCs w:val="24"/>
              </w:rPr>
              <w:t>dhe</w:t>
            </w:r>
            <w:proofErr w:type="spellEnd"/>
            <w:r w:rsidRPr="00D746D0">
              <w:rPr>
                <w:rFonts w:ascii="Times New Roman" w:eastAsia="Calibri" w:hAnsi="Times New Roman" w:cs="Times New Roman"/>
                <w:b/>
                <w:sz w:val="24"/>
                <w:szCs w:val="24"/>
              </w:rPr>
              <w:t xml:space="preserve"> </w:t>
            </w:r>
            <w:proofErr w:type="spellStart"/>
            <w:r w:rsidRPr="00D746D0">
              <w:rPr>
                <w:rFonts w:ascii="Times New Roman" w:eastAsia="Calibri" w:hAnsi="Times New Roman" w:cs="Times New Roman"/>
                <w:b/>
                <w:sz w:val="24"/>
                <w:szCs w:val="24"/>
              </w:rPr>
              <w:t>kodi</w:t>
            </w:r>
            <w:proofErr w:type="spellEnd"/>
            <w:r w:rsidRPr="00D746D0">
              <w:rPr>
                <w:rFonts w:ascii="Times New Roman" w:eastAsia="Calibri" w:hAnsi="Times New Roman" w:cs="Times New Roman"/>
                <w:b/>
                <w:sz w:val="24"/>
                <w:szCs w:val="24"/>
              </w:rPr>
              <w:t xml:space="preserve"> </w:t>
            </w:r>
            <w:proofErr w:type="spellStart"/>
            <w:r w:rsidRPr="00D746D0">
              <w:rPr>
                <w:rFonts w:ascii="Times New Roman" w:eastAsia="Calibri" w:hAnsi="Times New Roman" w:cs="Times New Roman"/>
                <w:b/>
                <w:sz w:val="24"/>
                <w:szCs w:val="24"/>
              </w:rPr>
              <w:t>i</w:t>
            </w:r>
            <w:proofErr w:type="spellEnd"/>
            <w:r w:rsidRPr="00D746D0">
              <w:rPr>
                <w:rFonts w:ascii="Times New Roman" w:eastAsia="Calibri" w:hAnsi="Times New Roman" w:cs="Times New Roman"/>
                <w:b/>
                <w:sz w:val="24"/>
                <w:szCs w:val="24"/>
              </w:rPr>
              <w:t xml:space="preserve"> </w:t>
            </w:r>
            <w:proofErr w:type="spellStart"/>
            <w:r w:rsidRPr="00D746D0">
              <w:rPr>
                <w:rFonts w:ascii="Times New Roman" w:eastAsia="Calibri" w:hAnsi="Times New Roman" w:cs="Times New Roman"/>
                <w:b/>
                <w:sz w:val="24"/>
                <w:szCs w:val="24"/>
              </w:rPr>
              <w:t>sjelljes</w:t>
            </w:r>
            <w:proofErr w:type="spellEnd"/>
          </w:p>
        </w:tc>
      </w:tr>
      <w:tr w:rsidR="00D746D0" w:rsidRPr="00D746D0" w:rsidTr="00F950B9">
        <w:trPr>
          <w:trHeight w:val="1780"/>
        </w:trPr>
        <w:tc>
          <w:tcPr>
            <w:tcW w:w="10546" w:type="dxa"/>
            <w:gridSpan w:val="2"/>
            <w:tcBorders>
              <w:top w:val="single" w:sz="8" w:space="0" w:color="FFFFFF"/>
              <w:left w:val="single" w:sz="8" w:space="0" w:color="FFFFFF"/>
              <w:bottom w:val="single" w:sz="8" w:space="0" w:color="FFFFFF"/>
              <w:right w:val="single" w:sz="8" w:space="0" w:color="FFFFFF"/>
            </w:tcBorders>
            <w:shd w:val="clear" w:color="auto" w:fill="C9D5CA"/>
          </w:tcPr>
          <w:tbl>
            <w:tblPr>
              <w:tblW w:w="8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5"/>
            </w:tblGrid>
            <w:tr w:rsidR="00D746D0" w:rsidRPr="00D746D0" w:rsidTr="00F950B9">
              <w:trPr>
                <w:trHeight w:val="548"/>
              </w:trPr>
              <w:tc>
                <w:tcPr>
                  <w:tcW w:w="8905" w:type="dxa"/>
                </w:tcPr>
                <w:p w:rsidR="00D746D0" w:rsidRPr="00D746D0" w:rsidRDefault="00D746D0" w:rsidP="00D746D0">
                  <w:pPr>
                    <w:spacing w:after="0" w:line="240" w:lineRule="auto"/>
                    <w:rPr>
                      <w:rFonts w:ascii="Times New Roman" w:eastAsia="Times New Roman" w:hAnsi="Times New Roman" w:cs="Times New Roman"/>
                      <w:b/>
                      <w:i/>
                      <w:sz w:val="24"/>
                      <w:szCs w:val="24"/>
                      <w:lang w:val="de-DE"/>
                    </w:rPr>
                  </w:pPr>
                  <w:r w:rsidRPr="00D746D0">
                    <w:rPr>
                      <w:rFonts w:ascii="Times New Roman" w:eastAsia="Times New Roman" w:hAnsi="Times New Roman" w:cs="Times New Roman"/>
                      <w:sz w:val="24"/>
                      <w:szCs w:val="24"/>
                      <w:lang w:val="sq-AL"/>
                    </w:rPr>
                    <w:lastRenderedPageBreak/>
                    <w:t>Studenti dhe profesori duhet të respektojnë Rregulloren e mirësjelljes e miratuar nga Fakulteti i Filologjisë si dhe Statutin e Kodin e Etikës të Universitetit të Prishtinës.</w:t>
                  </w:r>
                </w:p>
              </w:tc>
            </w:tr>
          </w:tbl>
          <w:p w:rsidR="00D746D0" w:rsidRPr="00D746D0" w:rsidRDefault="00D746D0" w:rsidP="00D746D0">
            <w:pPr>
              <w:rPr>
                <w:rFonts w:ascii="Times New Roman" w:eastAsia="Times New Roman" w:hAnsi="Times New Roman" w:cs="Times New Roman"/>
                <w:b/>
                <w:sz w:val="24"/>
                <w:szCs w:val="24"/>
                <w:lang w:val="de-DE"/>
              </w:rPr>
            </w:pPr>
          </w:p>
          <w:p w:rsidR="00D746D0" w:rsidRPr="00D746D0" w:rsidRDefault="00D746D0" w:rsidP="00D746D0">
            <w:pPr>
              <w:rPr>
                <w:rFonts w:ascii="Times New Roman" w:eastAsia="Calibri" w:hAnsi="Times New Roman" w:cs="Times New Roman"/>
                <w:sz w:val="24"/>
                <w:szCs w:val="24"/>
                <w:lang w:val="de-DE"/>
              </w:rPr>
            </w:pPr>
          </w:p>
        </w:tc>
      </w:tr>
    </w:tbl>
    <w:p w:rsidR="00D746D0" w:rsidRPr="00D746D0" w:rsidRDefault="00D746D0" w:rsidP="00D746D0">
      <w:pPr>
        <w:spacing w:after="12" w:line="248" w:lineRule="auto"/>
        <w:rPr>
          <w:rFonts w:ascii="Times New Roman" w:eastAsia="Calibri" w:hAnsi="Times New Roman" w:cs="Times New Roman"/>
          <w:b/>
          <w:sz w:val="24"/>
          <w:szCs w:val="24"/>
        </w:rPr>
      </w:pPr>
    </w:p>
    <w:p w:rsidR="00D746D0" w:rsidRPr="00D746D0" w:rsidRDefault="00D746D0" w:rsidP="00D746D0">
      <w:pPr>
        <w:spacing w:after="12" w:line="248" w:lineRule="auto"/>
        <w:ind w:left="10" w:hanging="10"/>
        <w:rPr>
          <w:rFonts w:ascii="Times New Roman" w:eastAsia="Calibri" w:hAnsi="Times New Roman" w:cs="Times New Roman"/>
          <w:sz w:val="24"/>
          <w:szCs w:val="24"/>
          <w:lang w:val="sq-AL"/>
        </w:rPr>
      </w:pPr>
    </w:p>
    <w:p w:rsidR="00477B5F" w:rsidRDefault="00477B5F">
      <w:bookmarkStart w:id="0" w:name="_GoBack"/>
      <w:bookmarkEnd w:id="0"/>
    </w:p>
    <w:sectPr w:rsidR="00477B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73816"/>
    <w:multiLevelType w:val="hybridMultilevel"/>
    <w:tmpl w:val="022817E2"/>
    <w:lvl w:ilvl="0" w:tplc="C19E56A2">
      <w:start w:val="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503F19"/>
    <w:multiLevelType w:val="multilevel"/>
    <w:tmpl w:val="B232C7E6"/>
    <w:lvl w:ilvl="0">
      <w:start w:val="1"/>
      <w:numFmt w:val="decimal"/>
      <w:lvlText w:val="%1."/>
      <w:lvlJc w:val="left"/>
      <w:pPr>
        <w:ind w:left="1710" w:hanging="360"/>
      </w:pPr>
      <w:rPr>
        <w:rFonts w:ascii="Times New Roman" w:hAnsi="Times New Roman" w:cs="Times New Roman" w:hint="default"/>
        <w: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6D0"/>
    <w:rsid w:val="00477B5F"/>
    <w:rsid w:val="00D74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E0A9C9-F916-4084-AD09-4E3BD87B0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D746D0"/>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2024-11-25T12:42:00Z</dcterms:created>
  <dcterms:modified xsi:type="dcterms:W3CDTF">2024-11-25T12:43:00Z</dcterms:modified>
</cp:coreProperties>
</file>