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72A5" w14:textId="77777777" w:rsidR="00AB6992" w:rsidRPr="00E912D0" w:rsidRDefault="00AB6992" w:rsidP="00AB6992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912D0">
        <w:rPr>
          <w:rFonts w:ascii="Times New Roman" w:hAnsi="Times New Roman" w:cs="Times New Roman"/>
          <w:color w:val="auto"/>
          <w:sz w:val="24"/>
          <w:szCs w:val="24"/>
        </w:rPr>
        <w:t>Përkthimi</w:t>
      </w:r>
      <w:proofErr w:type="spellEnd"/>
      <w:r w:rsidRPr="00E912D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E912D0">
        <w:rPr>
          <w:rFonts w:ascii="Times New Roman" w:hAnsi="Times New Roman" w:cs="Times New Roman"/>
          <w:color w:val="auto"/>
          <w:sz w:val="24"/>
          <w:szCs w:val="24"/>
        </w:rPr>
        <w:t>biznesi</w:t>
      </w:r>
      <w:proofErr w:type="spellEnd"/>
      <w:r w:rsidRPr="00E912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912D0">
        <w:rPr>
          <w:rFonts w:ascii="Times New Roman" w:hAnsi="Times New Roman" w:cs="Times New Roman"/>
          <w:color w:val="auto"/>
          <w:sz w:val="24"/>
          <w:szCs w:val="24"/>
        </w:rPr>
        <w:t>mediat</w:t>
      </w:r>
      <w:proofErr w:type="spellEnd"/>
      <w:r w:rsidRPr="00E912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12D0">
        <w:rPr>
          <w:rFonts w:ascii="Times New Roman" w:hAnsi="Times New Roman" w:cs="Times New Roman"/>
          <w:color w:val="auto"/>
          <w:sz w:val="24"/>
          <w:szCs w:val="24"/>
        </w:rPr>
        <w:t>dhe</w:t>
      </w:r>
      <w:proofErr w:type="spellEnd"/>
      <w:r w:rsidRPr="00E912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12D0">
        <w:rPr>
          <w:rFonts w:ascii="Times New Roman" w:hAnsi="Times New Roman" w:cs="Times New Roman"/>
          <w:color w:val="auto"/>
          <w:sz w:val="24"/>
          <w:szCs w:val="24"/>
        </w:rPr>
        <w:t>politika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10"/>
        <w:gridCol w:w="7920"/>
      </w:tblGrid>
      <w:tr w:rsidR="00AB6992" w:rsidRPr="00E912D0" w14:paraId="6FA61D59" w14:textId="77777777" w:rsidTr="00F950B9">
        <w:trPr>
          <w:trHeight w:val="340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23DEFC4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lëndën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D242B82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AB6992" w:rsidRPr="00E912D0" w14:paraId="67B1FE30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2C0DABD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9464CB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Departament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Letërsi</w:t>
            </w:r>
            <w:proofErr w:type="spellEnd"/>
            <w:r w:rsidRPr="00E912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bCs/>
                <w:szCs w:val="24"/>
              </w:rPr>
              <w:t>Frenge</w:t>
            </w:r>
            <w:proofErr w:type="spellEnd"/>
          </w:p>
          <w:p w14:paraId="16EB9B50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B6992" w:rsidRPr="00E912D0" w14:paraId="47AB65A5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716522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41A032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b/>
                <w:bCs/>
                <w:szCs w:val="24"/>
                <w:lang w:val="sq-AL"/>
              </w:rPr>
              <w:t>Përkthimi: biznesi, mediat dhe politika</w:t>
            </w:r>
          </w:p>
        </w:tc>
      </w:tr>
      <w:tr w:rsidR="00AB6992" w:rsidRPr="00E912D0" w14:paraId="7F1199F0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674FB9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6A2B73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BA</w:t>
            </w:r>
          </w:p>
        </w:tc>
      </w:tr>
      <w:tr w:rsidR="00AB6992" w:rsidRPr="00E912D0" w14:paraId="56C16A3E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4B911C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0AC201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Zgjedhore</w:t>
            </w:r>
            <w:proofErr w:type="spellEnd"/>
          </w:p>
        </w:tc>
      </w:tr>
      <w:tr w:rsidR="00AB6992" w:rsidRPr="00E912D0" w14:paraId="19CA836E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15AA1C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2BC8FE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III</w:t>
            </w:r>
          </w:p>
        </w:tc>
      </w:tr>
      <w:tr w:rsidR="00AB6992" w:rsidRPr="00E912D0" w14:paraId="5CC2566C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20CD8F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7A9C13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2+1</w:t>
            </w:r>
          </w:p>
        </w:tc>
      </w:tr>
      <w:tr w:rsidR="00AB6992" w:rsidRPr="00E912D0" w14:paraId="1080BECF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7A5F0D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9D4C31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 ECTS</w:t>
            </w:r>
          </w:p>
        </w:tc>
      </w:tr>
      <w:tr w:rsidR="00AB6992" w:rsidRPr="00E912D0" w14:paraId="6A7F57A7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24B7DB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AE304A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Salla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17</w:t>
            </w:r>
          </w:p>
        </w:tc>
      </w:tr>
      <w:tr w:rsidR="00AB6992" w:rsidRPr="00E912D0" w14:paraId="43A3BEAE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529A87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FF065C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Prof.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Nerimane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Kamberi</w:t>
            </w:r>
            <w:proofErr w:type="spellEnd"/>
          </w:p>
        </w:tc>
      </w:tr>
      <w:tr w:rsidR="00AB6992" w:rsidRPr="00E912D0" w14:paraId="1027F7B3" w14:textId="77777777" w:rsidTr="00F950B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D6E915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B8BC97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+38344136526/ </w:t>
            </w:r>
            <w:r w:rsidRPr="00E912D0">
              <w:rPr>
                <w:rStyle w:val="Hyperlink"/>
                <w:rFonts w:ascii="Times New Roman" w:hAnsi="Times New Roman"/>
                <w:szCs w:val="24"/>
              </w:rPr>
              <w:t>nerimane.kamberi@uni-pr.edu</w:t>
            </w:r>
          </w:p>
        </w:tc>
      </w:tr>
      <w:tr w:rsidR="00AB6992" w:rsidRPr="00E912D0" w14:paraId="42F563FA" w14:textId="77777777" w:rsidTr="00F950B9">
        <w:trPr>
          <w:trHeight w:val="3070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5657D4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745CFF" w14:textId="77777777" w:rsidR="00AB6992" w:rsidRPr="00E912D0" w:rsidRDefault="00AB6992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hAnsi="Times New Roman"/>
                <w:szCs w:val="24"/>
                <w:lang w:val="de-DE"/>
              </w:rPr>
              <w:t>Kjo lëndë ka për qëllim përgatitjen e  studentëve në përkthimin e teksteve, mesazheve, emisioneve, nga fusha e biznesit, e mediave, e politikës  dhe e administratës. Kjo ka për synim  analizën e llojeve, metodave, teknikave e ndryshme të përkthimit, veçanërisht ato të përkthimit të  raporteve,  artikujve,  kolumnave, intervistave, komunikatave për mediat, emsioneve televizive politike, debateteve, mediave sociale.</w:t>
            </w:r>
          </w:p>
          <w:p w14:paraId="32207B94" w14:textId="77777777" w:rsidR="00AB6992" w:rsidRPr="00E912D0" w:rsidRDefault="00AB6992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de-DE"/>
              </w:rPr>
            </w:pPr>
          </w:p>
          <w:p w14:paraId="2331A78C" w14:textId="77777777" w:rsidR="00AB6992" w:rsidRPr="00E912D0" w:rsidRDefault="00AB6992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de-DE"/>
              </w:rPr>
              <w:t>Aktivitete të kuptimit, analizës, përkthimit, adaptimit dhe krijimit. Dallimi në mes komunikimit të folur dhe atë të shkruar. Mësimi i terminologjive të cilat i përkasin fushave të caktuara.</w:t>
            </w:r>
          </w:p>
        </w:tc>
      </w:tr>
      <w:tr w:rsidR="00AB6992" w:rsidRPr="000C77D1" w14:paraId="458F3794" w14:textId="77777777" w:rsidTr="00F950B9">
        <w:trPr>
          <w:trHeight w:val="2644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B09378C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BA4EBE0" w14:textId="77777777" w:rsidR="00AB6992" w:rsidRPr="00E912D0" w:rsidRDefault="00AB6992" w:rsidP="00F950B9">
            <w:pPr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de-DE"/>
              </w:rPr>
              <w:t>Studentët në fund të kësaj lëndë duhet:</w:t>
            </w:r>
          </w:p>
          <w:p w14:paraId="50F9A712" w14:textId="77777777" w:rsidR="00AB6992" w:rsidRPr="00E912D0" w:rsidRDefault="00AB6992" w:rsidP="00F950B9">
            <w:pPr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de-DE"/>
              </w:rPr>
              <w:t xml:space="preserve">- të familjarizohen me konceptet themelore të përkthimit </w:t>
            </w:r>
          </w:p>
          <w:p w14:paraId="148B4E4F" w14:textId="77777777" w:rsidR="00AB6992" w:rsidRPr="00E912D0" w:rsidRDefault="00AB6992" w:rsidP="00F950B9">
            <w:pPr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de-DE"/>
              </w:rPr>
              <w:t>- të dallojne sfidat, vështirësite, etikat në përkthimin e dokumenteve në fusha të ndryshme</w:t>
            </w:r>
          </w:p>
          <w:p w14:paraId="3F47EE56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de-DE"/>
              </w:rPr>
              <w:t>- këto nocione teorike t’i aplikojnë pastaj në krijimin e shkathtësive dhe aftësive të nevojshme për përkthim praktik/në praktikë.</w:t>
            </w:r>
          </w:p>
        </w:tc>
      </w:tr>
    </w:tbl>
    <w:p w14:paraId="2253F68B" w14:textId="77777777" w:rsidR="00AB6992" w:rsidRPr="00E912D0" w:rsidRDefault="00AB6992" w:rsidP="00AB6992">
      <w:pPr>
        <w:spacing w:after="0"/>
        <w:ind w:left="-718" w:right="11185"/>
        <w:rPr>
          <w:rFonts w:ascii="Times New Roman" w:hAnsi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91"/>
        <w:gridCol w:w="1996"/>
        <w:gridCol w:w="335"/>
        <w:gridCol w:w="3627"/>
        <w:gridCol w:w="1381"/>
      </w:tblGrid>
      <w:tr w:rsidR="00AB6992" w:rsidRPr="000C77D1" w14:paraId="7A9CEFFB" w14:textId="77777777" w:rsidTr="00F950B9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25FACE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136F2C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këtij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lënde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:</w:t>
            </w:r>
          </w:p>
        </w:tc>
      </w:tr>
      <w:tr w:rsidR="00AB6992" w:rsidRPr="000C77D1" w14:paraId="2CE8AA5A" w14:textId="77777777" w:rsidTr="00F950B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1AF59E8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18FE82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kuptojë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dallimin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ndërmjet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llojeve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te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ndryshme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përkthimit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 ; </w:t>
            </w:r>
          </w:p>
        </w:tc>
      </w:tr>
      <w:tr w:rsidR="00AB6992" w:rsidRPr="000C77D1" w14:paraId="19F6DE57" w14:textId="77777777" w:rsidTr="00F950B9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DC128A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01BCA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analizojë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krahasojë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tekstet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origjinale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ato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përkthyera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; </w:t>
            </w:r>
          </w:p>
        </w:tc>
      </w:tr>
      <w:tr w:rsidR="00AB6992" w:rsidRPr="000C77D1" w14:paraId="0BE4FFBB" w14:textId="77777777" w:rsidTr="00F950B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EBC6DCC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CFBCF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realizojë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mënyrë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pavarur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përkthim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dokumenti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.</w:t>
            </w:r>
          </w:p>
        </w:tc>
      </w:tr>
      <w:tr w:rsidR="00AB6992" w:rsidRPr="000C77D1" w14:paraId="2CF6F39C" w14:textId="77777777" w:rsidTr="00F950B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B336001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Ngarkesa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përputhje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së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)</w:t>
            </w:r>
          </w:p>
        </w:tc>
      </w:tr>
      <w:tr w:rsidR="00AB6992" w:rsidRPr="00E912D0" w14:paraId="65E8CA20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EC7B38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3FDB20" w14:textId="77777777" w:rsidR="00AB6992" w:rsidRPr="00E912D0" w:rsidRDefault="00AB6992" w:rsidP="00F950B9">
            <w:pPr>
              <w:tabs>
                <w:tab w:val="center" w:pos="696"/>
                <w:tab w:val="center" w:pos="2303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3C634EB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Gjithsej</w:t>
            </w:r>
            <w:proofErr w:type="spellEnd"/>
          </w:p>
        </w:tc>
      </w:tr>
      <w:tr w:rsidR="00AB6992" w:rsidRPr="00E912D0" w14:paraId="7CA97C9C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9F14A7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7E81B25" w14:textId="77777777" w:rsidR="00AB6992" w:rsidRPr="00E912D0" w:rsidRDefault="00AB6992" w:rsidP="00F950B9">
            <w:pPr>
              <w:tabs>
                <w:tab w:val="center" w:pos="61"/>
                <w:tab w:val="center" w:pos="1974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90 min</w:t>
            </w:r>
            <w:r w:rsidRPr="00E912D0">
              <w:rPr>
                <w:rFonts w:ascii="Times New Roman" w:hAnsi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661111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22.50</w:t>
            </w:r>
          </w:p>
        </w:tc>
      </w:tr>
      <w:tr w:rsidR="00AB6992" w:rsidRPr="00E912D0" w14:paraId="13D6CF87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1E58CC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04141C8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45min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856DEC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11.25</w:t>
            </w:r>
          </w:p>
        </w:tc>
      </w:tr>
      <w:tr w:rsidR="00AB6992" w:rsidRPr="00E912D0" w14:paraId="07B3F4B2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E42AE3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64E0CD2" w14:textId="77777777" w:rsidR="00AB6992" w:rsidRPr="00E912D0" w:rsidRDefault="00AB6992" w:rsidP="00F950B9">
            <w:pPr>
              <w:tabs>
                <w:tab w:val="center" w:pos="62"/>
                <w:tab w:val="center" w:pos="1974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B4EC3A2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</w:p>
        </w:tc>
      </w:tr>
      <w:tr w:rsidR="00AB6992" w:rsidRPr="00E912D0" w14:paraId="30681671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BF1826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0E2838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9D1F3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AB6992" w:rsidRPr="00E912D0" w14:paraId="5C3BFAD3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31CB9D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5D025B" w14:textId="77777777" w:rsidR="00AB6992" w:rsidRPr="00E912D0" w:rsidRDefault="00AB6992" w:rsidP="00F950B9">
            <w:pPr>
              <w:tabs>
                <w:tab w:val="center" w:pos="153"/>
                <w:tab w:val="center" w:pos="1914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15min</w:t>
            </w:r>
            <w:r w:rsidRPr="00E912D0">
              <w:rPr>
                <w:rFonts w:ascii="Times New Roman" w:hAnsi="Times New Roman"/>
                <w:szCs w:val="24"/>
              </w:rPr>
              <w:tab/>
              <w:t xml:space="preserve">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3018FF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AB6992" w:rsidRPr="00E912D0" w14:paraId="208DB878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126B2A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Puna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A5DD0F" w14:textId="77777777" w:rsidR="00AB6992" w:rsidRPr="00E912D0" w:rsidRDefault="00AB6992" w:rsidP="00F950B9">
            <w:pPr>
              <w:tabs>
                <w:tab w:val="center" w:pos="62"/>
                <w:tab w:val="center" w:pos="1914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1E6821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</w:p>
        </w:tc>
      </w:tr>
      <w:tr w:rsidR="00AB6992" w:rsidRPr="00E912D0" w14:paraId="18256E09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EA9E72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CD66DC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EFF20C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AB6992" w:rsidRPr="00E912D0" w14:paraId="0D66CCF2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FB012B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68CDC7" w14:textId="77777777" w:rsidR="00AB6992" w:rsidRPr="00E912D0" w:rsidRDefault="00AB6992" w:rsidP="00F950B9">
            <w:pPr>
              <w:tabs>
                <w:tab w:val="center" w:pos="62"/>
                <w:tab w:val="center" w:pos="1975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1                               15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AB0837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AB6992" w:rsidRPr="00E912D0" w14:paraId="00FD6B99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D124C6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7C96FF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2                               15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3B99107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AB6992" w:rsidRPr="00E912D0" w14:paraId="05009309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158CF3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6CCFAE0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8                                   2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C15C59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AB6992" w:rsidRPr="00E912D0" w14:paraId="0782F69A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156570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9E130C3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F186FBA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AB6992" w:rsidRPr="00E912D0" w14:paraId="7CB1BE14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3B137A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6700E1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45 min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9999E6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0,75</w:t>
            </w:r>
          </w:p>
        </w:tc>
      </w:tr>
      <w:tr w:rsidR="00AB6992" w:rsidRPr="00E912D0" w14:paraId="60BB20CC" w14:textId="77777777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D607F1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FB858A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63EC291" w14:textId="77777777" w:rsidR="00AB6992" w:rsidRPr="00E912D0" w:rsidRDefault="00AB6992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>105.5=4ECTS</w:t>
            </w:r>
          </w:p>
        </w:tc>
      </w:tr>
      <w:tr w:rsidR="00AB6992" w:rsidRPr="00E912D0" w14:paraId="16FA7F8C" w14:textId="77777777" w:rsidTr="00F950B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E61026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60633B4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Theme="minorHAnsi" w:hAnsi="Times New Roman"/>
                <w:iCs/>
                <w:szCs w:val="24"/>
                <w:lang w:val="de-DE"/>
              </w:rPr>
              <w:t>L</w:t>
            </w:r>
            <w:r w:rsidRPr="00E912D0">
              <w:rPr>
                <w:rFonts w:ascii="Times New Roman" w:hAnsi="Times New Roman"/>
                <w:szCs w:val="24"/>
                <w:lang w:val="de-DE"/>
              </w:rPr>
              <w:t>igjëratë, ushtrime, video, prezantime punimesh,  punë në grupe</w:t>
            </w:r>
          </w:p>
        </w:tc>
      </w:tr>
      <w:tr w:rsidR="00AB6992" w:rsidRPr="00E912D0" w14:paraId="019976B7" w14:textId="77777777" w:rsidTr="00F950B9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FBDAB4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301F1C0" w14:textId="77777777" w:rsidR="00AB6992" w:rsidRPr="00E912D0" w:rsidRDefault="00AB6992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/>
                <w:szCs w:val="24"/>
              </w:rPr>
              <w:t>parë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 :</w:t>
            </w:r>
            <w:proofErr w:type="gramEnd"/>
            <w:r w:rsidRPr="00E912D0">
              <w:rPr>
                <w:rFonts w:ascii="Times New Roman" w:eastAsia="Times New Roman" w:hAnsi="Times New Roman"/>
                <w:szCs w:val="24"/>
              </w:rPr>
              <w:t xml:space="preserve"> 20%</w:t>
            </w:r>
          </w:p>
          <w:p w14:paraId="6CA41BBA" w14:textId="77777777" w:rsidR="00AB6992" w:rsidRPr="00E912D0" w:rsidRDefault="00AB6992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dytë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20%</w:t>
            </w:r>
          </w:p>
          <w:p w14:paraId="6EC8ABA0" w14:textId="77777777" w:rsidR="00AB6992" w:rsidRPr="00E912D0" w:rsidRDefault="00AB6992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Vijimi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rregullt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10%</w:t>
            </w:r>
          </w:p>
          <w:p w14:paraId="236CF91C" w14:textId="77777777" w:rsidR="00AB6992" w:rsidRPr="00E912D0" w:rsidRDefault="00AB6992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Provimi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eastAsia="Times New Roman" w:hAnsi="Times New Roman"/>
                <w:szCs w:val="24"/>
              </w:rPr>
              <w:t>final  50</w:t>
            </w:r>
            <w:proofErr w:type="gramEnd"/>
            <w:r w:rsidRPr="00E912D0">
              <w:rPr>
                <w:rFonts w:ascii="Times New Roman" w:eastAsia="Times New Roman" w:hAnsi="Times New Roman"/>
                <w:szCs w:val="24"/>
              </w:rPr>
              <w:t>%</w:t>
            </w:r>
          </w:p>
          <w:p w14:paraId="269D74E0" w14:textId="77777777" w:rsidR="00AB6992" w:rsidRPr="00E912D0" w:rsidRDefault="00AB6992" w:rsidP="00F950B9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fr-FR"/>
              </w:rPr>
              <w:t>Total 100%</w:t>
            </w:r>
          </w:p>
        </w:tc>
      </w:tr>
      <w:tr w:rsidR="00AB6992" w:rsidRPr="000C77D1" w14:paraId="64F972C2" w14:textId="77777777" w:rsidTr="00F950B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6C0CF0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3957D1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Traduction et media audio-visuel</w:t>
            </w: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ed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. Jean-Marc </w:t>
            </w:r>
            <w:proofErr w:type="spellStart"/>
            <w:proofErr w:type="gramStart"/>
            <w:r w:rsidRPr="00E912D0">
              <w:rPr>
                <w:rFonts w:ascii="Times New Roman" w:hAnsi="Times New Roman"/>
                <w:szCs w:val="24"/>
                <w:lang w:val="fr-FR"/>
              </w:rPr>
              <w:t>Lavaur,Septentrion</w:t>
            </w:r>
            <w:proofErr w:type="spellEnd"/>
            <w:proofErr w:type="gramEnd"/>
          </w:p>
          <w:p w14:paraId="3DEA98E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« </w:t>
            </w:r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Traducteur, journaliste, même combat </w:t>
            </w:r>
            <w:r w:rsidRPr="00E912D0">
              <w:rPr>
                <w:rFonts w:ascii="Times New Roman" w:hAnsi="Times New Roman"/>
                <w:szCs w:val="24"/>
                <w:lang w:val="fr-FR"/>
              </w:rPr>
              <w:t>Colignon, Jean-Pierre</w:t>
            </w:r>
          </w:p>
          <w:p w14:paraId="6BF8EE05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Traduire</w:t>
            </w:r>
            <w:r w:rsidRPr="00E912D0">
              <w:rPr>
                <w:rFonts w:ascii="Times New Roman" w:hAnsi="Times New Roman"/>
                <w:szCs w:val="24"/>
                <w:lang w:val="fr-FR"/>
              </w:rPr>
              <w:t>, Revue française de la traduction, Paris, SFT, n° 212, mars 2007</w:t>
            </w:r>
          </w:p>
          <w:p w14:paraId="47D02BAE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Profession : traducteur</w:t>
            </w: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Gouadec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Daniel, Paris, La Maison du Dictionnaire, 2002</w:t>
            </w:r>
          </w:p>
          <w:p w14:paraId="1828816A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AB6992" w:rsidRPr="000C77D1" w14:paraId="3CB069EA" w14:textId="77777777" w:rsidTr="00F950B9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B45F9B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lastRenderedPageBreak/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2C4A310" w14:textId="77777777" w:rsidR="00AB6992" w:rsidRPr="00E912D0" w:rsidRDefault="00AB6992" w:rsidP="00F950B9">
            <w:pPr>
              <w:pStyle w:val="Default"/>
              <w:rPr>
                <w:color w:val="auto"/>
                <w:lang w:val="fr-FR"/>
              </w:rPr>
            </w:pPr>
            <w:proofErr w:type="spellStart"/>
            <w:r w:rsidRPr="00E912D0">
              <w:rPr>
                <w:b/>
                <w:bCs/>
                <w:smallCaps/>
                <w:color w:val="auto"/>
                <w:lang w:val="fr-FR"/>
              </w:rPr>
              <w:t>Seleskovitch</w:t>
            </w:r>
            <w:proofErr w:type="spellEnd"/>
            <w:r w:rsidRPr="00E912D0">
              <w:rPr>
                <w:b/>
                <w:bCs/>
                <w:smallCaps/>
                <w:color w:val="auto"/>
                <w:lang w:val="fr-FR"/>
              </w:rPr>
              <w:t xml:space="preserve"> </w:t>
            </w:r>
            <w:proofErr w:type="spellStart"/>
            <w:r w:rsidRPr="00E912D0">
              <w:rPr>
                <w:b/>
                <w:bCs/>
                <w:smallCaps/>
                <w:color w:val="auto"/>
                <w:lang w:val="fr-FR"/>
              </w:rPr>
              <w:t>Danica</w:t>
            </w:r>
            <w:proofErr w:type="spellEnd"/>
            <w:r w:rsidRPr="00E912D0">
              <w:rPr>
                <w:b/>
                <w:bCs/>
                <w:smallCaps/>
                <w:color w:val="auto"/>
                <w:lang w:val="fr-FR"/>
              </w:rPr>
              <w:t xml:space="preserve"> et </w:t>
            </w:r>
            <w:proofErr w:type="spellStart"/>
            <w:r w:rsidRPr="00E912D0">
              <w:rPr>
                <w:b/>
                <w:bCs/>
                <w:smallCaps/>
                <w:color w:val="auto"/>
                <w:lang w:val="fr-FR"/>
              </w:rPr>
              <w:t>Lederer</w:t>
            </w:r>
            <w:proofErr w:type="spellEnd"/>
            <w:r w:rsidRPr="00E912D0">
              <w:rPr>
                <w:b/>
                <w:bCs/>
                <w:smallCaps/>
                <w:color w:val="auto"/>
                <w:lang w:val="fr-FR"/>
              </w:rPr>
              <w:t xml:space="preserve">, Marianne, </w:t>
            </w:r>
            <w:r w:rsidRPr="00E912D0">
              <w:rPr>
                <w:bCs/>
                <w:smallCaps/>
                <w:color w:val="auto"/>
                <w:lang w:val="fr-FR"/>
              </w:rPr>
              <w:t>Interpréter pour traduire Paris, Didier Erudition, 1984.</w:t>
            </w:r>
          </w:p>
        </w:tc>
      </w:tr>
    </w:tbl>
    <w:p w14:paraId="56DC0C53" w14:textId="77777777" w:rsidR="00AB6992" w:rsidRPr="00E912D0" w:rsidRDefault="00AB6992" w:rsidP="00AB6992">
      <w:pPr>
        <w:pStyle w:val="NoSpacing"/>
        <w:rPr>
          <w:rFonts w:ascii="Times New Roman" w:hAnsi="Times New Roman"/>
          <w:szCs w:val="24"/>
          <w:lang w:val="fr-FR"/>
        </w:rPr>
      </w:pPr>
    </w:p>
    <w:tbl>
      <w:tblPr>
        <w:tblStyle w:val="TableGrid"/>
        <w:tblW w:w="10546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9470"/>
      </w:tblGrid>
      <w:tr w:rsidR="00AB6992" w:rsidRPr="00E912D0" w14:paraId="15B35950" w14:textId="77777777" w:rsidTr="00F950B9">
        <w:trPr>
          <w:trHeight w:val="340"/>
        </w:trPr>
        <w:tc>
          <w:tcPr>
            <w:tcW w:w="107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2D1AF95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mësimor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149C264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AB6992" w:rsidRPr="00E912D0" w14:paraId="031E9D2E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760385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671B44B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AB6992" w:rsidRPr="00E912D0" w14:paraId="6A404A12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80B1F8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386325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Traductions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et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traductions</w:t>
            </w:r>
            <w:proofErr w:type="spellEnd"/>
          </w:p>
        </w:tc>
      </w:tr>
      <w:tr w:rsidR="00AB6992" w:rsidRPr="000C77D1" w14:paraId="7F6F27BB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F668741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2: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B5FA5F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L’éthique et la traduction, l’éthique et les media</w:t>
            </w:r>
          </w:p>
        </w:tc>
      </w:tr>
      <w:tr w:rsidR="00AB6992" w:rsidRPr="000C77D1" w14:paraId="53CC25BE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542ED0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3: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694C165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Traductions des media: traductions d’articles</w:t>
            </w:r>
          </w:p>
        </w:tc>
      </w:tr>
      <w:tr w:rsidR="00AB6992" w:rsidRPr="000C77D1" w14:paraId="71CB0C4E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D0D2FF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4: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3B6CD5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Traductions des media: traduction audio-visuelle, débats télévisés</w:t>
            </w:r>
          </w:p>
        </w:tc>
      </w:tr>
      <w:tr w:rsidR="00AB6992" w:rsidRPr="000C77D1" w14:paraId="31641F72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A3FFE1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5: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9C11CF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Traductions de communiqué de presse, d’informations courtes</w:t>
            </w:r>
          </w:p>
        </w:tc>
      </w:tr>
      <w:tr w:rsidR="00AB6992" w:rsidRPr="000C77D1" w14:paraId="30FC6C50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9172BCF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6: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F88468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Traductions de discours, de déclarations des politiciens faites aux media</w:t>
            </w:r>
          </w:p>
        </w:tc>
      </w:tr>
      <w:tr w:rsidR="00AB6992" w:rsidRPr="000C77D1" w14:paraId="0790BD3B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40D6E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7: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814230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Traductions de discours, de déclarations des politiciens faites aux media</w:t>
            </w:r>
          </w:p>
        </w:tc>
      </w:tr>
      <w:tr w:rsidR="00AB6992" w:rsidRPr="00E912D0" w14:paraId="406C04B1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B8334F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8: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95445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</w:tr>
      <w:tr w:rsidR="00AB6992" w:rsidRPr="00E912D0" w14:paraId="0875725B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FCC59B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9: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E3593D7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Traduction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et affaires</w:t>
            </w:r>
          </w:p>
        </w:tc>
      </w:tr>
      <w:tr w:rsidR="00AB6992" w:rsidRPr="00E912D0" w14:paraId="2C30167C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B0B8F8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10: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B4C681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Traduction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et marketing</w:t>
            </w:r>
          </w:p>
        </w:tc>
      </w:tr>
      <w:tr w:rsidR="00AB6992" w:rsidRPr="000C77D1" w14:paraId="50286A49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DB61CC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11: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A43A547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 et droit: traduction de contrats,  d’accords commerciaux</w:t>
            </w:r>
          </w:p>
        </w:tc>
      </w:tr>
      <w:tr w:rsidR="00AB6992" w:rsidRPr="000C77D1" w14:paraId="05A1C902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825606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12: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82B066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 et droit: traduction de lois</w:t>
            </w:r>
          </w:p>
        </w:tc>
      </w:tr>
      <w:tr w:rsidR="00AB6992" w:rsidRPr="000C77D1" w14:paraId="091FED1C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A9038E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13:  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0FA306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Traductions des media sociaux: commentaires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facebook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, blog</w:t>
            </w:r>
          </w:p>
        </w:tc>
      </w:tr>
      <w:tr w:rsidR="00AB6992" w:rsidRPr="000C77D1" w14:paraId="00363635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D81128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14: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16F809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>Traduction des media sociaux: différents “post”</w:t>
            </w:r>
          </w:p>
        </w:tc>
      </w:tr>
      <w:tr w:rsidR="00AB6992" w:rsidRPr="00E912D0" w14:paraId="61D338F6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CA46ED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Java 15:   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0FCA5C" w14:textId="77777777" w:rsidR="00AB6992" w:rsidRPr="00E912D0" w:rsidRDefault="00AB6992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b/>
                <w:szCs w:val="24"/>
                <w:lang w:val="sq-AL"/>
              </w:rPr>
              <w:t>Vlerësimi i dytë  intermediar</w:t>
            </w:r>
          </w:p>
        </w:tc>
      </w:tr>
      <w:tr w:rsidR="00AB6992" w:rsidRPr="00E912D0" w14:paraId="652F6DE8" w14:textId="77777777" w:rsidTr="00F950B9">
        <w:trPr>
          <w:trHeight w:val="340"/>
        </w:trPr>
        <w:tc>
          <w:tcPr>
            <w:tcW w:w="1054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3D13D9" w14:textId="77777777" w:rsidR="00AB6992" w:rsidRPr="00E912D0" w:rsidRDefault="00AB6992" w:rsidP="00F950B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sjelljes</w:t>
            </w:r>
            <w:proofErr w:type="spellEnd"/>
          </w:p>
        </w:tc>
      </w:tr>
      <w:tr w:rsidR="00AB6992" w:rsidRPr="00E912D0" w14:paraId="26B41E00" w14:textId="77777777" w:rsidTr="00F950B9">
        <w:trPr>
          <w:trHeight w:val="1780"/>
        </w:trPr>
        <w:tc>
          <w:tcPr>
            <w:tcW w:w="1054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AB6992" w:rsidRPr="00E912D0" w14:paraId="576A5C35" w14:textId="77777777" w:rsidTr="00F950B9">
              <w:trPr>
                <w:trHeight w:val="548"/>
              </w:trPr>
              <w:tc>
                <w:tcPr>
                  <w:tcW w:w="8905" w:type="dxa"/>
                </w:tcPr>
                <w:p w14:paraId="679843B5" w14:textId="77777777" w:rsidR="00AB6992" w:rsidRPr="00E912D0" w:rsidRDefault="00AB6992" w:rsidP="00F950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4"/>
                      <w:lang w:val="de-DE"/>
                    </w:rPr>
                  </w:pPr>
                  <w:r w:rsidRPr="00E912D0">
                    <w:rPr>
                      <w:rFonts w:ascii="Times New Roman" w:eastAsia="Times New Roman" w:hAnsi="Times New Roman"/>
                      <w:szCs w:val="24"/>
                      <w:lang w:val="sq-AL"/>
                    </w:rPr>
                    <w:lastRenderedPageBreak/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14:paraId="266034D9" w14:textId="77777777" w:rsidR="00AB6992" w:rsidRPr="00E912D0" w:rsidRDefault="00AB6992" w:rsidP="00F950B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de-DE"/>
              </w:rPr>
            </w:pPr>
          </w:p>
          <w:p w14:paraId="53D82945" w14:textId="77777777" w:rsidR="00AB6992" w:rsidRPr="00E912D0" w:rsidRDefault="00AB6992" w:rsidP="00F950B9">
            <w:pPr>
              <w:spacing w:after="0"/>
              <w:rPr>
                <w:rFonts w:ascii="Times New Roman" w:hAnsi="Times New Roman"/>
                <w:szCs w:val="24"/>
                <w:lang w:val="de-DE"/>
              </w:rPr>
            </w:pPr>
          </w:p>
        </w:tc>
      </w:tr>
    </w:tbl>
    <w:p w14:paraId="66EFA8FC" w14:textId="77777777" w:rsidR="00AB6992" w:rsidRPr="00E912D0" w:rsidRDefault="00AB6992" w:rsidP="00AB6992">
      <w:pPr>
        <w:spacing w:after="3"/>
        <w:ind w:left="-3"/>
        <w:rPr>
          <w:rFonts w:ascii="Times New Roman" w:hAnsi="Times New Roman"/>
          <w:b/>
          <w:szCs w:val="24"/>
        </w:rPr>
      </w:pPr>
    </w:p>
    <w:p w14:paraId="1332B43A" w14:textId="77777777" w:rsidR="00AB6992" w:rsidRPr="00E912D0" w:rsidRDefault="00AB6992" w:rsidP="00AB6992">
      <w:pPr>
        <w:rPr>
          <w:rFonts w:ascii="Times New Roman" w:hAnsi="Times New Roman"/>
          <w:szCs w:val="24"/>
        </w:rPr>
      </w:pPr>
    </w:p>
    <w:p w14:paraId="7C279A8C" w14:textId="2F5F6A73" w:rsidR="00DD413C" w:rsidRPr="00FB3B6E" w:rsidRDefault="00FE737D" w:rsidP="00DD413C">
      <w:pPr>
        <w:pStyle w:val="ListParagraph"/>
      </w:pPr>
      <w:r>
        <w:t>ila</w:t>
      </w:r>
      <w:bookmarkStart w:id="0" w:name="_GoBack"/>
      <w:bookmarkEnd w:id="0"/>
    </w:p>
    <w:sectPr w:rsidR="00DD413C" w:rsidRPr="00FB3B6E" w:rsidSect="002C7DA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170B8"/>
    <w:multiLevelType w:val="hybridMultilevel"/>
    <w:tmpl w:val="EC60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36"/>
    <w:rsid w:val="0004442E"/>
    <w:rsid w:val="0005119E"/>
    <w:rsid w:val="000848A6"/>
    <w:rsid w:val="000A24F1"/>
    <w:rsid w:val="00136501"/>
    <w:rsid w:val="001831B3"/>
    <w:rsid w:val="001A1ED4"/>
    <w:rsid w:val="001B513E"/>
    <w:rsid w:val="00227A65"/>
    <w:rsid w:val="00233F65"/>
    <w:rsid w:val="00251498"/>
    <w:rsid w:val="00272749"/>
    <w:rsid w:val="002A1B33"/>
    <w:rsid w:val="002B4836"/>
    <w:rsid w:val="002C7DAB"/>
    <w:rsid w:val="002D3DCB"/>
    <w:rsid w:val="00463D41"/>
    <w:rsid w:val="00464E08"/>
    <w:rsid w:val="006A1763"/>
    <w:rsid w:val="006E53FA"/>
    <w:rsid w:val="007712AF"/>
    <w:rsid w:val="007A3007"/>
    <w:rsid w:val="007E0589"/>
    <w:rsid w:val="00836431"/>
    <w:rsid w:val="00905066"/>
    <w:rsid w:val="00906DF4"/>
    <w:rsid w:val="009234E8"/>
    <w:rsid w:val="009C1D64"/>
    <w:rsid w:val="009D7A35"/>
    <w:rsid w:val="009F1601"/>
    <w:rsid w:val="00A15B80"/>
    <w:rsid w:val="00A3389E"/>
    <w:rsid w:val="00AB6992"/>
    <w:rsid w:val="00AD71FE"/>
    <w:rsid w:val="00B10D87"/>
    <w:rsid w:val="00BC68A7"/>
    <w:rsid w:val="00CC5175"/>
    <w:rsid w:val="00D00C85"/>
    <w:rsid w:val="00D16641"/>
    <w:rsid w:val="00D43A22"/>
    <w:rsid w:val="00D44CD9"/>
    <w:rsid w:val="00DD413C"/>
    <w:rsid w:val="00E6176A"/>
    <w:rsid w:val="00E811F5"/>
    <w:rsid w:val="00E9555A"/>
    <w:rsid w:val="00EA08F4"/>
    <w:rsid w:val="00F539E5"/>
    <w:rsid w:val="00F81054"/>
    <w:rsid w:val="00FB3B6E"/>
    <w:rsid w:val="00FE34EF"/>
    <w:rsid w:val="00FE4280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A67"/>
  <w15:docId w15:val="{C785DA25-7A13-4375-9499-B1C804D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36"/>
    <w:pPr>
      <w:spacing w:after="160" w:line="259" w:lineRule="auto"/>
    </w:pPr>
    <w:rPr>
      <w:rFonts w:ascii="Calibri" w:eastAsia="Calibri" w:hAnsi="Calibri" w:cs="Times New Roman"/>
    </w:rPr>
  </w:style>
  <w:style w:type="paragraph" w:styleId="Heading3">
    <w:name w:val="heading 3"/>
    <w:next w:val="Normal"/>
    <w:link w:val="Heading3Char"/>
    <w:uiPriority w:val="9"/>
    <w:unhideWhenUsed/>
    <w:qFormat/>
    <w:rsid w:val="00AB6992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36"/>
    <w:rPr>
      <w:rFonts w:ascii="Calibri" w:eastAsia="Calibri" w:hAnsi="Calibri" w:cs="Times New Roman"/>
    </w:rPr>
  </w:style>
  <w:style w:type="paragraph" w:customStyle="1" w:styleId="CVNormal">
    <w:name w:val="CV Normal"/>
    <w:basedOn w:val="Normal"/>
    <w:rsid w:val="00F539E5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Normal"/>
    <w:rsid w:val="00272749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4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272749"/>
    <w:pPr>
      <w:spacing w:before="74"/>
    </w:pPr>
  </w:style>
  <w:style w:type="paragraph" w:styleId="NoSpacing">
    <w:name w:val="No Spacing"/>
    <w:link w:val="NoSpacingChar"/>
    <w:uiPriority w:val="99"/>
    <w:qFormat/>
    <w:rsid w:val="00464E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6992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AB69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AB699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AB6992"/>
    <w:rPr>
      <w:color w:val="0000FF"/>
      <w:u w:val="single"/>
    </w:rPr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</dc:creator>
  <cp:keywords/>
  <dc:description/>
  <cp:lastModifiedBy>Admin</cp:lastModifiedBy>
  <cp:revision>2</cp:revision>
  <cp:lastPrinted>2024-11-19T08:17:00Z</cp:lastPrinted>
  <dcterms:created xsi:type="dcterms:W3CDTF">2024-11-25T12:41:00Z</dcterms:created>
  <dcterms:modified xsi:type="dcterms:W3CDTF">2024-11-25T12:41:00Z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1204500835</vt:i4>
  </property>
</Properties>
</file>