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840"/>
        <w:gridCol w:w="2442"/>
        <w:gridCol w:w="1053"/>
        <w:gridCol w:w="780"/>
        <w:gridCol w:w="720"/>
        <w:gridCol w:w="980"/>
      </w:tblGrid>
      <w:tr w:rsidR="002D0AC3" w:rsidRPr="00814D4A" w14:paraId="5878B683" w14:textId="77777777" w:rsidTr="006A2D90">
        <w:trPr>
          <w:trHeight w:val="312"/>
        </w:trPr>
        <w:tc>
          <w:tcPr>
            <w:tcW w:w="5000" w:type="pct"/>
            <w:gridSpan w:val="7"/>
            <w:shd w:val="clear" w:color="auto" w:fill="BDD6EE" w:themeFill="accent1" w:themeFillTint="66"/>
            <w:vAlign w:val="center"/>
          </w:tcPr>
          <w:p w14:paraId="04C36EA7" w14:textId="77777777" w:rsidR="002D0AC3" w:rsidRPr="00814D4A" w:rsidRDefault="002D0AC3" w:rsidP="002D0AC3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 xml:space="preserve">Të dhëna bazike të lëndës - </w:t>
            </w:r>
            <w:proofErr w:type="spellStart"/>
            <w:r w:rsidRPr="00814D4A">
              <w:rPr>
                <w:rFonts w:ascii="Times New Roman" w:hAnsi="Times New Roman"/>
                <w:b/>
              </w:rPr>
              <w:t>SYLLABUSI</w:t>
            </w:r>
            <w:proofErr w:type="spellEnd"/>
          </w:p>
        </w:tc>
      </w:tr>
      <w:tr w:rsidR="00DC4227" w:rsidRPr="00814D4A" w14:paraId="5CFB358E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29FEA21F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Njësia akademike:</w:t>
            </w:r>
          </w:p>
        </w:tc>
        <w:tc>
          <w:tcPr>
            <w:tcW w:w="3195" w:type="pct"/>
            <w:gridSpan w:val="5"/>
            <w:vAlign w:val="center"/>
          </w:tcPr>
          <w:p w14:paraId="289E53A2" w14:textId="77777777" w:rsidR="00DC4227" w:rsidRPr="00814D4A" w:rsidRDefault="00DC4227" w:rsidP="00DC422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814D4A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DC4227" w:rsidRPr="00814D4A" w14:paraId="3BD718FD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2C428245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95" w:type="pct"/>
            <w:gridSpan w:val="5"/>
            <w:vAlign w:val="center"/>
          </w:tcPr>
          <w:p w14:paraId="0E8C6A4F" w14:textId="77777777" w:rsidR="00DC4227" w:rsidRPr="00814D4A" w:rsidRDefault="00DC4227" w:rsidP="00DC422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proofErr w:type="spellStart"/>
            <w:r w:rsidRPr="00814D4A">
              <w:rPr>
                <w:bCs/>
                <w:sz w:val="22"/>
                <w:szCs w:val="22"/>
                <w:lang w:val="sq-AL"/>
              </w:rPr>
              <w:t>Termoenergjetika</w:t>
            </w:r>
            <w:proofErr w:type="spellEnd"/>
            <w:r w:rsidRPr="00814D4A">
              <w:rPr>
                <w:bCs/>
                <w:sz w:val="22"/>
                <w:szCs w:val="22"/>
                <w:lang w:val="sq-AL"/>
              </w:rPr>
              <w:t xml:space="preserve"> dhe Energjia e </w:t>
            </w:r>
            <w:proofErr w:type="spellStart"/>
            <w:r w:rsidRPr="00814D4A">
              <w:rPr>
                <w:bCs/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DC4227" w:rsidRPr="00814D4A" w14:paraId="5BF43327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45E675E8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95" w:type="pct"/>
            <w:gridSpan w:val="5"/>
            <w:vAlign w:val="center"/>
          </w:tcPr>
          <w:p w14:paraId="35461083" w14:textId="77777777" w:rsidR="00DC4227" w:rsidRPr="00814D4A" w:rsidRDefault="00E35B53" w:rsidP="00E35B53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b/>
                <w:spacing w:val="-1"/>
                <w:sz w:val="22"/>
                <w:szCs w:val="22"/>
                <w:lang w:val="sq-AL"/>
              </w:rPr>
              <w:t xml:space="preserve">Bazat e energjisë së </w:t>
            </w:r>
            <w:proofErr w:type="spellStart"/>
            <w:r w:rsidRPr="00814D4A">
              <w:rPr>
                <w:b/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DC4227" w:rsidRPr="00814D4A" w14:paraId="23F5230E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425B3689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95" w:type="pct"/>
            <w:gridSpan w:val="5"/>
            <w:vAlign w:val="center"/>
          </w:tcPr>
          <w:p w14:paraId="4047F7AB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814D4A">
              <w:rPr>
                <w:rFonts w:ascii="Times New Roman" w:hAnsi="Times New Roman"/>
              </w:rPr>
              <w:t>Bachelor</w:t>
            </w:r>
            <w:proofErr w:type="spellEnd"/>
          </w:p>
        </w:tc>
      </w:tr>
      <w:tr w:rsidR="00DC4227" w:rsidRPr="00814D4A" w14:paraId="35DA93F2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0E4E91F4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95" w:type="pct"/>
            <w:gridSpan w:val="5"/>
            <w:vAlign w:val="center"/>
          </w:tcPr>
          <w:p w14:paraId="7741E427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814D4A">
              <w:rPr>
                <w:rFonts w:ascii="Times New Roman" w:hAnsi="Times New Roman"/>
              </w:rPr>
              <w:t>Obligative</w:t>
            </w:r>
            <w:proofErr w:type="spellEnd"/>
          </w:p>
        </w:tc>
      </w:tr>
      <w:tr w:rsidR="00DC4227" w:rsidRPr="00814D4A" w14:paraId="7B82193E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1D6A746C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95" w:type="pct"/>
            <w:gridSpan w:val="5"/>
            <w:vAlign w:val="center"/>
          </w:tcPr>
          <w:p w14:paraId="18010DFB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814D4A">
              <w:rPr>
                <w:rFonts w:ascii="Times New Roman" w:hAnsi="Times New Roman"/>
              </w:rPr>
              <w:t>IV</w:t>
            </w:r>
            <w:proofErr w:type="spellEnd"/>
          </w:p>
        </w:tc>
      </w:tr>
      <w:tr w:rsidR="00DC4227" w:rsidRPr="00814D4A" w14:paraId="67955DD1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490F4F2B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95" w:type="pct"/>
            <w:gridSpan w:val="5"/>
            <w:vAlign w:val="center"/>
          </w:tcPr>
          <w:p w14:paraId="6B5CF0F9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</w:rPr>
            </w:pPr>
            <w:r w:rsidRPr="00814D4A">
              <w:rPr>
                <w:rFonts w:ascii="Times New Roman" w:hAnsi="Times New Roman"/>
              </w:rPr>
              <w:t>2+2</w:t>
            </w:r>
          </w:p>
        </w:tc>
      </w:tr>
      <w:tr w:rsidR="00DC4227" w:rsidRPr="00814D4A" w14:paraId="7ED6EC64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683D015A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 xml:space="preserve">Vlera në kredi – </w:t>
            </w:r>
            <w:proofErr w:type="spellStart"/>
            <w:r w:rsidRPr="00814D4A">
              <w:rPr>
                <w:rFonts w:ascii="Times New Roman" w:hAnsi="Times New Roman"/>
                <w:b/>
              </w:rPr>
              <w:t>ECTS</w:t>
            </w:r>
            <w:proofErr w:type="spellEnd"/>
            <w:r w:rsidRPr="00814D4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195" w:type="pct"/>
            <w:gridSpan w:val="5"/>
            <w:vAlign w:val="center"/>
          </w:tcPr>
          <w:p w14:paraId="0769BF27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</w:rPr>
            </w:pPr>
            <w:r w:rsidRPr="00814D4A">
              <w:rPr>
                <w:rFonts w:ascii="Times New Roman" w:hAnsi="Times New Roman"/>
              </w:rPr>
              <w:t>6.0</w:t>
            </w:r>
          </w:p>
        </w:tc>
      </w:tr>
      <w:tr w:rsidR="00DC4227" w:rsidRPr="00814D4A" w14:paraId="45DE66BD" w14:textId="77777777" w:rsidTr="00772948">
        <w:trPr>
          <w:trHeight w:val="312"/>
        </w:trPr>
        <w:tc>
          <w:tcPr>
            <w:tcW w:w="1805" w:type="pct"/>
            <w:gridSpan w:val="2"/>
            <w:vAlign w:val="center"/>
          </w:tcPr>
          <w:p w14:paraId="1637C57F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814D4A">
              <w:rPr>
                <w:rFonts w:ascii="Times New Roman" w:hAnsi="Times New Roman"/>
                <w:b/>
              </w:rPr>
              <w:t>Mësimëdhënësi</w:t>
            </w:r>
            <w:proofErr w:type="spellEnd"/>
            <w:r w:rsidRPr="00814D4A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95" w:type="pct"/>
            <w:gridSpan w:val="5"/>
            <w:vAlign w:val="center"/>
          </w:tcPr>
          <w:p w14:paraId="74A054B4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</w:rPr>
            </w:pPr>
            <w:r w:rsidRPr="00814D4A">
              <w:rPr>
                <w:rFonts w:ascii="Times New Roman" w:hAnsi="Times New Roman"/>
              </w:rPr>
              <w:t>Prof. Dr. Naser Sahiti</w:t>
            </w:r>
          </w:p>
        </w:tc>
      </w:tr>
      <w:tr w:rsidR="00DC4227" w:rsidRPr="00814D4A" w14:paraId="188DB583" w14:textId="77777777" w:rsidTr="00772948">
        <w:trPr>
          <w:trHeight w:val="312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497D" w14:textId="77777777" w:rsidR="00DC4227" w:rsidRPr="00814D4A" w:rsidRDefault="00DC4227" w:rsidP="00A20E60">
            <w:pPr>
              <w:pStyle w:val="NoSpacing"/>
              <w:rPr>
                <w:rFonts w:ascii="Times New Roman" w:hAnsi="Times New Roman"/>
                <w:b/>
              </w:rPr>
            </w:pPr>
            <w:bookmarkStart w:id="0" w:name="page5"/>
            <w:bookmarkEnd w:id="0"/>
            <w:r w:rsidRPr="00814D4A">
              <w:rPr>
                <w:rFonts w:ascii="Times New Roman" w:hAnsi="Times New Roman"/>
                <w:b/>
              </w:rPr>
              <w:t>Përshkrimi i lëndës</w:t>
            </w:r>
          </w:p>
        </w:tc>
        <w:tc>
          <w:tcPr>
            <w:tcW w:w="36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F84F" w14:textId="77777777" w:rsidR="00DC4227" w:rsidRPr="00814D4A" w:rsidRDefault="00DC4227" w:rsidP="005D56D8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14D4A">
              <w:rPr>
                <w:spacing w:val="-1"/>
                <w:sz w:val="22"/>
                <w:szCs w:val="22"/>
                <w:lang w:val="sq-AL"/>
              </w:rPr>
              <w:t xml:space="preserve">Në kuadër të kësaj lënde studentët do të fitojnë njohuri në lidhje me kërkesat për energji, sistemet për plotësimin e nevojave energjetike, resurset bazike të energjisë së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solare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, të erës, ujit dhe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gjeotermale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), teknologjinë e shfrytëzimit të burimeve të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ripërtërishme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 energjetike (sistemet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fotovoltaike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solartermike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, hidrike,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termopompat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), mënyrat e ruajtjes së energjisë, </w:t>
            </w:r>
            <w:r w:rsidR="005D56D8" w:rsidRPr="00814D4A">
              <w:rPr>
                <w:spacing w:val="-1"/>
                <w:sz w:val="22"/>
                <w:szCs w:val="22"/>
                <w:lang w:val="sq-AL"/>
              </w:rPr>
              <w:t xml:space="preserve">perspektiven e përdorimit të burimeve të </w:t>
            </w:r>
            <w:proofErr w:type="spellStart"/>
            <w:r w:rsidR="005D56D8" w:rsidRPr="00814D4A">
              <w:rPr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  <w:r w:rsidR="005D56D8" w:rsidRPr="00814D4A">
              <w:rPr>
                <w:spacing w:val="-1"/>
                <w:sz w:val="22"/>
                <w:szCs w:val="22"/>
                <w:lang w:val="sq-AL"/>
              </w:rPr>
              <w:t xml:space="preserve"> në të ardhmen, analizën </w:t>
            </w:r>
            <w:r w:rsidRPr="00814D4A">
              <w:rPr>
                <w:spacing w:val="-1"/>
                <w:sz w:val="22"/>
                <w:szCs w:val="22"/>
                <w:lang w:val="sq-AL"/>
              </w:rPr>
              <w:t xml:space="preserve">ekonomike </w:t>
            </w:r>
            <w:r w:rsidR="005D56D8" w:rsidRPr="00814D4A">
              <w:rPr>
                <w:spacing w:val="-1"/>
                <w:sz w:val="22"/>
                <w:szCs w:val="22"/>
                <w:lang w:val="sq-AL"/>
              </w:rPr>
              <w:t xml:space="preserve">si dhe elementet e zhvillimit të sistemeve me energji të </w:t>
            </w:r>
            <w:proofErr w:type="spellStart"/>
            <w:r w:rsidR="005D56D8" w:rsidRPr="00814D4A">
              <w:rPr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DC4227" w:rsidRPr="00814D4A" w14:paraId="77B3AAE4" w14:textId="77777777" w:rsidTr="00772948">
        <w:trPr>
          <w:trHeight w:val="312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164B" w14:textId="77777777" w:rsidR="00DC4227" w:rsidRPr="00814D4A" w:rsidRDefault="00DC4227" w:rsidP="00A20E60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Qëllimet e lëndës:</w:t>
            </w:r>
          </w:p>
        </w:tc>
        <w:tc>
          <w:tcPr>
            <w:tcW w:w="36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FB76" w14:textId="77777777" w:rsidR="00DC4227" w:rsidRPr="00814D4A" w:rsidRDefault="00DC4227" w:rsidP="006A2D90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14D4A">
              <w:rPr>
                <w:spacing w:val="-1"/>
                <w:sz w:val="22"/>
                <w:szCs w:val="22"/>
                <w:lang w:val="sq-AL"/>
              </w:rPr>
              <w:t xml:space="preserve">Aftësimi i studentëve në fushën e Burimeve të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 të energjisë</w:t>
            </w:r>
          </w:p>
        </w:tc>
      </w:tr>
      <w:tr w:rsidR="00DC4227" w:rsidRPr="00814D4A" w14:paraId="72EDAA68" w14:textId="77777777" w:rsidTr="00772948">
        <w:trPr>
          <w:trHeight w:val="312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E28A" w14:textId="77777777" w:rsidR="00DC4227" w:rsidRPr="00814D4A" w:rsidRDefault="00DC4227" w:rsidP="00A20E60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Rezultatet e pritura të nxënies:</w:t>
            </w:r>
          </w:p>
        </w:tc>
        <w:tc>
          <w:tcPr>
            <w:tcW w:w="36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AFC2" w14:textId="77777777" w:rsidR="00DC4227" w:rsidRPr="00814D4A" w:rsidRDefault="00DC4227" w:rsidP="006A2D90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14D4A">
              <w:rPr>
                <w:spacing w:val="-1"/>
                <w:sz w:val="22"/>
                <w:szCs w:val="22"/>
                <w:lang w:val="sq-AL"/>
              </w:rPr>
              <w:t>Studentët do të jenë në gjendje:</w:t>
            </w:r>
          </w:p>
          <w:p w14:paraId="466D8755" w14:textId="77777777" w:rsidR="00DC4227" w:rsidRPr="00814D4A" w:rsidRDefault="00DC4227" w:rsidP="005D56D8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14D4A">
              <w:rPr>
                <w:spacing w:val="-1"/>
                <w:sz w:val="22"/>
                <w:szCs w:val="22"/>
                <w:lang w:val="sq-AL"/>
              </w:rPr>
              <w:t xml:space="preserve">Të bëjnë vlerësimin e kërkesave për energji, ti diskutojnë problemet në lidhje me furnizimin me energji, ti përshkruajnë sistemet themelore energjetike, të bëjnë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listimin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 dhe përshkrimin e burimeve të ndryshme të energjisë së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ripërtërishme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, ti përshkruajnë parimet themelore të funksionimit të teknikës së shfrytëzimit të energjisë së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ripërtërishme</w:t>
            </w:r>
            <w:proofErr w:type="spellEnd"/>
            <w:r w:rsidRPr="00814D4A">
              <w:rPr>
                <w:spacing w:val="-1"/>
                <w:sz w:val="22"/>
                <w:szCs w:val="22"/>
                <w:lang w:val="sq-AL"/>
              </w:rPr>
              <w:t xml:space="preserve">, ti njohin konceptet bazike për ruajtjen e energjisë, të </w:t>
            </w:r>
            <w:r w:rsidR="005D56D8" w:rsidRPr="00814D4A">
              <w:rPr>
                <w:spacing w:val="-1"/>
                <w:sz w:val="22"/>
                <w:szCs w:val="22"/>
                <w:lang w:val="sq-AL"/>
              </w:rPr>
              <w:t xml:space="preserve">vlerësoj mënyrë e zhvillimit të burimeve të </w:t>
            </w:r>
            <w:proofErr w:type="spellStart"/>
            <w:r w:rsidR="005D56D8" w:rsidRPr="00814D4A">
              <w:rPr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  <w:r w:rsidR="005D56D8" w:rsidRPr="00814D4A">
              <w:rPr>
                <w:spacing w:val="-1"/>
                <w:sz w:val="22"/>
                <w:szCs w:val="22"/>
                <w:lang w:val="sq-AL"/>
              </w:rPr>
              <w:t xml:space="preserve"> në të ardhmen, të </w:t>
            </w:r>
            <w:r w:rsidRPr="00814D4A">
              <w:rPr>
                <w:spacing w:val="-1"/>
                <w:sz w:val="22"/>
                <w:szCs w:val="22"/>
                <w:lang w:val="sq-AL"/>
              </w:rPr>
              <w:t xml:space="preserve">bëjnë vlerësimin ekonomik të sistemeve me energji të </w:t>
            </w:r>
            <w:proofErr w:type="spellStart"/>
            <w:r w:rsidRPr="00814D4A">
              <w:rPr>
                <w:spacing w:val="-1"/>
                <w:sz w:val="22"/>
                <w:szCs w:val="22"/>
                <w:lang w:val="sq-AL"/>
              </w:rPr>
              <w:t>ripërtërishme</w:t>
            </w:r>
            <w:proofErr w:type="spellEnd"/>
            <w:r w:rsidR="005D56D8" w:rsidRPr="00814D4A">
              <w:rPr>
                <w:spacing w:val="-1"/>
                <w:sz w:val="22"/>
                <w:szCs w:val="22"/>
                <w:lang w:val="sq-AL"/>
              </w:rPr>
              <w:t xml:space="preserve"> si dhe të njohin parimet e zhvillimit të projekteve me lidhur me energjinë e </w:t>
            </w:r>
            <w:proofErr w:type="spellStart"/>
            <w:r w:rsidR="005D56D8" w:rsidRPr="00814D4A">
              <w:rPr>
                <w:spacing w:val="-1"/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DC4227" w:rsidRPr="00814D4A" w14:paraId="246B3B75" w14:textId="77777777" w:rsidTr="006A2D90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14:paraId="22AF5284" w14:textId="77777777" w:rsidR="006A2D90" w:rsidRPr="00814D4A" w:rsidRDefault="00DC4227" w:rsidP="00DC422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 xml:space="preserve">Kontributi </w:t>
            </w:r>
            <w:proofErr w:type="spellStart"/>
            <w:r w:rsidRPr="00814D4A">
              <w:rPr>
                <w:rFonts w:ascii="Times New Roman" w:hAnsi="Times New Roman"/>
                <w:b/>
              </w:rPr>
              <w:t>nё</w:t>
            </w:r>
            <w:proofErr w:type="spellEnd"/>
            <w:r w:rsidRPr="00814D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14D4A">
              <w:rPr>
                <w:rFonts w:ascii="Times New Roman" w:hAnsi="Times New Roman"/>
                <w:b/>
              </w:rPr>
              <w:t>ngarkesёn</w:t>
            </w:r>
            <w:proofErr w:type="spellEnd"/>
            <w:r w:rsidRPr="00814D4A">
              <w:rPr>
                <w:rFonts w:ascii="Times New Roman" w:hAnsi="Times New Roman"/>
                <w:b/>
              </w:rPr>
              <w:t xml:space="preserve"> e studentit </w:t>
            </w:r>
          </w:p>
          <w:p w14:paraId="3AFD59CF" w14:textId="77777777" w:rsidR="00DC4227" w:rsidRPr="00814D4A" w:rsidRDefault="006A2D90" w:rsidP="00DC422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(</w:t>
            </w:r>
            <w:proofErr w:type="spellStart"/>
            <w:r w:rsidRPr="00814D4A">
              <w:rPr>
                <w:rFonts w:ascii="Times New Roman" w:hAnsi="Times New Roman"/>
                <w:b/>
              </w:rPr>
              <w:t>Q</w:t>
            </w:r>
            <w:r w:rsidR="00DC4227" w:rsidRPr="00814D4A">
              <w:rPr>
                <w:rFonts w:ascii="Times New Roman" w:hAnsi="Times New Roman"/>
                <w:b/>
              </w:rPr>
              <w:t>ё</w:t>
            </w:r>
            <w:proofErr w:type="spellEnd"/>
            <w:r w:rsidR="00DC4227" w:rsidRPr="00814D4A">
              <w:rPr>
                <w:rFonts w:ascii="Times New Roman" w:hAnsi="Times New Roman"/>
                <w:b/>
              </w:rPr>
              <w:t xml:space="preserve"> duhet </w:t>
            </w:r>
            <w:proofErr w:type="spellStart"/>
            <w:r w:rsidR="00DC4227" w:rsidRPr="00814D4A">
              <w:rPr>
                <w:rFonts w:ascii="Times New Roman" w:hAnsi="Times New Roman"/>
                <w:b/>
              </w:rPr>
              <w:t>tё</w:t>
            </w:r>
            <w:proofErr w:type="spellEnd"/>
            <w:r w:rsidR="00DC4227" w:rsidRPr="00814D4A">
              <w:rPr>
                <w:rFonts w:ascii="Times New Roman" w:hAnsi="Times New Roman"/>
                <w:b/>
              </w:rPr>
              <w:t xml:space="preserve"> korrespondoj me rezultatet e </w:t>
            </w:r>
            <w:proofErr w:type="spellStart"/>
            <w:r w:rsidR="00DC4227" w:rsidRPr="00814D4A">
              <w:rPr>
                <w:rFonts w:ascii="Times New Roman" w:hAnsi="Times New Roman"/>
                <w:b/>
              </w:rPr>
              <w:t>tё</w:t>
            </w:r>
            <w:proofErr w:type="spellEnd"/>
            <w:r w:rsidR="00DC4227" w:rsidRPr="00814D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C4227" w:rsidRPr="00814D4A">
              <w:rPr>
                <w:rFonts w:ascii="Times New Roman" w:hAnsi="Times New Roman"/>
                <w:b/>
              </w:rPr>
              <w:t>nxёnit</w:t>
            </w:r>
            <w:proofErr w:type="spellEnd"/>
            <w:r w:rsidR="00DC4227" w:rsidRPr="00814D4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C4227" w:rsidRPr="00814D4A">
              <w:rPr>
                <w:rFonts w:ascii="Times New Roman" w:hAnsi="Times New Roman"/>
                <w:b/>
              </w:rPr>
              <w:t>tё</w:t>
            </w:r>
            <w:proofErr w:type="spellEnd"/>
            <w:r w:rsidR="00DC4227" w:rsidRPr="00814D4A">
              <w:rPr>
                <w:rFonts w:ascii="Times New Roman" w:hAnsi="Times New Roman"/>
                <w:b/>
              </w:rPr>
              <w:t xml:space="preserve"> studentit)</w:t>
            </w:r>
          </w:p>
        </w:tc>
      </w:tr>
      <w:tr w:rsidR="00DC4227" w:rsidRPr="00814D4A" w14:paraId="6ED14C41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40D4C880" w14:textId="77777777" w:rsidR="00DC4227" w:rsidRPr="00814D4A" w:rsidRDefault="00DC4227" w:rsidP="00DC4227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E1CBDE7" w14:textId="77777777" w:rsidR="00DC4227" w:rsidRPr="00814D4A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AE13DE" w14:textId="77777777" w:rsidR="00DC4227" w:rsidRPr="00814D4A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43D1A65" w14:textId="77777777" w:rsidR="00DC4227" w:rsidRPr="00814D4A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372A5A27" w14:textId="77777777" w:rsidR="00DC4227" w:rsidRPr="00814D4A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11B01" w:rsidRPr="00814D4A" w14:paraId="4DCCA30D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673B64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6D2F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F4F50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5C1F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4E39D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30</w:t>
            </w:r>
          </w:p>
        </w:tc>
      </w:tr>
      <w:tr w:rsidR="00011B01" w:rsidRPr="00814D4A" w14:paraId="5D95A7AF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97F939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DA4B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3603D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FDAB4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C5FD5E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30</w:t>
            </w:r>
          </w:p>
        </w:tc>
      </w:tr>
      <w:tr w:rsidR="00011B01" w:rsidRPr="00814D4A" w14:paraId="0BE0C332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4EC8AD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58876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FB1E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EAF74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DAADE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3</w:t>
            </w:r>
          </w:p>
        </w:tc>
      </w:tr>
      <w:tr w:rsidR="00011B01" w:rsidRPr="00814D4A" w14:paraId="4B6E080F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ACFFA6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85CC5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BC6C3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EE79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2D644F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11B01" w:rsidRPr="00814D4A" w14:paraId="59C2E10E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380DBA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37017" w14:textId="77777777" w:rsidR="00011B01" w:rsidRPr="00814D4A" w:rsidRDefault="004E2B7B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FDBD4" w14:textId="77777777" w:rsidR="00011B01" w:rsidRPr="00814D4A" w:rsidRDefault="004E2B7B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113B4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1DC95D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4</w:t>
            </w:r>
          </w:p>
        </w:tc>
      </w:tr>
      <w:tr w:rsidR="00011B01" w:rsidRPr="00814D4A" w14:paraId="56CBDBDE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40C1FC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proofErr w:type="spellStart"/>
            <w:r w:rsidRPr="00814D4A">
              <w:rPr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EA99A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D569B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5418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770A1E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11B01" w:rsidRPr="00814D4A" w14:paraId="2C43D511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BEAB9D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A8950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2B5C1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371F9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383486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18</w:t>
            </w:r>
          </w:p>
        </w:tc>
      </w:tr>
      <w:tr w:rsidR="00011B01" w:rsidRPr="00814D4A" w14:paraId="29E6006B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51C597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1894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E717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11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34AF9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C028B2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33</w:t>
            </w:r>
          </w:p>
        </w:tc>
      </w:tr>
      <w:tr w:rsidR="00011B01" w:rsidRPr="00814D4A" w14:paraId="1270BFC6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AAD4D8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proofErr w:type="spellStart"/>
            <w:r w:rsidRPr="00814D4A">
              <w:rPr>
                <w:sz w:val="22"/>
                <w:szCs w:val="22"/>
                <w:lang w:val="sq-AL"/>
              </w:rPr>
              <w:t>Përgaditja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469B6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86612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0C397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DC45DA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011B01" w:rsidRPr="00814D4A" w14:paraId="4BD27F0C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79C0E9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teste,kuiz,provim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A6409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B2B7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103A8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65EA18" w14:textId="77777777" w:rsidR="00011B01" w:rsidRPr="00814D4A" w:rsidRDefault="00011B01" w:rsidP="00011B0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14D4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11B01" w:rsidRPr="00814D4A" w14:paraId="63B8AFD5" w14:textId="77777777" w:rsidTr="00772948">
        <w:trPr>
          <w:trHeight w:val="312"/>
        </w:trPr>
        <w:tc>
          <w:tcPr>
            <w:tcW w:w="3111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60D183" w14:textId="77777777" w:rsidR="00011B01" w:rsidRPr="00814D4A" w:rsidRDefault="00011B01" w:rsidP="00011B01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Projektet,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prezentimet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528CD8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F216C8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60C81B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CE9784B" w14:textId="77777777" w:rsidR="00011B01" w:rsidRPr="00814D4A" w:rsidRDefault="00011B01" w:rsidP="00011B01">
            <w:pPr>
              <w:jc w:val="center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7</w:t>
            </w:r>
          </w:p>
        </w:tc>
      </w:tr>
      <w:tr w:rsidR="005B5D7F" w:rsidRPr="00814D4A" w14:paraId="445B82F0" w14:textId="77777777" w:rsidTr="00772948">
        <w:trPr>
          <w:trHeight w:val="312"/>
        </w:trPr>
        <w:tc>
          <w:tcPr>
            <w:tcW w:w="3111" w:type="pct"/>
            <w:gridSpan w:val="3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3F3E6F5F" w14:textId="77777777" w:rsidR="005B5D7F" w:rsidRPr="00814D4A" w:rsidRDefault="005B5D7F" w:rsidP="005B5D7F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943660D" w14:textId="77777777" w:rsidR="005B5D7F" w:rsidRPr="00814D4A" w:rsidRDefault="005B5D7F" w:rsidP="005B5D7F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9AEF910" w14:textId="77777777" w:rsidR="005B5D7F" w:rsidRPr="00814D4A" w:rsidRDefault="005B5D7F" w:rsidP="005B5D7F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895835A" w14:textId="77777777" w:rsidR="005B5D7F" w:rsidRPr="00814D4A" w:rsidRDefault="005B5D7F" w:rsidP="005B5D7F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8EAADB"/>
            <w:vAlign w:val="center"/>
          </w:tcPr>
          <w:p w14:paraId="3ADCD170" w14:textId="77777777" w:rsidR="005B5D7F" w:rsidRPr="00814D4A" w:rsidRDefault="005B5D7F" w:rsidP="005B5D7F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152</w:t>
            </w:r>
          </w:p>
        </w:tc>
      </w:tr>
      <w:tr w:rsidR="00DC4227" w:rsidRPr="00814D4A" w14:paraId="2A48DF2C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05BB1572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 xml:space="preserve">Metodologjia e </w:t>
            </w:r>
            <w:proofErr w:type="spellStart"/>
            <w:r w:rsidRPr="00814D4A">
              <w:rPr>
                <w:rFonts w:ascii="Times New Roman" w:hAnsi="Times New Roman"/>
                <w:b/>
              </w:rPr>
              <w:t>mësimëdhënies</w:t>
            </w:r>
            <w:proofErr w:type="spellEnd"/>
            <w:r w:rsidRPr="00814D4A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3644" w:type="pct"/>
            <w:gridSpan w:val="6"/>
            <w:vAlign w:val="center"/>
          </w:tcPr>
          <w:p w14:paraId="75326B3C" w14:textId="77777777" w:rsidR="00DC4227" w:rsidRPr="00814D4A" w:rsidRDefault="00DC4227" w:rsidP="00DC4227">
            <w:pPr>
              <w:pStyle w:val="NoSpacing"/>
              <w:rPr>
                <w:rFonts w:ascii="Times New Roman" w:hAnsi="Times New Roman"/>
                <w:i/>
              </w:rPr>
            </w:pPr>
            <w:r w:rsidRPr="00814D4A">
              <w:rPr>
                <w:rFonts w:ascii="Times New Roman" w:hAnsi="Times New Roman"/>
              </w:rPr>
              <w:t xml:space="preserve">Ligjërata me anë të prezantimeve, ushtrime me detyra dhe shembuj konkret, punime </w:t>
            </w:r>
            <w:proofErr w:type="spellStart"/>
            <w:r w:rsidRPr="00814D4A">
              <w:rPr>
                <w:rFonts w:ascii="Times New Roman" w:hAnsi="Times New Roman"/>
              </w:rPr>
              <w:t>seminarike</w:t>
            </w:r>
            <w:proofErr w:type="spellEnd"/>
            <w:r w:rsidRPr="00814D4A">
              <w:rPr>
                <w:rFonts w:ascii="Times New Roman" w:hAnsi="Times New Roman"/>
              </w:rPr>
              <w:t>, teste, diskutime</w:t>
            </w:r>
            <w:r w:rsidRPr="00814D4A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DC4227" w:rsidRPr="00814D4A" w14:paraId="56F42166" w14:textId="77777777" w:rsidTr="00772948">
        <w:trPr>
          <w:trHeight w:val="312"/>
        </w:trPr>
        <w:tc>
          <w:tcPr>
            <w:tcW w:w="3111" w:type="pct"/>
            <w:gridSpan w:val="3"/>
            <w:vMerge w:val="restart"/>
            <w:vAlign w:val="center"/>
          </w:tcPr>
          <w:p w14:paraId="48A676EC" w14:textId="7320A75A" w:rsidR="00DC4227" w:rsidRPr="00814D4A" w:rsidRDefault="00814D4A" w:rsidP="00A20E60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lastRenderedPageBreak/>
              <w:t>Raporti në mes të studimit teorik dhe ushtrimeve numerike/praktike</w:t>
            </w:r>
            <w:r w:rsidR="00A20E60" w:rsidRPr="00814D4A">
              <w:rPr>
                <w:rFonts w:ascii="Times New Roman" w:hAnsi="Times New Roman"/>
                <w:b/>
              </w:rPr>
              <w:t xml:space="preserve">: </w:t>
            </w:r>
            <w:r w:rsidR="006A2D90" w:rsidRPr="00814D4A">
              <w:rPr>
                <w:rFonts w:ascii="Times New Roman" w:hAnsi="Times New Roman"/>
                <w:bCs/>
              </w:rPr>
              <w:t xml:space="preserve">Detyrat e shtëpisë, </w:t>
            </w:r>
            <w:proofErr w:type="spellStart"/>
            <w:r w:rsidR="006A2D90" w:rsidRPr="00814D4A">
              <w:rPr>
                <w:rFonts w:ascii="Times New Roman" w:hAnsi="Times New Roman"/>
                <w:bCs/>
              </w:rPr>
              <w:t>Kollokfium</w:t>
            </w:r>
            <w:proofErr w:type="spellEnd"/>
            <w:r w:rsidR="006A2D90" w:rsidRPr="00814D4A">
              <w:rPr>
                <w:rFonts w:ascii="Times New Roman" w:hAnsi="Times New Roman"/>
                <w:bCs/>
              </w:rPr>
              <w:t>, Seminare, Projekte, Vijueshmëri, etj.</w:t>
            </w:r>
          </w:p>
        </w:tc>
        <w:tc>
          <w:tcPr>
            <w:tcW w:w="980" w:type="pct"/>
            <w:gridSpan w:val="2"/>
            <w:vAlign w:val="center"/>
          </w:tcPr>
          <w:p w14:paraId="352D10B4" w14:textId="77777777" w:rsidR="00DC4227" w:rsidRPr="00814D4A" w:rsidRDefault="00DC4227" w:rsidP="006A2D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Pjesa teorike</w:t>
            </w:r>
          </w:p>
        </w:tc>
        <w:tc>
          <w:tcPr>
            <w:tcW w:w="909" w:type="pct"/>
            <w:gridSpan w:val="2"/>
            <w:vAlign w:val="center"/>
          </w:tcPr>
          <w:p w14:paraId="1CE6A27C" w14:textId="77777777" w:rsidR="00DC4227" w:rsidRPr="00814D4A" w:rsidRDefault="006A2D90" w:rsidP="006A2D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Pjesa praktike</w:t>
            </w:r>
          </w:p>
        </w:tc>
      </w:tr>
      <w:tr w:rsidR="0021746E" w:rsidRPr="00814D4A" w14:paraId="17E1894E" w14:textId="77777777" w:rsidTr="00772948">
        <w:trPr>
          <w:trHeight w:val="312"/>
        </w:trPr>
        <w:tc>
          <w:tcPr>
            <w:tcW w:w="3111" w:type="pct"/>
            <w:gridSpan w:val="3"/>
            <w:vMerge/>
            <w:vAlign w:val="center"/>
          </w:tcPr>
          <w:p w14:paraId="6EB2224A" w14:textId="77777777" w:rsidR="0021746E" w:rsidRPr="00814D4A" w:rsidRDefault="0021746E" w:rsidP="0021746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42DA61BA" w14:textId="77777777" w:rsidR="0021746E" w:rsidRPr="00814D4A" w:rsidRDefault="004E2B7B" w:rsidP="0021746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5</w:t>
            </w:r>
            <w:r w:rsidR="0021746E" w:rsidRPr="00814D4A"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909" w:type="pct"/>
            <w:gridSpan w:val="2"/>
            <w:vAlign w:val="center"/>
          </w:tcPr>
          <w:p w14:paraId="4EE3E553" w14:textId="77777777" w:rsidR="0021746E" w:rsidRPr="00814D4A" w:rsidRDefault="004E2B7B" w:rsidP="0021746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>5</w:t>
            </w:r>
            <w:r w:rsidR="0021746E" w:rsidRPr="00814D4A">
              <w:rPr>
                <w:rFonts w:ascii="Times New Roman" w:hAnsi="Times New Roman"/>
                <w:b/>
              </w:rPr>
              <w:t>0%</w:t>
            </w:r>
          </w:p>
        </w:tc>
      </w:tr>
      <w:tr w:rsidR="00A20E60" w:rsidRPr="00814D4A" w14:paraId="32F4E94A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425D3B3F" w14:textId="77777777" w:rsidR="00A20E60" w:rsidRPr="00814D4A" w:rsidRDefault="00A20E60" w:rsidP="00A20E60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644" w:type="pct"/>
            <w:gridSpan w:val="6"/>
            <w:vAlign w:val="center"/>
          </w:tcPr>
          <w:p w14:paraId="0DB6A56C" w14:textId="77777777" w:rsidR="00A20E60" w:rsidRPr="00814D4A" w:rsidRDefault="00A20E60" w:rsidP="00A20E6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A20E60" w:rsidRPr="00814D4A" w14:paraId="11F211B5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78A6998A" w14:textId="77777777" w:rsidR="00A20E60" w:rsidRPr="00814D4A" w:rsidRDefault="00A20E60" w:rsidP="007B1B88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 xml:space="preserve">Literatura bazë:  </w:t>
            </w:r>
          </w:p>
        </w:tc>
        <w:tc>
          <w:tcPr>
            <w:tcW w:w="3644" w:type="pct"/>
            <w:gridSpan w:val="6"/>
            <w:vAlign w:val="center"/>
          </w:tcPr>
          <w:p w14:paraId="2A5D4549" w14:textId="77777777" w:rsidR="00A20E60" w:rsidRPr="00814D4A" w:rsidRDefault="00A20E60" w:rsidP="00A20E60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N. Sahiti, M.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Pireci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B.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Veselaj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="007D1ECF" w:rsidRPr="00814D4A">
              <w:rPr>
                <w:i/>
                <w:sz w:val="22"/>
                <w:szCs w:val="22"/>
                <w:lang w:val="sq-AL"/>
              </w:rPr>
              <w:t>Dorack</w:t>
            </w:r>
            <w:proofErr w:type="spellEnd"/>
            <w:r w:rsidR="007D1ECF" w:rsidRPr="00814D4A">
              <w:rPr>
                <w:i/>
                <w:sz w:val="22"/>
                <w:szCs w:val="22"/>
                <w:lang w:val="sq-AL"/>
              </w:rPr>
              <w:t xml:space="preserve"> për burimet e </w:t>
            </w:r>
            <w:proofErr w:type="spellStart"/>
            <w:r w:rsidR="007D1ECF" w:rsidRPr="00814D4A">
              <w:rPr>
                <w:i/>
                <w:sz w:val="22"/>
                <w:szCs w:val="22"/>
                <w:lang w:val="sq-AL"/>
              </w:rPr>
              <w:t>ripërtëritshme</w:t>
            </w:r>
            <w:proofErr w:type="spellEnd"/>
            <w:r w:rsidR="007D1ECF" w:rsidRPr="00814D4A">
              <w:rPr>
                <w:i/>
                <w:sz w:val="22"/>
                <w:szCs w:val="22"/>
                <w:lang w:val="sq-AL"/>
              </w:rPr>
              <w:t xml:space="preserve"> të energjisë</w:t>
            </w:r>
            <w:r w:rsidRPr="00814D4A">
              <w:rPr>
                <w:i/>
                <w:sz w:val="22"/>
                <w:szCs w:val="22"/>
                <w:lang w:val="sq-AL"/>
              </w:rPr>
              <w:t>,</w:t>
            </w:r>
            <w:r w:rsidRPr="00814D4A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UNDP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, Prishtinë, 2013</w:t>
            </w:r>
            <w:r w:rsidR="00F032D2" w:rsidRPr="00814D4A">
              <w:rPr>
                <w:sz w:val="22"/>
                <w:szCs w:val="22"/>
                <w:lang w:val="sq-AL"/>
              </w:rPr>
              <w:t xml:space="preserve"> (aktualizuar 2019)</w:t>
            </w:r>
            <w:r w:rsidR="00591BDA" w:rsidRPr="00814D4A">
              <w:rPr>
                <w:sz w:val="22"/>
                <w:szCs w:val="22"/>
                <w:lang w:val="sq-AL"/>
              </w:rPr>
              <w:t>.</w:t>
            </w:r>
          </w:p>
          <w:p w14:paraId="5737C8A0" w14:textId="77777777" w:rsidR="00A20E60" w:rsidRPr="00814D4A" w:rsidRDefault="00A20E60" w:rsidP="00A20E60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M.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Kanoglu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Y.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Cengel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J.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Cimbala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r w:rsidRPr="00814D4A">
              <w:rPr>
                <w:i/>
                <w:sz w:val="22"/>
                <w:szCs w:val="22"/>
                <w:lang w:val="sq-AL"/>
              </w:rPr>
              <w:t xml:space="preserve">Fundamentals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Applications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Renewable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McGraw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Hill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, 2020</w:t>
            </w:r>
            <w:r w:rsidR="00591BDA" w:rsidRPr="00814D4A">
              <w:rPr>
                <w:sz w:val="22"/>
                <w:szCs w:val="22"/>
                <w:lang w:val="sq-AL"/>
              </w:rPr>
              <w:t>.</w:t>
            </w:r>
          </w:p>
          <w:p w14:paraId="12188A6E" w14:textId="77777777" w:rsidR="00A20E60" w:rsidRPr="00814D4A" w:rsidRDefault="00A20E60" w:rsidP="00A20E60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N.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Jenkins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J.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Ekanayake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Renewable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Engineering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Cambridge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UP, 2019</w:t>
            </w:r>
            <w:r w:rsidR="00591BDA" w:rsidRPr="00814D4A">
              <w:rPr>
                <w:sz w:val="22"/>
                <w:szCs w:val="22"/>
                <w:lang w:val="sq-AL"/>
              </w:rPr>
              <w:t>.</w:t>
            </w:r>
          </w:p>
          <w:p w14:paraId="52834B71" w14:textId="77777777" w:rsidR="00A20E60" w:rsidRPr="00814D4A" w:rsidRDefault="00A20E60" w:rsidP="00A20E60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S.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Peake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Renewable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Oxford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UP, 2018</w:t>
            </w:r>
            <w:r w:rsidR="00591BDA" w:rsidRPr="00814D4A">
              <w:rPr>
                <w:sz w:val="22"/>
                <w:szCs w:val="22"/>
                <w:lang w:val="sq-AL"/>
              </w:rPr>
              <w:t>.</w:t>
            </w:r>
          </w:p>
        </w:tc>
      </w:tr>
      <w:tr w:rsidR="00A65E72" w:rsidRPr="00814D4A" w14:paraId="57F161BE" w14:textId="77777777" w:rsidTr="00772948">
        <w:trPr>
          <w:trHeight w:val="312"/>
        </w:trPr>
        <w:tc>
          <w:tcPr>
            <w:tcW w:w="1356" w:type="pct"/>
            <w:tcBorders>
              <w:bottom w:val="single" w:sz="4" w:space="0" w:color="000000"/>
            </w:tcBorders>
            <w:vAlign w:val="center"/>
          </w:tcPr>
          <w:p w14:paraId="0E9E1690" w14:textId="77777777" w:rsidR="00A65E72" w:rsidRPr="00814D4A" w:rsidRDefault="00A65E72" w:rsidP="007B1B88">
            <w:pPr>
              <w:pStyle w:val="NoSpacing"/>
              <w:rPr>
                <w:rFonts w:ascii="Times New Roman" w:hAnsi="Times New Roman"/>
                <w:b/>
              </w:rPr>
            </w:pPr>
            <w:r w:rsidRPr="00814D4A">
              <w:rPr>
                <w:rFonts w:ascii="Times New Roman" w:hAnsi="Times New Roman"/>
                <w:b/>
              </w:rPr>
              <w:t xml:space="preserve">Literatura shtesë:  </w:t>
            </w:r>
          </w:p>
        </w:tc>
        <w:tc>
          <w:tcPr>
            <w:tcW w:w="3644" w:type="pct"/>
            <w:gridSpan w:val="6"/>
            <w:tcBorders>
              <w:bottom w:val="single" w:sz="4" w:space="0" w:color="000000"/>
            </w:tcBorders>
            <w:vAlign w:val="center"/>
          </w:tcPr>
          <w:p w14:paraId="61D44291" w14:textId="77777777" w:rsidR="00A65E72" w:rsidRPr="00814D4A" w:rsidRDefault="00A65E72" w:rsidP="00A65E72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V.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Wesselak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Th.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Schabbach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Regenerative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Energietechnik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Springer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, 2009.</w:t>
            </w:r>
          </w:p>
          <w:p w14:paraId="270A8D9E" w14:textId="77777777" w:rsidR="00A65E72" w:rsidRPr="00814D4A" w:rsidRDefault="00A65E72" w:rsidP="00A65E72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M.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Kaltschmitt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W.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Streicher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A.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Wiese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Renewable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Springer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, 2007.</w:t>
            </w:r>
          </w:p>
          <w:p w14:paraId="5AE7B12D" w14:textId="77777777" w:rsidR="00A65E72" w:rsidRPr="00814D4A" w:rsidRDefault="00A65E72" w:rsidP="00A65E72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AP: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Renewable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Focus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Handbook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Elsevier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, 2009.</w:t>
            </w:r>
          </w:p>
          <w:p w14:paraId="0584EFD5" w14:textId="77777777" w:rsidR="00A65E72" w:rsidRPr="00814D4A" w:rsidRDefault="00A65E72" w:rsidP="00A65E72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 D.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Harvey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Carbon-Free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814D4A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14D4A">
              <w:rPr>
                <w:i/>
                <w:sz w:val="22"/>
                <w:szCs w:val="22"/>
                <w:lang w:val="sq-AL"/>
              </w:rPr>
              <w:t>Supply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Earthscan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, 2010.</w:t>
            </w:r>
          </w:p>
        </w:tc>
      </w:tr>
      <w:tr w:rsidR="004E2B7B" w:rsidRPr="00814D4A" w14:paraId="3FB7B255" w14:textId="77777777" w:rsidTr="004E2B7B">
        <w:trPr>
          <w:trHeight w:val="312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23FAC09" w14:textId="77777777" w:rsidR="004E2B7B" w:rsidRPr="00814D4A" w:rsidRDefault="004E2B7B" w:rsidP="006F26B3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="006F26B3" w:rsidRPr="00814D4A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="006F26B3" w:rsidRPr="00814D4A">
              <w:rPr>
                <w:b/>
                <w:sz w:val="22"/>
                <w:szCs w:val="22"/>
                <w:lang w:val="sq-AL"/>
              </w:rPr>
              <w:t xml:space="preserve"> i mësimit</w:t>
            </w:r>
            <w:r w:rsidRPr="00814D4A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</w:tr>
      <w:tr w:rsidR="004E2B7B" w:rsidRPr="00814D4A" w14:paraId="4776FFDE" w14:textId="77777777" w:rsidTr="00772948">
        <w:trPr>
          <w:trHeight w:val="312"/>
        </w:trPr>
        <w:tc>
          <w:tcPr>
            <w:tcW w:w="1356" w:type="pct"/>
            <w:shd w:val="clear" w:color="auto" w:fill="8EAADB" w:themeFill="accent5" w:themeFillTint="99"/>
            <w:vAlign w:val="center"/>
          </w:tcPr>
          <w:p w14:paraId="05413149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644" w:type="pct"/>
            <w:gridSpan w:val="6"/>
            <w:shd w:val="clear" w:color="auto" w:fill="8EAADB" w:themeFill="accent5" w:themeFillTint="99"/>
          </w:tcPr>
          <w:p w14:paraId="310C7F28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4E2B7B" w:rsidRPr="00814D4A" w14:paraId="191228A0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3B42B56D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644" w:type="pct"/>
            <w:gridSpan w:val="6"/>
            <w:vAlign w:val="center"/>
          </w:tcPr>
          <w:p w14:paraId="0936DEE8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Roli i energjisë në zhvillimin e qëndrueshëm </w:t>
            </w:r>
          </w:p>
        </w:tc>
      </w:tr>
      <w:tr w:rsidR="004E2B7B" w:rsidRPr="00814D4A" w14:paraId="77E6CDCA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68AD3A65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644" w:type="pct"/>
            <w:gridSpan w:val="6"/>
            <w:vAlign w:val="center"/>
          </w:tcPr>
          <w:p w14:paraId="58A61E57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Burimet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fundamentale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energjetike</w:t>
            </w:r>
          </w:p>
        </w:tc>
      </w:tr>
      <w:tr w:rsidR="004E2B7B" w:rsidRPr="00814D4A" w14:paraId="1B5066AA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6C71A495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644" w:type="pct"/>
            <w:gridSpan w:val="6"/>
            <w:vAlign w:val="center"/>
          </w:tcPr>
          <w:p w14:paraId="5EC3DF0A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Shfrytëzimi i energjisë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solare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 xml:space="preserve"> në ndërtesa</w:t>
            </w:r>
          </w:p>
        </w:tc>
      </w:tr>
      <w:tr w:rsidR="004E2B7B" w:rsidRPr="00814D4A" w14:paraId="4B432D9D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767F4E0A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644" w:type="pct"/>
            <w:gridSpan w:val="6"/>
            <w:vAlign w:val="center"/>
          </w:tcPr>
          <w:p w14:paraId="0CE1BE03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Sistemet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fotovoltaike</w:t>
            </w:r>
            <w:proofErr w:type="spellEnd"/>
          </w:p>
        </w:tc>
      </w:tr>
      <w:tr w:rsidR="004E2B7B" w:rsidRPr="00814D4A" w14:paraId="7EFDC558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6B39C689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644" w:type="pct"/>
            <w:gridSpan w:val="6"/>
            <w:vAlign w:val="center"/>
          </w:tcPr>
          <w:p w14:paraId="22826231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Shfrytëzimi  e energjisë së erës</w:t>
            </w:r>
          </w:p>
        </w:tc>
      </w:tr>
      <w:tr w:rsidR="004E2B7B" w:rsidRPr="00814D4A" w14:paraId="0B61C484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6888AF1C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644" w:type="pct"/>
            <w:gridSpan w:val="6"/>
            <w:vAlign w:val="center"/>
          </w:tcPr>
          <w:p w14:paraId="5EB2C5F9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Shfrytëzimi i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hidroenergjisë</w:t>
            </w:r>
            <w:proofErr w:type="spellEnd"/>
          </w:p>
        </w:tc>
      </w:tr>
      <w:tr w:rsidR="004E2B7B" w:rsidRPr="00814D4A" w14:paraId="6EB7CD06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40BCB460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644" w:type="pct"/>
            <w:gridSpan w:val="6"/>
            <w:vAlign w:val="center"/>
          </w:tcPr>
          <w:p w14:paraId="22609819" w14:textId="28C1AF83" w:rsidR="004E2B7B" w:rsidRPr="00814D4A" w:rsidRDefault="00F4343E" w:rsidP="004E2B7B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Testi i parë vlerësues &amp; </w:t>
            </w:r>
            <w:r w:rsidR="004E2B7B" w:rsidRPr="00814D4A">
              <w:rPr>
                <w:sz w:val="22"/>
                <w:szCs w:val="22"/>
                <w:lang w:val="sq-AL"/>
              </w:rPr>
              <w:t>Sistemet hidroelektrike</w:t>
            </w:r>
          </w:p>
        </w:tc>
      </w:tr>
      <w:tr w:rsidR="004E2B7B" w:rsidRPr="00814D4A" w14:paraId="32062568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1C414622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644" w:type="pct"/>
            <w:gridSpan w:val="6"/>
            <w:vAlign w:val="center"/>
          </w:tcPr>
          <w:p w14:paraId="0F2C5002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Energjia e biomasës, Vlerësimi i parë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intermediar</w:t>
            </w:r>
            <w:proofErr w:type="spellEnd"/>
          </w:p>
        </w:tc>
      </w:tr>
      <w:tr w:rsidR="004E2B7B" w:rsidRPr="00814D4A" w14:paraId="7D2CD5FF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30D5E7F7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644" w:type="pct"/>
            <w:gridSpan w:val="6"/>
            <w:vAlign w:val="center"/>
          </w:tcPr>
          <w:p w14:paraId="1930B8C3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proofErr w:type="spellStart"/>
            <w:r w:rsidRPr="00814D4A">
              <w:rPr>
                <w:sz w:val="22"/>
                <w:szCs w:val="22"/>
                <w:lang w:val="sq-AL"/>
              </w:rPr>
              <w:t>Bio</w:t>
            </w:r>
            <w:proofErr w:type="spellEnd"/>
            <w:r w:rsidRPr="00814D4A">
              <w:rPr>
                <w:sz w:val="22"/>
                <w:szCs w:val="22"/>
                <w:lang w:val="sq-AL"/>
              </w:rPr>
              <w:t>-lëndët djegëse të lëngëta dhe të gazta</w:t>
            </w:r>
          </w:p>
        </w:tc>
      </w:tr>
      <w:tr w:rsidR="004E2B7B" w:rsidRPr="00814D4A" w14:paraId="668F08C6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3C1A8A94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644" w:type="pct"/>
            <w:gridSpan w:val="6"/>
            <w:vAlign w:val="center"/>
          </w:tcPr>
          <w:p w14:paraId="61431BD1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Sistemet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gjeotermale</w:t>
            </w:r>
            <w:proofErr w:type="spellEnd"/>
          </w:p>
        </w:tc>
      </w:tr>
      <w:tr w:rsidR="004E2B7B" w:rsidRPr="00814D4A" w14:paraId="532BD758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18508AB2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644" w:type="pct"/>
            <w:gridSpan w:val="6"/>
            <w:vAlign w:val="center"/>
          </w:tcPr>
          <w:p w14:paraId="64E57E51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Shfrytëzimi i energjisë së ajrit dhe shtresës së epërme të tokës</w:t>
            </w:r>
          </w:p>
        </w:tc>
      </w:tr>
      <w:tr w:rsidR="004E2B7B" w:rsidRPr="00814D4A" w14:paraId="3B852245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53F136B7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644" w:type="pct"/>
            <w:gridSpan w:val="6"/>
            <w:vAlign w:val="center"/>
          </w:tcPr>
          <w:p w14:paraId="67CCEBF6" w14:textId="25C978E4" w:rsidR="004E2B7B" w:rsidRPr="00814D4A" w:rsidRDefault="009D1F16" w:rsidP="004E2B7B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Teknologjia e r</w:t>
            </w:r>
            <w:r w:rsidRPr="00814D4A">
              <w:rPr>
                <w:sz w:val="22"/>
                <w:szCs w:val="22"/>
                <w:lang w:val="sq-AL"/>
              </w:rPr>
              <w:t>uajtje</w:t>
            </w:r>
            <w:r>
              <w:rPr>
                <w:sz w:val="22"/>
                <w:szCs w:val="22"/>
                <w:lang w:val="sq-AL"/>
              </w:rPr>
              <w:t>s së</w:t>
            </w:r>
            <w:r w:rsidR="004E2B7B" w:rsidRPr="00814D4A">
              <w:rPr>
                <w:sz w:val="22"/>
                <w:szCs w:val="22"/>
                <w:lang w:val="sq-AL"/>
              </w:rPr>
              <w:t xml:space="preserve"> energjisë</w:t>
            </w:r>
          </w:p>
        </w:tc>
      </w:tr>
      <w:tr w:rsidR="004E2B7B" w:rsidRPr="00814D4A" w14:paraId="55CD836E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7D808C1A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644" w:type="pct"/>
            <w:gridSpan w:val="6"/>
            <w:vAlign w:val="center"/>
          </w:tcPr>
          <w:p w14:paraId="478BB5E2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Ardhmëria e burimeve të </w:t>
            </w:r>
            <w:proofErr w:type="spellStart"/>
            <w:r w:rsidRPr="00814D4A">
              <w:rPr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4E2B7B" w:rsidRPr="00814D4A" w14:paraId="520BBCB2" w14:textId="77777777" w:rsidTr="00772948">
        <w:trPr>
          <w:trHeight w:val="312"/>
        </w:trPr>
        <w:tc>
          <w:tcPr>
            <w:tcW w:w="1356" w:type="pct"/>
            <w:vAlign w:val="center"/>
          </w:tcPr>
          <w:p w14:paraId="4837F51E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644" w:type="pct"/>
            <w:gridSpan w:val="6"/>
            <w:vAlign w:val="center"/>
          </w:tcPr>
          <w:p w14:paraId="25C357CB" w14:textId="77777777" w:rsidR="004E2B7B" w:rsidRPr="00814D4A" w:rsidRDefault="004E2B7B" w:rsidP="004E2B7B">
            <w:pPr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Analiza ekonomike</w:t>
            </w:r>
          </w:p>
        </w:tc>
      </w:tr>
      <w:tr w:rsidR="004E2B7B" w:rsidRPr="00814D4A" w14:paraId="2FB5BD68" w14:textId="77777777" w:rsidTr="00772948">
        <w:trPr>
          <w:trHeight w:val="312"/>
        </w:trPr>
        <w:tc>
          <w:tcPr>
            <w:tcW w:w="1356" w:type="pct"/>
            <w:tcBorders>
              <w:bottom w:val="single" w:sz="4" w:space="0" w:color="000000"/>
            </w:tcBorders>
            <w:vAlign w:val="center"/>
          </w:tcPr>
          <w:p w14:paraId="2752CA1D" w14:textId="77777777" w:rsidR="004E2B7B" w:rsidRPr="00814D4A" w:rsidRDefault="004E2B7B" w:rsidP="004E2B7B">
            <w:pPr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644" w:type="pct"/>
            <w:gridSpan w:val="6"/>
            <w:tcBorders>
              <w:bottom w:val="single" w:sz="4" w:space="0" w:color="000000"/>
            </w:tcBorders>
            <w:vAlign w:val="center"/>
          </w:tcPr>
          <w:p w14:paraId="2E207F05" w14:textId="4B788AE1" w:rsidR="004E2B7B" w:rsidRPr="00814D4A" w:rsidRDefault="00F4343E" w:rsidP="004E2B7B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Ligjëratë përmbyllëse &amp;</w:t>
            </w:r>
            <w:r w:rsidR="004E2B7B" w:rsidRPr="00814D4A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>Testi i dytë vlerësues</w:t>
            </w:r>
          </w:p>
        </w:tc>
      </w:tr>
      <w:tr w:rsidR="000923F7" w:rsidRPr="00814D4A" w14:paraId="3F904CE9" w14:textId="77777777" w:rsidTr="00772948">
        <w:trPr>
          <w:trHeight w:val="57"/>
        </w:trPr>
        <w:tc>
          <w:tcPr>
            <w:tcW w:w="1356" w:type="pct"/>
            <w:shd w:val="clear" w:color="auto" w:fill="2E74B5" w:themeFill="accent1" w:themeFillShade="BF"/>
            <w:vAlign w:val="center"/>
          </w:tcPr>
          <w:p w14:paraId="6A300968" w14:textId="77777777" w:rsidR="000923F7" w:rsidRPr="00814D4A" w:rsidRDefault="000923F7" w:rsidP="004E2B7B">
            <w:pPr>
              <w:rPr>
                <w:b/>
                <w:sz w:val="4"/>
                <w:szCs w:val="4"/>
                <w:lang w:val="sq-AL"/>
              </w:rPr>
            </w:pPr>
          </w:p>
        </w:tc>
        <w:tc>
          <w:tcPr>
            <w:tcW w:w="3644" w:type="pct"/>
            <w:gridSpan w:val="6"/>
            <w:shd w:val="clear" w:color="auto" w:fill="2E74B5" w:themeFill="accent1" w:themeFillShade="BF"/>
            <w:vAlign w:val="center"/>
          </w:tcPr>
          <w:p w14:paraId="4FE5D7B0" w14:textId="77777777" w:rsidR="000923F7" w:rsidRPr="00814D4A" w:rsidRDefault="000923F7" w:rsidP="004E2B7B">
            <w:pPr>
              <w:rPr>
                <w:sz w:val="4"/>
                <w:szCs w:val="4"/>
                <w:lang w:val="sq-AL"/>
              </w:rPr>
            </w:pPr>
          </w:p>
        </w:tc>
      </w:tr>
      <w:tr w:rsidR="00814D4A" w:rsidRPr="00814D4A" w14:paraId="436CBCCE" w14:textId="77777777" w:rsidTr="00772948">
        <w:trPr>
          <w:trHeight w:val="312"/>
        </w:trPr>
        <w:tc>
          <w:tcPr>
            <w:tcW w:w="1356" w:type="pct"/>
            <w:vMerge w:val="restart"/>
            <w:vAlign w:val="center"/>
          </w:tcPr>
          <w:p w14:paraId="1DE3558C" w14:textId="77777777" w:rsidR="00814D4A" w:rsidRPr="00814D4A" w:rsidRDefault="00814D4A" w:rsidP="00814D4A">
            <w:pPr>
              <w:rPr>
                <w:b/>
                <w:i/>
                <w:sz w:val="22"/>
                <w:szCs w:val="22"/>
                <w:lang w:val="sq-AL"/>
              </w:rPr>
            </w:pPr>
            <w:r w:rsidRPr="00814D4A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644" w:type="pct"/>
            <w:gridSpan w:val="6"/>
            <w:vAlign w:val="center"/>
          </w:tcPr>
          <w:p w14:paraId="6F55673D" w14:textId="77777777" w:rsidR="00A447C5" w:rsidRPr="00A447C5" w:rsidRDefault="00A447C5" w:rsidP="00A447C5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A447C5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3A667B95" w14:textId="77777777" w:rsidR="00A447C5" w:rsidRPr="00A447C5" w:rsidRDefault="00A447C5" w:rsidP="00A447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A447C5">
              <w:rPr>
                <w:sz w:val="22"/>
                <w:szCs w:val="22"/>
                <w:lang w:val="sq-AL"/>
              </w:rPr>
              <w:t xml:space="preserve">Deri në 6 pikë pjesëmarrja dhe </w:t>
            </w:r>
            <w:proofErr w:type="spellStart"/>
            <w:r w:rsidRPr="00A447C5">
              <w:rPr>
                <w:sz w:val="22"/>
                <w:szCs w:val="22"/>
                <w:lang w:val="sq-AL"/>
              </w:rPr>
              <w:t>intereaktiviteti</w:t>
            </w:r>
            <w:proofErr w:type="spellEnd"/>
            <w:r w:rsidRPr="00A447C5">
              <w:rPr>
                <w:sz w:val="22"/>
                <w:szCs w:val="22"/>
                <w:lang w:val="sq-AL"/>
              </w:rPr>
              <w:t xml:space="preserve"> në ligjërata</w:t>
            </w:r>
          </w:p>
          <w:p w14:paraId="089FD6AD" w14:textId="77777777" w:rsidR="00A447C5" w:rsidRPr="00A447C5" w:rsidRDefault="00A447C5" w:rsidP="00A447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A447C5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76FB72A0" w14:textId="77777777" w:rsidR="00A447C5" w:rsidRPr="00A447C5" w:rsidRDefault="00A447C5" w:rsidP="00A447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A447C5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276964C7" w14:textId="77777777" w:rsidR="00A447C5" w:rsidRPr="00A447C5" w:rsidRDefault="00A447C5" w:rsidP="00A447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A447C5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114BFB7D" w14:textId="77777777" w:rsidR="00A447C5" w:rsidRPr="00A447C5" w:rsidRDefault="00A447C5" w:rsidP="00A447C5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A447C5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353AAAEF" w14:textId="77777777" w:rsidR="00814D4A" w:rsidRPr="00814D4A" w:rsidRDefault="00814D4A" w:rsidP="00814D4A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814D4A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14029DCF" w14:textId="26BC6459" w:rsidR="00814D4A" w:rsidRPr="00814D4A" w:rsidRDefault="00814D4A" w:rsidP="00814D4A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 xml:space="preserve">Provimit i nënshtrohen studentët të cilët nuk kanë arritur numër të mjaftueshëm të pikëve gjatë vlerësimit të vazhdueshëm. Provimi </w:t>
            </w:r>
            <w:r w:rsidRPr="00814D4A">
              <w:rPr>
                <w:sz w:val="22"/>
                <w:szCs w:val="22"/>
                <w:lang w:val="sq-AL"/>
              </w:rPr>
              <w:lastRenderedPageBreak/>
              <w:t>organizohet nga pjesa e detyrave dhe pjesa teorike. Kalueshmëria së paku 50 % e pikëve në të dy pjesët e provimit</w:t>
            </w:r>
          </w:p>
        </w:tc>
      </w:tr>
      <w:tr w:rsidR="00814D4A" w:rsidRPr="00814D4A" w14:paraId="5D0459D8" w14:textId="77777777" w:rsidTr="00772948">
        <w:trPr>
          <w:trHeight w:val="312"/>
        </w:trPr>
        <w:tc>
          <w:tcPr>
            <w:tcW w:w="1356" w:type="pct"/>
            <w:vMerge/>
            <w:vAlign w:val="center"/>
          </w:tcPr>
          <w:p w14:paraId="3D9403ED" w14:textId="77777777" w:rsidR="00814D4A" w:rsidRPr="00814D4A" w:rsidRDefault="00814D4A" w:rsidP="00814D4A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1755" w:type="pct"/>
            <w:gridSpan w:val="2"/>
            <w:tcBorders>
              <w:right w:val="single" w:sz="4" w:space="0" w:color="auto"/>
            </w:tcBorders>
          </w:tcPr>
          <w:p w14:paraId="726773CF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Kriteret e notimit:</w:t>
            </w:r>
          </w:p>
          <w:p w14:paraId="05D2CECE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deri 49 pikë</w:t>
            </w:r>
          </w:p>
          <w:p w14:paraId="03545908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prej 50 deri 60 pikë</w:t>
            </w:r>
          </w:p>
          <w:p w14:paraId="55E8311E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prej 61 deri 70 pikë</w:t>
            </w:r>
          </w:p>
          <w:p w14:paraId="47B121FE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prej 71 deri 80 pikë</w:t>
            </w:r>
          </w:p>
          <w:p w14:paraId="7171F2CC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prej 81 deri 90 pikë</w:t>
            </w:r>
          </w:p>
          <w:p w14:paraId="3B7C8108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89" w:type="pct"/>
            <w:gridSpan w:val="4"/>
            <w:tcBorders>
              <w:left w:val="single" w:sz="4" w:space="0" w:color="auto"/>
            </w:tcBorders>
          </w:tcPr>
          <w:p w14:paraId="326EF2BD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6563068A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5 (pesë) (F)</w:t>
            </w:r>
          </w:p>
          <w:p w14:paraId="22FEB9B8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6 (gjashtë) (E)</w:t>
            </w:r>
          </w:p>
          <w:p w14:paraId="21279CAA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7 (shtatë) (D)</w:t>
            </w:r>
          </w:p>
          <w:p w14:paraId="07B1F0EA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8 (tetë) (C)</w:t>
            </w:r>
          </w:p>
          <w:p w14:paraId="5073FB9A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9 (nëntë) (B)</w:t>
            </w:r>
          </w:p>
          <w:p w14:paraId="0C881E70" w14:textId="77777777" w:rsidR="00814D4A" w:rsidRPr="00814D4A" w:rsidRDefault="00814D4A" w:rsidP="00814D4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814D4A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0AF7A54A" w14:textId="77777777" w:rsidR="00875963" w:rsidRPr="00814D4A" w:rsidRDefault="004E2B7B">
      <w:pPr>
        <w:rPr>
          <w:sz w:val="22"/>
          <w:szCs w:val="22"/>
          <w:lang w:val="sq-AL"/>
        </w:rPr>
      </w:pPr>
      <w:r w:rsidRPr="00814D4A">
        <w:rPr>
          <w:sz w:val="22"/>
          <w:szCs w:val="22"/>
          <w:lang w:val="sq-AL"/>
        </w:rPr>
        <w:tab/>
      </w:r>
    </w:p>
    <w:p w14:paraId="598CB7FC" w14:textId="77777777" w:rsidR="00875963" w:rsidRPr="00814D4A" w:rsidRDefault="00875963">
      <w:pPr>
        <w:rPr>
          <w:sz w:val="22"/>
          <w:szCs w:val="22"/>
          <w:lang w:val="sq-AL"/>
        </w:rPr>
      </w:pPr>
    </w:p>
    <w:p w14:paraId="067B2FEB" w14:textId="77777777" w:rsidR="00875963" w:rsidRPr="00814D4A" w:rsidRDefault="00875963">
      <w:pPr>
        <w:rPr>
          <w:sz w:val="22"/>
          <w:szCs w:val="22"/>
          <w:lang w:val="sq-AL"/>
        </w:rPr>
      </w:pPr>
    </w:p>
    <w:p w14:paraId="3EE9F707" w14:textId="77777777" w:rsidR="00875963" w:rsidRPr="00814D4A" w:rsidRDefault="00875963">
      <w:pPr>
        <w:rPr>
          <w:sz w:val="22"/>
          <w:szCs w:val="22"/>
          <w:lang w:val="sq-AL"/>
        </w:rPr>
      </w:pPr>
    </w:p>
    <w:p w14:paraId="30B6AB46" w14:textId="77777777" w:rsidR="00875963" w:rsidRPr="00814D4A" w:rsidRDefault="00875963">
      <w:pPr>
        <w:rPr>
          <w:sz w:val="22"/>
          <w:szCs w:val="22"/>
          <w:lang w:val="sq-AL"/>
        </w:rPr>
      </w:pPr>
    </w:p>
    <w:p w14:paraId="6AD56D33" w14:textId="77777777" w:rsidR="00875963" w:rsidRPr="00814D4A" w:rsidRDefault="00875963">
      <w:pPr>
        <w:rPr>
          <w:sz w:val="22"/>
          <w:szCs w:val="22"/>
          <w:lang w:val="sq-AL"/>
        </w:rPr>
      </w:pPr>
    </w:p>
    <w:p w14:paraId="18CB3664" w14:textId="77777777" w:rsidR="00875963" w:rsidRPr="00814D4A" w:rsidRDefault="00875963">
      <w:pPr>
        <w:rPr>
          <w:sz w:val="22"/>
          <w:szCs w:val="22"/>
          <w:lang w:val="sq-AL"/>
        </w:rPr>
      </w:pPr>
    </w:p>
    <w:p w14:paraId="46F24D5B" w14:textId="77777777" w:rsidR="00875963" w:rsidRPr="00814D4A" w:rsidRDefault="00875963">
      <w:pPr>
        <w:rPr>
          <w:sz w:val="22"/>
          <w:szCs w:val="22"/>
          <w:lang w:val="sq-AL"/>
        </w:rPr>
      </w:pPr>
    </w:p>
    <w:p w14:paraId="588E6A48" w14:textId="77777777" w:rsidR="00875963" w:rsidRPr="00814D4A" w:rsidRDefault="00875963">
      <w:pPr>
        <w:rPr>
          <w:sz w:val="22"/>
          <w:szCs w:val="22"/>
          <w:lang w:val="sq-AL"/>
        </w:rPr>
      </w:pPr>
    </w:p>
    <w:p w14:paraId="6A903E45" w14:textId="77777777" w:rsidR="00875963" w:rsidRPr="00814D4A" w:rsidRDefault="00875963">
      <w:pPr>
        <w:rPr>
          <w:sz w:val="22"/>
          <w:szCs w:val="22"/>
          <w:lang w:val="sq-AL"/>
        </w:rPr>
      </w:pPr>
    </w:p>
    <w:p w14:paraId="3AB1CF68" w14:textId="77777777" w:rsidR="00875963" w:rsidRPr="00814D4A" w:rsidRDefault="00875963">
      <w:pPr>
        <w:rPr>
          <w:sz w:val="22"/>
          <w:szCs w:val="22"/>
          <w:lang w:val="sq-AL"/>
        </w:rPr>
      </w:pPr>
    </w:p>
    <w:p w14:paraId="526EA9AA" w14:textId="77777777" w:rsidR="00875963" w:rsidRPr="00814D4A" w:rsidRDefault="00875963">
      <w:pPr>
        <w:rPr>
          <w:sz w:val="22"/>
          <w:szCs w:val="22"/>
          <w:lang w:val="sq-AL"/>
        </w:rPr>
      </w:pPr>
    </w:p>
    <w:p w14:paraId="7A6FB346" w14:textId="77777777" w:rsidR="00875963" w:rsidRPr="00814D4A" w:rsidRDefault="00875963">
      <w:pPr>
        <w:rPr>
          <w:sz w:val="22"/>
          <w:szCs w:val="22"/>
          <w:lang w:val="sq-AL"/>
        </w:rPr>
      </w:pPr>
    </w:p>
    <w:p w14:paraId="2A3D8070" w14:textId="77777777" w:rsidR="00875963" w:rsidRPr="00814D4A" w:rsidRDefault="00875963">
      <w:pPr>
        <w:rPr>
          <w:sz w:val="22"/>
          <w:szCs w:val="22"/>
          <w:lang w:val="sq-AL"/>
        </w:rPr>
      </w:pPr>
    </w:p>
    <w:p w14:paraId="147513D8" w14:textId="77777777" w:rsidR="00875963" w:rsidRPr="00814D4A" w:rsidRDefault="00875963">
      <w:pPr>
        <w:rPr>
          <w:sz w:val="22"/>
          <w:szCs w:val="22"/>
          <w:lang w:val="sq-AL"/>
        </w:rPr>
      </w:pPr>
    </w:p>
    <w:p w14:paraId="6A87000F" w14:textId="77777777" w:rsidR="00875963" w:rsidRPr="00814D4A" w:rsidRDefault="00875963">
      <w:pPr>
        <w:rPr>
          <w:sz w:val="22"/>
          <w:szCs w:val="22"/>
          <w:lang w:val="sq-AL"/>
        </w:rPr>
      </w:pPr>
    </w:p>
    <w:p w14:paraId="581A414C" w14:textId="77777777" w:rsidR="00875963" w:rsidRPr="00814D4A" w:rsidRDefault="00875963">
      <w:pPr>
        <w:rPr>
          <w:sz w:val="22"/>
          <w:szCs w:val="22"/>
          <w:lang w:val="sq-AL"/>
        </w:rPr>
      </w:pPr>
    </w:p>
    <w:p w14:paraId="0247F880" w14:textId="77777777" w:rsidR="006D734F" w:rsidRPr="00814D4A" w:rsidRDefault="006D734F">
      <w:pPr>
        <w:rPr>
          <w:sz w:val="22"/>
          <w:szCs w:val="22"/>
          <w:lang w:val="sq-AL"/>
        </w:rPr>
      </w:pPr>
    </w:p>
    <w:sectPr w:rsidR="006D734F" w:rsidRPr="00814D4A" w:rsidSect="006A2D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9C7"/>
    <w:multiLevelType w:val="hybridMultilevel"/>
    <w:tmpl w:val="46B01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7BFC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5BB9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5F098E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DE60C1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AA194E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F6A6B"/>
    <w:multiLevelType w:val="hybridMultilevel"/>
    <w:tmpl w:val="5D0CED6A"/>
    <w:lvl w:ilvl="0" w:tplc="4E7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666342">
    <w:abstractNumId w:val="6"/>
  </w:num>
  <w:num w:numId="2" w16cid:durableId="703292775">
    <w:abstractNumId w:val="7"/>
  </w:num>
  <w:num w:numId="3" w16cid:durableId="457996100">
    <w:abstractNumId w:val="0"/>
  </w:num>
  <w:num w:numId="4" w16cid:durableId="2079092051">
    <w:abstractNumId w:val="5"/>
  </w:num>
  <w:num w:numId="5" w16cid:durableId="683896256">
    <w:abstractNumId w:val="4"/>
  </w:num>
  <w:num w:numId="6" w16cid:durableId="1755666803">
    <w:abstractNumId w:val="3"/>
  </w:num>
  <w:num w:numId="7" w16cid:durableId="1923756109">
    <w:abstractNumId w:val="2"/>
  </w:num>
  <w:num w:numId="8" w16cid:durableId="1282881858">
    <w:abstractNumId w:val="1"/>
  </w:num>
  <w:num w:numId="9" w16cid:durableId="100401950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FA"/>
    <w:rsid w:val="00011B01"/>
    <w:rsid w:val="000567AF"/>
    <w:rsid w:val="00065AB4"/>
    <w:rsid w:val="00073631"/>
    <w:rsid w:val="000923F7"/>
    <w:rsid w:val="000B46D7"/>
    <w:rsid w:val="001178F4"/>
    <w:rsid w:val="00123E67"/>
    <w:rsid w:val="001631CF"/>
    <w:rsid w:val="002061B7"/>
    <w:rsid w:val="0021746E"/>
    <w:rsid w:val="0028372D"/>
    <w:rsid w:val="002C1E48"/>
    <w:rsid w:val="002D0AC3"/>
    <w:rsid w:val="003017FA"/>
    <w:rsid w:val="00383ED2"/>
    <w:rsid w:val="003D61D7"/>
    <w:rsid w:val="004E2B7B"/>
    <w:rsid w:val="005517E1"/>
    <w:rsid w:val="00591BDA"/>
    <w:rsid w:val="005B5D7F"/>
    <w:rsid w:val="005D56D8"/>
    <w:rsid w:val="00656A22"/>
    <w:rsid w:val="006A2D90"/>
    <w:rsid w:val="006C43B5"/>
    <w:rsid w:val="006D0700"/>
    <w:rsid w:val="006D734F"/>
    <w:rsid w:val="006F26B3"/>
    <w:rsid w:val="00703155"/>
    <w:rsid w:val="00772948"/>
    <w:rsid w:val="007B1B88"/>
    <w:rsid w:val="007D1ECF"/>
    <w:rsid w:val="0080062F"/>
    <w:rsid w:val="00801E25"/>
    <w:rsid w:val="00814D4A"/>
    <w:rsid w:val="008179F3"/>
    <w:rsid w:val="00875963"/>
    <w:rsid w:val="00885318"/>
    <w:rsid w:val="0096530D"/>
    <w:rsid w:val="009A0D59"/>
    <w:rsid w:val="009D1F16"/>
    <w:rsid w:val="00A20E60"/>
    <w:rsid w:val="00A441B8"/>
    <w:rsid w:val="00A447C5"/>
    <w:rsid w:val="00A65E72"/>
    <w:rsid w:val="00A85365"/>
    <w:rsid w:val="00AA772D"/>
    <w:rsid w:val="00AF0AAA"/>
    <w:rsid w:val="00B10FB0"/>
    <w:rsid w:val="00B86A84"/>
    <w:rsid w:val="00BC1DF1"/>
    <w:rsid w:val="00C60FA5"/>
    <w:rsid w:val="00CA0A46"/>
    <w:rsid w:val="00D21DF3"/>
    <w:rsid w:val="00D327EF"/>
    <w:rsid w:val="00D45D1A"/>
    <w:rsid w:val="00D74CC2"/>
    <w:rsid w:val="00D84389"/>
    <w:rsid w:val="00DC2AC1"/>
    <w:rsid w:val="00DC4227"/>
    <w:rsid w:val="00DE6765"/>
    <w:rsid w:val="00E35B53"/>
    <w:rsid w:val="00F015C7"/>
    <w:rsid w:val="00F032D2"/>
    <w:rsid w:val="00F4343E"/>
    <w:rsid w:val="00F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D654"/>
  <w15:chartTrackingRefBased/>
  <w15:docId w15:val="{8DBBDFDA-60A1-48A9-B312-B95A69EA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FA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shorttext">
    <w:name w:val="short_text"/>
    <w:rsid w:val="00A2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Naser Sahiti</cp:lastModifiedBy>
  <cp:revision>14</cp:revision>
  <dcterms:created xsi:type="dcterms:W3CDTF">2020-07-11T08:21:00Z</dcterms:created>
  <dcterms:modified xsi:type="dcterms:W3CDTF">2023-05-02T18:24:00Z</dcterms:modified>
</cp:coreProperties>
</file>