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7090F" w14:textId="6F4086F8" w:rsidR="00ED34B8" w:rsidRPr="00680A26" w:rsidRDefault="00ED34B8" w:rsidP="00ED34B8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bookmarkStart w:id="0" w:name="_GoBack"/>
      <w:r w:rsidRPr="00680A26">
        <w:rPr>
          <w:rFonts w:ascii="Times New Roman" w:hAnsi="Times New Roman" w:cs="Times New Roman"/>
          <w:b/>
          <w:color w:val="000000" w:themeColor="text1"/>
          <w:sz w:val="24"/>
          <w:szCs w:val="24"/>
          <w:lang w:val="de-DE"/>
        </w:rPr>
        <w:t>Titulli i lëndës</w:t>
      </w:r>
      <w:r w:rsidRPr="00680A26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: </w:t>
      </w:r>
      <w:bookmarkStart w:id="1" w:name="_Toc415429794"/>
      <w:r w:rsidR="00A661C4" w:rsidRPr="00680A26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r w:rsidRPr="00680A26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Letërsia bashkëkohore gjermane</w:t>
      </w:r>
      <w:bookmarkEnd w:id="1"/>
    </w:p>
    <w:p w14:paraId="53334317" w14:textId="77777777" w:rsidR="00ED34B8" w:rsidRPr="00680A26" w:rsidRDefault="00ED34B8" w:rsidP="00A661C4">
      <w:pPr>
        <w:jc w:val="center"/>
        <w:rPr>
          <w:rFonts w:ascii="Times New Roman" w:hAnsi="Times New Roman" w:cs="Times New Roman"/>
          <w:b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3330"/>
        <w:gridCol w:w="7200"/>
      </w:tblGrid>
      <w:tr w:rsidR="00ED34B8" w:rsidRPr="00680A26" w14:paraId="19A02998" w14:textId="77777777" w:rsidTr="00DF7E78">
        <w:trPr>
          <w:trHeight w:val="340"/>
        </w:trPr>
        <w:tc>
          <w:tcPr>
            <w:tcW w:w="333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70A19D7F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b/>
                <w:color w:val="FFFFFF"/>
                <w:szCs w:val="24"/>
              </w:rPr>
              <w:t>Informatat themelore për lëndën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032410AB" w14:textId="77777777" w:rsidR="00ED34B8" w:rsidRPr="00680A26" w:rsidRDefault="00ED34B8" w:rsidP="00DF7E78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34B8" w:rsidRPr="00680A26" w14:paraId="62B8378F" w14:textId="77777777" w:rsidTr="00DF7E78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686BE9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 xml:space="preserve">Njësia akademike: </w:t>
            </w:r>
          </w:p>
        </w:tc>
        <w:tc>
          <w:tcPr>
            <w:tcW w:w="7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00A343" w14:textId="77777777" w:rsidR="00ED34B8" w:rsidRPr="00680A26" w:rsidRDefault="00ED34B8" w:rsidP="00DF7E78">
            <w:pPr>
              <w:ind w:right="331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bCs/>
                <w:szCs w:val="24"/>
              </w:rPr>
              <w:t>Fakulteti i Filologjisë, Departamenti i Gjuhës</w:t>
            </w:r>
            <w:r w:rsidRPr="00680A26">
              <w:rPr>
                <w:rFonts w:ascii="Times New Roman" w:hAnsi="Times New Roman" w:cs="Times New Roman"/>
                <w:szCs w:val="24"/>
              </w:rPr>
              <w:t xml:space="preserve"> dhe  Letërsisë Gjermane</w:t>
            </w:r>
          </w:p>
          <w:p w14:paraId="0083FE1C" w14:textId="77777777" w:rsidR="00ED34B8" w:rsidRPr="00680A26" w:rsidRDefault="00ED34B8" w:rsidP="00DF7E78">
            <w:pPr>
              <w:ind w:right="33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34B8" w:rsidRPr="00680A26" w14:paraId="75CF624B" w14:textId="77777777" w:rsidTr="00DF7E78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0385C6A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Titulli i lëndës:</w:t>
            </w:r>
          </w:p>
        </w:tc>
        <w:tc>
          <w:tcPr>
            <w:tcW w:w="7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3E304B" w14:textId="77777777" w:rsidR="00ED34B8" w:rsidRPr="00680A26" w:rsidRDefault="00E3267A" w:rsidP="00ED34B8">
            <w:pPr>
              <w:ind w:right="331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680A2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q-AL"/>
              </w:rPr>
              <w:t>Letërsia bashkëkohore gjermane</w:t>
            </w:r>
          </w:p>
        </w:tc>
      </w:tr>
      <w:tr w:rsidR="00ED34B8" w:rsidRPr="00680A26" w14:paraId="508B1B57" w14:textId="77777777" w:rsidTr="00DF7E78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FFAC82A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Niveli:</w:t>
            </w:r>
          </w:p>
        </w:tc>
        <w:tc>
          <w:tcPr>
            <w:tcW w:w="7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2DDC2E8" w14:textId="77777777" w:rsidR="00ED34B8" w:rsidRPr="00680A26" w:rsidRDefault="00ED34B8" w:rsidP="00DF7E78">
            <w:pPr>
              <w:pStyle w:val="NoSpacing"/>
              <w:ind w:right="331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 xml:space="preserve">MA </w:t>
            </w:r>
          </w:p>
        </w:tc>
      </w:tr>
      <w:tr w:rsidR="00ED34B8" w:rsidRPr="00680A26" w14:paraId="771B64EC" w14:textId="77777777" w:rsidTr="00DF7E78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3A4C960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Statusi i lëndës:</w:t>
            </w:r>
          </w:p>
        </w:tc>
        <w:tc>
          <w:tcPr>
            <w:tcW w:w="7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CE2983" w14:textId="61FCF1C5" w:rsidR="00ED34B8" w:rsidRPr="00680A26" w:rsidRDefault="00DF7E78" w:rsidP="00ED34B8">
            <w:pPr>
              <w:pStyle w:val="NoSpacing"/>
              <w:ind w:right="331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Zgj</w:t>
            </w:r>
            <w:r w:rsidR="00A661C4" w:rsidRPr="00680A26">
              <w:rPr>
                <w:rFonts w:ascii="Times New Roman" w:hAnsi="Times New Roman" w:cs="Times New Roman"/>
                <w:szCs w:val="24"/>
              </w:rPr>
              <w:t>edhore</w:t>
            </w:r>
          </w:p>
        </w:tc>
      </w:tr>
      <w:tr w:rsidR="00ED34B8" w:rsidRPr="00680A26" w14:paraId="759E99BA" w14:textId="77777777" w:rsidTr="00DF7E78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0FBA5DF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Viti i studimeve:</w:t>
            </w:r>
          </w:p>
        </w:tc>
        <w:tc>
          <w:tcPr>
            <w:tcW w:w="7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1174AD6" w14:textId="77777777" w:rsidR="00ED34B8" w:rsidRPr="00680A26" w:rsidRDefault="00ED34B8" w:rsidP="00DF7E78">
            <w:pPr>
              <w:pStyle w:val="NoSpacing"/>
              <w:ind w:right="331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bCs/>
                <w:lang w:val="it-IT"/>
              </w:rPr>
              <w:t xml:space="preserve">viti </w:t>
            </w:r>
            <w:r w:rsidRPr="00680A26">
              <w:rPr>
                <w:rFonts w:ascii="Times New Roman" w:hAnsi="Times New Roman" w:cs="Times New Roman"/>
                <w:lang w:val="it-IT"/>
              </w:rPr>
              <w:t>i V-të, semestri i</w:t>
            </w:r>
            <w:r w:rsidRPr="00680A26">
              <w:rPr>
                <w:rFonts w:ascii="Times New Roman" w:hAnsi="Times New Roman" w:cs="Times New Roman"/>
                <w:bCs/>
                <w:lang w:val="it-IT"/>
              </w:rPr>
              <w:t xml:space="preserve"> </w:t>
            </w:r>
            <w:r w:rsidR="00DF7E78" w:rsidRPr="00680A26">
              <w:rPr>
                <w:rFonts w:ascii="Times New Roman" w:hAnsi="Times New Roman" w:cs="Times New Roman"/>
                <w:bCs/>
                <w:lang w:val="it-IT"/>
              </w:rPr>
              <w:t>9</w:t>
            </w:r>
            <w:r w:rsidRPr="00680A26">
              <w:rPr>
                <w:rFonts w:ascii="Times New Roman" w:hAnsi="Times New Roman" w:cs="Times New Roman"/>
                <w:lang w:val="it-IT"/>
              </w:rPr>
              <w:t>-të</w:t>
            </w:r>
          </w:p>
        </w:tc>
      </w:tr>
      <w:tr w:rsidR="00ED34B8" w:rsidRPr="00680A26" w14:paraId="38248748" w14:textId="77777777" w:rsidTr="00DF7E78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07C784B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Numri i orëve në javë:</w:t>
            </w:r>
          </w:p>
        </w:tc>
        <w:tc>
          <w:tcPr>
            <w:tcW w:w="7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1FC710" w14:textId="77777777" w:rsidR="00ED34B8" w:rsidRPr="00680A26" w:rsidRDefault="00E3267A" w:rsidP="00DF7E78">
            <w:pPr>
              <w:pStyle w:val="NoSpacing"/>
              <w:ind w:right="331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ED34B8" w:rsidRPr="00680A26" w14:paraId="02714FBE" w14:textId="77777777" w:rsidTr="00DF7E78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C66A028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Kreditë ECTS:</w:t>
            </w:r>
          </w:p>
        </w:tc>
        <w:tc>
          <w:tcPr>
            <w:tcW w:w="7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81B17EA" w14:textId="77777777" w:rsidR="00ED34B8" w:rsidRPr="00680A26" w:rsidRDefault="00E3267A" w:rsidP="00DF7E78">
            <w:pPr>
              <w:pStyle w:val="NoSpacing"/>
              <w:ind w:right="331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ED34B8" w:rsidRPr="00680A26" w14:paraId="5229929B" w14:textId="77777777" w:rsidTr="00DF7E78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00CD66F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Koha / Vendi:</w:t>
            </w:r>
          </w:p>
        </w:tc>
        <w:tc>
          <w:tcPr>
            <w:tcW w:w="7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78B32D3" w14:textId="77777777" w:rsidR="00ED34B8" w:rsidRPr="00680A26" w:rsidRDefault="00ED34B8" w:rsidP="00DF7E78">
            <w:pPr>
              <w:ind w:right="331"/>
              <w:jc w:val="both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Sipas orarit</w:t>
            </w:r>
          </w:p>
        </w:tc>
      </w:tr>
      <w:tr w:rsidR="00ED34B8" w:rsidRPr="00680A26" w14:paraId="12976D14" w14:textId="77777777" w:rsidTr="00DF7E78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FEA28DD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Mësimdhënësi:</w:t>
            </w:r>
          </w:p>
        </w:tc>
        <w:tc>
          <w:tcPr>
            <w:tcW w:w="7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52E76FB" w14:textId="45A609D9" w:rsidR="00ED34B8" w:rsidRPr="00680A26" w:rsidRDefault="00B5210A" w:rsidP="00DF7E78">
            <w:pPr>
              <w:pStyle w:val="NoSpacing"/>
              <w:ind w:right="331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680A26">
              <w:rPr>
                <w:rFonts w:ascii="Times New Roman" w:hAnsi="Times New Roman" w:cs="Times New Roman"/>
                <w:szCs w:val="24"/>
                <w:lang w:val="de-DE"/>
              </w:rPr>
              <w:t xml:space="preserve">Prof. </w:t>
            </w:r>
            <w:r w:rsidR="00ED34B8" w:rsidRPr="00680A26">
              <w:rPr>
                <w:rFonts w:ascii="Times New Roman" w:hAnsi="Times New Roman" w:cs="Times New Roman"/>
                <w:szCs w:val="24"/>
                <w:lang w:val="de-DE"/>
              </w:rPr>
              <w:t>dr. Naser Mrasori</w:t>
            </w:r>
          </w:p>
        </w:tc>
      </w:tr>
      <w:tr w:rsidR="00ED34B8" w:rsidRPr="00680A26" w14:paraId="6C3125CE" w14:textId="77777777" w:rsidTr="00DF7E78">
        <w:trPr>
          <w:trHeight w:val="340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6404F56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 xml:space="preserve">Të dhënat kontaktuese: </w:t>
            </w:r>
          </w:p>
        </w:tc>
        <w:tc>
          <w:tcPr>
            <w:tcW w:w="7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30837C" w14:textId="77777777" w:rsidR="00ED34B8" w:rsidRPr="00680A26" w:rsidRDefault="00680A26" w:rsidP="00DF7E78">
            <w:pPr>
              <w:pStyle w:val="NoSpacing"/>
              <w:ind w:right="331"/>
              <w:rPr>
                <w:rFonts w:ascii="Times New Roman" w:hAnsi="Times New Roman" w:cs="Times New Roman"/>
                <w:szCs w:val="24"/>
              </w:rPr>
            </w:pPr>
            <w:hyperlink r:id="rId8" w:history="1">
              <w:r w:rsidR="00ED34B8" w:rsidRPr="00680A26">
                <w:rPr>
                  <w:rStyle w:val="Hyperlink"/>
                  <w:rFonts w:ascii="Times New Roman" w:hAnsi="Times New Roman" w:cs="Times New Roman"/>
                  <w:szCs w:val="24"/>
                </w:rPr>
                <w:t>Naser.Mrasori@uni-pr.edu</w:t>
              </w:r>
            </w:hyperlink>
          </w:p>
        </w:tc>
      </w:tr>
      <w:tr w:rsidR="00ED34B8" w:rsidRPr="00680A26" w14:paraId="1CD18F4F" w14:textId="77777777" w:rsidTr="00DF7E78">
        <w:trPr>
          <w:trHeight w:val="730"/>
        </w:trPr>
        <w:tc>
          <w:tcPr>
            <w:tcW w:w="33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84301F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Përshkrimi i lëndës:</w:t>
            </w:r>
          </w:p>
        </w:tc>
        <w:tc>
          <w:tcPr>
            <w:tcW w:w="72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E36D879" w14:textId="6AB44164" w:rsidR="00ED34B8" w:rsidRPr="00680A26" w:rsidRDefault="00ED34B8" w:rsidP="00DF7E7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lang w:val="sq-AL"/>
              </w:rPr>
            </w:pPr>
            <w:r w:rsidRPr="00680A26">
              <w:rPr>
                <w:rFonts w:ascii="Times New Roman" w:hAnsi="Times New Roman" w:cs="Times New Roman"/>
              </w:rPr>
              <w:t xml:space="preserve"> </w:t>
            </w:r>
            <w:r w:rsidRPr="00680A26">
              <w:rPr>
                <w:rFonts w:ascii="Times New Roman" w:hAnsi="Times New Roman" w:cs="Times New Roman"/>
                <w:bCs/>
                <w:lang w:val="sq-AL"/>
              </w:rPr>
              <w:t>Lënda "Letërsia bashkëkohre gjermane" ka për qëllim t'i njoh studentët me proceset</w:t>
            </w:r>
            <w:r w:rsidR="005057AE" w:rsidRPr="00680A26">
              <w:rPr>
                <w:rFonts w:ascii="Times New Roman" w:hAnsi="Times New Roman" w:cs="Times New Roman"/>
                <w:bCs/>
                <w:lang w:val="sq-AL"/>
              </w:rPr>
              <w:t>, rrymat, drejtimet</w:t>
            </w:r>
            <w:r w:rsidRPr="00680A26">
              <w:rPr>
                <w:rFonts w:ascii="Times New Roman" w:hAnsi="Times New Roman" w:cs="Times New Roman"/>
                <w:bCs/>
                <w:lang w:val="sq-AL"/>
              </w:rPr>
              <w:t xml:space="preserve"> dhe epokat e zhvillimit të letërsisë gjermane, duke filluar me letërsinë pas vitit 1945, e duke vazhduar deri në ditët e sotme. Pas bashkimit të dy Gjermanive, të cilat deri atëherë kishin krijuar letërsitë e veta veç e veç, letërsi këto të të cilat kishin ndërtua</w:t>
            </w:r>
            <w:r w:rsidR="00A661C4" w:rsidRPr="00680A26">
              <w:rPr>
                <w:rFonts w:ascii="Times New Roman" w:hAnsi="Times New Roman" w:cs="Times New Roman"/>
                <w:bCs/>
                <w:lang w:val="sq-AL"/>
              </w:rPr>
              <w:t>r koncepte të ndryshme krijuese, k</w:t>
            </w:r>
            <w:r w:rsidRPr="00680A26">
              <w:rPr>
                <w:rFonts w:ascii="Times New Roman" w:hAnsi="Times New Roman" w:cs="Times New Roman"/>
                <w:bCs/>
                <w:lang w:val="sq-AL"/>
              </w:rPr>
              <w:t>ëto letërsi të ndryshme ishin zhvilluar me një pluralizëm stilesh dhe formash thuajse krejtësisht të ndryshme letrare.</w:t>
            </w:r>
          </w:p>
          <w:p w14:paraId="291B712D" w14:textId="19A74A4C" w:rsidR="00ED34B8" w:rsidRPr="00680A26" w:rsidRDefault="00ED34B8" w:rsidP="00F15B0A">
            <w:pPr>
              <w:pStyle w:val="NormalWeb"/>
              <w:spacing w:before="0" w:beforeAutospacing="0" w:after="0" w:afterAutospacing="0"/>
              <w:ind w:right="331"/>
              <w:jc w:val="both"/>
            </w:pPr>
            <w:r w:rsidRPr="00680A26">
              <w:rPr>
                <w:bCs/>
              </w:rPr>
              <w:t>Në këtë kurs trajtohën autor</w:t>
            </w:r>
            <w:r w:rsidR="00F15B0A" w:rsidRPr="00680A26">
              <w:rPr>
                <w:bCs/>
              </w:rPr>
              <w:t>ët kryesorë të fundshekullit  XX dhe fillimit të shek. XXI</w:t>
            </w:r>
            <w:r w:rsidRPr="00680A26">
              <w:rPr>
                <w:bCs/>
              </w:rPr>
              <w:t>, sidomos veprat më të rëndësishme dhe njëkohësisht më të njohura e me më ndikim në letërsinë gjermane dhe botërore. Veprat e kësaj periudhe janë shumë, ku bëjnë pjesë edhe veprat e autorëve fitues të Çmimit Nobel për Letërsi</w:t>
            </w:r>
            <w:r w:rsidRPr="00680A26">
              <w:rPr>
                <w:b/>
                <w:bCs/>
              </w:rPr>
              <w:t>.</w:t>
            </w:r>
            <w:r w:rsidR="00A661C4" w:rsidRPr="00680A26">
              <w:rPr>
                <w:b/>
                <w:bCs/>
              </w:rPr>
              <w:t xml:space="preserve"> G.Grass, E.Jelinek E.Canetti, H. B</w:t>
            </w:r>
            <w:r w:rsidR="00C46826" w:rsidRPr="00680A26">
              <w:rPr>
                <w:b/>
                <w:bCs/>
              </w:rPr>
              <w:t>oell, N.Sachs.</w:t>
            </w:r>
          </w:p>
        </w:tc>
      </w:tr>
      <w:tr w:rsidR="00ED34B8" w:rsidRPr="00680A26" w14:paraId="00EB4DCD" w14:textId="77777777" w:rsidTr="00DF7E78">
        <w:trPr>
          <w:trHeight w:val="2644"/>
        </w:trPr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2E7399E0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Qëllimet e lëndës:</w:t>
            </w:r>
          </w:p>
        </w:tc>
        <w:tc>
          <w:tcPr>
            <w:tcW w:w="720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23E2E77D" w14:textId="77777777" w:rsidR="00ED34B8" w:rsidRPr="00680A26" w:rsidRDefault="00ED34B8" w:rsidP="00DF7E78">
            <w:pPr>
              <w:ind w:right="331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680A26">
              <w:rPr>
                <w:rFonts w:ascii="Times New Roman" w:hAnsi="Times New Roman" w:cs="Times New Roman"/>
                <w:bCs/>
                <w:szCs w:val="24"/>
                <w:lang w:val="sq-AL"/>
              </w:rPr>
              <w:t xml:space="preserve">Qëllimi i kësaj lënde </w:t>
            </w:r>
            <w:r w:rsidRPr="00680A26">
              <w:rPr>
                <w:rFonts w:ascii="Times New Roman" w:hAnsi="Times New Roman" w:cs="Times New Roman"/>
                <w:szCs w:val="24"/>
                <w:lang w:val="sq-AL"/>
              </w:rPr>
              <w:t>është:</w:t>
            </w:r>
          </w:p>
          <w:p w14:paraId="21F9C3EE" w14:textId="43465D41" w:rsidR="009C260C" w:rsidRPr="00680A26" w:rsidRDefault="009C260C" w:rsidP="009C26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t</w:t>
            </w:r>
            <w:r w:rsidR="00ED34B8" w:rsidRPr="00680A26">
              <w:rPr>
                <w:rFonts w:ascii="Times New Roman" w:hAnsi="Times New Roman" w:cs="Times New Roman"/>
                <w:szCs w:val="24"/>
              </w:rPr>
              <w:t>ë njihen studentët me karakteristikat dhe konceptet themelore të letërsisë bashkekohore gjermane.</w:t>
            </w:r>
          </w:p>
          <w:p w14:paraId="6C8CCD53" w14:textId="72382FBE" w:rsidR="009C260C" w:rsidRPr="00680A26" w:rsidRDefault="009C260C" w:rsidP="009C26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t</w:t>
            </w:r>
            <w:r w:rsidR="00ED34B8" w:rsidRPr="00680A26">
              <w:rPr>
                <w:rFonts w:ascii="Times New Roman" w:hAnsi="Times New Roman" w:cs="Times New Roman"/>
                <w:szCs w:val="24"/>
              </w:rPr>
              <w:t>ë njihen studentët me rrjedhën dhe me ngjarjet me të rëndësishme të kësaj periudhe.</w:t>
            </w:r>
          </w:p>
          <w:p w14:paraId="1DFE1B86" w14:textId="5C0BD1E2" w:rsidR="009C260C" w:rsidRPr="00680A26" w:rsidRDefault="009C260C" w:rsidP="009C26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t</w:t>
            </w:r>
            <w:r w:rsidR="00ED34B8" w:rsidRPr="00680A26">
              <w:rPr>
                <w:rFonts w:ascii="Times New Roman" w:hAnsi="Times New Roman" w:cs="Times New Roman"/>
                <w:szCs w:val="24"/>
              </w:rPr>
              <w:t>ë njihen me temat, gjinitë dhe autorët kryesorë të kësaj periudhe.</w:t>
            </w:r>
          </w:p>
          <w:p w14:paraId="643F35F7" w14:textId="5A5FE6C5" w:rsidR="009C260C" w:rsidRPr="00680A26" w:rsidRDefault="009C260C" w:rsidP="009C26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t</w:t>
            </w:r>
            <w:r w:rsidR="00ED34B8" w:rsidRPr="00680A26">
              <w:rPr>
                <w:rFonts w:ascii="Times New Roman" w:hAnsi="Times New Roman" w:cs="Times New Roman"/>
                <w:szCs w:val="24"/>
              </w:rPr>
              <w:t>ë njihen me rolin dhe karakteristikat e veprave më të shquara të kësaj periudhe.</w:t>
            </w:r>
          </w:p>
          <w:p w14:paraId="133B4CCD" w14:textId="21BFA8EB" w:rsidR="00ED34B8" w:rsidRPr="00680A26" w:rsidRDefault="009C260C" w:rsidP="009C26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t</w:t>
            </w:r>
            <w:r w:rsidR="00ED34B8" w:rsidRPr="00680A26">
              <w:rPr>
                <w:rFonts w:ascii="Times New Roman" w:hAnsi="Times New Roman" w:cs="Times New Roman"/>
                <w:szCs w:val="24"/>
              </w:rPr>
              <w:t>ë njihen me krijimtarinë letrare pas bashkimit të dy gjermanive.</w:t>
            </w:r>
          </w:p>
          <w:p w14:paraId="64FE0AA5" w14:textId="77777777" w:rsidR="00ED34B8" w:rsidRPr="00680A26" w:rsidRDefault="00ED34B8" w:rsidP="00DF7E78">
            <w:pPr>
              <w:ind w:right="331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</w:tbl>
    <w:p w14:paraId="5E1451D7" w14:textId="77777777" w:rsidR="00ED34B8" w:rsidRPr="00680A26" w:rsidRDefault="00ED34B8" w:rsidP="00ED34B8">
      <w:pPr>
        <w:spacing w:after="0" w:line="259" w:lineRule="auto"/>
        <w:ind w:left="-718" w:right="11185" w:firstLine="0"/>
        <w:rPr>
          <w:rFonts w:ascii="Times New Roman" w:hAnsi="Times New Roman" w:cs="Times New Roman"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125"/>
        <w:gridCol w:w="1620"/>
        <w:gridCol w:w="4255"/>
        <w:gridCol w:w="1325"/>
      </w:tblGrid>
      <w:tr w:rsidR="00ED34B8" w:rsidRPr="00680A26" w14:paraId="1B4EE7AB" w14:textId="77777777" w:rsidTr="00DF7E78">
        <w:trPr>
          <w:trHeight w:val="628"/>
        </w:trPr>
        <w:tc>
          <w:tcPr>
            <w:tcW w:w="33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9490EE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680A26">
              <w:rPr>
                <w:rFonts w:ascii="Times New Roman" w:hAnsi="Times New Roman" w:cs="Times New Roman"/>
                <w:szCs w:val="24"/>
                <w:lang w:val="de-DE"/>
              </w:rPr>
              <w:t>Rezultatet e pritshme të nxënies:</w:t>
            </w:r>
          </w:p>
        </w:tc>
        <w:tc>
          <w:tcPr>
            <w:tcW w:w="720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88C802" w14:textId="77777777" w:rsidR="00ED34B8" w:rsidRPr="00680A26" w:rsidRDefault="00ED34B8" w:rsidP="00DF7E78">
            <w:pPr>
              <w:pStyle w:val="NoSpacing"/>
              <w:ind w:right="331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680A26">
              <w:rPr>
                <w:rFonts w:ascii="Times New Roman" w:hAnsi="Times New Roman" w:cs="Times New Roman"/>
                <w:szCs w:val="24"/>
                <w:lang w:val="de-DE"/>
              </w:rPr>
              <w:t>Pas përfundimit të kësaj lënde studentët duhet të jenë në gjendje:</w:t>
            </w:r>
          </w:p>
          <w:p w14:paraId="1A97CB01" w14:textId="4E67FD68" w:rsidR="00374F02" w:rsidRPr="00680A26" w:rsidRDefault="00374F02" w:rsidP="009C260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Lënda “Letërsi bashkëkohore” ka për qëllim, që studentët të njihen, me:</w:t>
            </w:r>
          </w:p>
          <w:p w14:paraId="488658AB" w14:textId="77777777" w:rsidR="009C260C" w:rsidRPr="00680A26" w:rsidRDefault="009C260C" w:rsidP="009C260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lastRenderedPageBreak/>
              <w:t xml:space="preserve">- </w:t>
            </w:r>
            <w:r w:rsidR="00374F02" w:rsidRPr="00680A26">
              <w:rPr>
                <w:rFonts w:ascii="Times New Roman" w:hAnsi="Times New Roman" w:cs="Times New Roman"/>
                <w:szCs w:val="24"/>
              </w:rPr>
              <w:t xml:space="preserve">me karakteristikat dhe konceptet themelore të letërsisë </w:t>
            </w:r>
          </w:p>
          <w:p w14:paraId="264476F5" w14:textId="65048225" w:rsidR="009C260C" w:rsidRPr="00680A26" w:rsidRDefault="00374F02" w:rsidP="009C260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bashkekohore gjermane.</w:t>
            </w:r>
          </w:p>
          <w:p w14:paraId="3E82BD1F" w14:textId="735CC077" w:rsidR="00374F02" w:rsidRPr="00680A26" w:rsidRDefault="009C260C" w:rsidP="009C260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374F02" w:rsidRPr="00680A26">
              <w:rPr>
                <w:rFonts w:ascii="Times New Roman" w:hAnsi="Times New Roman" w:cs="Times New Roman"/>
                <w:szCs w:val="24"/>
              </w:rPr>
              <w:t>me rrjedhën dhe me ngjarjet me të rëndësishme të kësaj periudhe.</w:t>
            </w:r>
          </w:p>
          <w:p w14:paraId="389E2CBF" w14:textId="0FF5F78C" w:rsidR="00374F02" w:rsidRPr="00680A26" w:rsidRDefault="009C260C" w:rsidP="009C260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374F02" w:rsidRPr="00680A26">
              <w:rPr>
                <w:rFonts w:ascii="Times New Roman" w:hAnsi="Times New Roman" w:cs="Times New Roman"/>
                <w:szCs w:val="24"/>
              </w:rPr>
              <w:t>me temat, gjinitë dhe autorët kryesorë të kësaj periudhe.</w:t>
            </w:r>
          </w:p>
          <w:p w14:paraId="2727771A" w14:textId="46BAA19F" w:rsidR="00374F02" w:rsidRPr="00680A26" w:rsidRDefault="009C260C" w:rsidP="009C260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374F02" w:rsidRPr="00680A26">
              <w:rPr>
                <w:rFonts w:ascii="Times New Roman" w:hAnsi="Times New Roman" w:cs="Times New Roman"/>
                <w:szCs w:val="24"/>
              </w:rPr>
              <w:t>me rolin dhe karakteristikat e veprave më të shquara të kësaj periudhe.</w:t>
            </w:r>
          </w:p>
          <w:p w14:paraId="3010E083" w14:textId="34255834" w:rsidR="00374F02" w:rsidRPr="00680A26" w:rsidRDefault="009C260C" w:rsidP="009C260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374F02" w:rsidRPr="00680A26">
              <w:rPr>
                <w:rFonts w:ascii="Times New Roman" w:hAnsi="Times New Roman" w:cs="Times New Roman"/>
                <w:szCs w:val="24"/>
              </w:rPr>
              <w:t>me krijimtarinë letrare pas bashkimit të dy gjermanive.</w:t>
            </w:r>
          </w:p>
          <w:p w14:paraId="1281C0AF" w14:textId="167F9375" w:rsidR="00374F02" w:rsidRPr="00680A26" w:rsidRDefault="009C260C" w:rsidP="009C260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374F02" w:rsidRPr="00680A26">
              <w:rPr>
                <w:rFonts w:ascii="Times New Roman" w:hAnsi="Times New Roman" w:cs="Times New Roman"/>
                <w:szCs w:val="24"/>
              </w:rPr>
              <w:t>me krijimtarinë e fundshekullit XX</w:t>
            </w:r>
            <w:r w:rsidR="00F15B0A" w:rsidRPr="00680A26">
              <w:rPr>
                <w:rFonts w:ascii="Times New Roman" w:hAnsi="Times New Roman" w:cs="Times New Roman"/>
                <w:szCs w:val="24"/>
              </w:rPr>
              <w:t xml:space="preserve"> dhe fillimet e shk.XXI</w:t>
            </w:r>
            <w:r w:rsidR="00374F02" w:rsidRPr="00680A26">
              <w:rPr>
                <w:rFonts w:ascii="Times New Roman" w:hAnsi="Times New Roman" w:cs="Times New Roman"/>
                <w:szCs w:val="24"/>
              </w:rPr>
              <w:t>.</w:t>
            </w:r>
          </w:p>
          <w:p w14:paraId="6C6DF4DA" w14:textId="77777777" w:rsidR="00ED34B8" w:rsidRPr="00680A26" w:rsidRDefault="00ED34B8" w:rsidP="00DF7E78">
            <w:pPr>
              <w:ind w:right="331"/>
              <w:jc w:val="both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</w:p>
          <w:p w14:paraId="51574069" w14:textId="77777777" w:rsidR="00ED34B8" w:rsidRPr="00680A26" w:rsidRDefault="00ED34B8" w:rsidP="00DF7E78">
            <w:pPr>
              <w:pStyle w:val="NoSpacing"/>
              <w:ind w:right="331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</w:p>
        </w:tc>
      </w:tr>
      <w:tr w:rsidR="00ED34B8" w:rsidRPr="00680A26" w14:paraId="36A339EE" w14:textId="77777777" w:rsidTr="00DF7E78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D1A57B3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680A26">
              <w:rPr>
                <w:rFonts w:ascii="Times New Roman" w:hAnsi="Times New Roman" w:cs="Times New Roman"/>
                <w:b/>
                <w:color w:val="FFFFFF"/>
                <w:szCs w:val="24"/>
                <w:lang w:val="de-DE"/>
              </w:rPr>
              <w:lastRenderedPageBreak/>
              <w:t>Ngarkesa e studentit (duhet të jetë në përputhje me rezultatet e nxënies së studentit)</w:t>
            </w:r>
          </w:p>
        </w:tc>
      </w:tr>
      <w:tr w:rsidR="00ED34B8" w:rsidRPr="00680A26" w14:paraId="576FD24E" w14:textId="77777777" w:rsidTr="00DF7E78">
        <w:trPr>
          <w:trHeight w:val="340"/>
        </w:trPr>
        <w:tc>
          <w:tcPr>
            <w:tcW w:w="49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EF23960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 xml:space="preserve">Aktiviteti </w:t>
            </w:r>
          </w:p>
        </w:tc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D8FF085" w14:textId="77777777" w:rsidR="00ED34B8" w:rsidRPr="00680A26" w:rsidRDefault="00ED34B8" w:rsidP="00DF7E78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ab/>
              <w:t>Orë mësimore</w:t>
            </w:r>
            <w:r w:rsidRPr="00680A26">
              <w:rPr>
                <w:rFonts w:ascii="Times New Roman" w:hAnsi="Times New Roman" w:cs="Times New Roman"/>
                <w:szCs w:val="24"/>
              </w:rP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60ACD39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Gjithsej</w:t>
            </w:r>
          </w:p>
        </w:tc>
      </w:tr>
      <w:tr w:rsidR="00ED34B8" w:rsidRPr="00680A26" w14:paraId="3A103097" w14:textId="77777777" w:rsidTr="00DF7E78">
        <w:trPr>
          <w:trHeight w:val="340"/>
        </w:trPr>
        <w:tc>
          <w:tcPr>
            <w:tcW w:w="49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7E3E8ED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 xml:space="preserve">Ligjëratat </w:t>
            </w:r>
          </w:p>
        </w:tc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D6BD031" w14:textId="77777777" w:rsidR="00ED34B8" w:rsidRPr="00680A26" w:rsidRDefault="00ED34B8" w:rsidP="00DF7E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80A26">
              <w:rPr>
                <w:rFonts w:ascii="Times New Roman" w:hAnsi="Times New Roman" w:cs="Times New Roman"/>
                <w:color w:val="000000" w:themeColor="text1"/>
                <w:szCs w:val="24"/>
              </w:rPr>
              <w:t>2                                     15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C1EF0FF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80A26">
              <w:rPr>
                <w:rFonts w:ascii="Times New Roman" w:hAnsi="Times New Roman" w:cs="Times New Roman"/>
                <w:color w:val="000000" w:themeColor="text1"/>
                <w:szCs w:val="24"/>
              </w:rPr>
              <w:t>22.5</w:t>
            </w:r>
          </w:p>
        </w:tc>
      </w:tr>
      <w:tr w:rsidR="00ED34B8" w:rsidRPr="00680A26" w14:paraId="5097AE12" w14:textId="77777777" w:rsidTr="00DF7E78">
        <w:trPr>
          <w:trHeight w:val="340"/>
        </w:trPr>
        <w:tc>
          <w:tcPr>
            <w:tcW w:w="49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24F569" w14:textId="77777777" w:rsidR="00ED34B8" w:rsidRPr="00680A26" w:rsidRDefault="00ED34B8" w:rsidP="00DF7E78">
            <w:pPr>
              <w:rPr>
                <w:rFonts w:ascii="Times New Roman" w:hAnsi="Times New Roman" w:cs="Times New Roman"/>
              </w:rPr>
            </w:pPr>
            <w:r w:rsidRPr="00680A26">
              <w:rPr>
                <w:rFonts w:ascii="Times New Roman" w:hAnsi="Times New Roman" w:cs="Times New Roman"/>
              </w:rPr>
              <w:t xml:space="preserve">Konsultimet </w:t>
            </w:r>
          </w:p>
        </w:tc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6E78DD8" w14:textId="77777777" w:rsidR="00ED34B8" w:rsidRPr="00680A26" w:rsidRDefault="00ED34B8" w:rsidP="00DF7E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80A26">
              <w:rPr>
                <w:rFonts w:ascii="Times New Roman" w:hAnsi="Times New Roman" w:cs="Times New Roman"/>
                <w:color w:val="000000" w:themeColor="text1"/>
                <w:szCs w:val="24"/>
              </w:rPr>
              <w:t>10 min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C3962FF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80A26">
              <w:rPr>
                <w:rFonts w:ascii="Times New Roman" w:hAnsi="Times New Roman" w:cs="Times New Roman"/>
                <w:color w:val="000000" w:themeColor="text1"/>
                <w:szCs w:val="24"/>
              </w:rPr>
              <w:t>2.5</w:t>
            </w:r>
          </w:p>
        </w:tc>
      </w:tr>
      <w:tr w:rsidR="00ED34B8" w:rsidRPr="00680A26" w14:paraId="2C25F403" w14:textId="77777777" w:rsidTr="00DF7E78">
        <w:trPr>
          <w:trHeight w:val="340"/>
        </w:trPr>
        <w:tc>
          <w:tcPr>
            <w:tcW w:w="49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FDD5C8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Kollokviume / Seminare</w:t>
            </w:r>
          </w:p>
        </w:tc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5FF536A" w14:textId="77777777" w:rsidR="00ED34B8" w:rsidRPr="00680A26" w:rsidRDefault="00ED34B8" w:rsidP="00DF7E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80A26">
              <w:rPr>
                <w:rFonts w:ascii="Times New Roman" w:hAnsi="Times New Roman" w:cs="Times New Roman"/>
                <w:color w:val="000000" w:themeColor="text1"/>
                <w:szCs w:val="24"/>
              </w:rPr>
              <w:t>5                                     2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F2FE9B7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80A26">
              <w:rPr>
                <w:rFonts w:ascii="Times New Roman" w:hAnsi="Times New Roman" w:cs="Times New Roman"/>
                <w:color w:val="000000" w:themeColor="text1"/>
                <w:szCs w:val="24"/>
              </w:rPr>
              <w:t>10</w:t>
            </w:r>
          </w:p>
        </w:tc>
      </w:tr>
      <w:tr w:rsidR="00ED34B8" w:rsidRPr="00680A26" w14:paraId="31190173" w14:textId="77777777" w:rsidTr="00DF7E78">
        <w:trPr>
          <w:trHeight w:val="340"/>
        </w:trPr>
        <w:tc>
          <w:tcPr>
            <w:tcW w:w="49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0EEB76" w14:textId="77777777" w:rsidR="00ED34B8" w:rsidRPr="00680A26" w:rsidRDefault="00ED34B8" w:rsidP="00DF7E7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Detyra të shtëpisë</w:t>
            </w:r>
          </w:p>
        </w:tc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26BD593" w14:textId="77777777" w:rsidR="00ED34B8" w:rsidRPr="00680A26" w:rsidRDefault="00ED34B8" w:rsidP="00DF7E78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80A26">
              <w:rPr>
                <w:rFonts w:ascii="Times New Roman" w:hAnsi="Times New Roman" w:cs="Times New Roman"/>
                <w:color w:val="000000" w:themeColor="text1"/>
                <w:szCs w:val="24"/>
              </w:rPr>
              <w:t>1                                     15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DED3BBA" w14:textId="77777777" w:rsidR="00ED34B8" w:rsidRPr="00680A26" w:rsidRDefault="00ED34B8" w:rsidP="00DF7E78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80A26">
              <w:rPr>
                <w:rFonts w:ascii="Times New Roman" w:hAnsi="Times New Roman" w:cs="Times New Roman"/>
                <w:color w:val="000000" w:themeColor="text1"/>
                <w:szCs w:val="24"/>
              </w:rPr>
              <w:t>15</w:t>
            </w:r>
          </w:p>
        </w:tc>
      </w:tr>
      <w:tr w:rsidR="00ED34B8" w:rsidRPr="00680A26" w14:paraId="780B138A" w14:textId="77777777" w:rsidTr="00DF7E78">
        <w:trPr>
          <w:trHeight w:val="340"/>
        </w:trPr>
        <w:tc>
          <w:tcPr>
            <w:tcW w:w="49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7595911" w14:textId="77777777" w:rsidR="00ED34B8" w:rsidRPr="00680A26" w:rsidRDefault="00ED34B8" w:rsidP="00DF7E7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Koha e studimit vetanak(bibliotekë, shtëpi)</w:t>
            </w:r>
          </w:p>
        </w:tc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9BAB52C" w14:textId="77777777" w:rsidR="00ED34B8" w:rsidRPr="00680A26" w:rsidRDefault="00ED34B8" w:rsidP="00DF7E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80A26">
              <w:rPr>
                <w:rFonts w:ascii="Times New Roman" w:hAnsi="Times New Roman" w:cs="Times New Roman"/>
                <w:color w:val="000000" w:themeColor="text1"/>
                <w:szCs w:val="24"/>
              </w:rPr>
              <w:t>2                                     15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AC52436" w14:textId="77777777" w:rsidR="00ED34B8" w:rsidRPr="00680A26" w:rsidRDefault="00ED34B8" w:rsidP="00DF7E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80A26">
              <w:rPr>
                <w:rFonts w:ascii="Times New Roman" w:hAnsi="Times New Roman" w:cs="Times New Roman"/>
                <w:color w:val="000000" w:themeColor="text1"/>
                <w:szCs w:val="24"/>
              </w:rPr>
              <w:t>30</w:t>
            </w:r>
          </w:p>
        </w:tc>
      </w:tr>
      <w:tr w:rsidR="00ED34B8" w:rsidRPr="00680A26" w14:paraId="4156B9AF" w14:textId="77777777" w:rsidTr="00DF7E78">
        <w:trPr>
          <w:trHeight w:val="340"/>
        </w:trPr>
        <w:tc>
          <w:tcPr>
            <w:tcW w:w="49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BF992F0" w14:textId="77777777" w:rsidR="00ED34B8" w:rsidRPr="00680A26" w:rsidRDefault="00ED34B8" w:rsidP="00DF7E7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Përgaditja përfundimtare</w:t>
            </w:r>
          </w:p>
        </w:tc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086DA21" w14:textId="77777777" w:rsidR="00ED34B8" w:rsidRPr="00680A26" w:rsidRDefault="00ED34B8" w:rsidP="00DF7E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80A26">
              <w:rPr>
                <w:rFonts w:ascii="Times New Roman" w:hAnsi="Times New Roman" w:cs="Times New Roman"/>
                <w:color w:val="000000" w:themeColor="text1"/>
                <w:szCs w:val="24"/>
              </w:rPr>
              <w:t>6                                      2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6AEEC5" w14:textId="77777777" w:rsidR="00ED34B8" w:rsidRPr="00680A26" w:rsidRDefault="00ED34B8" w:rsidP="00DF7E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80A26">
              <w:rPr>
                <w:rFonts w:ascii="Times New Roman" w:hAnsi="Times New Roman" w:cs="Times New Roman"/>
                <w:color w:val="000000" w:themeColor="text1"/>
                <w:szCs w:val="24"/>
              </w:rPr>
              <w:t>12</w:t>
            </w:r>
          </w:p>
        </w:tc>
      </w:tr>
      <w:tr w:rsidR="00ED34B8" w:rsidRPr="00680A26" w14:paraId="749E1A13" w14:textId="77777777" w:rsidTr="00DF7E78">
        <w:trPr>
          <w:trHeight w:val="340"/>
        </w:trPr>
        <w:tc>
          <w:tcPr>
            <w:tcW w:w="49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1E384E" w14:textId="77777777" w:rsidR="00ED34B8" w:rsidRPr="00680A26" w:rsidRDefault="00ED34B8" w:rsidP="00DF7E7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Koha e kaluar në vlerësim (test, provim)</w:t>
            </w:r>
          </w:p>
        </w:tc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D62D7FD" w14:textId="77777777" w:rsidR="00ED34B8" w:rsidRPr="00680A26" w:rsidRDefault="00ED34B8" w:rsidP="00DF7E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80A26">
              <w:rPr>
                <w:rFonts w:ascii="Times New Roman" w:hAnsi="Times New Roman" w:cs="Times New Roman"/>
                <w:color w:val="000000" w:themeColor="text1"/>
                <w:szCs w:val="24"/>
              </w:rPr>
              <w:t>1                                      1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404BB9B" w14:textId="77777777" w:rsidR="00ED34B8" w:rsidRPr="00680A26" w:rsidRDefault="00ED34B8" w:rsidP="00DF7E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80A26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</w:tr>
      <w:tr w:rsidR="00ED34B8" w:rsidRPr="00680A26" w14:paraId="4E3033AC" w14:textId="77777777" w:rsidTr="00DF7E78">
        <w:trPr>
          <w:trHeight w:val="340"/>
        </w:trPr>
        <w:tc>
          <w:tcPr>
            <w:tcW w:w="49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05B32FA" w14:textId="77777777" w:rsidR="00ED34B8" w:rsidRPr="00680A26" w:rsidRDefault="00ED34B8" w:rsidP="00DF7E7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Projekte, prezantime</w:t>
            </w:r>
          </w:p>
        </w:tc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5BF8632" w14:textId="401B900F" w:rsidR="00ED34B8" w:rsidRPr="00680A26" w:rsidRDefault="00ED34B8" w:rsidP="00DF7E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80A2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30       </w:t>
            </w:r>
            <w:r w:rsidR="00E02838" w:rsidRPr="00680A2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                           </w:t>
            </w:r>
            <w:r w:rsidRPr="00680A26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F8C2339" w14:textId="77777777" w:rsidR="00ED34B8" w:rsidRPr="00680A26" w:rsidRDefault="00ED34B8" w:rsidP="00DF7E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80A26">
              <w:rPr>
                <w:rFonts w:ascii="Times New Roman" w:hAnsi="Times New Roman" w:cs="Times New Roman"/>
                <w:color w:val="000000" w:themeColor="text1"/>
                <w:szCs w:val="24"/>
              </w:rPr>
              <w:t>0.5</w:t>
            </w:r>
          </w:p>
        </w:tc>
      </w:tr>
      <w:tr w:rsidR="00ED34B8" w:rsidRPr="00680A26" w14:paraId="5E0F425F" w14:textId="77777777" w:rsidTr="00DF7E78">
        <w:trPr>
          <w:trHeight w:val="340"/>
        </w:trPr>
        <w:tc>
          <w:tcPr>
            <w:tcW w:w="49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E86D7C" w14:textId="77777777" w:rsidR="00ED34B8" w:rsidRPr="00680A26" w:rsidRDefault="00ED34B8" w:rsidP="00DF7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4BD2AA8" w14:textId="77777777" w:rsidR="00ED34B8" w:rsidRPr="00680A26" w:rsidRDefault="00ED34B8" w:rsidP="00DF7E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81A2521" w14:textId="77777777" w:rsidR="00ED34B8" w:rsidRPr="00680A26" w:rsidRDefault="00ED34B8" w:rsidP="00DF7E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ED34B8" w:rsidRPr="00680A26" w14:paraId="55EA4153" w14:textId="77777777" w:rsidTr="00DF7E78">
        <w:trPr>
          <w:trHeight w:val="340"/>
        </w:trPr>
        <w:tc>
          <w:tcPr>
            <w:tcW w:w="49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552035E" w14:textId="77777777" w:rsidR="00ED34B8" w:rsidRPr="00680A26" w:rsidRDefault="00ED34B8" w:rsidP="00DF7E7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Total</w:t>
            </w:r>
          </w:p>
        </w:tc>
        <w:tc>
          <w:tcPr>
            <w:tcW w:w="4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658343E" w14:textId="77777777" w:rsidR="00ED34B8" w:rsidRPr="00680A26" w:rsidRDefault="00ED34B8" w:rsidP="00DF7E78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96F825C" w14:textId="77777777" w:rsidR="000B7DBD" w:rsidRPr="00680A26" w:rsidRDefault="000B7DBD" w:rsidP="000B7DBD">
            <w:pPr>
              <w:rPr>
                <w:rFonts w:ascii="Times New Roman" w:hAnsi="Times New Roman" w:cs="Times New Roman"/>
                <w:b/>
                <w:bCs/>
              </w:rPr>
            </w:pPr>
            <w:r w:rsidRPr="00680A26">
              <w:rPr>
                <w:rFonts w:ascii="Times New Roman" w:hAnsi="Times New Roman" w:cs="Times New Roman"/>
                <w:b/>
                <w:bCs/>
              </w:rPr>
              <w:t>93.5</w:t>
            </w:r>
          </w:p>
          <w:p w14:paraId="05E8C36A" w14:textId="77777777" w:rsidR="000B7DBD" w:rsidRPr="00680A26" w:rsidRDefault="000B7DBD" w:rsidP="000B7DBD">
            <w:pPr>
              <w:rPr>
                <w:rFonts w:ascii="Times New Roman" w:hAnsi="Times New Roman" w:cs="Times New Roman"/>
                <w:b/>
                <w:bCs/>
              </w:rPr>
            </w:pPr>
            <w:r w:rsidRPr="00680A26">
              <w:rPr>
                <w:rFonts w:ascii="Times New Roman" w:hAnsi="Times New Roman" w:cs="Times New Roman"/>
                <w:b/>
                <w:bCs/>
              </w:rPr>
              <w:t>93.5:25 = 3.74</w:t>
            </w:r>
          </w:p>
          <w:p w14:paraId="7035AAE7" w14:textId="4D9D71A1" w:rsidR="00ED34B8" w:rsidRPr="00680A26" w:rsidRDefault="000B7DBD" w:rsidP="000B7DB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</w:pPr>
            <w:r w:rsidRPr="00680A26">
              <w:rPr>
                <w:rFonts w:ascii="Times New Roman" w:hAnsi="Times New Roman" w:cs="Times New Roman"/>
                <w:b/>
                <w:bCs/>
              </w:rPr>
              <w:t>4 ECTS</w:t>
            </w:r>
          </w:p>
        </w:tc>
      </w:tr>
      <w:tr w:rsidR="00ED34B8" w:rsidRPr="00680A26" w14:paraId="687F7C59" w14:textId="77777777" w:rsidTr="00DF7E78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6D8EC17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AE5E727" w14:textId="58E85E54" w:rsidR="00ED34B8" w:rsidRPr="00680A26" w:rsidRDefault="00ED34B8" w:rsidP="00DF7E78">
            <w:pPr>
              <w:jc w:val="both"/>
              <w:rPr>
                <w:rFonts w:ascii="Times New Roman" w:hAnsi="Times New Roman" w:cs="Times New Roman"/>
                <w:b/>
                <w:bCs/>
                <w:lang w:val="nb-NO"/>
              </w:rPr>
            </w:pPr>
            <w:r w:rsidRPr="00680A26">
              <w:rPr>
                <w:rFonts w:ascii="Times New Roman" w:hAnsi="Times New Roman" w:cs="Times New Roman"/>
                <w:lang w:val="sq-AL"/>
              </w:rPr>
              <w:t>Mësimi zhvillohet me ligjërata dhe me shpjegime përkatëse për rrjedhën historike dhe letrare të letërsisë pas vitit 1945</w:t>
            </w:r>
            <w:r w:rsidR="00627DB5" w:rsidRPr="00680A26">
              <w:rPr>
                <w:rFonts w:ascii="Times New Roman" w:hAnsi="Times New Roman" w:cs="Times New Roman"/>
                <w:lang w:val="sq-AL"/>
              </w:rPr>
              <w:t xml:space="preserve"> deri më sot</w:t>
            </w:r>
            <w:r w:rsidRPr="00680A26">
              <w:rPr>
                <w:rFonts w:ascii="Times New Roman" w:hAnsi="Times New Roman" w:cs="Times New Roman"/>
                <w:lang w:val="sq-AL"/>
              </w:rPr>
              <w:t xml:space="preserve">. Gjatë shpjegimeve zbatohet metoda ndërvepruese. Diskutohen shembuj nga krijimtaria e autorëve me në zë të kësaj periudhe, për gjinitë e ndryshme letrare si dhe komentohen ngjarjet kryesore </w:t>
            </w:r>
            <w:r w:rsidR="00627DB5" w:rsidRPr="00680A26">
              <w:rPr>
                <w:rFonts w:ascii="Times New Roman" w:hAnsi="Times New Roman" w:cs="Times New Roman"/>
                <w:lang w:val="sq-AL"/>
              </w:rPr>
              <w:t>të periudhës bashkëkohore</w:t>
            </w:r>
            <w:r w:rsidRPr="00680A26">
              <w:rPr>
                <w:rFonts w:ascii="Times New Roman" w:hAnsi="Times New Roman" w:cs="Times New Roman"/>
                <w:lang w:val="sq-AL"/>
              </w:rPr>
              <w:t xml:space="preserve">. Në fillim do të jepen informacione të përgjithshme për vitet e para të pasluftës e më pas duke vazhduar në mënyrë kronologjike rrjedhën e krijimtarisë letrare. </w:t>
            </w:r>
            <w:r w:rsidR="005057AE" w:rsidRPr="00680A26">
              <w:rPr>
                <w:rFonts w:ascii="Times New Roman" w:hAnsi="Times New Roman" w:cs="Times New Roman"/>
                <w:lang w:val="sq-AL"/>
              </w:rPr>
              <w:t xml:space="preserve">Fokusi kryesor do të jenë temat dhe autorë nga letërsia bashkëkohore gjermane. </w:t>
            </w:r>
            <w:r w:rsidRPr="00680A26">
              <w:rPr>
                <w:rFonts w:ascii="Times New Roman" w:hAnsi="Times New Roman" w:cs="Times New Roman"/>
                <w:lang w:val="sq-AL"/>
              </w:rPr>
              <w:t>Gjatë realizimit të këtij kursi, shfrytëzohet literaturë e pasur burimore dhe zbatohen metoda interaktive.</w:t>
            </w:r>
          </w:p>
          <w:p w14:paraId="00E190DF" w14:textId="77777777" w:rsidR="00ED34B8" w:rsidRPr="00680A26" w:rsidRDefault="00ED34B8" w:rsidP="00DF7E78">
            <w:pPr>
              <w:pStyle w:val="NoSpacing"/>
              <w:rPr>
                <w:rFonts w:ascii="Times New Roman" w:hAnsi="Times New Roman" w:cs="Times New Roman"/>
                <w:i/>
                <w:szCs w:val="24"/>
                <w:lang w:val="sq-AL"/>
              </w:rPr>
            </w:pPr>
          </w:p>
        </w:tc>
      </w:tr>
      <w:tr w:rsidR="00ED34B8" w:rsidRPr="00680A26" w14:paraId="3FE0CDD7" w14:textId="77777777" w:rsidTr="00DF7E78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DD24B28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837A0F5" w14:textId="77777777" w:rsidR="004B3CA4" w:rsidRPr="00680A26" w:rsidRDefault="00ED34B8" w:rsidP="004B3CA4">
            <w:pPr>
              <w:pStyle w:val="NoSpacing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680A26">
              <w:rPr>
                <w:rFonts w:ascii="Times New Roman" w:hAnsi="Times New Roman" w:cs="Times New Roman"/>
                <w:lang w:val="sq-AL"/>
              </w:rPr>
              <w:t>Vlerësimi është paraparë të bëhët mbeshtetur në statutin e Universitetit të Prishtinës ( provimi me shkrim dhe me gojë), dhe duke pasur parasyshë edhe punën dhe angazhimin e studentëve gjatë vitit akademik si psh. Pjesëmsrrja, anazhimi, punimet seminarike, testet, referimet, diskutimet etj.</w:t>
            </w:r>
            <w:r w:rsidR="004B3CA4" w:rsidRPr="00680A26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</w:p>
          <w:p w14:paraId="1E07BA16" w14:textId="592692D5" w:rsidR="004B3CA4" w:rsidRPr="00680A26" w:rsidRDefault="004B3CA4" w:rsidP="004B3CA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80A2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Rezultati përfundmintar llogaritet si në vijim:</w:t>
            </w:r>
          </w:p>
          <w:p w14:paraId="297AA2EE" w14:textId="77777777" w:rsidR="004B3CA4" w:rsidRPr="00680A26" w:rsidRDefault="004B3CA4" w:rsidP="004B3CA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80A2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- Pjesëmarja aktive, përfundimi i seminareve </w:t>
            </w:r>
          </w:p>
          <w:p w14:paraId="60C93C22" w14:textId="77777777" w:rsidR="004B3CA4" w:rsidRPr="00680A26" w:rsidRDefault="004B3CA4" w:rsidP="004B3CA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80A2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dhe detyrave në kohë dhe  angazhimi në     </w:t>
            </w:r>
          </w:p>
          <w:p w14:paraId="2314BC9F" w14:textId="77777777" w:rsidR="004B3CA4" w:rsidRPr="00680A26" w:rsidRDefault="004B3CA4" w:rsidP="004B3CA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80A2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</w:t>
            </w:r>
            <w:r w:rsidRPr="00680A26">
              <w:rPr>
                <w:rFonts w:ascii="Times New Roman" w:hAnsi="Times New Roman" w:cs="Times New Roman"/>
                <w:sz w:val="24"/>
                <w:szCs w:val="24"/>
              </w:rPr>
              <w:t>Ligjërata  ( 20%)</w:t>
            </w:r>
          </w:p>
          <w:p w14:paraId="6D94D230" w14:textId="77777777" w:rsidR="004B3CA4" w:rsidRPr="00680A26" w:rsidRDefault="004B3CA4" w:rsidP="004B3CA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A26">
              <w:rPr>
                <w:rFonts w:ascii="Times New Roman" w:hAnsi="Times New Roman" w:cs="Times New Roman"/>
                <w:sz w:val="24"/>
                <w:szCs w:val="24"/>
              </w:rPr>
              <w:t>- Testi i parë  (30%)</w:t>
            </w:r>
          </w:p>
          <w:p w14:paraId="079A2742" w14:textId="01505EA6" w:rsidR="00ED34B8" w:rsidRPr="00680A26" w:rsidRDefault="004B3CA4" w:rsidP="004B3CA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 w:val="24"/>
                <w:szCs w:val="24"/>
              </w:rPr>
              <w:t>- Provimi përfundimtar (me shkrim/me gojë) (50%)</w:t>
            </w:r>
          </w:p>
        </w:tc>
      </w:tr>
      <w:tr w:rsidR="00ED34B8" w:rsidRPr="00680A26" w14:paraId="52B0993B" w14:textId="77777777" w:rsidTr="00DF7E78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E459A28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 xml:space="preserve">Literatura bazë: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F37BD55" w14:textId="58DE3724" w:rsidR="00ED34B8" w:rsidRPr="00680A26" w:rsidRDefault="00ED34B8" w:rsidP="00DF7E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680A26">
              <w:rPr>
                <w:rFonts w:ascii="Times New Roman" w:hAnsi="Times New Roman" w:cs="Times New Roman"/>
                <w:szCs w:val="24"/>
                <w:lang w:val="de-DE"/>
              </w:rPr>
              <w:t>Barner,Wilfried: Geschichte der deutschen L</w:t>
            </w:r>
            <w:r w:rsidR="00563854" w:rsidRPr="00680A26">
              <w:rPr>
                <w:rFonts w:ascii="Times New Roman" w:hAnsi="Times New Roman" w:cs="Times New Roman"/>
                <w:szCs w:val="24"/>
                <w:lang w:val="de-DE"/>
              </w:rPr>
              <w:t>iteratur von 1945 bis zur Gegenw</w:t>
            </w:r>
            <w:r w:rsidRPr="00680A26">
              <w:rPr>
                <w:rFonts w:ascii="Times New Roman" w:hAnsi="Times New Roman" w:cs="Times New Roman"/>
                <w:szCs w:val="24"/>
                <w:lang w:val="de-DE"/>
              </w:rPr>
              <w:t>art.Verlag C.H.Beck Muenchen 1994. ISBN3 406 38660 1</w:t>
            </w:r>
          </w:p>
          <w:p w14:paraId="586746AF" w14:textId="77777777" w:rsidR="00ED34B8" w:rsidRPr="00680A26" w:rsidRDefault="00ED34B8" w:rsidP="00DF7E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680A26">
              <w:rPr>
                <w:rFonts w:ascii="Times New Roman" w:hAnsi="Times New Roman" w:cs="Times New Roman"/>
                <w:szCs w:val="24"/>
                <w:lang w:val="de-DE"/>
              </w:rPr>
              <w:t>Heinz Forster &amp; Paul Rieger: Deutsche Literaturgeschichte. Band 11 &amp; 12.dtv Muenchen 2002. ISBN 3-423-03351-7 / 3-423-03352-5</w:t>
            </w:r>
          </w:p>
          <w:p w14:paraId="0D0F9B7E" w14:textId="77777777" w:rsidR="00ED34B8" w:rsidRPr="00680A26" w:rsidRDefault="00ED34B8" w:rsidP="00DF7E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680A26">
              <w:rPr>
                <w:rFonts w:ascii="Times New Roman" w:hAnsi="Times New Roman" w:cs="Times New Roman"/>
                <w:szCs w:val="24"/>
                <w:lang w:val="de-DE"/>
              </w:rPr>
              <w:t>Joachim Bark,Dietrich Steinbach, Hildegard Wittenberg Hrsg: Epochen der deutschen Literatur (Gesamtasugabe) Klett,Stuttgart 1989. ISBN 3-12-347490-9</w:t>
            </w:r>
          </w:p>
          <w:p w14:paraId="346875D9" w14:textId="77777777" w:rsidR="009C260C" w:rsidRPr="00680A26" w:rsidRDefault="00ED34B8" w:rsidP="009C26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680A26">
              <w:rPr>
                <w:rFonts w:ascii="Times New Roman" w:hAnsi="Times New Roman" w:cs="Times New Roman"/>
                <w:szCs w:val="24"/>
                <w:lang w:val="de-DE"/>
              </w:rPr>
              <w:t>Joachim Bark,Dietrich Steinbach, Hildegard Wittenberg Hrsg .Geschichte der deutschen Literatur von 1945 bis zur Gegnwart.Klett, Stuttgart . ISBN 3-12-347470-4</w:t>
            </w:r>
          </w:p>
          <w:p w14:paraId="115A5D0E" w14:textId="0526F1E4" w:rsidR="00ED34B8" w:rsidRPr="00680A26" w:rsidRDefault="00ED34B8" w:rsidP="009C26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680A26">
              <w:rPr>
                <w:rFonts w:ascii="Times New Roman" w:hAnsi="Times New Roman" w:cs="Times New Roman"/>
                <w:szCs w:val="24"/>
                <w:lang w:val="de-DE"/>
              </w:rPr>
              <w:t>Geral</w:t>
            </w:r>
            <w:r w:rsidR="00563854" w:rsidRPr="00680A26">
              <w:rPr>
                <w:rFonts w:ascii="Times New Roman" w:hAnsi="Times New Roman" w:cs="Times New Roman"/>
                <w:szCs w:val="24"/>
                <w:lang w:val="de-DE"/>
              </w:rPr>
              <w:t>d R</w:t>
            </w:r>
            <w:r w:rsidR="00B63B53" w:rsidRPr="00680A26">
              <w:rPr>
                <w:rFonts w:ascii="Times New Roman" w:hAnsi="Times New Roman" w:cs="Times New Roman"/>
                <w:szCs w:val="24"/>
                <w:lang w:val="de-DE"/>
              </w:rPr>
              <w:t>einer, Norbert Kern, E</w:t>
            </w:r>
            <w:r w:rsidRPr="00680A26">
              <w:rPr>
                <w:rFonts w:ascii="Times New Roman" w:hAnsi="Times New Roman" w:cs="Times New Roman"/>
                <w:szCs w:val="24"/>
                <w:lang w:val="de-DE"/>
              </w:rPr>
              <w:t>va Rainer: Geschichte der deutschsprachigen Literatur. Veritas Verlag Linz. 4 Auflage 2004.</w:t>
            </w:r>
          </w:p>
        </w:tc>
      </w:tr>
      <w:tr w:rsidR="00ED34B8" w:rsidRPr="00680A26" w14:paraId="6D749257" w14:textId="77777777" w:rsidTr="00DF7E78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BF360A5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szCs w:val="24"/>
              </w:rPr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EB2FA65" w14:textId="77777777" w:rsidR="009C260C" w:rsidRPr="00680A26" w:rsidRDefault="00ED34B8" w:rsidP="00DF7E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680A26">
              <w:rPr>
                <w:rFonts w:ascii="Times New Roman" w:hAnsi="Times New Roman" w:cs="Times New Roman"/>
                <w:szCs w:val="24"/>
                <w:lang w:val="de-DE"/>
              </w:rPr>
              <w:t xml:space="preserve">H. Brackert, J. Stueckrath:Literaturwissenschaft  - </w:t>
            </w:r>
          </w:p>
          <w:p w14:paraId="22CF8F95" w14:textId="633CF425" w:rsidR="00ED34B8" w:rsidRPr="00680A26" w:rsidRDefault="00ED34B8" w:rsidP="009C260C">
            <w:pPr>
              <w:pStyle w:val="ListParagraph"/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680A26">
              <w:rPr>
                <w:rFonts w:ascii="Times New Roman" w:hAnsi="Times New Roman" w:cs="Times New Roman"/>
                <w:szCs w:val="24"/>
                <w:lang w:val="de-DE"/>
              </w:rPr>
              <w:t>Ein Grundkurs /rororo.2001 Hamburg. ISBN 3 499 55523 9</w:t>
            </w:r>
          </w:p>
          <w:p w14:paraId="461A39BC" w14:textId="73C4472A" w:rsidR="009C260C" w:rsidRPr="00680A26" w:rsidRDefault="00ED34B8" w:rsidP="009C260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680A26">
              <w:rPr>
                <w:rFonts w:ascii="Times New Roman" w:hAnsi="Times New Roman" w:cs="Times New Roman"/>
                <w:szCs w:val="24"/>
                <w:lang w:val="de-DE"/>
              </w:rPr>
              <w:t>Winfried Freund: Deutsche Literatur. Dumont,2002 K</w:t>
            </w:r>
            <w:r w:rsidR="009C260C" w:rsidRPr="00680A26">
              <w:rPr>
                <w:rFonts w:ascii="Times New Roman" w:hAnsi="Times New Roman" w:cs="Times New Roman"/>
                <w:szCs w:val="24"/>
                <w:lang w:val="de-DE"/>
              </w:rPr>
              <w:t>ö</w:t>
            </w:r>
            <w:r w:rsidRPr="00680A26">
              <w:rPr>
                <w:rFonts w:ascii="Times New Roman" w:hAnsi="Times New Roman" w:cs="Times New Roman"/>
                <w:szCs w:val="24"/>
                <w:lang w:val="de-DE"/>
              </w:rPr>
              <w:t xml:space="preserve">ln. </w:t>
            </w:r>
          </w:p>
          <w:p w14:paraId="0FC4015A" w14:textId="7725B3B7" w:rsidR="00ED34B8" w:rsidRPr="00680A26" w:rsidRDefault="00ED34B8" w:rsidP="009C260C">
            <w:pPr>
              <w:pStyle w:val="ListParagraph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680A26">
              <w:rPr>
                <w:rFonts w:ascii="Times New Roman" w:hAnsi="Times New Roman" w:cs="Times New Roman"/>
                <w:szCs w:val="24"/>
                <w:lang w:val="de-DE"/>
              </w:rPr>
              <w:t>ISBN  3-7701-4747-2</w:t>
            </w:r>
          </w:p>
        </w:tc>
      </w:tr>
    </w:tbl>
    <w:p w14:paraId="7468B9F8" w14:textId="77777777" w:rsidR="00ED34B8" w:rsidRPr="00680A26" w:rsidRDefault="00ED34B8" w:rsidP="00ED34B8">
      <w:pPr>
        <w:pStyle w:val="NoSpacing"/>
        <w:rPr>
          <w:rFonts w:ascii="Times New Roman" w:hAnsi="Times New Roman" w:cs="Times New Roman"/>
          <w:szCs w:val="24"/>
        </w:rPr>
      </w:pPr>
      <w:r w:rsidRPr="00680A26"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ED34B8" w:rsidRPr="00680A26" w14:paraId="71B034B0" w14:textId="77777777" w:rsidTr="00DF7E78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70B34F7C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b/>
                <w:color w:val="FFFFFF"/>
                <w:szCs w:val="24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9FD3392" w14:textId="77777777" w:rsidR="00ED34B8" w:rsidRPr="00680A26" w:rsidRDefault="00ED34B8" w:rsidP="00DF7E78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34B8" w:rsidRPr="00680A26" w14:paraId="5617E90C" w14:textId="77777777" w:rsidTr="00DF7E7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FE23D2D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b/>
                <w:lang w:val="sq-AL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55196ED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b/>
                <w:lang w:val="sq-AL"/>
              </w:rPr>
              <w:t>Ligjërata që do të zhvillohet</w:t>
            </w:r>
          </w:p>
        </w:tc>
      </w:tr>
      <w:tr w:rsidR="00ED34B8" w:rsidRPr="00680A26" w14:paraId="4CFFAEB4" w14:textId="77777777" w:rsidTr="00DF7E78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E546160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b/>
                <w:i/>
                <w:lang w:val="sq-AL"/>
              </w:rPr>
              <w:t>Java e parë: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84CECC5" w14:textId="77777777" w:rsidR="005057AE" w:rsidRPr="00680A26" w:rsidRDefault="00ED34B8" w:rsidP="00DF7E78">
            <w:pPr>
              <w:rPr>
                <w:rFonts w:ascii="Times New Roman" w:hAnsi="Times New Roman" w:cs="Times New Roman"/>
                <w:lang w:val="de-DE"/>
              </w:rPr>
            </w:pPr>
            <w:r w:rsidRPr="00680A26">
              <w:rPr>
                <w:rFonts w:ascii="Times New Roman" w:hAnsi="Times New Roman" w:cs="Times New Roman"/>
                <w:lang w:val="sq-AL"/>
              </w:rPr>
              <w:t>Letërsia gjermane e pasluftës (Letërsia  pas 1945)</w:t>
            </w:r>
            <w:r w:rsidR="005057AE" w:rsidRPr="00680A26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14:paraId="36288EEB" w14:textId="13047371" w:rsidR="00ED34B8" w:rsidRPr="00680A26" w:rsidRDefault="005057AE" w:rsidP="00DF7E78">
            <w:pPr>
              <w:rPr>
                <w:rFonts w:ascii="Times New Roman" w:hAnsi="Times New Roman" w:cs="Times New Roman"/>
                <w:b/>
                <w:szCs w:val="24"/>
                <w:lang w:val="de-DE"/>
              </w:rPr>
            </w:pPr>
            <w:r w:rsidRPr="00680A26">
              <w:rPr>
                <w:rFonts w:ascii="Times New Roman" w:hAnsi="Times New Roman" w:cs="Times New Roman"/>
                <w:lang w:val="de-DE"/>
              </w:rPr>
              <w:t>Grupi 47 dhe  Ora Zero (Stunde Null)</w:t>
            </w:r>
          </w:p>
        </w:tc>
      </w:tr>
      <w:tr w:rsidR="00ED34B8" w:rsidRPr="00680A26" w14:paraId="351F03EF" w14:textId="77777777" w:rsidTr="00DF7E7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7DE075C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b/>
                <w:i/>
                <w:lang w:val="sq-AL"/>
              </w:rPr>
              <w:t>Java e dytë: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D2E0390" w14:textId="77777777" w:rsidR="005057AE" w:rsidRPr="00680A26" w:rsidRDefault="005057AE" w:rsidP="005057AE">
            <w:pPr>
              <w:spacing w:after="120" w:line="240" w:lineRule="auto"/>
              <w:rPr>
                <w:rFonts w:ascii="Times New Roman" w:hAnsi="Times New Roman" w:cs="Times New Roman"/>
                <w:lang w:val="sq-AL"/>
              </w:rPr>
            </w:pPr>
            <w:r w:rsidRPr="00680A26">
              <w:rPr>
                <w:rFonts w:ascii="Times New Roman" w:hAnsi="Times New Roman" w:cs="Times New Roman"/>
                <w:lang w:val="sq-AL"/>
              </w:rPr>
              <w:t>Ndarja e gjermanisë</w:t>
            </w:r>
          </w:p>
          <w:p w14:paraId="6BCD1156" w14:textId="2D1E2A6F" w:rsidR="00ED34B8" w:rsidRPr="00680A26" w:rsidRDefault="005057AE" w:rsidP="005057AE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680A26">
              <w:rPr>
                <w:rFonts w:ascii="Times New Roman" w:hAnsi="Times New Roman" w:cs="Times New Roman"/>
                <w:lang w:val="sq-AL"/>
              </w:rPr>
              <w:t>Letërsia  në DDR &amp; BRD</w:t>
            </w:r>
          </w:p>
        </w:tc>
      </w:tr>
      <w:tr w:rsidR="00ED34B8" w:rsidRPr="00680A26" w14:paraId="63CF4BF7" w14:textId="77777777" w:rsidTr="00DF7E7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1E6ACB0" w14:textId="094B6995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b/>
                <w:i/>
                <w:lang w:val="sq-AL"/>
              </w:rPr>
              <w:t>Java e tretë</w:t>
            </w:r>
            <w:r w:rsidRPr="00680A26">
              <w:rPr>
                <w:rFonts w:ascii="Times New Roman" w:hAnsi="Times New Roman" w:cs="Times New Roman"/>
                <w:b/>
                <w:lang w:val="sq-AL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97B8CA5" w14:textId="421A671C" w:rsidR="00ED34B8" w:rsidRPr="00680A26" w:rsidRDefault="005057AE" w:rsidP="00DF7E78">
            <w:pPr>
              <w:spacing w:after="120" w:line="240" w:lineRule="auto"/>
              <w:rPr>
                <w:rFonts w:ascii="Times New Roman" w:hAnsi="Times New Roman" w:cs="Times New Roman"/>
                <w:smallCaps/>
                <w:szCs w:val="24"/>
                <w:lang w:val="de-DE"/>
              </w:rPr>
            </w:pPr>
            <w:r w:rsidRPr="00680A26">
              <w:rPr>
                <w:rFonts w:ascii="Times New Roman" w:hAnsi="Times New Roman" w:cs="Times New Roman"/>
                <w:lang w:val="sq-AL"/>
              </w:rPr>
              <w:t>Letërsia e viteve 50, 60</w:t>
            </w:r>
            <w:r w:rsidR="00563854" w:rsidRPr="00680A26">
              <w:rPr>
                <w:rFonts w:ascii="Times New Roman" w:hAnsi="Times New Roman" w:cs="Times New Roman"/>
                <w:lang w:val="sq-AL"/>
              </w:rPr>
              <w:t>.</w:t>
            </w:r>
            <w:r w:rsidR="00453E41" w:rsidRPr="00680A26">
              <w:rPr>
                <w:rFonts w:ascii="Times New Roman" w:hAnsi="Times New Roman" w:cs="Times New Roman"/>
                <w:lang w:val="sq-AL"/>
              </w:rPr>
              <w:t xml:space="preserve"> </w:t>
            </w:r>
          </w:p>
        </w:tc>
      </w:tr>
      <w:tr w:rsidR="00ED34B8" w:rsidRPr="00680A26" w14:paraId="629004D4" w14:textId="77777777" w:rsidTr="00DF7E7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2A23224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b/>
                <w:i/>
                <w:lang w:val="sq-AL"/>
              </w:rPr>
              <w:t>Java e katërt: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36A5D74" w14:textId="6D7226B0" w:rsidR="00ED34B8" w:rsidRPr="00680A26" w:rsidRDefault="005057AE" w:rsidP="00DF7E78">
            <w:pPr>
              <w:spacing w:after="120" w:line="240" w:lineRule="auto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680A26">
              <w:rPr>
                <w:rFonts w:ascii="Times New Roman" w:hAnsi="Times New Roman" w:cs="Times New Roman"/>
                <w:lang w:val="it-IT"/>
              </w:rPr>
              <w:t>Kontributi dhe kthimi i autorëve gjerman nga ekzili dhe ndikimi i letërsive të huaja në gjermaninë e pasluftës</w:t>
            </w:r>
          </w:p>
        </w:tc>
      </w:tr>
      <w:tr w:rsidR="00ED34B8" w:rsidRPr="00680A26" w14:paraId="1F29CC19" w14:textId="77777777" w:rsidTr="00DF7E7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16231D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b/>
                <w:i/>
                <w:lang w:val="sq-AL"/>
              </w:rPr>
              <w:t>Java e pestë:</w:t>
            </w:r>
            <w:r w:rsidRPr="00680A26">
              <w:rPr>
                <w:rFonts w:ascii="Times New Roman" w:hAnsi="Times New Roman" w:cs="Times New Roman"/>
                <w:b/>
                <w:lang w:val="sq-AL"/>
              </w:rPr>
              <w:t xml:space="preserve">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E4DF12B" w14:textId="457D3AFB" w:rsidR="00ED34B8" w:rsidRPr="00680A26" w:rsidRDefault="005057AE" w:rsidP="00DF7E78">
            <w:pPr>
              <w:spacing w:after="120" w:line="240" w:lineRule="auto"/>
              <w:rPr>
                <w:rFonts w:ascii="Times New Roman" w:hAnsi="Times New Roman" w:cs="Times New Roman"/>
                <w:smallCaps/>
                <w:szCs w:val="24"/>
                <w:lang w:val="de-DE"/>
              </w:rPr>
            </w:pPr>
            <w:r w:rsidRPr="00680A26">
              <w:rPr>
                <w:rFonts w:ascii="Times New Roman" w:hAnsi="Times New Roman" w:cs="Times New Roman"/>
                <w:lang w:val="it-IT"/>
              </w:rPr>
              <w:t>Fillimi i letërsisë bashkëkohore gjermane</w:t>
            </w:r>
          </w:p>
        </w:tc>
      </w:tr>
      <w:tr w:rsidR="00ED34B8" w:rsidRPr="00680A26" w14:paraId="742CF472" w14:textId="77777777" w:rsidTr="00DF7E7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187ADE1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b/>
                <w:i/>
                <w:lang w:val="sq-AL"/>
              </w:rPr>
              <w:t>Java e gjashtë</w:t>
            </w:r>
            <w:r w:rsidRPr="00680A26">
              <w:rPr>
                <w:rFonts w:ascii="Times New Roman" w:hAnsi="Times New Roman" w:cs="Times New Roman"/>
                <w:b/>
                <w:lang w:val="sq-AL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D265F8F" w14:textId="528114C8" w:rsidR="00ED34B8" w:rsidRPr="00680A26" w:rsidRDefault="00ED34B8" w:rsidP="005057AE">
            <w:pPr>
              <w:spacing w:after="120" w:line="240" w:lineRule="auto"/>
              <w:rPr>
                <w:rFonts w:ascii="Times New Roman" w:hAnsi="Times New Roman" w:cs="Times New Roman"/>
                <w:smallCaps/>
                <w:szCs w:val="24"/>
                <w:lang w:val="de-DE"/>
              </w:rPr>
            </w:pPr>
            <w:r w:rsidRPr="00680A26">
              <w:rPr>
                <w:rFonts w:ascii="Times New Roman" w:hAnsi="Times New Roman" w:cs="Times New Roman"/>
                <w:lang w:val="sq-AL"/>
              </w:rPr>
              <w:t>Letërsia</w:t>
            </w:r>
            <w:r w:rsidR="005057AE" w:rsidRPr="00680A26">
              <w:rPr>
                <w:rFonts w:ascii="Times New Roman" w:hAnsi="Times New Roman" w:cs="Times New Roman"/>
                <w:lang w:val="sq-AL"/>
              </w:rPr>
              <w:t xml:space="preserve"> bashkëkohore në Austri dhe Zvicër </w:t>
            </w:r>
          </w:p>
        </w:tc>
      </w:tr>
      <w:tr w:rsidR="00ED34B8" w:rsidRPr="00680A26" w14:paraId="4E007C1F" w14:textId="77777777" w:rsidTr="00DF7E7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BAAB139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b/>
                <w:i/>
                <w:lang w:val="sq-AL"/>
              </w:rPr>
              <w:t>Java e shtatë:</w:t>
            </w:r>
            <w:r w:rsidRPr="00680A26">
              <w:rPr>
                <w:rFonts w:ascii="Times New Roman" w:hAnsi="Times New Roman" w:cs="Times New Roman"/>
                <w:b/>
                <w:lang w:val="sq-AL"/>
              </w:rPr>
              <w:t xml:space="preserve">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E5DC2A1" w14:textId="06B1D3B8" w:rsidR="00ED34B8" w:rsidRPr="00680A26" w:rsidRDefault="005057AE" w:rsidP="00DF7E7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680A26">
              <w:rPr>
                <w:rFonts w:ascii="Times New Roman" w:hAnsi="Times New Roman" w:cs="Times New Roman"/>
                <w:lang w:val="de-DE"/>
              </w:rPr>
              <w:t>Letërsia e viteve 70, 80 ( Feminizmi dhe kthimi i mitit në letërsi)</w:t>
            </w:r>
          </w:p>
        </w:tc>
      </w:tr>
      <w:tr w:rsidR="00ED34B8" w:rsidRPr="00680A26" w14:paraId="5F4DB654" w14:textId="77777777" w:rsidTr="00DF7E7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3A67EBE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b/>
                <w:i/>
                <w:lang w:val="sq-AL"/>
              </w:rPr>
              <w:t>Java e tetë:</w:t>
            </w:r>
            <w:r w:rsidRPr="00680A26">
              <w:rPr>
                <w:rFonts w:ascii="Times New Roman" w:hAnsi="Times New Roman" w:cs="Times New Roman"/>
                <w:b/>
                <w:lang w:val="sq-AL"/>
              </w:rPr>
              <w:t xml:space="preserve">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558EB75" w14:textId="5726CDCB" w:rsidR="00ED34B8" w:rsidRPr="00680A26" w:rsidRDefault="005057AE" w:rsidP="005057AE">
            <w:pPr>
              <w:spacing w:after="0" w:line="240" w:lineRule="auto"/>
              <w:rPr>
                <w:rFonts w:ascii="Times New Roman" w:hAnsi="Times New Roman" w:cs="Times New Roman"/>
                <w:smallCaps/>
                <w:szCs w:val="24"/>
                <w:lang w:val="de-DE"/>
              </w:rPr>
            </w:pPr>
            <w:r w:rsidRPr="00680A26">
              <w:rPr>
                <w:rFonts w:ascii="Times New Roman" w:hAnsi="Times New Roman" w:cs="Times New Roman"/>
                <w:szCs w:val="24"/>
                <w:lang w:val="de-DE"/>
              </w:rPr>
              <w:t>Postmodernizmi</w:t>
            </w:r>
          </w:p>
        </w:tc>
      </w:tr>
      <w:tr w:rsidR="00ED34B8" w:rsidRPr="00680A26" w14:paraId="0874B484" w14:textId="77777777" w:rsidTr="00DF7E7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35891A7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b/>
                <w:i/>
                <w:lang w:val="sq-AL"/>
              </w:rPr>
              <w:t>Java e nëntë:</w:t>
            </w:r>
            <w:r w:rsidRPr="00680A26">
              <w:rPr>
                <w:rFonts w:ascii="Times New Roman" w:hAnsi="Times New Roman" w:cs="Times New Roman"/>
                <w:b/>
                <w:lang w:val="sq-AL"/>
              </w:rPr>
              <w:t xml:space="preserve">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7D8850A" w14:textId="0255381F" w:rsidR="00ED34B8" w:rsidRPr="00680A26" w:rsidRDefault="00ED34B8" w:rsidP="005057AE">
            <w:pPr>
              <w:tabs>
                <w:tab w:val="left" w:pos="17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680A26">
              <w:rPr>
                <w:rFonts w:ascii="Times New Roman" w:hAnsi="Times New Roman" w:cs="Times New Roman"/>
                <w:lang w:val="sq-AL"/>
              </w:rPr>
              <w:t>Letërsia e viteve të 90 ( Ribashkimi i dy gjermanive</w:t>
            </w:r>
            <w:r w:rsidR="005057AE" w:rsidRPr="00680A26">
              <w:rPr>
                <w:rFonts w:ascii="Times New Roman" w:hAnsi="Times New Roman" w:cs="Times New Roman"/>
                <w:lang w:val="sq-AL"/>
              </w:rPr>
              <w:t xml:space="preserve"> dhe dy letërsive</w:t>
            </w:r>
            <w:r w:rsidRPr="00680A26">
              <w:rPr>
                <w:rFonts w:ascii="Times New Roman" w:hAnsi="Times New Roman" w:cs="Times New Roman"/>
                <w:lang w:val="sq-AL"/>
              </w:rPr>
              <w:t>)</w:t>
            </w:r>
          </w:p>
        </w:tc>
      </w:tr>
      <w:tr w:rsidR="00ED34B8" w:rsidRPr="00680A26" w14:paraId="0D501324" w14:textId="77777777" w:rsidTr="00DF7E78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03DE44E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b/>
                <w:i/>
                <w:lang w:val="sq-AL"/>
              </w:rPr>
              <w:t>Java e dhjetë: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BD8280D" w14:textId="77777777" w:rsidR="00ED34B8" w:rsidRPr="00680A26" w:rsidRDefault="00ED34B8" w:rsidP="00DF7E78">
            <w:pPr>
              <w:tabs>
                <w:tab w:val="left" w:pos="170"/>
                <w:tab w:val="left" w:pos="993"/>
              </w:tabs>
              <w:spacing w:after="120" w:line="240" w:lineRule="auto"/>
              <w:rPr>
                <w:rFonts w:ascii="Times New Roman" w:hAnsi="Times New Roman" w:cs="Times New Roman"/>
                <w:lang w:val="sq-AL"/>
              </w:rPr>
            </w:pPr>
            <w:r w:rsidRPr="00680A26">
              <w:rPr>
                <w:rFonts w:ascii="Times New Roman" w:hAnsi="Times New Roman" w:cs="Times New Roman"/>
                <w:lang w:val="sq-AL"/>
              </w:rPr>
              <w:t>Autorët kryesorë të viteve të 90, krijimtaria e tyre,</w:t>
            </w:r>
            <w:r w:rsidR="005057AE" w:rsidRPr="00680A26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680A26">
              <w:rPr>
                <w:rFonts w:ascii="Times New Roman" w:hAnsi="Times New Roman" w:cs="Times New Roman"/>
                <w:lang w:val="sq-AL"/>
              </w:rPr>
              <w:t>gjinitë letrare.</w:t>
            </w:r>
          </w:p>
          <w:p w14:paraId="616C283A" w14:textId="067A6A34" w:rsidR="005057AE" w:rsidRPr="00680A26" w:rsidRDefault="005057AE" w:rsidP="005057AE">
            <w:pPr>
              <w:tabs>
                <w:tab w:val="left" w:pos="170"/>
                <w:tab w:val="left" w:pos="993"/>
              </w:tabs>
              <w:spacing w:after="120" w:line="240" w:lineRule="auto"/>
              <w:rPr>
                <w:rFonts w:ascii="Times New Roman" w:hAnsi="Times New Roman" w:cs="Times New Roman"/>
                <w:smallCaps/>
                <w:szCs w:val="24"/>
                <w:lang w:val="de-DE"/>
              </w:rPr>
            </w:pPr>
            <w:r w:rsidRPr="00680A26">
              <w:rPr>
                <w:rFonts w:ascii="Times New Roman" w:hAnsi="Times New Roman" w:cs="Times New Roman"/>
                <w:lang w:val="sq-AL"/>
              </w:rPr>
              <w:t>Temat dhe diskutimet letrare (për lindjen dhe perëndimin “ West – Ost”)</w:t>
            </w:r>
          </w:p>
        </w:tc>
      </w:tr>
      <w:tr w:rsidR="00ED34B8" w:rsidRPr="00680A26" w14:paraId="6842FDC4" w14:textId="77777777" w:rsidTr="00DF7E7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3FAF450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b/>
                <w:i/>
                <w:lang w:val="sq-AL"/>
              </w:rPr>
              <w:t>Java e njëmbedhjetë</w:t>
            </w:r>
            <w:r w:rsidRPr="00680A26">
              <w:rPr>
                <w:rFonts w:ascii="Times New Roman" w:hAnsi="Times New Roman" w:cs="Times New Roman"/>
                <w:b/>
                <w:lang w:val="sq-AL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D7B8FA8" w14:textId="08946857" w:rsidR="005057AE" w:rsidRPr="00680A26" w:rsidRDefault="00ED34B8" w:rsidP="005057AE">
            <w:pPr>
              <w:tabs>
                <w:tab w:val="left" w:pos="170"/>
                <w:tab w:val="left" w:pos="993"/>
              </w:tabs>
              <w:spacing w:after="120" w:line="240" w:lineRule="auto"/>
              <w:rPr>
                <w:rFonts w:ascii="Times New Roman" w:hAnsi="Times New Roman" w:cs="Times New Roman"/>
                <w:lang w:val="sq-AL"/>
              </w:rPr>
            </w:pPr>
            <w:r w:rsidRPr="00680A26">
              <w:rPr>
                <w:rFonts w:ascii="Times New Roman" w:hAnsi="Times New Roman" w:cs="Times New Roman"/>
                <w:lang w:val="sq-AL"/>
              </w:rPr>
              <w:t>Veprat kryesore të letërsisë bashkekohore gjermane</w:t>
            </w:r>
          </w:p>
        </w:tc>
      </w:tr>
      <w:tr w:rsidR="00ED34B8" w:rsidRPr="00680A26" w14:paraId="44FF9F93" w14:textId="77777777" w:rsidTr="00DF7E7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D0E2AF5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b/>
                <w:i/>
                <w:lang w:val="sq-AL"/>
              </w:rPr>
              <w:t>Java e dymbëdhjetë</w:t>
            </w:r>
            <w:r w:rsidRPr="00680A26">
              <w:rPr>
                <w:rFonts w:ascii="Times New Roman" w:hAnsi="Times New Roman" w:cs="Times New Roman"/>
                <w:b/>
                <w:lang w:val="sq-AL"/>
              </w:rPr>
              <w:t xml:space="preserve">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392E247" w14:textId="794EABBA" w:rsidR="00ED34B8" w:rsidRPr="00680A26" w:rsidRDefault="00ED34B8" w:rsidP="00DF7E78">
            <w:pPr>
              <w:spacing w:after="120" w:line="240" w:lineRule="auto"/>
              <w:rPr>
                <w:rFonts w:ascii="Times New Roman" w:hAnsi="Times New Roman" w:cs="Times New Roman"/>
                <w:smallCaps/>
                <w:szCs w:val="24"/>
                <w:lang w:val="de-DE"/>
              </w:rPr>
            </w:pPr>
            <w:r w:rsidRPr="00680A26">
              <w:rPr>
                <w:rFonts w:ascii="Times New Roman" w:hAnsi="Times New Roman" w:cs="Times New Roman"/>
                <w:lang w:val="de-DE"/>
              </w:rPr>
              <w:t>Lirika</w:t>
            </w:r>
            <w:r w:rsidR="005057AE" w:rsidRPr="00680A26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</w:tc>
      </w:tr>
      <w:tr w:rsidR="00ED34B8" w:rsidRPr="00680A26" w14:paraId="4DC0F742" w14:textId="77777777" w:rsidTr="00DF7E7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99A5D1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b/>
                <w:i/>
                <w:lang w:val="sq-AL"/>
              </w:rPr>
              <w:t>Java e trembëdhjetë</w:t>
            </w:r>
            <w:r w:rsidRPr="00680A26">
              <w:rPr>
                <w:rFonts w:ascii="Times New Roman" w:hAnsi="Times New Roman" w:cs="Times New Roman"/>
                <w:b/>
                <w:lang w:val="sq-AL"/>
              </w:rPr>
              <w:t xml:space="preserve">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A7B0D7B" w14:textId="77777777" w:rsidR="00ED34B8" w:rsidRPr="00680A26" w:rsidRDefault="00ED34B8" w:rsidP="00DF7E78">
            <w:pPr>
              <w:spacing w:after="120" w:line="240" w:lineRule="auto"/>
              <w:rPr>
                <w:rFonts w:ascii="Times New Roman" w:hAnsi="Times New Roman" w:cs="Times New Roman"/>
                <w:smallCaps/>
                <w:szCs w:val="24"/>
                <w:lang w:val="de-DE"/>
              </w:rPr>
            </w:pPr>
            <w:r w:rsidRPr="00680A26">
              <w:rPr>
                <w:rFonts w:ascii="Times New Roman" w:hAnsi="Times New Roman" w:cs="Times New Roman"/>
                <w:lang w:val="de-DE"/>
              </w:rPr>
              <w:t>Epika</w:t>
            </w:r>
          </w:p>
        </w:tc>
      </w:tr>
      <w:tr w:rsidR="00ED34B8" w:rsidRPr="00680A26" w14:paraId="69BE0770" w14:textId="77777777" w:rsidTr="00DF7E7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EDA7511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b/>
                <w:i/>
                <w:lang w:val="sq-AL"/>
              </w:rPr>
              <w:t>Java e katërmbëdhjetë</w:t>
            </w:r>
            <w:r w:rsidRPr="00680A26">
              <w:rPr>
                <w:rFonts w:ascii="Times New Roman" w:hAnsi="Times New Roman" w:cs="Times New Roman"/>
                <w:b/>
                <w:lang w:val="sq-AL"/>
              </w:rPr>
              <w:t xml:space="preserve">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DCA0211" w14:textId="77777777" w:rsidR="00ED34B8" w:rsidRPr="00680A26" w:rsidRDefault="00ED34B8" w:rsidP="00DF7E78">
            <w:pPr>
              <w:spacing w:after="120" w:line="240" w:lineRule="auto"/>
              <w:rPr>
                <w:rFonts w:ascii="Times New Roman" w:hAnsi="Times New Roman" w:cs="Times New Roman"/>
                <w:smallCaps/>
                <w:szCs w:val="24"/>
              </w:rPr>
            </w:pPr>
            <w:r w:rsidRPr="00680A26">
              <w:rPr>
                <w:rFonts w:ascii="Times New Roman" w:hAnsi="Times New Roman" w:cs="Times New Roman"/>
                <w:lang w:val="de-DE"/>
              </w:rPr>
              <w:t>Drama</w:t>
            </w:r>
          </w:p>
        </w:tc>
      </w:tr>
      <w:tr w:rsidR="00ED34B8" w:rsidRPr="00680A26" w14:paraId="496C392C" w14:textId="77777777" w:rsidTr="00DF7E78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A30358B" w14:textId="77777777" w:rsidR="00ED34B8" w:rsidRPr="00680A26" w:rsidRDefault="00ED34B8" w:rsidP="00DF7E7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80A26">
              <w:rPr>
                <w:rFonts w:ascii="Times New Roman" w:hAnsi="Times New Roman" w:cs="Times New Roman"/>
                <w:b/>
                <w:i/>
                <w:lang w:val="sq-AL"/>
              </w:rPr>
              <w:t>Java e pesëmbëdhjetë</w:t>
            </w:r>
            <w:r w:rsidRPr="00680A26">
              <w:rPr>
                <w:rFonts w:ascii="Times New Roman" w:hAnsi="Times New Roman" w:cs="Times New Roman"/>
                <w:b/>
                <w:lang w:val="sq-AL"/>
              </w:rPr>
              <w:t xml:space="preserve">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682F7E0" w14:textId="278396A8" w:rsidR="00ED34B8" w:rsidRPr="00680A26" w:rsidRDefault="00ED34B8" w:rsidP="003D160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80A26">
              <w:rPr>
                <w:rFonts w:ascii="Times New Roman" w:hAnsi="Times New Roman" w:cs="Times New Roman"/>
                <w:lang w:val="de-DE"/>
              </w:rPr>
              <w:t>Karakteristikat kryesore te gjinive letrare n</w:t>
            </w:r>
            <w:r w:rsidR="003D160F" w:rsidRPr="00680A26">
              <w:rPr>
                <w:rFonts w:ascii="Times New Roman" w:hAnsi="Times New Roman" w:cs="Times New Roman"/>
                <w:lang w:val="de-DE"/>
              </w:rPr>
              <w:t>ë</w:t>
            </w:r>
            <w:r w:rsidRPr="00680A26">
              <w:rPr>
                <w:rFonts w:ascii="Times New Roman" w:hAnsi="Times New Roman" w:cs="Times New Roman"/>
                <w:lang w:val="de-DE"/>
              </w:rPr>
              <w:t xml:space="preserve"> letërsinë bashkëkohore gjermane.</w:t>
            </w:r>
          </w:p>
        </w:tc>
      </w:tr>
      <w:tr w:rsidR="00ED34B8" w:rsidRPr="00680A26" w14:paraId="6594CF65" w14:textId="77777777" w:rsidTr="00DF7E78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7DA1CEF" w14:textId="77777777" w:rsidR="00ED34B8" w:rsidRPr="00680A26" w:rsidRDefault="00ED34B8" w:rsidP="00DF7E78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680A26">
              <w:rPr>
                <w:rFonts w:ascii="Times New Roman" w:hAnsi="Times New Roman" w:cs="Times New Roman"/>
                <w:b/>
                <w:szCs w:val="24"/>
                <w:lang w:val="de-DE"/>
              </w:rPr>
              <w:t>Politikat akademike dhe kodi i sjelljes</w:t>
            </w:r>
          </w:p>
        </w:tc>
      </w:tr>
      <w:tr w:rsidR="00ED34B8" w:rsidRPr="00680A26" w14:paraId="2C547AF5" w14:textId="77777777" w:rsidTr="00DF7E78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E535FA" w14:textId="77777777" w:rsidR="00ED34B8" w:rsidRPr="00680A26" w:rsidRDefault="00DF7E78" w:rsidP="00DF7E78">
            <w:pPr>
              <w:spacing w:after="0" w:line="236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680A26">
              <w:rPr>
                <w:rFonts w:ascii="Times New Roman" w:hAnsi="Times New Roman" w:cs="Times New Roman"/>
                <w:lang w:val="de-DE"/>
              </w:rPr>
              <w:t xml:space="preserve">Gjatë këtij kursi studentët thellojnë dijet në këtë fushë duke qenë aktiv në pjesëmarrje, të angazhuar gjatë ligjëratave dhe në punët seminarike. Vijueshmëria e rregullt u ndihmon që ata të kenë më shumë të dhëna në përkufizimet e kësaj fushe, temat dhe motivet e letërsisë bashkëkohore, ndikimet, </w:t>
            </w:r>
            <w:r w:rsidRPr="00680A26">
              <w:rPr>
                <w:rFonts w:ascii="Times New Roman" w:hAnsi="Times New Roman" w:cs="Times New Roman"/>
                <w:bCs/>
                <w:lang w:val="sq-AL"/>
              </w:rPr>
              <w:t>studentët do të njihen edhe me proceset dhe epokat e zhvillimit të letërsisë gjermane, duke filluar me letërsinë pas vitit 1945, e duke vazhduar deri në ditët e sotme.</w:t>
            </w:r>
            <w:r w:rsidRPr="00680A26">
              <w:rPr>
                <w:rFonts w:ascii="Times New Roman" w:hAnsi="Times New Roman" w:cs="Times New Roman"/>
                <w:lang w:val="de-DE"/>
              </w:rPr>
              <w:t xml:space="preserve"> Prandaj ata duhet të vijnë me kohë dhe të motivuar dhe  të përgatitur në auditor, mosardhja e rregullt dhe me kohë, sjell ndërprerjen e mësimnxënies dhe i shkakton ndërprerje të marrjes së informacioneve të duhura për pergaditjen e lëndës.</w:t>
            </w:r>
          </w:p>
        </w:tc>
      </w:tr>
    </w:tbl>
    <w:p w14:paraId="3FFDD941" w14:textId="77777777" w:rsidR="00ED34B8" w:rsidRPr="00680A26" w:rsidRDefault="00ED34B8" w:rsidP="00ED34B8">
      <w:pPr>
        <w:spacing w:after="3"/>
        <w:ind w:left="-3"/>
        <w:rPr>
          <w:rFonts w:ascii="Times New Roman" w:hAnsi="Times New Roman" w:cs="Times New Roman"/>
          <w:b/>
          <w:szCs w:val="24"/>
          <w:lang w:val="sq-AL"/>
        </w:rPr>
      </w:pPr>
    </w:p>
    <w:p w14:paraId="08845AB3" w14:textId="26A32EB7" w:rsidR="00ED34B8" w:rsidRPr="00680A26" w:rsidRDefault="00563854" w:rsidP="00ED34B8">
      <w:pPr>
        <w:rPr>
          <w:rFonts w:ascii="Times New Roman" w:hAnsi="Times New Roman" w:cs="Times New Roman"/>
          <w:szCs w:val="24"/>
          <w:lang w:val="sq-AL"/>
        </w:rPr>
      </w:pPr>
      <w:r w:rsidRPr="00680A26">
        <w:rPr>
          <w:rFonts w:ascii="Times New Roman" w:hAnsi="Times New Roman" w:cs="Times New Roman"/>
          <w:szCs w:val="24"/>
          <w:lang w:val="sq-AL"/>
        </w:rPr>
        <w:t>10.10.2024</w:t>
      </w:r>
      <w:r w:rsidR="009C260C" w:rsidRPr="00680A26">
        <w:rPr>
          <w:rFonts w:ascii="Times New Roman" w:hAnsi="Times New Roman" w:cs="Times New Roman"/>
          <w:szCs w:val="24"/>
          <w:lang w:val="sq-AL"/>
        </w:rPr>
        <w:t xml:space="preserve"> MrN</w:t>
      </w:r>
    </w:p>
    <w:p w14:paraId="58982E76" w14:textId="77777777" w:rsidR="0036102D" w:rsidRPr="00680A26" w:rsidRDefault="0036102D">
      <w:pPr>
        <w:rPr>
          <w:rFonts w:ascii="Times New Roman" w:hAnsi="Times New Roman" w:cs="Times New Roman"/>
        </w:rPr>
      </w:pPr>
    </w:p>
    <w:bookmarkEnd w:id="0"/>
    <w:sectPr w:rsidR="0036102D" w:rsidRPr="00680A2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490FA" w14:textId="77777777" w:rsidR="00453E41" w:rsidRDefault="00453E41">
      <w:pPr>
        <w:spacing w:after="0" w:line="240" w:lineRule="auto"/>
      </w:pPr>
      <w:r>
        <w:separator/>
      </w:r>
    </w:p>
  </w:endnote>
  <w:endnote w:type="continuationSeparator" w:id="0">
    <w:p w14:paraId="4C34C2A9" w14:textId="77777777" w:rsidR="00453E41" w:rsidRDefault="00453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3B4FDD" w14:textId="77777777" w:rsidR="00453E41" w:rsidRDefault="00453E4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80A2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80A2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B73B9D0" w14:textId="77777777" w:rsidR="00453E41" w:rsidRDefault="00453E4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62CFA" w14:textId="77777777" w:rsidR="00453E41" w:rsidRDefault="00453E41">
      <w:pPr>
        <w:spacing w:after="0" w:line="240" w:lineRule="auto"/>
      </w:pPr>
      <w:r>
        <w:separator/>
      </w:r>
    </w:p>
  </w:footnote>
  <w:footnote w:type="continuationSeparator" w:id="0">
    <w:p w14:paraId="08C9614C" w14:textId="77777777" w:rsidR="00453E41" w:rsidRDefault="00453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E29"/>
    <w:multiLevelType w:val="hybridMultilevel"/>
    <w:tmpl w:val="82CAE8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757A77"/>
    <w:multiLevelType w:val="hybridMultilevel"/>
    <w:tmpl w:val="BD8E60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FD363C"/>
    <w:multiLevelType w:val="hybridMultilevel"/>
    <w:tmpl w:val="E61657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2126DE3"/>
    <w:multiLevelType w:val="hybridMultilevel"/>
    <w:tmpl w:val="96ACDB92"/>
    <w:lvl w:ilvl="0" w:tplc="FC226726">
      <w:start w:val="4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B8"/>
    <w:rsid w:val="000B7DBD"/>
    <w:rsid w:val="001A421F"/>
    <w:rsid w:val="0020510C"/>
    <w:rsid w:val="0036102D"/>
    <w:rsid w:val="00374F02"/>
    <w:rsid w:val="003D160F"/>
    <w:rsid w:val="00453E41"/>
    <w:rsid w:val="004B3CA4"/>
    <w:rsid w:val="005057AE"/>
    <w:rsid w:val="00563854"/>
    <w:rsid w:val="00627DB5"/>
    <w:rsid w:val="00680A26"/>
    <w:rsid w:val="008272B7"/>
    <w:rsid w:val="008315F8"/>
    <w:rsid w:val="008E1C62"/>
    <w:rsid w:val="009C260C"/>
    <w:rsid w:val="00A661C4"/>
    <w:rsid w:val="00B5210A"/>
    <w:rsid w:val="00B63B53"/>
    <w:rsid w:val="00C46826"/>
    <w:rsid w:val="00DD6669"/>
    <w:rsid w:val="00DF7E78"/>
    <w:rsid w:val="00E02838"/>
    <w:rsid w:val="00E3267A"/>
    <w:rsid w:val="00ED34B8"/>
    <w:rsid w:val="00F1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C1C8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4B8"/>
    <w:pPr>
      <w:spacing w:after="12" w:line="248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4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4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ED34B8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ED34B8"/>
    <w:pPr>
      <w:ind w:left="10" w:hanging="10"/>
    </w:pPr>
    <w:rPr>
      <w:rFonts w:ascii="Calibri" w:eastAsia="Calibri" w:hAnsi="Calibri" w:cs="Calibri"/>
      <w:color w:val="000000"/>
      <w:szCs w:val="22"/>
    </w:rPr>
  </w:style>
  <w:style w:type="paragraph" w:styleId="ListParagraph">
    <w:name w:val="List Paragraph"/>
    <w:basedOn w:val="Normal"/>
    <w:uiPriority w:val="34"/>
    <w:qFormat/>
    <w:rsid w:val="00ED34B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3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4B8"/>
    <w:rPr>
      <w:rFonts w:ascii="Calibri" w:eastAsia="Calibri" w:hAnsi="Calibri" w:cs="Calibri"/>
      <w:color w:val="000000"/>
      <w:szCs w:val="22"/>
    </w:rPr>
  </w:style>
  <w:style w:type="character" w:styleId="Hyperlink">
    <w:name w:val="Hyperlink"/>
    <w:rsid w:val="00ED34B8"/>
    <w:rPr>
      <w:color w:val="0000FF"/>
      <w:u w:val="single"/>
    </w:rPr>
  </w:style>
  <w:style w:type="paragraph" w:styleId="NormalWeb">
    <w:name w:val="Normal (Web)"/>
    <w:basedOn w:val="Normal"/>
    <w:unhideWhenUsed/>
    <w:rsid w:val="00ED34B8"/>
    <w:pPr>
      <w:spacing w:before="100" w:beforeAutospacing="1" w:after="100" w:afterAutospacing="1" w:line="240" w:lineRule="auto"/>
      <w:ind w:left="0" w:firstLine="0"/>
    </w:pPr>
    <w:rPr>
      <w:rFonts w:ascii="Times New Roman" w:hAnsi="Times New Roman" w:cs="Times New Roman"/>
      <w:color w:val="auto"/>
      <w:szCs w:val="24"/>
      <w:lang w:val="sq-AL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B3CA4"/>
    <w:rPr>
      <w:rFonts w:ascii="Calibri" w:eastAsia="Calibri" w:hAnsi="Calibri" w:cs="Calibri"/>
      <w:color w:val="000000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4B8"/>
    <w:pPr>
      <w:spacing w:after="12" w:line="248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4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4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ED34B8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ED34B8"/>
    <w:pPr>
      <w:ind w:left="10" w:hanging="10"/>
    </w:pPr>
    <w:rPr>
      <w:rFonts w:ascii="Calibri" w:eastAsia="Calibri" w:hAnsi="Calibri" w:cs="Calibri"/>
      <w:color w:val="000000"/>
      <w:szCs w:val="22"/>
    </w:rPr>
  </w:style>
  <w:style w:type="paragraph" w:styleId="ListParagraph">
    <w:name w:val="List Paragraph"/>
    <w:basedOn w:val="Normal"/>
    <w:uiPriority w:val="34"/>
    <w:qFormat/>
    <w:rsid w:val="00ED34B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3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4B8"/>
    <w:rPr>
      <w:rFonts w:ascii="Calibri" w:eastAsia="Calibri" w:hAnsi="Calibri" w:cs="Calibri"/>
      <w:color w:val="000000"/>
      <w:szCs w:val="22"/>
    </w:rPr>
  </w:style>
  <w:style w:type="character" w:styleId="Hyperlink">
    <w:name w:val="Hyperlink"/>
    <w:rsid w:val="00ED34B8"/>
    <w:rPr>
      <w:color w:val="0000FF"/>
      <w:u w:val="single"/>
    </w:rPr>
  </w:style>
  <w:style w:type="paragraph" w:styleId="NormalWeb">
    <w:name w:val="Normal (Web)"/>
    <w:basedOn w:val="Normal"/>
    <w:unhideWhenUsed/>
    <w:rsid w:val="00ED34B8"/>
    <w:pPr>
      <w:spacing w:before="100" w:beforeAutospacing="1" w:after="100" w:afterAutospacing="1" w:line="240" w:lineRule="auto"/>
      <w:ind w:left="0" w:firstLine="0"/>
    </w:pPr>
    <w:rPr>
      <w:rFonts w:ascii="Times New Roman" w:hAnsi="Times New Roman" w:cs="Times New Roman"/>
      <w:color w:val="auto"/>
      <w:szCs w:val="24"/>
      <w:lang w:val="sq-AL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B3CA4"/>
    <w:rPr>
      <w:rFonts w:ascii="Calibri" w:eastAsia="Calibri" w:hAnsi="Calibri" w:cs="Calibri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Naser.Mrasori@uni-pr.ed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1086</Words>
  <Characters>6196</Characters>
  <Application>Microsoft Macintosh Word</Application>
  <DocSecurity>0</DocSecurity>
  <Lines>51</Lines>
  <Paragraphs>14</Paragraphs>
  <ScaleCrop>false</ScaleCrop>
  <Company/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macbookair</dc:creator>
  <cp:keywords/>
  <dc:description/>
  <cp:lastModifiedBy>macbookair</cp:lastModifiedBy>
  <cp:revision>5</cp:revision>
  <dcterms:created xsi:type="dcterms:W3CDTF">2024-10-14T09:42:00Z</dcterms:created>
  <dcterms:modified xsi:type="dcterms:W3CDTF">2024-12-14T13:44:00Z</dcterms:modified>
</cp:coreProperties>
</file>