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270" w:rsidRPr="00CE6270" w:rsidRDefault="00CE6270" w:rsidP="00CE6270">
      <w:pPr>
        <w:keepNext/>
        <w:keepLines/>
        <w:spacing w:after="0"/>
        <w:ind w:left="2"/>
        <w:outlineLvl w:val="2"/>
        <w:rPr>
          <w:rFonts w:ascii="Calibri" w:eastAsia="Calibri" w:hAnsi="Calibri" w:cs="Calibri"/>
          <w:b/>
          <w:color w:val="58715C"/>
          <w:sz w:val="28"/>
          <w:lang w:val="sq-AL"/>
        </w:rPr>
      </w:pPr>
      <w:r w:rsidRPr="00CE6270">
        <w:rPr>
          <w:rFonts w:ascii="Calibri" w:eastAsia="Calibri" w:hAnsi="Calibri" w:cs="Calibri"/>
          <w:b/>
          <w:color w:val="58715C"/>
          <w:sz w:val="28"/>
          <w:lang w:val="sq-AL"/>
        </w:rPr>
        <w:t>Titulli</w:t>
      </w:r>
      <w:r w:rsidRPr="00CE6270">
        <w:rPr>
          <w:rFonts w:ascii="Calibri" w:eastAsia="Calibri" w:hAnsi="Calibri" w:cs="Calibri"/>
          <w:b/>
          <w:color w:val="58715C"/>
          <w:sz w:val="28"/>
          <w:lang w:val="sq-AL"/>
        </w:rPr>
        <w:tab/>
        <w:t>i lëndës: PËRKTHIM SHQIP – GJERMANISHT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CE6270" w:rsidRPr="00CE6270" w:rsidTr="00762912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b/>
                <w:color w:val="FFFFFF"/>
                <w:sz w:val="24"/>
                <w:lang w:val="sq-AL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</w:p>
        </w:tc>
      </w:tr>
      <w:tr w:rsidR="00CE6270" w:rsidRPr="00CE6270" w:rsidTr="00762912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>Fakulteti i Filologjisë: Departamenti i gjuhës dhe i letërsisë gjermane</w:t>
            </w:r>
          </w:p>
        </w:tc>
      </w:tr>
      <w:tr w:rsidR="00CE6270" w:rsidRPr="00CE6270" w:rsidTr="00762912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>Përkthim shqip - gjermanisht</w:t>
            </w:r>
          </w:p>
        </w:tc>
      </w:tr>
      <w:tr w:rsidR="00CE6270" w:rsidRPr="00CE6270" w:rsidTr="00762912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>BA</w:t>
            </w:r>
          </w:p>
        </w:tc>
      </w:tr>
      <w:tr w:rsidR="00CE6270" w:rsidRPr="00CE6270" w:rsidTr="00762912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>Me zgjedhje</w:t>
            </w:r>
          </w:p>
        </w:tc>
      </w:tr>
      <w:tr w:rsidR="00CE6270" w:rsidRPr="00CE6270" w:rsidTr="00762912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>Viti III, semestri V</w:t>
            </w:r>
          </w:p>
        </w:tc>
      </w:tr>
      <w:tr w:rsidR="00CE6270" w:rsidRPr="00CE6270" w:rsidTr="00762912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>2 + 1</w:t>
            </w:r>
          </w:p>
        </w:tc>
      </w:tr>
      <w:tr w:rsidR="00CE6270" w:rsidRPr="00CE6270" w:rsidTr="00762912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>3 ECTS</w:t>
            </w:r>
          </w:p>
        </w:tc>
      </w:tr>
      <w:tr w:rsidR="00CE6270" w:rsidRPr="00CE6270" w:rsidTr="00762912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>Klasa , sipas orarit</w:t>
            </w:r>
          </w:p>
        </w:tc>
      </w:tr>
      <w:tr w:rsidR="00CE6270" w:rsidRPr="00CE6270" w:rsidTr="00762912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 xml:space="preserve">Prof. dr. </w:t>
            </w:r>
            <w:proofErr w:type="spellStart"/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>Naim</w:t>
            </w:r>
            <w:proofErr w:type="spellEnd"/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 xml:space="preserve"> Kryeziu</w:t>
            </w:r>
          </w:p>
        </w:tc>
      </w:tr>
      <w:tr w:rsidR="00CE6270" w:rsidRPr="00CE6270" w:rsidTr="00762912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hyperlink r:id="rId5" w:history="1">
              <w:r w:rsidRPr="00CE6270">
                <w:rPr>
                  <w:rFonts w:ascii="Calibri" w:eastAsia="Calibri" w:hAnsi="Calibri" w:cs="Calibri"/>
                  <w:sz w:val="24"/>
                  <w:lang w:val="sq-AL"/>
                </w:rPr>
                <w:t>naim.kryeziu@uni-pr.edu</w:t>
              </w:r>
            </w:hyperlink>
            <w:r w:rsidRPr="00CE6270">
              <w:rPr>
                <w:rFonts w:ascii="Calibri" w:eastAsia="Calibri" w:hAnsi="Calibri" w:cs="Calibri"/>
                <w:sz w:val="24"/>
                <w:lang w:val="sq-AL"/>
              </w:rPr>
              <w:t xml:space="preserve"> /n</w:t>
            </w: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>aimkryeziu@bluewin.ch</w:t>
            </w:r>
          </w:p>
        </w:tc>
      </w:tr>
      <w:tr w:rsidR="00CE6270" w:rsidRPr="00CE6270" w:rsidTr="00762912">
        <w:trPr>
          <w:trHeight w:val="1196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E6270" w:rsidRPr="00CE6270" w:rsidRDefault="00CE6270" w:rsidP="00CE6270">
            <w:pPr>
              <w:spacing w:before="120" w:after="12"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 xml:space="preserve">Lënda e përkthimit nga shqipja në gjermanisht synon t’i njohë studentët me metodat, me vështirësitë dhe me mënyrat e përdorimit të mjeteve të ndryshme të përkthimit, siç janë fjalorët e ndryshëm, interneti dhe me tekstet krahasuese. Gjatë zhvillimit të kësaj lënde do të përkthehen tekste të fushave ndryshme nga shqipja në gjermanisht. </w:t>
            </w:r>
          </w:p>
          <w:p w:rsidR="00CE6270" w:rsidRPr="00CE6270" w:rsidRDefault="00CE6270" w:rsidP="00CE6270">
            <w:pPr>
              <w:ind w:right="46"/>
              <w:jc w:val="both"/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 xml:space="preserve">Roli i përkthimit është tejet i rëndësishëm. Rëndësia e këtij roli është rritur krahas zhvillimit të shoqërisë dhe të kulturës njerëzore. Kësisoj, përkthimi është jo vetëm bashkudhëtar, por edhe interpretuesi i letërsisë dhe i veprës letrare në shoqëri. Vetëm falë një përkthimi të mirëfilltë e me vlerë, një kryevepër e një artisti të madh të fjalës bëhet me të vërtetë vepër e letërsisë së përbotshme dhe kalon </w:t>
            </w:r>
            <w:proofErr w:type="spellStart"/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>ngadhënjimtarisht</w:t>
            </w:r>
            <w:proofErr w:type="spellEnd"/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 xml:space="preserve">  kufijtë e vendeve e të shekujve, qarkullon në hapësirë e në kohë dhe ndikon sidomos në rrafshin e jetës shoqërore, kulturore, estetike, artistike dhe etike të njerëzimit.</w:t>
            </w:r>
          </w:p>
        </w:tc>
      </w:tr>
      <w:tr w:rsidR="00CE6270" w:rsidRPr="00CE6270" w:rsidTr="00762912">
        <w:trPr>
          <w:trHeight w:val="2382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lastRenderedPageBreak/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CE6270" w:rsidRPr="00CE6270" w:rsidRDefault="00CE6270" w:rsidP="00CE6270">
            <w:pPr>
              <w:spacing w:after="12" w:line="248" w:lineRule="auto"/>
              <w:ind w:left="10" w:hanging="10"/>
              <w:rPr>
                <w:rFonts w:ascii="Calibri" w:eastAsia="Calibri" w:hAnsi="Calibri" w:cs="Calibri"/>
                <w:color w:val="000000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222222"/>
                <w:lang w:val="sq-AL" w:eastAsia="de-CH"/>
              </w:rPr>
              <w:t>Qëllimi i kësaj lëndë është që t’i njohë studentët:</w:t>
            </w:r>
          </w:p>
          <w:p w:rsidR="00CE6270" w:rsidRPr="00CE6270" w:rsidRDefault="00CE6270" w:rsidP="00CE627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 xml:space="preserve">T’i njohë studentët me teoritë, metodologjitë dhe me strategjitë e përkthimit </w:t>
            </w:r>
          </w:p>
          <w:p w:rsidR="00CE6270" w:rsidRPr="00CE6270" w:rsidRDefault="00CE6270" w:rsidP="00CE627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222222"/>
                <w:sz w:val="24"/>
                <w:lang w:val="sq-AL" w:eastAsia="de-CH"/>
              </w:rPr>
              <w:t>T’i njohë studentët me burimet e informatave me të cilat ata mund të shërbehen gjatë procesit të përkthimit</w:t>
            </w:r>
          </w:p>
          <w:p w:rsidR="00CE6270" w:rsidRPr="00CE6270" w:rsidRDefault="00CE6270" w:rsidP="00CE627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222222"/>
                <w:sz w:val="24"/>
                <w:lang w:val="sq-AL" w:eastAsia="de-CH"/>
              </w:rPr>
              <w:t>T’i mësojnë praktikat profesionale të përkthimit nga gjuha shqipe në atë gjermane dhe anasjelltas.</w:t>
            </w:r>
          </w:p>
        </w:tc>
      </w:tr>
    </w:tbl>
    <w:p w:rsidR="00CE6270" w:rsidRPr="00CE6270" w:rsidRDefault="00CE6270" w:rsidP="00CE6270">
      <w:pPr>
        <w:spacing w:after="0"/>
        <w:ind w:left="-718" w:right="11185"/>
        <w:rPr>
          <w:rFonts w:ascii="Calibri" w:eastAsia="Calibri" w:hAnsi="Calibri" w:cs="Calibri"/>
          <w:color w:val="000000"/>
          <w:sz w:val="24"/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628"/>
        <w:gridCol w:w="1442"/>
        <w:gridCol w:w="5804"/>
      </w:tblGrid>
      <w:tr w:rsidR="00CE6270" w:rsidRPr="00CE6270" w:rsidTr="00762912">
        <w:trPr>
          <w:trHeight w:val="628"/>
        </w:trPr>
        <w:tc>
          <w:tcPr>
            <w:tcW w:w="5046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>Rezultatet e pritshme të nxënies:</w:t>
            </w:r>
          </w:p>
        </w:tc>
        <w:tc>
          <w:tcPr>
            <w:tcW w:w="548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E6270" w:rsidRPr="00CE6270" w:rsidRDefault="00CE6270" w:rsidP="00CE6270">
            <w:pPr>
              <w:spacing w:after="12" w:line="248" w:lineRule="auto"/>
              <w:ind w:left="10" w:hanging="10"/>
              <w:rPr>
                <w:rFonts w:ascii="Calibri" w:eastAsia="Calibri" w:hAnsi="Calibri" w:cs="Calibri"/>
                <w:color w:val="000000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>Pas mbarimit të kësaj lënde, studenti duhet të ketë përvetësuar:</w:t>
            </w:r>
          </w:p>
          <w:p w:rsidR="00CE6270" w:rsidRPr="00CE6270" w:rsidRDefault="00CE6270" w:rsidP="00CE6270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i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>metodat kryesore të përkthimit në përgjithësi</w:t>
            </w:r>
          </w:p>
          <w:p w:rsidR="00CE6270" w:rsidRPr="00CE6270" w:rsidRDefault="00CE6270" w:rsidP="00CE6270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>objektin kryesor të teorisë së përkthimit</w:t>
            </w:r>
          </w:p>
          <w:p w:rsidR="00CE6270" w:rsidRPr="00CE6270" w:rsidRDefault="00CE6270" w:rsidP="00CE6270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>dallimin midis përkthimit të teksteve letrare dhe të teksteve të tjera</w:t>
            </w:r>
          </w:p>
          <w:p w:rsidR="00CE6270" w:rsidRPr="00CE6270" w:rsidRDefault="00CE6270" w:rsidP="00CE6270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>njohuritë themelore të praktikës së përkthimit</w:t>
            </w:r>
          </w:p>
          <w:p w:rsidR="00CE6270" w:rsidRPr="00CE6270" w:rsidRDefault="00CE6270" w:rsidP="00CE6270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>rëndësinë e përdorimit të frazeologjisë, të sinonimisë dhe të antonimisë të gjuhës në të cilën përkthen.</w:t>
            </w:r>
          </w:p>
        </w:tc>
      </w:tr>
      <w:tr w:rsidR="00CE6270" w:rsidRPr="00CE6270" w:rsidTr="00762912">
        <w:trPr>
          <w:trHeight w:val="340"/>
        </w:trPr>
        <w:tc>
          <w:tcPr>
            <w:tcW w:w="1053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tbl>
            <w:tblPr>
              <w:tblW w:w="10751" w:type="dxa"/>
              <w:tblLook w:val="0400" w:firstRow="0" w:lastRow="0" w:firstColumn="0" w:lastColumn="0" w:noHBand="0" w:noVBand="1"/>
            </w:tblPr>
            <w:tblGrid>
              <w:gridCol w:w="5796"/>
              <w:gridCol w:w="3346"/>
              <w:gridCol w:w="1609"/>
            </w:tblGrid>
            <w:tr w:rsidR="00CE6270" w:rsidRPr="00CE6270" w:rsidTr="00762912">
              <w:trPr>
                <w:trHeight w:val="340"/>
              </w:trPr>
              <w:tc>
                <w:tcPr>
                  <w:tcW w:w="10751" w:type="dxa"/>
                  <w:gridSpan w:val="3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58715C"/>
                </w:tcPr>
                <w:p w:rsidR="00CE6270" w:rsidRPr="00CE6270" w:rsidRDefault="00CE6270" w:rsidP="00CE6270">
                  <w:pPr>
                    <w:spacing w:after="12"/>
                    <w:ind w:left="10" w:hanging="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24"/>
                    </w:rPr>
                    <w:t>Ngarkesa</w:t>
                  </w:r>
                  <w:proofErr w:type="spellEnd"/>
                  <w:r w:rsidRPr="00CE6270"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24"/>
                    </w:rPr>
                    <w:t xml:space="preserve"> e </w:t>
                  </w: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24"/>
                    </w:rPr>
                    <w:t>studentit</w:t>
                  </w:r>
                  <w:proofErr w:type="spellEnd"/>
                  <w:r w:rsidRPr="00CE6270"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24"/>
                    </w:rPr>
                    <w:t xml:space="preserve"> (</w:t>
                  </w: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24"/>
                    </w:rPr>
                    <w:t>duhet</w:t>
                  </w:r>
                  <w:proofErr w:type="spellEnd"/>
                  <w:r w:rsidRPr="00CE6270"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24"/>
                    </w:rPr>
                    <w:t xml:space="preserve"> </w:t>
                  </w: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24"/>
                    </w:rPr>
                    <w:t>të</w:t>
                  </w:r>
                  <w:proofErr w:type="spellEnd"/>
                  <w:r w:rsidRPr="00CE6270"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24"/>
                    </w:rPr>
                    <w:t xml:space="preserve"> </w:t>
                  </w: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24"/>
                    </w:rPr>
                    <w:t>jetë</w:t>
                  </w:r>
                  <w:proofErr w:type="spellEnd"/>
                  <w:r w:rsidRPr="00CE6270"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24"/>
                    </w:rPr>
                    <w:t xml:space="preserve"> </w:t>
                  </w: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24"/>
                    </w:rPr>
                    <w:t>në</w:t>
                  </w:r>
                  <w:proofErr w:type="spellEnd"/>
                  <w:r w:rsidRPr="00CE6270"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24"/>
                    </w:rPr>
                    <w:t xml:space="preserve"> </w:t>
                  </w: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24"/>
                    </w:rPr>
                    <w:t>përputhje</w:t>
                  </w:r>
                  <w:proofErr w:type="spellEnd"/>
                  <w:r w:rsidRPr="00CE6270"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24"/>
                    </w:rPr>
                    <w:t xml:space="preserve"> me </w:t>
                  </w: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24"/>
                    </w:rPr>
                    <w:t>rezultatet</w:t>
                  </w:r>
                  <w:proofErr w:type="spellEnd"/>
                  <w:r w:rsidRPr="00CE6270"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24"/>
                    </w:rPr>
                    <w:t xml:space="preserve"> e </w:t>
                  </w: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24"/>
                    </w:rPr>
                    <w:t>nxënies</w:t>
                  </w:r>
                  <w:proofErr w:type="spellEnd"/>
                  <w:r w:rsidRPr="00CE6270"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24"/>
                    </w:rPr>
                    <w:t xml:space="preserve"> </w:t>
                  </w: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24"/>
                    </w:rPr>
                    <w:t>së</w:t>
                  </w:r>
                  <w:proofErr w:type="spellEnd"/>
                  <w:r w:rsidRPr="00CE6270"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24"/>
                    </w:rPr>
                    <w:t xml:space="preserve"> </w:t>
                  </w: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24"/>
                    </w:rPr>
                    <w:t>studentit</w:t>
                  </w:r>
                  <w:proofErr w:type="spellEnd"/>
                  <w:r w:rsidRPr="00CE6270"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24"/>
                    </w:rPr>
                    <w:t>)</w:t>
                  </w:r>
                </w:p>
              </w:tc>
            </w:tr>
            <w:tr w:rsidR="00CE6270" w:rsidRPr="00CE6270" w:rsidTr="00762912">
              <w:trPr>
                <w:trHeight w:val="340"/>
              </w:trPr>
              <w:tc>
                <w:tcPr>
                  <w:tcW w:w="579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</w:tcPr>
                <w:p w:rsidR="00CE6270" w:rsidRPr="00CE6270" w:rsidRDefault="00CE6270" w:rsidP="00CE6270">
                  <w:pPr>
                    <w:spacing w:after="12" w:line="248" w:lineRule="auto"/>
                    <w:ind w:left="10" w:hanging="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Aktiviteti</w:t>
                  </w:r>
                  <w:proofErr w:type="spellEnd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334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</w:tcPr>
                <w:p w:rsidR="00CE6270" w:rsidRPr="00CE6270" w:rsidRDefault="00CE6270" w:rsidP="00CE6270">
                  <w:pPr>
                    <w:tabs>
                      <w:tab w:val="center" w:pos="696"/>
                      <w:tab w:val="center" w:pos="2303"/>
                    </w:tabs>
                    <w:spacing w:after="12" w:line="248" w:lineRule="auto"/>
                    <w:ind w:left="10" w:hanging="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ab/>
                  </w: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Orë</w:t>
                  </w:r>
                  <w:proofErr w:type="spellEnd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mësimore</w:t>
                  </w:r>
                  <w:proofErr w:type="spellEnd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ab/>
                  </w: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Ditë</w:t>
                  </w:r>
                  <w:proofErr w:type="spellEnd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/</w:t>
                  </w: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Javë</w:t>
                  </w:r>
                  <w:proofErr w:type="spellEnd"/>
                </w:p>
              </w:tc>
              <w:tc>
                <w:tcPr>
                  <w:tcW w:w="160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6AA1A3"/>
                </w:tcPr>
                <w:p w:rsidR="00CE6270" w:rsidRPr="00CE6270" w:rsidRDefault="00CE6270" w:rsidP="00CE6270">
                  <w:pPr>
                    <w:spacing w:after="12" w:line="248" w:lineRule="auto"/>
                    <w:ind w:left="10" w:hanging="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Gjithsej</w:t>
                  </w:r>
                  <w:proofErr w:type="spellEnd"/>
                </w:p>
              </w:tc>
            </w:tr>
            <w:tr w:rsidR="00CE6270" w:rsidRPr="00CE6270" w:rsidTr="00762912">
              <w:trPr>
                <w:trHeight w:val="340"/>
              </w:trPr>
              <w:tc>
                <w:tcPr>
                  <w:tcW w:w="579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:rsidR="00CE6270" w:rsidRPr="00CE6270" w:rsidRDefault="00CE6270" w:rsidP="00CE6270">
                  <w:pPr>
                    <w:spacing w:after="12" w:line="248" w:lineRule="auto"/>
                    <w:ind w:left="10" w:hanging="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Ligjëratat</w:t>
                  </w:r>
                  <w:proofErr w:type="spellEnd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334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:rsidR="00CE6270" w:rsidRPr="00CE6270" w:rsidRDefault="00CE6270" w:rsidP="00CE6270">
                  <w:pPr>
                    <w:tabs>
                      <w:tab w:val="center" w:pos="61"/>
                      <w:tab w:val="center" w:pos="1974"/>
                    </w:tabs>
                    <w:spacing w:after="12" w:line="248" w:lineRule="auto"/>
                    <w:ind w:left="10" w:hanging="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ab/>
                    <w:t>2                                15</w:t>
                  </w:r>
                </w:p>
              </w:tc>
              <w:tc>
                <w:tcPr>
                  <w:tcW w:w="160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:rsidR="00CE6270" w:rsidRPr="00CE6270" w:rsidRDefault="00CE6270" w:rsidP="00CE6270">
                  <w:pPr>
                    <w:spacing w:after="12" w:line="248" w:lineRule="auto"/>
                    <w:ind w:left="10" w:hanging="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30</w:t>
                  </w:r>
                </w:p>
              </w:tc>
            </w:tr>
            <w:tr w:rsidR="00CE6270" w:rsidRPr="00CE6270" w:rsidTr="00762912">
              <w:trPr>
                <w:trHeight w:val="340"/>
              </w:trPr>
              <w:tc>
                <w:tcPr>
                  <w:tcW w:w="579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:rsidR="00CE6270" w:rsidRPr="00CE6270" w:rsidRDefault="00CE6270" w:rsidP="00CE6270">
                  <w:pPr>
                    <w:spacing w:after="12" w:line="248" w:lineRule="auto"/>
                    <w:ind w:left="1" w:hanging="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Konsultime</w:t>
                  </w:r>
                  <w:proofErr w:type="spellEnd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me </w:t>
                  </w: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mësimdhënësin</w:t>
                  </w:r>
                  <w:proofErr w:type="spellEnd"/>
                </w:p>
              </w:tc>
              <w:tc>
                <w:tcPr>
                  <w:tcW w:w="334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:rsidR="00CE6270" w:rsidRPr="00CE6270" w:rsidRDefault="00CE6270" w:rsidP="00CE6270">
                  <w:pPr>
                    <w:tabs>
                      <w:tab w:val="center" w:pos="153"/>
                      <w:tab w:val="center" w:pos="1914"/>
                    </w:tabs>
                    <w:spacing w:after="12" w:line="248" w:lineRule="auto"/>
                    <w:ind w:left="10" w:hanging="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ab/>
                    <w:t>10 min.                     15</w:t>
                  </w:r>
                </w:p>
              </w:tc>
              <w:tc>
                <w:tcPr>
                  <w:tcW w:w="160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:rsidR="00CE6270" w:rsidRPr="00CE6270" w:rsidRDefault="00CE6270" w:rsidP="00CE6270">
                  <w:pPr>
                    <w:spacing w:after="12" w:line="248" w:lineRule="auto"/>
                    <w:ind w:left="1" w:hanging="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2.5</w:t>
                  </w:r>
                </w:p>
              </w:tc>
            </w:tr>
            <w:tr w:rsidR="00CE6270" w:rsidRPr="00CE6270" w:rsidTr="00762912">
              <w:trPr>
                <w:trHeight w:val="341"/>
              </w:trPr>
              <w:tc>
                <w:tcPr>
                  <w:tcW w:w="579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:rsidR="00CE6270" w:rsidRPr="00CE6270" w:rsidRDefault="00CE6270" w:rsidP="00CE6270">
                  <w:pPr>
                    <w:spacing w:after="12" w:line="248" w:lineRule="auto"/>
                    <w:ind w:left="1" w:hanging="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Punimi</w:t>
                  </w:r>
                  <w:proofErr w:type="spellEnd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i</w:t>
                  </w:r>
                  <w:proofErr w:type="spellEnd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seminarit</w:t>
                  </w:r>
                  <w:proofErr w:type="spellEnd"/>
                </w:p>
              </w:tc>
              <w:tc>
                <w:tcPr>
                  <w:tcW w:w="334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:rsidR="00CE6270" w:rsidRPr="00CE6270" w:rsidRDefault="00CE6270" w:rsidP="00CE6270">
                  <w:pPr>
                    <w:spacing w:after="12" w:line="248" w:lineRule="auto"/>
                    <w:ind w:left="10" w:hanging="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7                                1</w:t>
                  </w:r>
                </w:p>
              </w:tc>
              <w:tc>
                <w:tcPr>
                  <w:tcW w:w="160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:rsidR="00CE6270" w:rsidRPr="00CE6270" w:rsidRDefault="00CE6270" w:rsidP="00CE6270">
                  <w:pPr>
                    <w:spacing w:after="12" w:line="248" w:lineRule="auto"/>
                    <w:ind w:left="10" w:hanging="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7</w:t>
                  </w:r>
                </w:p>
              </w:tc>
            </w:tr>
            <w:tr w:rsidR="00CE6270" w:rsidRPr="00CE6270" w:rsidTr="00762912">
              <w:trPr>
                <w:trHeight w:val="340"/>
              </w:trPr>
              <w:tc>
                <w:tcPr>
                  <w:tcW w:w="579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:rsidR="00CE6270" w:rsidRPr="00CE6270" w:rsidRDefault="00CE6270" w:rsidP="00CE6270">
                  <w:pPr>
                    <w:spacing w:after="12" w:line="248" w:lineRule="auto"/>
                    <w:ind w:left="1" w:hanging="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Detyrë</w:t>
                  </w:r>
                  <w:proofErr w:type="spellEnd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shtëpie</w:t>
                  </w:r>
                  <w:proofErr w:type="spellEnd"/>
                </w:p>
              </w:tc>
              <w:tc>
                <w:tcPr>
                  <w:tcW w:w="334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:rsidR="00CE6270" w:rsidRPr="00CE6270" w:rsidRDefault="00CE6270" w:rsidP="00CE6270">
                  <w:pPr>
                    <w:tabs>
                      <w:tab w:val="center" w:pos="62"/>
                      <w:tab w:val="center" w:pos="1975"/>
                    </w:tabs>
                    <w:spacing w:after="12" w:line="248" w:lineRule="auto"/>
                    <w:ind w:left="10" w:hanging="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ab/>
                    <w:t>1                                 15</w:t>
                  </w:r>
                </w:p>
              </w:tc>
              <w:tc>
                <w:tcPr>
                  <w:tcW w:w="160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:rsidR="00CE6270" w:rsidRPr="00CE6270" w:rsidRDefault="00CE6270" w:rsidP="00CE6270">
                  <w:pPr>
                    <w:spacing w:after="12" w:line="248" w:lineRule="auto"/>
                    <w:ind w:left="1" w:hanging="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15</w:t>
                  </w:r>
                </w:p>
              </w:tc>
            </w:tr>
            <w:tr w:rsidR="00CE6270" w:rsidRPr="00CE6270" w:rsidTr="00762912">
              <w:trPr>
                <w:trHeight w:val="340"/>
              </w:trPr>
              <w:tc>
                <w:tcPr>
                  <w:tcW w:w="579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:rsidR="00CE6270" w:rsidRPr="00CE6270" w:rsidRDefault="00CE6270" w:rsidP="00CE6270">
                  <w:pPr>
                    <w:spacing w:after="12" w:line="248" w:lineRule="auto"/>
                    <w:ind w:left="1" w:hanging="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Mësimi</w:t>
                  </w:r>
                  <w:proofErr w:type="spellEnd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individual (</w:t>
                  </w: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në</w:t>
                  </w:r>
                  <w:proofErr w:type="spellEnd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bibliotekë</w:t>
                  </w:r>
                  <w:proofErr w:type="spellEnd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apo</w:t>
                  </w:r>
                  <w:proofErr w:type="spellEnd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në</w:t>
                  </w:r>
                  <w:proofErr w:type="spellEnd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shtëpi</w:t>
                  </w:r>
                  <w:proofErr w:type="spellEnd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334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:rsidR="00CE6270" w:rsidRPr="00CE6270" w:rsidRDefault="00CE6270" w:rsidP="00CE6270">
                  <w:pPr>
                    <w:spacing w:after="12" w:line="248" w:lineRule="auto"/>
                    <w:ind w:left="10" w:hanging="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 1                               15</w:t>
                  </w:r>
                </w:p>
              </w:tc>
              <w:tc>
                <w:tcPr>
                  <w:tcW w:w="160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:rsidR="00CE6270" w:rsidRPr="00CE6270" w:rsidRDefault="00CE6270" w:rsidP="00CE6270">
                  <w:pPr>
                    <w:spacing w:after="12" w:line="248" w:lineRule="auto"/>
                    <w:ind w:left="1" w:hanging="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15</w:t>
                  </w:r>
                </w:p>
              </w:tc>
            </w:tr>
            <w:tr w:rsidR="00CE6270" w:rsidRPr="00CE6270" w:rsidTr="00762912">
              <w:trPr>
                <w:trHeight w:val="359"/>
              </w:trPr>
              <w:tc>
                <w:tcPr>
                  <w:tcW w:w="579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:rsidR="00CE6270" w:rsidRPr="00CE6270" w:rsidRDefault="00CE6270" w:rsidP="00CE6270">
                  <w:pPr>
                    <w:spacing w:after="12" w:line="248" w:lineRule="auto"/>
                    <w:ind w:left="1" w:hanging="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Përgatitja</w:t>
                  </w:r>
                  <w:proofErr w:type="spellEnd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për</w:t>
                  </w:r>
                  <w:proofErr w:type="spellEnd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provimin</w:t>
                  </w:r>
                  <w:proofErr w:type="spellEnd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final </w:t>
                  </w:r>
                </w:p>
              </w:tc>
              <w:tc>
                <w:tcPr>
                  <w:tcW w:w="334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:rsidR="00CE6270" w:rsidRPr="00CE6270" w:rsidRDefault="00CE6270" w:rsidP="00CE6270">
                  <w:pPr>
                    <w:spacing w:after="12" w:line="248" w:lineRule="auto"/>
                    <w:ind w:left="10" w:hanging="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3                                  1</w:t>
                  </w:r>
                </w:p>
              </w:tc>
              <w:tc>
                <w:tcPr>
                  <w:tcW w:w="160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:rsidR="00CE6270" w:rsidRPr="00CE6270" w:rsidRDefault="00CE6270" w:rsidP="00CE6270">
                  <w:pPr>
                    <w:spacing w:after="12" w:line="248" w:lineRule="auto"/>
                    <w:ind w:left="1" w:hanging="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3</w:t>
                  </w:r>
                </w:p>
              </w:tc>
            </w:tr>
            <w:tr w:rsidR="00CE6270" w:rsidRPr="00CE6270" w:rsidTr="00762912">
              <w:trPr>
                <w:trHeight w:val="340"/>
              </w:trPr>
              <w:tc>
                <w:tcPr>
                  <w:tcW w:w="579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:rsidR="00CE6270" w:rsidRPr="00CE6270" w:rsidRDefault="00CE6270" w:rsidP="00CE6270">
                  <w:pPr>
                    <w:spacing w:after="12" w:line="248" w:lineRule="auto"/>
                    <w:ind w:left="1" w:hanging="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Koha e </w:t>
                  </w: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vlerësimit</w:t>
                  </w:r>
                  <w:proofErr w:type="spellEnd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(</w:t>
                  </w: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testi</w:t>
                  </w:r>
                  <w:proofErr w:type="spellEnd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, </w:t>
                  </w: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kuizi</w:t>
                  </w:r>
                  <w:proofErr w:type="spellEnd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, </w:t>
                  </w: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provimi</w:t>
                  </w:r>
                  <w:proofErr w:type="spellEnd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final)</w:t>
                  </w:r>
                </w:p>
              </w:tc>
              <w:tc>
                <w:tcPr>
                  <w:tcW w:w="334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:rsidR="00CE6270" w:rsidRPr="00CE6270" w:rsidRDefault="00CE6270" w:rsidP="00CE6270">
                  <w:pPr>
                    <w:spacing w:after="12" w:line="248" w:lineRule="auto"/>
                    <w:ind w:left="10" w:hanging="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1.5                               1</w:t>
                  </w:r>
                </w:p>
              </w:tc>
              <w:tc>
                <w:tcPr>
                  <w:tcW w:w="160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:rsidR="00CE6270" w:rsidRPr="00CE6270" w:rsidRDefault="00CE6270" w:rsidP="00CE6270">
                  <w:pPr>
                    <w:spacing w:after="12" w:line="248" w:lineRule="auto"/>
                    <w:ind w:left="1" w:hanging="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1.5</w:t>
                  </w:r>
                </w:p>
              </w:tc>
            </w:tr>
            <w:tr w:rsidR="00CE6270" w:rsidRPr="00CE6270" w:rsidTr="00762912">
              <w:trPr>
                <w:trHeight w:val="340"/>
              </w:trPr>
              <w:tc>
                <w:tcPr>
                  <w:tcW w:w="579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:rsidR="00CE6270" w:rsidRPr="00CE6270" w:rsidRDefault="00CE6270" w:rsidP="00CE6270">
                  <w:pPr>
                    <w:spacing w:after="12" w:line="248" w:lineRule="auto"/>
                    <w:ind w:left="1" w:hanging="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Projektet</w:t>
                  </w:r>
                  <w:proofErr w:type="spellEnd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, </w:t>
                  </w: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prezantimet</w:t>
                  </w:r>
                  <w:proofErr w:type="spellEnd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, </w:t>
                  </w: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etj</w:t>
                  </w:r>
                  <w:proofErr w:type="spellEnd"/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334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:rsidR="00CE6270" w:rsidRPr="00CE6270" w:rsidRDefault="00CE6270" w:rsidP="00CE6270">
                  <w:pPr>
                    <w:spacing w:after="12" w:line="248" w:lineRule="auto"/>
                    <w:ind w:left="10" w:hanging="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30 min.                       1</w:t>
                  </w:r>
                </w:p>
              </w:tc>
              <w:tc>
                <w:tcPr>
                  <w:tcW w:w="160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:rsidR="00CE6270" w:rsidRPr="00CE6270" w:rsidRDefault="00CE6270" w:rsidP="00CE6270">
                  <w:pPr>
                    <w:spacing w:after="12" w:line="248" w:lineRule="auto"/>
                    <w:ind w:left="10" w:hanging="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0.5</w:t>
                  </w:r>
                </w:p>
              </w:tc>
            </w:tr>
            <w:tr w:rsidR="00CE6270" w:rsidRPr="00CE6270" w:rsidTr="00762912">
              <w:trPr>
                <w:trHeight w:val="340"/>
              </w:trPr>
              <w:tc>
                <w:tcPr>
                  <w:tcW w:w="579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</w:tcPr>
                <w:p w:rsidR="00CE6270" w:rsidRPr="00CE6270" w:rsidRDefault="00CE6270" w:rsidP="00CE6270">
                  <w:pPr>
                    <w:spacing w:after="12" w:line="248" w:lineRule="auto"/>
                    <w:ind w:left="1" w:hanging="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CE62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Total</w:t>
                  </w:r>
                </w:p>
              </w:tc>
              <w:tc>
                <w:tcPr>
                  <w:tcW w:w="334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</w:tcPr>
                <w:p w:rsidR="00CE6270" w:rsidRPr="00CE6270" w:rsidRDefault="00CE6270" w:rsidP="00CE6270">
                  <w:pPr>
                    <w:spacing w:after="12" w:line="248" w:lineRule="auto"/>
                    <w:ind w:left="10" w:hanging="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60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6AA1A3"/>
                </w:tcPr>
                <w:p w:rsidR="00CE6270" w:rsidRPr="00CE6270" w:rsidRDefault="00CE6270" w:rsidP="00CE6270">
                  <w:pPr>
                    <w:spacing w:after="12" w:line="248" w:lineRule="auto"/>
                    <w:ind w:left="10" w:hanging="1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</w:pPr>
                  <w:r w:rsidRPr="00CE62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 xml:space="preserve">74.5 </w:t>
                  </w:r>
                  <w:proofErr w:type="spellStart"/>
                  <w:r w:rsidRPr="00CE62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>orë</w:t>
                  </w:r>
                  <w:proofErr w:type="spellEnd"/>
                  <w:r w:rsidRPr="00CE62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>: 25 = 2.98</w:t>
                  </w:r>
                </w:p>
                <w:p w:rsidR="00CE6270" w:rsidRPr="00CE6270" w:rsidRDefault="00CE6270" w:rsidP="00CE6270">
                  <w:pPr>
                    <w:spacing w:after="12" w:line="248" w:lineRule="auto"/>
                    <w:ind w:left="1" w:hanging="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CE62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>3 ECTS</w:t>
                  </w:r>
                </w:p>
              </w:tc>
            </w:tr>
          </w:tbl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</w:p>
        </w:tc>
      </w:tr>
      <w:tr w:rsidR="00CE6270" w:rsidRPr="00CE6270" w:rsidTr="00762912">
        <w:trPr>
          <w:trHeight w:val="916"/>
        </w:trPr>
        <w:tc>
          <w:tcPr>
            <w:tcW w:w="31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 xml:space="preserve">Metodat e mësimdhënies:  </w:t>
            </w:r>
          </w:p>
        </w:tc>
        <w:tc>
          <w:tcPr>
            <w:tcW w:w="737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CE6270" w:rsidRPr="00CE6270" w:rsidRDefault="00CE6270" w:rsidP="00CE6270">
            <w:pPr>
              <w:ind w:left="10" w:hanging="10"/>
              <w:jc w:val="both"/>
              <w:rPr>
                <w:rFonts w:ascii="Calibri" w:eastAsia="Calibri" w:hAnsi="Calibri" w:cs="Calibri"/>
                <w:color w:val="000000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 xml:space="preserve">Mësimi zhvillohet me ligjërata dhe me ushtrime. Gjatë ushtrimeve zbatohet metoda ndërvepruese. Ushtrimet bëhen sipas temave dhe detyrave të caktuara. </w:t>
            </w:r>
          </w:p>
          <w:p w:rsidR="00CE6270" w:rsidRPr="00CE6270" w:rsidRDefault="00CE6270" w:rsidP="00CE6270">
            <w:pPr>
              <w:jc w:val="both"/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>Ushtrimet zhvillohen në grupe e në çifte, por edhe në mënyrë individuale. Studentët janë të detyruar të bëjnë punime seminari dhe të përkthejnë tekste nga fusha të ndryshme.</w:t>
            </w:r>
          </w:p>
        </w:tc>
      </w:tr>
      <w:tr w:rsidR="00CE6270" w:rsidRPr="00CE6270" w:rsidTr="00762912">
        <w:trPr>
          <w:trHeight w:val="1486"/>
        </w:trPr>
        <w:tc>
          <w:tcPr>
            <w:tcW w:w="31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lastRenderedPageBreak/>
              <w:t>Metodat e vlerësimit:</w:t>
            </w:r>
          </w:p>
        </w:tc>
        <w:tc>
          <w:tcPr>
            <w:tcW w:w="737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CE6270" w:rsidRPr="00CE6270" w:rsidRDefault="00CE6270" w:rsidP="00CE6270">
            <w:pPr>
              <w:ind w:left="720"/>
              <w:rPr>
                <w:rFonts w:ascii="Calibri" w:eastAsia="Calibri" w:hAnsi="Calibri" w:cs="Calibri"/>
                <w:color w:val="000000"/>
                <w:lang w:val="sq-AL"/>
              </w:rPr>
            </w:pPr>
          </w:p>
          <w:p w:rsidR="00CE6270" w:rsidRPr="00CE6270" w:rsidRDefault="00CE6270" w:rsidP="00CE6270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/>
                <w:lang w:val="sq-AL"/>
              </w:rPr>
            </w:pPr>
            <w:proofErr w:type="spellStart"/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>Pjesëmarja</w:t>
            </w:r>
            <w:proofErr w:type="spellEnd"/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 xml:space="preserve"> aktive dhe detyrat  20 %</w:t>
            </w:r>
          </w:p>
          <w:p w:rsidR="00CE6270" w:rsidRPr="00CE6270" w:rsidRDefault="00CE6270" w:rsidP="00CE6270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  <w:color w:val="000000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>Testi i parë 30 %</w:t>
            </w:r>
          </w:p>
          <w:p w:rsidR="00CE6270" w:rsidRPr="00CE6270" w:rsidRDefault="00CE6270" w:rsidP="00CE6270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>Provimi përfundimtar (me shkrim/me gojë) 50%</w:t>
            </w:r>
          </w:p>
        </w:tc>
      </w:tr>
      <w:tr w:rsidR="00CE6270" w:rsidRPr="00CE6270" w:rsidTr="00762912">
        <w:trPr>
          <w:trHeight w:val="916"/>
        </w:trPr>
        <w:tc>
          <w:tcPr>
            <w:tcW w:w="31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 xml:space="preserve">Literatura primare: </w:t>
            </w:r>
          </w:p>
        </w:tc>
        <w:tc>
          <w:tcPr>
            <w:tcW w:w="737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CE6270" w:rsidRPr="00CE6270" w:rsidRDefault="00CE6270" w:rsidP="00CE6270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  <w:i/>
                <w:iCs/>
                <w:color w:val="000000"/>
                <w:lang w:val="sq-AL"/>
              </w:rPr>
            </w:pPr>
            <w:proofErr w:type="spellStart"/>
            <w:r w:rsidRPr="00CE6270">
              <w:rPr>
                <w:rFonts w:ascii="Calibri" w:eastAsia="Calibri" w:hAnsi="Calibri" w:cs="Calibri"/>
                <w:iCs/>
                <w:color w:val="000000"/>
                <w:lang w:val="sq-AL"/>
              </w:rPr>
              <w:t>Verlag</w:t>
            </w:r>
            <w:proofErr w:type="spellEnd"/>
            <w:r w:rsidRPr="00CE6270">
              <w:rPr>
                <w:rFonts w:ascii="Calibri" w:eastAsia="Calibri" w:hAnsi="Calibri" w:cs="Calibri"/>
                <w:iCs/>
                <w:color w:val="000000"/>
                <w:lang w:val="sq-AL"/>
              </w:rPr>
              <w:t>: ;</w:t>
            </w:r>
            <w:proofErr w:type="spellStart"/>
            <w:r w:rsidRPr="00CE6270">
              <w:rPr>
                <w:rFonts w:ascii="Calibri" w:eastAsia="Calibri" w:hAnsi="Calibri" w:cs="Calibri"/>
                <w:iCs/>
                <w:color w:val="000000"/>
                <w:lang w:val="sq-AL"/>
              </w:rPr>
              <w:t>Gunter</w:t>
            </w:r>
            <w:proofErr w:type="spellEnd"/>
            <w:r w:rsidRPr="00CE6270">
              <w:rPr>
                <w:rFonts w:ascii="Calibri" w:eastAsia="Calibri" w:hAnsi="Calibri" w:cs="Calibri"/>
                <w:iCs/>
                <w:color w:val="000000"/>
                <w:lang w:val="sq-AL"/>
              </w:rPr>
              <w:t xml:space="preserve"> </w:t>
            </w:r>
            <w:proofErr w:type="spellStart"/>
            <w:r w:rsidRPr="00CE6270">
              <w:rPr>
                <w:rFonts w:ascii="Calibri" w:eastAsia="Calibri" w:hAnsi="Calibri" w:cs="Calibri"/>
                <w:iCs/>
                <w:color w:val="000000"/>
                <w:lang w:val="sq-AL"/>
              </w:rPr>
              <w:t>Narr</w:t>
            </w:r>
            <w:proofErr w:type="spellEnd"/>
            <w:r w:rsidRPr="00CE6270">
              <w:rPr>
                <w:rFonts w:ascii="Calibri" w:eastAsia="Calibri" w:hAnsi="Calibri" w:cs="Calibri"/>
                <w:iCs/>
                <w:color w:val="000000"/>
                <w:lang w:val="sq-AL"/>
              </w:rPr>
              <w:t xml:space="preserve"> </w:t>
            </w:r>
            <w:proofErr w:type="spellStart"/>
            <w:r w:rsidRPr="00CE6270">
              <w:rPr>
                <w:rFonts w:ascii="Calibri" w:eastAsia="Calibri" w:hAnsi="Calibri" w:cs="Calibri"/>
                <w:iCs/>
                <w:color w:val="000000"/>
                <w:lang w:val="sq-AL"/>
              </w:rPr>
              <w:t>Verlag</w:t>
            </w:r>
            <w:proofErr w:type="spellEnd"/>
            <w:r w:rsidRPr="00CE6270">
              <w:rPr>
                <w:rFonts w:ascii="Calibri" w:eastAsia="Calibri" w:hAnsi="Calibri" w:cs="Calibri"/>
                <w:iCs/>
                <w:color w:val="000000"/>
                <w:lang w:val="sq-AL"/>
              </w:rPr>
              <w:t>, 2011</w:t>
            </w:r>
          </w:p>
          <w:p w:rsidR="00CE6270" w:rsidRPr="00CE6270" w:rsidRDefault="00CE6270" w:rsidP="00CE6270">
            <w:pPr>
              <w:spacing w:after="12" w:line="248" w:lineRule="auto"/>
              <w:ind w:left="720" w:hanging="10"/>
              <w:rPr>
                <w:rFonts w:ascii="Calibri" w:eastAsia="Calibri" w:hAnsi="Calibri" w:cs="Calibri"/>
                <w:i/>
                <w:iCs/>
                <w:color w:val="000000"/>
                <w:lang w:val="sq-AL"/>
              </w:rPr>
            </w:pPr>
            <w:r w:rsidRPr="00CE6270">
              <w:rPr>
                <w:rFonts w:ascii="Calibri" w:eastAsia="Calibri" w:hAnsi="Calibri" w:cs="Calibri"/>
                <w:i/>
                <w:iCs/>
                <w:color w:val="000000"/>
                <w:lang w:val="sq-AL"/>
              </w:rPr>
              <w:t>‘’</w:t>
            </w:r>
            <w:proofErr w:type="spellStart"/>
            <w:r w:rsidRPr="00CE6270">
              <w:rPr>
                <w:rFonts w:ascii="Calibri" w:eastAsia="Calibri" w:hAnsi="Calibri" w:cs="Calibri"/>
                <w:i/>
                <w:iCs/>
                <w:color w:val="000000"/>
                <w:lang w:val="sq-AL"/>
              </w:rPr>
              <w:t>Übersetzungentheorien</w:t>
            </w:r>
            <w:proofErr w:type="spellEnd"/>
            <w:r w:rsidRPr="00CE6270">
              <w:rPr>
                <w:rFonts w:ascii="Calibri" w:eastAsia="Calibri" w:hAnsi="Calibri" w:cs="Calibri"/>
                <w:i/>
                <w:iCs/>
                <w:color w:val="000000"/>
                <w:lang w:val="sq-AL"/>
              </w:rPr>
              <w:t xml:space="preserve">: </w:t>
            </w:r>
            <w:proofErr w:type="spellStart"/>
            <w:r w:rsidRPr="00CE6270">
              <w:rPr>
                <w:rFonts w:ascii="Calibri" w:eastAsia="Calibri" w:hAnsi="Calibri" w:cs="Calibri"/>
                <w:i/>
                <w:iCs/>
                <w:color w:val="000000"/>
                <w:lang w:val="sq-AL"/>
              </w:rPr>
              <w:t>Eine</w:t>
            </w:r>
            <w:proofErr w:type="spellEnd"/>
            <w:r w:rsidRPr="00CE6270">
              <w:rPr>
                <w:rFonts w:ascii="Calibri" w:eastAsia="Calibri" w:hAnsi="Calibri" w:cs="Calibri"/>
                <w:i/>
                <w:iCs/>
                <w:color w:val="000000"/>
                <w:lang w:val="sq-AL"/>
              </w:rPr>
              <w:t xml:space="preserve"> </w:t>
            </w:r>
            <w:proofErr w:type="spellStart"/>
            <w:r w:rsidRPr="00CE6270">
              <w:rPr>
                <w:rFonts w:ascii="Calibri" w:eastAsia="Calibri" w:hAnsi="Calibri" w:cs="Calibri"/>
                <w:i/>
                <w:iCs/>
                <w:color w:val="000000"/>
                <w:lang w:val="sq-AL"/>
              </w:rPr>
              <w:t>Einführung</w:t>
            </w:r>
            <w:proofErr w:type="spellEnd"/>
            <w:r w:rsidRPr="00CE6270">
              <w:rPr>
                <w:rFonts w:ascii="Calibri" w:eastAsia="Calibri" w:hAnsi="Calibri" w:cs="Calibri"/>
                <w:i/>
                <w:iCs/>
                <w:color w:val="000000"/>
                <w:lang w:val="sq-AL"/>
              </w:rPr>
              <w:t>’’</w:t>
            </w:r>
          </w:p>
          <w:p w:rsidR="00CE6270" w:rsidRPr="00CE6270" w:rsidRDefault="00CE6270" w:rsidP="00CE6270">
            <w:pPr>
              <w:spacing w:after="12" w:line="248" w:lineRule="auto"/>
              <w:ind w:left="720" w:hanging="10"/>
              <w:rPr>
                <w:rFonts w:ascii="Calibri" w:eastAsia="Calibri" w:hAnsi="Calibri" w:cs="Calibri"/>
                <w:iCs/>
                <w:color w:val="000000"/>
                <w:lang w:val="sq-AL"/>
              </w:rPr>
            </w:pPr>
            <w:r w:rsidRPr="00CE6270">
              <w:rPr>
                <w:rFonts w:ascii="Calibri" w:eastAsia="Calibri" w:hAnsi="Calibri" w:cs="Calibri"/>
                <w:iCs/>
                <w:color w:val="000000"/>
                <w:lang w:val="sq-AL"/>
              </w:rPr>
              <w:t xml:space="preserve">Autor: </w:t>
            </w:r>
            <w:proofErr w:type="spellStart"/>
            <w:r w:rsidRPr="00CE6270">
              <w:rPr>
                <w:rFonts w:ascii="Calibri" w:eastAsia="Calibri" w:hAnsi="Calibri" w:cs="Calibri"/>
                <w:iCs/>
                <w:color w:val="000000"/>
                <w:lang w:val="sq-AL"/>
              </w:rPr>
              <w:t>Radegundis</w:t>
            </w:r>
            <w:proofErr w:type="spellEnd"/>
            <w:r w:rsidRPr="00CE6270">
              <w:rPr>
                <w:rFonts w:ascii="Calibri" w:eastAsia="Calibri" w:hAnsi="Calibri" w:cs="Calibri"/>
                <w:iCs/>
                <w:color w:val="000000"/>
                <w:lang w:val="sq-AL"/>
              </w:rPr>
              <w:t xml:space="preserve"> </w:t>
            </w:r>
            <w:proofErr w:type="spellStart"/>
            <w:r w:rsidRPr="00CE6270">
              <w:rPr>
                <w:rFonts w:ascii="Calibri" w:eastAsia="Calibri" w:hAnsi="Calibri" w:cs="Calibri"/>
                <w:iCs/>
                <w:color w:val="000000"/>
                <w:lang w:val="sq-AL"/>
              </w:rPr>
              <w:t>Stolze</w:t>
            </w:r>
            <w:proofErr w:type="spellEnd"/>
          </w:p>
          <w:p w:rsidR="00CE6270" w:rsidRPr="00CE6270" w:rsidRDefault="00CE6270" w:rsidP="00CE6270">
            <w:pPr>
              <w:spacing w:after="12" w:line="248" w:lineRule="auto"/>
              <w:ind w:left="720" w:hanging="10"/>
              <w:rPr>
                <w:rFonts w:ascii="Calibri" w:eastAsia="Calibri" w:hAnsi="Calibri" w:cs="Calibri"/>
                <w:i/>
                <w:iCs/>
                <w:color w:val="000000"/>
                <w:lang w:val="sq-AL"/>
              </w:rPr>
            </w:pPr>
            <w:r w:rsidRPr="00CE6270">
              <w:rPr>
                <w:rFonts w:ascii="Calibri" w:eastAsia="Calibri" w:hAnsi="Calibri" w:cs="Calibri"/>
                <w:iCs/>
                <w:color w:val="000000"/>
                <w:lang w:val="sq-AL"/>
              </w:rPr>
              <w:t>ISBN-13: 978-3823366799</w:t>
            </w:r>
          </w:p>
          <w:p w:rsidR="00CE6270" w:rsidRPr="00CE6270" w:rsidRDefault="00CE6270" w:rsidP="00CE6270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  <w:bCs/>
                <w:color w:val="000000"/>
                <w:lang w:val="sq-AL"/>
              </w:rPr>
            </w:pPr>
            <w:proofErr w:type="spellStart"/>
            <w:r w:rsidRPr="00CE6270">
              <w:rPr>
                <w:rFonts w:ascii="Calibri" w:eastAsia="Calibri" w:hAnsi="Calibri" w:cs="Calibri"/>
                <w:bCs/>
                <w:color w:val="000000"/>
                <w:lang w:val="sq-AL"/>
              </w:rPr>
              <w:t>Verlag</w:t>
            </w:r>
            <w:proofErr w:type="spellEnd"/>
            <w:r w:rsidRPr="00CE6270">
              <w:rPr>
                <w:rFonts w:ascii="Calibri" w:eastAsia="Calibri" w:hAnsi="Calibri" w:cs="Calibri"/>
                <w:bCs/>
                <w:color w:val="000000"/>
                <w:lang w:val="sq-AL"/>
              </w:rPr>
              <w:t xml:space="preserve">: </w:t>
            </w:r>
            <w:proofErr w:type="spellStart"/>
            <w:r w:rsidRPr="00CE6270">
              <w:rPr>
                <w:rFonts w:ascii="Calibri" w:eastAsia="Calibri" w:hAnsi="Calibri" w:cs="Calibri"/>
                <w:bCs/>
                <w:color w:val="000000"/>
                <w:lang w:val="sq-AL"/>
              </w:rPr>
              <w:t>Utb</w:t>
            </w:r>
            <w:proofErr w:type="spellEnd"/>
            <w:r w:rsidRPr="00CE6270">
              <w:rPr>
                <w:rFonts w:ascii="Calibri" w:eastAsia="Calibri" w:hAnsi="Calibri" w:cs="Calibri"/>
                <w:bCs/>
                <w:color w:val="000000"/>
                <w:lang w:val="sq-AL"/>
              </w:rPr>
              <w:t>, 2011</w:t>
            </w:r>
          </w:p>
          <w:p w:rsidR="00CE6270" w:rsidRPr="00CE6270" w:rsidRDefault="00CE6270" w:rsidP="00CE6270">
            <w:pPr>
              <w:spacing w:after="12" w:line="248" w:lineRule="auto"/>
              <w:ind w:left="720" w:hanging="10"/>
              <w:rPr>
                <w:rFonts w:ascii="Calibri" w:eastAsia="Calibri" w:hAnsi="Calibri" w:cs="Calibri"/>
                <w:bCs/>
                <w:i/>
                <w:color w:val="000000"/>
                <w:lang w:val="sq-AL"/>
              </w:rPr>
            </w:pPr>
            <w:r w:rsidRPr="00CE6270">
              <w:rPr>
                <w:rFonts w:ascii="Calibri" w:eastAsia="Calibri" w:hAnsi="Calibri" w:cs="Calibri"/>
                <w:bCs/>
                <w:i/>
                <w:color w:val="000000"/>
                <w:lang w:val="sq-AL"/>
              </w:rPr>
              <w:t>‘’</w:t>
            </w:r>
            <w:proofErr w:type="spellStart"/>
            <w:r w:rsidRPr="00CE6270">
              <w:rPr>
                <w:rFonts w:ascii="Calibri" w:eastAsia="Calibri" w:hAnsi="Calibri" w:cs="Calibri"/>
                <w:bCs/>
                <w:i/>
                <w:color w:val="000000"/>
                <w:lang w:val="sq-AL"/>
              </w:rPr>
              <w:t>Einführung</w:t>
            </w:r>
            <w:proofErr w:type="spellEnd"/>
            <w:r w:rsidRPr="00CE6270">
              <w:rPr>
                <w:rFonts w:ascii="Calibri" w:eastAsia="Calibri" w:hAnsi="Calibri" w:cs="Calibri"/>
                <w:bCs/>
                <w:i/>
                <w:color w:val="000000"/>
                <w:lang w:val="sq-AL"/>
              </w:rPr>
              <w:t xml:space="preserve"> in </w:t>
            </w:r>
            <w:proofErr w:type="spellStart"/>
            <w:r w:rsidRPr="00CE6270">
              <w:rPr>
                <w:rFonts w:ascii="Calibri" w:eastAsia="Calibri" w:hAnsi="Calibri" w:cs="Calibri"/>
                <w:bCs/>
                <w:i/>
                <w:color w:val="000000"/>
                <w:lang w:val="sq-AL"/>
              </w:rPr>
              <w:t>die</w:t>
            </w:r>
            <w:proofErr w:type="spellEnd"/>
            <w:r w:rsidRPr="00CE6270">
              <w:rPr>
                <w:rFonts w:ascii="Calibri" w:eastAsia="Calibri" w:hAnsi="Calibri" w:cs="Calibri"/>
                <w:bCs/>
                <w:i/>
                <w:color w:val="000000"/>
                <w:lang w:val="sq-AL"/>
              </w:rPr>
              <w:t xml:space="preserve"> </w:t>
            </w:r>
            <w:proofErr w:type="spellStart"/>
            <w:r w:rsidRPr="00CE6270">
              <w:rPr>
                <w:rFonts w:ascii="Calibri" w:eastAsia="Calibri" w:hAnsi="Calibri" w:cs="Calibri"/>
                <w:bCs/>
                <w:i/>
                <w:color w:val="000000"/>
                <w:lang w:val="sq-AL"/>
              </w:rPr>
              <w:t>Übersetzungswissenschaft</w:t>
            </w:r>
            <w:proofErr w:type="spellEnd"/>
            <w:r w:rsidRPr="00CE6270">
              <w:rPr>
                <w:rFonts w:ascii="Calibri" w:eastAsia="Calibri" w:hAnsi="Calibri" w:cs="Calibri"/>
                <w:bCs/>
                <w:i/>
                <w:color w:val="000000"/>
                <w:lang w:val="sq-AL"/>
              </w:rPr>
              <w:t>’’</w:t>
            </w:r>
          </w:p>
          <w:p w:rsidR="00CE6270" w:rsidRPr="00CE6270" w:rsidRDefault="00CE6270" w:rsidP="00CE6270">
            <w:pPr>
              <w:spacing w:after="12" w:line="248" w:lineRule="auto"/>
              <w:ind w:left="720" w:hanging="10"/>
              <w:rPr>
                <w:rFonts w:ascii="Calibri" w:eastAsia="Calibri" w:hAnsi="Calibri" w:cs="Calibri"/>
                <w:bCs/>
                <w:color w:val="000000"/>
                <w:lang w:val="sq-AL"/>
              </w:rPr>
            </w:pPr>
            <w:r w:rsidRPr="00CE6270">
              <w:rPr>
                <w:rFonts w:ascii="Calibri" w:eastAsia="Calibri" w:hAnsi="Calibri" w:cs="Calibri"/>
                <w:bCs/>
                <w:color w:val="000000"/>
                <w:lang w:val="sq-AL"/>
              </w:rPr>
              <w:t xml:space="preserve">Autor: </w:t>
            </w:r>
            <w:proofErr w:type="spellStart"/>
            <w:r w:rsidRPr="00CE6270">
              <w:rPr>
                <w:rFonts w:ascii="Calibri" w:eastAsia="Calibri" w:hAnsi="Calibri" w:cs="Calibri"/>
                <w:bCs/>
                <w:color w:val="000000"/>
                <w:lang w:val="sq-AL"/>
              </w:rPr>
              <w:t>Werner</w:t>
            </w:r>
            <w:proofErr w:type="spellEnd"/>
            <w:r w:rsidRPr="00CE6270">
              <w:rPr>
                <w:rFonts w:ascii="Calibri" w:eastAsia="Calibri" w:hAnsi="Calibri" w:cs="Calibri"/>
                <w:bCs/>
                <w:color w:val="000000"/>
                <w:lang w:val="sq-AL"/>
              </w:rPr>
              <w:t xml:space="preserve"> </w:t>
            </w:r>
            <w:proofErr w:type="spellStart"/>
            <w:r w:rsidRPr="00CE6270">
              <w:rPr>
                <w:rFonts w:ascii="Calibri" w:eastAsia="Calibri" w:hAnsi="Calibri" w:cs="Calibri"/>
                <w:bCs/>
                <w:color w:val="000000"/>
                <w:lang w:val="sq-AL"/>
              </w:rPr>
              <w:t>Koller</w:t>
            </w:r>
            <w:proofErr w:type="spellEnd"/>
          </w:p>
          <w:p w:rsidR="00CE6270" w:rsidRPr="00CE6270" w:rsidRDefault="00CE6270" w:rsidP="00CE6270">
            <w:pPr>
              <w:spacing w:after="12" w:line="248" w:lineRule="auto"/>
              <w:ind w:left="720" w:hanging="10"/>
              <w:rPr>
                <w:rFonts w:ascii="Calibri" w:eastAsia="Calibri" w:hAnsi="Calibri" w:cs="Calibri"/>
                <w:bCs/>
                <w:color w:val="000000"/>
                <w:lang w:val="sq-AL"/>
              </w:rPr>
            </w:pPr>
            <w:r w:rsidRPr="00CE6270">
              <w:rPr>
                <w:rFonts w:ascii="Calibri" w:eastAsia="Calibri" w:hAnsi="Calibri" w:cs="Calibri"/>
                <w:bCs/>
                <w:color w:val="000000"/>
                <w:lang w:val="sq-AL"/>
              </w:rPr>
              <w:t>ISBN-13:</w:t>
            </w:r>
            <w:r w:rsidRPr="00CE6270">
              <w:rPr>
                <w:rFonts w:ascii="Calibri" w:eastAsia="Calibri" w:hAnsi="Calibri" w:cs="Calibri"/>
                <w:iCs/>
                <w:color w:val="000000"/>
                <w:lang w:val="sq-AL"/>
              </w:rPr>
              <w:t xml:space="preserve"> 978-3825235208</w:t>
            </w:r>
          </w:p>
          <w:p w:rsidR="00CE6270" w:rsidRPr="00CE6270" w:rsidRDefault="00CE6270" w:rsidP="00CE6270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/>
                <w:lang w:val="sq-AL"/>
              </w:rPr>
            </w:pPr>
            <w:proofErr w:type="spellStart"/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>Verlag</w:t>
            </w:r>
            <w:proofErr w:type="spellEnd"/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 xml:space="preserve">: </w:t>
            </w:r>
            <w:proofErr w:type="spellStart"/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>Gunter</w:t>
            </w:r>
            <w:proofErr w:type="spellEnd"/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 xml:space="preserve"> </w:t>
            </w:r>
            <w:proofErr w:type="spellStart"/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>Narr</w:t>
            </w:r>
            <w:proofErr w:type="spellEnd"/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 xml:space="preserve"> </w:t>
            </w:r>
            <w:proofErr w:type="spellStart"/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>Verlag</w:t>
            </w:r>
            <w:proofErr w:type="spellEnd"/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>, 2009</w:t>
            </w:r>
          </w:p>
          <w:p w:rsidR="00CE6270" w:rsidRPr="00CE6270" w:rsidRDefault="00CE6270" w:rsidP="00CE6270">
            <w:pPr>
              <w:spacing w:after="12" w:line="248" w:lineRule="auto"/>
              <w:ind w:left="720" w:hanging="10"/>
              <w:rPr>
                <w:rFonts w:ascii="Calibri" w:eastAsia="Calibri" w:hAnsi="Calibri" w:cs="Calibri"/>
                <w:i/>
                <w:color w:val="000000"/>
                <w:lang w:val="sq-AL"/>
              </w:rPr>
            </w:pPr>
            <w:r w:rsidRPr="00CE6270">
              <w:rPr>
                <w:rFonts w:ascii="Calibri" w:eastAsia="Calibri" w:hAnsi="Calibri" w:cs="Calibri"/>
                <w:i/>
                <w:color w:val="000000"/>
                <w:lang w:val="sq-AL"/>
              </w:rPr>
              <w:t>‘’</w:t>
            </w:r>
            <w:proofErr w:type="spellStart"/>
            <w:r w:rsidRPr="00CE6270">
              <w:rPr>
                <w:rFonts w:ascii="Calibri" w:eastAsia="Calibri" w:hAnsi="Calibri" w:cs="Calibri"/>
                <w:i/>
                <w:color w:val="000000"/>
                <w:lang w:val="sq-AL"/>
              </w:rPr>
              <w:t>Verstehen</w:t>
            </w:r>
            <w:proofErr w:type="spellEnd"/>
            <w:r w:rsidRPr="00CE6270">
              <w:rPr>
                <w:rFonts w:ascii="Calibri" w:eastAsia="Calibri" w:hAnsi="Calibri" w:cs="Calibri"/>
                <w:i/>
                <w:color w:val="000000"/>
                <w:lang w:val="sq-AL"/>
              </w:rPr>
              <w:t xml:space="preserve"> und </w:t>
            </w:r>
            <w:proofErr w:type="spellStart"/>
            <w:r w:rsidRPr="00CE6270">
              <w:rPr>
                <w:rFonts w:ascii="Calibri" w:eastAsia="Calibri" w:hAnsi="Calibri" w:cs="Calibri"/>
                <w:i/>
                <w:color w:val="000000"/>
                <w:lang w:val="sq-AL"/>
              </w:rPr>
              <w:t>Übersetzen</w:t>
            </w:r>
            <w:proofErr w:type="spellEnd"/>
            <w:r w:rsidRPr="00CE6270">
              <w:rPr>
                <w:rFonts w:ascii="Calibri" w:eastAsia="Calibri" w:hAnsi="Calibri" w:cs="Calibri"/>
                <w:i/>
                <w:color w:val="000000"/>
                <w:lang w:val="sq-AL"/>
              </w:rPr>
              <w:t xml:space="preserve">. </w:t>
            </w:r>
            <w:proofErr w:type="spellStart"/>
            <w:r w:rsidRPr="00CE6270">
              <w:rPr>
                <w:rFonts w:ascii="Calibri" w:eastAsia="Calibri" w:hAnsi="Calibri" w:cs="Calibri"/>
                <w:i/>
                <w:color w:val="000000"/>
                <w:lang w:val="sq-AL"/>
              </w:rPr>
              <w:t>Ein</w:t>
            </w:r>
            <w:proofErr w:type="spellEnd"/>
            <w:r w:rsidRPr="00CE6270">
              <w:rPr>
                <w:rFonts w:ascii="Calibri" w:eastAsia="Calibri" w:hAnsi="Calibri" w:cs="Calibri"/>
                <w:i/>
                <w:color w:val="000000"/>
                <w:lang w:val="sq-AL"/>
              </w:rPr>
              <w:t xml:space="preserve"> </w:t>
            </w:r>
            <w:proofErr w:type="spellStart"/>
            <w:r w:rsidRPr="00CE6270">
              <w:rPr>
                <w:rFonts w:ascii="Calibri" w:eastAsia="Calibri" w:hAnsi="Calibri" w:cs="Calibri"/>
                <w:i/>
                <w:color w:val="000000"/>
                <w:lang w:val="sq-AL"/>
              </w:rPr>
              <w:t>Lehr</w:t>
            </w:r>
            <w:proofErr w:type="spellEnd"/>
            <w:r w:rsidRPr="00CE6270">
              <w:rPr>
                <w:rFonts w:ascii="Calibri" w:eastAsia="Calibri" w:hAnsi="Calibri" w:cs="Calibri"/>
                <w:i/>
                <w:color w:val="000000"/>
                <w:lang w:val="sq-AL"/>
              </w:rPr>
              <w:t xml:space="preserve">- und </w:t>
            </w:r>
            <w:proofErr w:type="spellStart"/>
            <w:r w:rsidRPr="00CE6270">
              <w:rPr>
                <w:rFonts w:ascii="Calibri" w:eastAsia="Calibri" w:hAnsi="Calibri" w:cs="Calibri"/>
                <w:i/>
                <w:color w:val="000000"/>
                <w:lang w:val="sq-AL"/>
              </w:rPr>
              <w:t>Arbeitsbuch</w:t>
            </w:r>
            <w:proofErr w:type="spellEnd"/>
            <w:r w:rsidRPr="00CE6270">
              <w:rPr>
                <w:rFonts w:ascii="Calibri" w:eastAsia="Calibri" w:hAnsi="Calibri" w:cs="Calibri"/>
                <w:i/>
                <w:color w:val="000000"/>
                <w:lang w:val="sq-AL"/>
              </w:rPr>
              <w:t>”</w:t>
            </w:r>
          </w:p>
          <w:p w:rsidR="00CE6270" w:rsidRPr="00CE6270" w:rsidRDefault="00CE6270" w:rsidP="00CE6270">
            <w:pPr>
              <w:spacing w:after="12" w:line="248" w:lineRule="auto"/>
              <w:ind w:left="720" w:hanging="10"/>
              <w:rPr>
                <w:rFonts w:ascii="Calibri" w:eastAsia="Calibri" w:hAnsi="Calibri" w:cs="Calibri"/>
                <w:color w:val="000000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 xml:space="preserve">Autor: </w:t>
            </w:r>
            <w:proofErr w:type="spellStart"/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>Paul</w:t>
            </w:r>
            <w:proofErr w:type="spellEnd"/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 xml:space="preserve"> </w:t>
            </w:r>
            <w:proofErr w:type="spellStart"/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>Kussmaul</w:t>
            </w:r>
            <w:proofErr w:type="spellEnd"/>
          </w:p>
          <w:p w:rsidR="00CE6270" w:rsidRPr="00CE6270" w:rsidRDefault="00CE6270" w:rsidP="00CE6270">
            <w:pPr>
              <w:spacing w:after="12" w:line="248" w:lineRule="auto"/>
              <w:ind w:left="343" w:hanging="10"/>
              <w:rPr>
                <w:rFonts w:ascii="Calibri" w:eastAsia="Calibri" w:hAnsi="Calibri" w:cs="Calibri"/>
                <w:color w:val="000000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>ISBN-13: 978-3823365426</w:t>
            </w:r>
          </w:p>
        </w:tc>
      </w:tr>
      <w:tr w:rsidR="00CE6270" w:rsidRPr="00CE6270" w:rsidTr="00762912">
        <w:trPr>
          <w:trHeight w:val="1048"/>
        </w:trPr>
        <w:tc>
          <w:tcPr>
            <w:tcW w:w="3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 xml:space="preserve">Literatura shtesë:  </w:t>
            </w:r>
          </w:p>
        </w:tc>
        <w:tc>
          <w:tcPr>
            <w:tcW w:w="737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CE6270" w:rsidRPr="00CE6270" w:rsidRDefault="00CE6270" w:rsidP="00CE6270">
            <w:pPr>
              <w:numPr>
                <w:ilvl w:val="0"/>
                <w:numId w:val="6"/>
              </w:numPr>
              <w:spacing w:line="248" w:lineRule="auto"/>
              <w:ind w:left="303"/>
              <w:contextualSpacing/>
              <w:jc w:val="both"/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proofErr w:type="spellStart"/>
            <w:r w:rsidRPr="00CE6270">
              <w:rPr>
                <w:rFonts w:ascii="Calibri" w:eastAsia="Calibri" w:hAnsi="Calibri" w:cs="Calibri"/>
                <w:i/>
                <w:color w:val="000000"/>
                <w:lang w:val="sq-AL"/>
              </w:rPr>
              <w:t>Übersetzungswissenschaft</w:t>
            </w:r>
            <w:proofErr w:type="spellEnd"/>
            <w:r w:rsidRPr="00CE6270">
              <w:rPr>
                <w:rFonts w:ascii="Calibri" w:eastAsia="Calibri" w:hAnsi="Calibri" w:cs="Calibri"/>
                <w:i/>
                <w:color w:val="000000"/>
                <w:lang w:val="sq-AL"/>
              </w:rPr>
              <w:t xml:space="preserve"> / </w:t>
            </w:r>
            <w:proofErr w:type="spellStart"/>
            <w:r w:rsidRPr="00CE6270">
              <w:rPr>
                <w:rFonts w:ascii="Calibri" w:eastAsia="Calibri" w:hAnsi="Calibri" w:cs="Calibri"/>
                <w:i/>
                <w:color w:val="000000"/>
                <w:lang w:val="sq-AL"/>
              </w:rPr>
              <w:t>Eine</w:t>
            </w:r>
            <w:proofErr w:type="spellEnd"/>
            <w:r w:rsidRPr="00CE6270">
              <w:rPr>
                <w:rFonts w:ascii="Calibri" w:eastAsia="Calibri" w:hAnsi="Calibri" w:cs="Calibri"/>
                <w:i/>
                <w:color w:val="000000"/>
                <w:lang w:val="sq-AL"/>
              </w:rPr>
              <w:t xml:space="preserve"> </w:t>
            </w:r>
            <w:proofErr w:type="spellStart"/>
            <w:r w:rsidRPr="00CE6270">
              <w:rPr>
                <w:rFonts w:ascii="Calibri" w:eastAsia="Calibri" w:hAnsi="Calibri" w:cs="Calibri"/>
                <w:i/>
                <w:color w:val="000000"/>
                <w:lang w:val="sq-AL"/>
              </w:rPr>
              <w:t>Neuorientierung</w:t>
            </w:r>
            <w:proofErr w:type="spellEnd"/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 xml:space="preserve">. 2. </w:t>
            </w:r>
            <w:proofErr w:type="spellStart"/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>Auflage</w:t>
            </w:r>
            <w:proofErr w:type="spellEnd"/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 xml:space="preserve">, Autor: </w:t>
            </w:r>
            <w:proofErr w:type="spellStart"/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>Mary</w:t>
            </w:r>
            <w:proofErr w:type="spellEnd"/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 xml:space="preserve"> </w:t>
            </w:r>
            <w:proofErr w:type="spellStart"/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>Snell-Hornby</w:t>
            </w:r>
            <w:proofErr w:type="spellEnd"/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 xml:space="preserve">, UTB </w:t>
            </w:r>
            <w:proofErr w:type="spellStart"/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>für</w:t>
            </w:r>
            <w:proofErr w:type="spellEnd"/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 xml:space="preserve"> </w:t>
            </w:r>
            <w:proofErr w:type="spellStart"/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>Wissenschaft</w:t>
            </w:r>
            <w:proofErr w:type="spellEnd"/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 xml:space="preserve"> </w:t>
            </w:r>
            <w:proofErr w:type="spellStart"/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>Francke</w:t>
            </w:r>
            <w:proofErr w:type="spellEnd"/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 xml:space="preserve"> </w:t>
            </w:r>
            <w:proofErr w:type="spellStart"/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>Verlag</w:t>
            </w:r>
            <w:proofErr w:type="spellEnd"/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 xml:space="preserve"> </w:t>
            </w:r>
            <w:proofErr w:type="spellStart"/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>Tübingen</w:t>
            </w:r>
            <w:proofErr w:type="spellEnd"/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 xml:space="preserve"> und </w:t>
            </w:r>
            <w:proofErr w:type="spellStart"/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>Basel</w:t>
            </w:r>
            <w:proofErr w:type="spellEnd"/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 xml:space="preserve">, ISBN 3-8252-1415-X, 1994 </w:t>
            </w:r>
            <w:proofErr w:type="spellStart"/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>Tübingen</w:t>
            </w:r>
            <w:proofErr w:type="spellEnd"/>
          </w:p>
        </w:tc>
      </w:tr>
    </w:tbl>
    <w:p w:rsidR="00CE6270" w:rsidRPr="00CE6270" w:rsidRDefault="00CE6270" w:rsidP="00CE6270">
      <w:pPr>
        <w:spacing w:after="0" w:line="240" w:lineRule="auto"/>
        <w:ind w:left="10" w:hanging="10"/>
        <w:rPr>
          <w:rFonts w:ascii="Calibri" w:eastAsia="Calibri" w:hAnsi="Calibri" w:cs="Calibri"/>
          <w:color w:val="000000"/>
          <w:sz w:val="24"/>
          <w:lang w:val="sq-AL"/>
        </w:rPr>
      </w:pPr>
      <w:r w:rsidRPr="00CE6270">
        <w:rPr>
          <w:rFonts w:ascii="Calibri" w:eastAsia="Calibri" w:hAnsi="Calibri" w:cs="Calibri"/>
          <w:color w:val="000000"/>
          <w:sz w:val="24"/>
          <w:lang w:val="sq-AL"/>
        </w:rP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CE6270" w:rsidRPr="00CE6270" w:rsidTr="00762912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b/>
                <w:color w:val="FFFFFF"/>
                <w:sz w:val="24"/>
                <w:lang w:val="sq-AL"/>
              </w:rPr>
              <w:t>Hartimi i planit 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</w:p>
        </w:tc>
      </w:tr>
      <w:tr w:rsidR="00CE6270" w:rsidRPr="00CE6270" w:rsidTr="0076291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 xml:space="preserve">Titulli i ligjëratës </w:t>
            </w:r>
          </w:p>
        </w:tc>
      </w:tr>
      <w:tr w:rsidR="00CE6270" w:rsidRPr="00CE6270" w:rsidTr="00762912">
        <w:trPr>
          <w:trHeight w:val="397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CE6270" w:rsidRPr="00CE6270" w:rsidRDefault="00CE6270" w:rsidP="00CE6270">
            <w:pPr>
              <w:spacing w:after="12" w:line="248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>Hyrje në shkencën e përkthimit, përkthimi, gjuha, kultura</w:t>
            </w:r>
          </w:p>
        </w:tc>
      </w:tr>
      <w:tr w:rsidR="00CE6270" w:rsidRPr="00CE6270" w:rsidTr="0076291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CE6270" w:rsidRPr="00CE6270" w:rsidRDefault="00CE6270" w:rsidP="00CE6270">
            <w:pPr>
              <w:jc w:val="both"/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>Rëndësia kulturore dhe letrare e përkthimit</w:t>
            </w:r>
          </w:p>
        </w:tc>
      </w:tr>
      <w:tr w:rsidR="00CE6270" w:rsidRPr="00CE6270" w:rsidTr="0076291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CE6270" w:rsidRPr="00CE6270" w:rsidRDefault="00CE6270" w:rsidP="00CE6270">
            <w:pPr>
              <w:jc w:val="both"/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>Përkthimet letrare</w:t>
            </w:r>
          </w:p>
        </w:tc>
      </w:tr>
      <w:tr w:rsidR="00CE6270" w:rsidRPr="00CE6270" w:rsidTr="0076291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CE6270" w:rsidRPr="00CE6270" w:rsidRDefault="00CE6270" w:rsidP="00CE6270">
            <w:pPr>
              <w:jc w:val="both"/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>Përkthimet e teksteve gazetareske</w:t>
            </w:r>
          </w:p>
        </w:tc>
      </w:tr>
      <w:tr w:rsidR="00CE6270" w:rsidRPr="00CE6270" w:rsidTr="0076291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>Relativiteti i përkthimeve</w:t>
            </w:r>
          </w:p>
        </w:tc>
      </w:tr>
      <w:tr w:rsidR="00CE6270" w:rsidRPr="00CE6270" w:rsidTr="0076291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>Kuptimi i teksteve, përkthimi i teksteve dhe kritika e përkthimeve</w:t>
            </w:r>
          </w:p>
        </w:tc>
      </w:tr>
      <w:tr w:rsidR="00CE6270" w:rsidRPr="00CE6270" w:rsidTr="0076291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>Rëndësia e interpretimit gjuhësor të tekstit gjatë përkthimit</w:t>
            </w:r>
          </w:p>
        </w:tc>
      </w:tr>
      <w:tr w:rsidR="00CE6270" w:rsidRPr="00CE6270" w:rsidTr="0076291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>Qartësia në tekstet e fushës përkatëse shkencore</w:t>
            </w:r>
          </w:p>
        </w:tc>
      </w:tr>
      <w:tr w:rsidR="00CE6270" w:rsidRPr="00CE6270" w:rsidTr="0076291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CE6270" w:rsidRPr="00CE6270" w:rsidRDefault="00CE6270" w:rsidP="00CE6270">
            <w:pPr>
              <w:spacing w:after="12" w:line="248" w:lineRule="auto"/>
              <w:ind w:left="10" w:hanging="10"/>
              <w:rPr>
                <w:rFonts w:ascii="Calibri" w:eastAsia="Calibri" w:hAnsi="Calibri" w:cs="Calibri"/>
                <w:i/>
                <w:color w:val="000000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>Krahasimi i terminologjisë dhe përshtatja e terminologjisë ndërkombëtare</w:t>
            </w:r>
          </w:p>
        </w:tc>
      </w:tr>
      <w:tr w:rsidR="00CE6270" w:rsidRPr="00CE6270" w:rsidTr="00762912">
        <w:trPr>
          <w:trHeight w:val="337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>Përkthimet në fushën e komunikacionit dhe në fushën industriale</w:t>
            </w:r>
          </w:p>
        </w:tc>
      </w:tr>
      <w:tr w:rsidR="00CE6270" w:rsidRPr="00CE6270" w:rsidTr="0076291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>Përkthimet në fushën e ekonomisë</w:t>
            </w:r>
          </w:p>
        </w:tc>
      </w:tr>
      <w:tr w:rsidR="00CE6270" w:rsidRPr="00CE6270" w:rsidTr="0076291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>Java 12: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>Përkthyesi dhe formulimi i teksteve</w:t>
            </w:r>
          </w:p>
        </w:tc>
      </w:tr>
      <w:tr w:rsidR="00CE6270" w:rsidRPr="00CE6270" w:rsidTr="0076291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>Didaktika e përkthimit</w:t>
            </w:r>
          </w:p>
        </w:tc>
      </w:tr>
      <w:tr w:rsidR="00CE6270" w:rsidRPr="00CE6270" w:rsidTr="0076291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lastRenderedPageBreak/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>Analiza e gabimeve në tekstet e përkthyera</w:t>
            </w:r>
          </w:p>
        </w:tc>
      </w:tr>
      <w:tr w:rsidR="00CE6270" w:rsidRPr="00CE6270" w:rsidTr="00762912">
        <w:trPr>
          <w:trHeight w:val="451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E6270" w:rsidRPr="00CE6270" w:rsidRDefault="00CE6270" w:rsidP="00CE6270">
            <w:pPr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sz w:val="24"/>
                <w:lang w:val="sq-AL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CE6270" w:rsidRPr="00CE6270" w:rsidRDefault="00CE6270" w:rsidP="00CE6270">
            <w:pPr>
              <w:spacing w:after="12" w:line="248" w:lineRule="auto"/>
              <w:rPr>
                <w:rFonts w:ascii="Calibri" w:eastAsia="Calibri" w:hAnsi="Calibri" w:cs="Calibri"/>
                <w:color w:val="000000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>Mundësitë e përkthyesve për shkollim - shkollimi akademik i përkthyesve.</w:t>
            </w:r>
          </w:p>
        </w:tc>
      </w:tr>
      <w:tr w:rsidR="00CE6270" w:rsidRPr="00CE6270" w:rsidTr="00762912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CE6270" w:rsidRPr="00CE6270" w:rsidRDefault="00CE6270" w:rsidP="00CE6270">
            <w:pPr>
              <w:jc w:val="both"/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  <w:r w:rsidRPr="00CE6270">
              <w:rPr>
                <w:rFonts w:ascii="Calibri" w:eastAsia="Calibri" w:hAnsi="Calibri" w:cs="Calibri"/>
                <w:b/>
                <w:color w:val="000000"/>
                <w:sz w:val="24"/>
                <w:lang w:val="sq-AL"/>
              </w:rPr>
              <w:t>Politikat akademike dhe kodi i sjelljes</w:t>
            </w:r>
          </w:p>
        </w:tc>
      </w:tr>
      <w:tr w:rsidR="00CE6270" w:rsidRPr="00CE6270" w:rsidTr="00762912">
        <w:trPr>
          <w:trHeight w:val="1006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E6270" w:rsidRPr="00CE6270" w:rsidRDefault="00CE6270" w:rsidP="00CE6270">
            <w:pPr>
              <w:jc w:val="both"/>
              <w:rPr>
                <w:rFonts w:ascii="Calibri" w:eastAsia="Calibri" w:hAnsi="Calibri" w:cs="Calibri"/>
                <w:color w:val="000000"/>
                <w:lang w:val="sq-AL"/>
              </w:rPr>
            </w:pPr>
            <w:r w:rsidRPr="00CE6270">
              <w:rPr>
                <w:rFonts w:ascii="Calibri" w:eastAsia="Calibri" w:hAnsi="Calibri" w:cs="Calibri"/>
                <w:color w:val="000000"/>
                <w:lang w:val="sq-AL"/>
              </w:rPr>
              <w:t>Studentët duhet të vijnë me kohë në auditor, sepse ardhja me vonesë sjell ndërprerjen e mësimit dhe pengon, çrregullon e shpërqendron vëmendjen e studentëve. Gjatë orës së mësimit nuk lejohet përdorimi i mjeteve elektronike, sepse shkaktojnë zhurmë ose pengesa të tjera.</w:t>
            </w:r>
          </w:p>
          <w:p w:rsidR="00CE6270" w:rsidRPr="00CE6270" w:rsidRDefault="00CE6270" w:rsidP="00CE6270">
            <w:pPr>
              <w:jc w:val="both"/>
              <w:rPr>
                <w:rFonts w:ascii="Calibri" w:eastAsia="Calibri" w:hAnsi="Calibri" w:cs="Calibri"/>
                <w:color w:val="000000"/>
                <w:sz w:val="24"/>
                <w:lang w:val="sq-AL"/>
              </w:rPr>
            </w:pPr>
          </w:p>
        </w:tc>
      </w:tr>
    </w:tbl>
    <w:p w:rsidR="00CE6270" w:rsidRPr="00CE6270" w:rsidRDefault="00CE6270" w:rsidP="00CE6270">
      <w:pPr>
        <w:spacing w:after="3" w:line="248" w:lineRule="auto"/>
        <w:ind w:left="-3" w:hanging="10"/>
        <w:rPr>
          <w:rFonts w:ascii="Calibri" w:eastAsia="Calibri" w:hAnsi="Calibri" w:cs="Calibri"/>
          <w:b/>
          <w:color w:val="000000"/>
          <w:sz w:val="24"/>
          <w:lang w:val="sq-AL"/>
        </w:rPr>
      </w:pPr>
    </w:p>
    <w:p w:rsidR="00CE6270" w:rsidRPr="00CE6270" w:rsidRDefault="00CE6270" w:rsidP="00CE6270">
      <w:pPr>
        <w:spacing w:after="12" w:line="248" w:lineRule="auto"/>
        <w:rPr>
          <w:rFonts w:ascii="Calibri" w:eastAsia="Calibri" w:hAnsi="Calibri" w:cs="Calibri"/>
          <w:i/>
          <w:color w:val="000000"/>
          <w:lang w:val="sq-AL"/>
        </w:rPr>
      </w:pPr>
      <w:r w:rsidRPr="00CE6270">
        <w:rPr>
          <w:rFonts w:ascii="Calibri" w:eastAsia="Calibri" w:hAnsi="Calibri" w:cs="Calibri"/>
          <w:i/>
          <w:color w:val="000000"/>
          <w:lang w:val="sq-AL"/>
        </w:rPr>
        <w:t xml:space="preserve">Hartoi: Prof. dr. </w:t>
      </w:r>
      <w:proofErr w:type="spellStart"/>
      <w:r w:rsidRPr="00CE6270">
        <w:rPr>
          <w:rFonts w:ascii="Calibri" w:eastAsia="Calibri" w:hAnsi="Calibri" w:cs="Calibri"/>
          <w:i/>
          <w:color w:val="000000"/>
          <w:lang w:val="sq-AL"/>
        </w:rPr>
        <w:t>Naim</w:t>
      </w:r>
      <w:proofErr w:type="spellEnd"/>
      <w:r w:rsidRPr="00CE6270">
        <w:rPr>
          <w:rFonts w:ascii="Calibri" w:eastAsia="Calibri" w:hAnsi="Calibri" w:cs="Calibri"/>
          <w:i/>
          <w:color w:val="000000"/>
          <w:lang w:val="sq-AL"/>
        </w:rPr>
        <w:t xml:space="preserve"> Kryeziu/04.04.2025/</w:t>
      </w:r>
      <w:proofErr w:type="spellStart"/>
      <w:r w:rsidRPr="00CE6270">
        <w:rPr>
          <w:rFonts w:ascii="Calibri" w:eastAsia="Calibri" w:hAnsi="Calibri" w:cs="Calibri"/>
          <w:i/>
          <w:color w:val="000000"/>
          <w:lang w:val="sq-AL"/>
        </w:rPr>
        <w:t>NKr</w:t>
      </w:r>
      <w:proofErr w:type="spellEnd"/>
    </w:p>
    <w:p w:rsidR="00B32447" w:rsidRDefault="00B32447">
      <w:bookmarkStart w:id="0" w:name="_GoBack"/>
      <w:bookmarkEnd w:id="0"/>
    </w:p>
    <w:sectPr w:rsidR="00B32447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0E50"/>
    <w:multiLevelType w:val="hybridMultilevel"/>
    <w:tmpl w:val="857EA9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5BF9"/>
    <w:multiLevelType w:val="hybridMultilevel"/>
    <w:tmpl w:val="A048724C"/>
    <w:lvl w:ilvl="0" w:tplc="52BEA2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B767E"/>
    <w:multiLevelType w:val="hybridMultilevel"/>
    <w:tmpl w:val="0B60D6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23542"/>
    <w:multiLevelType w:val="hybridMultilevel"/>
    <w:tmpl w:val="4CF6ECB8"/>
    <w:lvl w:ilvl="0" w:tplc="669248E8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341B4"/>
    <w:multiLevelType w:val="hybridMultilevel"/>
    <w:tmpl w:val="A5EE3D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15D9B"/>
    <w:multiLevelType w:val="hybridMultilevel"/>
    <w:tmpl w:val="9722903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70"/>
    <w:rsid w:val="004311EE"/>
    <w:rsid w:val="00543A6D"/>
    <w:rsid w:val="00B32447"/>
    <w:rsid w:val="00CE6270"/>
    <w:rsid w:val="00D4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A1A077-FE29-4062-9301-57225812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rsid w:val="00CE627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im.kryeziu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1300</dc:creator>
  <cp:keywords/>
  <dc:description/>
  <cp:lastModifiedBy>1300</cp:lastModifiedBy>
  <cp:revision>1</cp:revision>
  <dcterms:created xsi:type="dcterms:W3CDTF">2025-04-03T23:30:00Z</dcterms:created>
  <dcterms:modified xsi:type="dcterms:W3CDTF">2025-04-03T23:31:00Z</dcterms:modified>
</cp:coreProperties>
</file>