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B64F" w14:textId="0D964DDC" w:rsidR="00111877" w:rsidRPr="001F7000" w:rsidRDefault="00111877" w:rsidP="00111877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1F7000">
        <w:rPr>
          <w:rFonts w:ascii="Calibri" w:hAnsi="Calibri"/>
          <w:b/>
          <w:sz w:val="32"/>
          <w:szCs w:val="32"/>
          <w:u w:val="single"/>
          <w:lang w:val="sq-AL"/>
        </w:rPr>
        <w:t xml:space="preserve">Formular për SYLLABUS të Lëndës </w:t>
      </w:r>
    </w:p>
    <w:p w14:paraId="2197D822" w14:textId="77777777" w:rsidR="00111877" w:rsidRPr="001F7000" w:rsidRDefault="00111877" w:rsidP="00111877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111877" w:rsidRPr="00C50F4F" w14:paraId="37AC8B3B" w14:textId="77777777" w:rsidTr="000A17F2">
        <w:tc>
          <w:tcPr>
            <w:tcW w:w="8856" w:type="dxa"/>
            <w:gridSpan w:val="4"/>
            <w:shd w:val="clear" w:color="auto" w:fill="000000" w:themeFill="text1"/>
          </w:tcPr>
          <w:p w14:paraId="594B4540" w14:textId="77777777" w:rsidR="00111877" w:rsidRPr="001F7000" w:rsidRDefault="00111877" w:rsidP="00E06A9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111877" w:rsidRPr="001F7000" w14:paraId="1180F6DD" w14:textId="77777777" w:rsidTr="00E06A9A">
        <w:tc>
          <w:tcPr>
            <w:tcW w:w="3617" w:type="dxa"/>
          </w:tcPr>
          <w:p w14:paraId="71662E3F" w14:textId="77777777" w:rsidR="00111877" w:rsidRPr="001F7000" w:rsidRDefault="00111877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78092297" w14:textId="4B0CB2F6" w:rsidR="00111877" w:rsidRPr="001F7000" w:rsidRDefault="00111877" w:rsidP="00E06A9A">
            <w:pPr>
              <w:pStyle w:val="NoSpacing"/>
              <w:rPr>
                <w:rFonts w:asciiTheme="minorHAnsi" w:hAnsiTheme="minorHAnsi"/>
                <w:b/>
                <w:szCs w:val="28"/>
                <w:lang w:val="sq-AL"/>
              </w:rPr>
            </w:pPr>
            <w:r w:rsidRPr="001F7000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FAKULTETI I NDËRTIMTARISË </w:t>
            </w:r>
          </w:p>
        </w:tc>
      </w:tr>
      <w:tr w:rsidR="00111877" w:rsidRPr="001F7000" w14:paraId="48C7B96E" w14:textId="77777777" w:rsidTr="00E06A9A">
        <w:tc>
          <w:tcPr>
            <w:tcW w:w="3617" w:type="dxa"/>
          </w:tcPr>
          <w:p w14:paraId="1B8B4771" w14:textId="77777777" w:rsidR="00111877" w:rsidRPr="001F7000" w:rsidRDefault="00111877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494074A5" w14:textId="3CC5C2B6" w:rsidR="00111877" w:rsidRPr="00843ACD" w:rsidRDefault="009C2900" w:rsidP="00E06A9A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>
              <w:rPr>
                <w:b/>
                <w:lang w:val="sq-AL"/>
              </w:rPr>
              <w:t>HIDRAULIKA</w:t>
            </w:r>
            <w:r w:rsidR="00904A60">
              <w:rPr>
                <w:b/>
                <w:lang w:val="sq-AL"/>
              </w:rPr>
              <w:t xml:space="preserve"> I</w:t>
            </w:r>
            <w:r w:rsidR="00D07BD4">
              <w:rPr>
                <w:b/>
                <w:lang w:val="sq-AL"/>
              </w:rPr>
              <w:t>I</w:t>
            </w:r>
          </w:p>
        </w:tc>
      </w:tr>
      <w:tr w:rsidR="00E37DED" w:rsidRPr="001F7000" w14:paraId="6C0EF6F7" w14:textId="77777777" w:rsidTr="00E06A9A">
        <w:tc>
          <w:tcPr>
            <w:tcW w:w="3617" w:type="dxa"/>
          </w:tcPr>
          <w:p w14:paraId="3121827C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6D979A7F" w14:textId="43559210" w:rsidR="00E37DED" w:rsidRPr="001F7000" w:rsidRDefault="00E37DED" w:rsidP="00E37DED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b/>
                <w:sz w:val="22"/>
                <w:szCs w:val="22"/>
                <w:lang w:val="sq-AL"/>
              </w:rPr>
              <w:t>Bachelor</w:t>
            </w:r>
          </w:p>
        </w:tc>
      </w:tr>
      <w:tr w:rsidR="00E37DED" w:rsidRPr="001F7000" w14:paraId="57E6B1D3" w14:textId="77777777" w:rsidTr="00E06A9A">
        <w:tc>
          <w:tcPr>
            <w:tcW w:w="3617" w:type="dxa"/>
          </w:tcPr>
          <w:p w14:paraId="15255340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53F778EB" w14:textId="44D14B9A" w:rsidR="00E37DED" w:rsidRPr="001F7000" w:rsidRDefault="00E37DED" w:rsidP="00E37DED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Obligative</w:t>
            </w:r>
          </w:p>
        </w:tc>
      </w:tr>
      <w:tr w:rsidR="00E37DED" w:rsidRPr="001F7000" w14:paraId="3CAAC0F9" w14:textId="77777777" w:rsidTr="00E06A9A">
        <w:tc>
          <w:tcPr>
            <w:tcW w:w="3617" w:type="dxa"/>
          </w:tcPr>
          <w:p w14:paraId="4840DF6B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7BC7D7B2" w14:textId="2C4E19FB" w:rsidR="00E37DED" w:rsidRPr="001F7000" w:rsidRDefault="00E37DED" w:rsidP="00E37DED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I tretë</w:t>
            </w:r>
          </w:p>
        </w:tc>
      </w:tr>
      <w:tr w:rsidR="00E37DED" w:rsidRPr="001F7000" w14:paraId="547C2A52" w14:textId="77777777" w:rsidTr="00E06A9A">
        <w:tc>
          <w:tcPr>
            <w:tcW w:w="3617" w:type="dxa"/>
          </w:tcPr>
          <w:p w14:paraId="7DB9ED4A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60D1321B" w14:textId="4B476D27" w:rsidR="00E37DED" w:rsidRPr="001F7000" w:rsidRDefault="00E37DED" w:rsidP="00E37DED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3+2</w:t>
            </w:r>
          </w:p>
        </w:tc>
      </w:tr>
      <w:tr w:rsidR="00E37DED" w:rsidRPr="001F7000" w14:paraId="2CC4C207" w14:textId="77777777" w:rsidTr="00E06A9A">
        <w:tc>
          <w:tcPr>
            <w:tcW w:w="3617" w:type="dxa"/>
          </w:tcPr>
          <w:p w14:paraId="3A7076F0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078FA54A" w14:textId="0E334923" w:rsidR="00E37DED" w:rsidRPr="001F7000" w:rsidRDefault="00E37DED" w:rsidP="00E37DED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6</w:t>
            </w:r>
          </w:p>
        </w:tc>
      </w:tr>
      <w:tr w:rsidR="00E37DED" w:rsidRPr="001F7000" w14:paraId="4AC0A671" w14:textId="77777777" w:rsidTr="00E06A9A">
        <w:tc>
          <w:tcPr>
            <w:tcW w:w="3617" w:type="dxa"/>
          </w:tcPr>
          <w:p w14:paraId="13545E96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26BD6461" w14:textId="608980A1" w:rsidR="00E37DED" w:rsidRPr="001F7000" w:rsidRDefault="00E37DED" w:rsidP="00E37DED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Departamenti i Ndërtimtarisë</w:t>
            </w:r>
          </w:p>
        </w:tc>
      </w:tr>
      <w:tr w:rsidR="00E37DED" w:rsidRPr="001F7000" w14:paraId="5446E1FA" w14:textId="77777777" w:rsidTr="00E06A9A">
        <w:tc>
          <w:tcPr>
            <w:tcW w:w="3617" w:type="dxa"/>
          </w:tcPr>
          <w:p w14:paraId="5BBE28A5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14:paraId="292A3BDA" w14:textId="1618942E" w:rsidR="00E37DED" w:rsidRPr="001F7000" w:rsidRDefault="00E37DED" w:rsidP="00E37DED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Prof. asoc</w:t>
            </w: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. dr. Naim Hasani</w:t>
            </w:r>
          </w:p>
        </w:tc>
      </w:tr>
      <w:tr w:rsidR="00E37DED" w:rsidRPr="00C50F4F" w14:paraId="5ECA86E8" w14:textId="77777777" w:rsidTr="00E06A9A">
        <w:tc>
          <w:tcPr>
            <w:tcW w:w="3617" w:type="dxa"/>
          </w:tcPr>
          <w:p w14:paraId="3E580E1C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47F96D92" w14:textId="77777777" w:rsidR="00E37DED" w:rsidRPr="00821DA4" w:rsidRDefault="00E37DED" w:rsidP="00E37DED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tel. 044 345 508</w:t>
            </w:r>
          </w:p>
          <w:p w14:paraId="53221D4A" w14:textId="46ED511B" w:rsidR="00E37DED" w:rsidRPr="001F7000" w:rsidRDefault="00E37DED" w:rsidP="00E37DED">
            <w:pPr>
              <w:pStyle w:val="NoSpacing"/>
              <w:rPr>
                <w:b/>
                <w:szCs w:val="28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E-mail: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 naim.hasani@uni-pr.edu</w:t>
            </w:r>
          </w:p>
        </w:tc>
      </w:tr>
      <w:tr w:rsidR="00E37DED" w:rsidRPr="00C50F4F" w14:paraId="7D1B80E2" w14:textId="77777777" w:rsidTr="000A17F2">
        <w:tc>
          <w:tcPr>
            <w:tcW w:w="8856" w:type="dxa"/>
            <w:gridSpan w:val="4"/>
            <w:shd w:val="clear" w:color="auto" w:fill="000000" w:themeFill="text1"/>
          </w:tcPr>
          <w:p w14:paraId="1AA6691F" w14:textId="77777777" w:rsidR="00E37DED" w:rsidRPr="001F7000" w:rsidRDefault="00E37DED" w:rsidP="00E37DED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E37DED" w:rsidRPr="00C50F4F" w14:paraId="3468E2CA" w14:textId="77777777" w:rsidTr="00E06A9A">
        <w:tc>
          <w:tcPr>
            <w:tcW w:w="3617" w:type="dxa"/>
          </w:tcPr>
          <w:p w14:paraId="232C47E7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37E056A6" w14:textId="3E579C6E" w:rsidR="00E37DED" w:rsidRPr="00990A13" w:rsidRDefault="00716E18" w:rsidP="009C2900">
            <w:pPr>
              <w:pStyle w:val="NoSpacing"/>
              <w:jc w:val="both"/>
              <w:rPr>
                <w:rFonts w:asciiTheme="majorHAnsi" w:hAnsiTheme="majorHAnsi"/>
                <w:i/>
                <w:sz w:val="22"/>
                <w:szCs w:val="22"/>
                <w:lang w:val="sq-AL"/>
              </w:rPr>
            </w:pPr>
            <w:r w:rsidRPr="00990A13">
              <w:rPr>
                <w:rFonts w:asciiTheme="majorHAnsi" w:hAnsiTheme="majorHAnsi"/>
                <w:bCs/>
                <w:iCs/>
                <w:sz w:val="22"/>
                <w:szCs w:val="22"/>
                <w:lang w:val="sq-AL"/>
              </w:rPr>
              <w:t>Rrjedhja e qëndrueshme neper tuba, Klasifikimi i tubave, Rrjedhja e paqëndrueshme, Grushti hidraulik</w:t>
            </w:r>
            <w:r w:rsidR="009C2900" w:rsidRPr="00990A13">
              <w:rPr>
                <w:rFonts w:asciiTheme="majorHAnsi" w:hAnsiTheme="majorHAnsi"/>
                <w:i/>
                <w:sz w:val="22"/>
                <w:szCs w:val="22"/>
                <w:lang w:val="sq-AL"/>
              </w:rPr>
              <w:t xml:space="preserve">,  </w:t>
            </w:r>
            <w:r w:rsidRPr="00990A13">
              <w:rPr>
                <w:rFonts w:asciiTheme="majorHAnsi" w:hAnsiTheme="majorHAnsi"/>
                <w:sz w:val="22"/>
                <w:szCs w:val="22"/>
                <w:lang w:val="sq-AL"/>
              </w:rPr>
              <w:t>Rrjedhja e njëtrajtshme me sipërfaqe të lirë, Rrjedhja neper kapërderdhës, Elemente te hidraulikes se veprave hidroteknike, Llogaritja hidraulike e lëshesave</w:t>
            </w:r>
            <w:r w:rsidRPr="00990A13">
              <w:rPr>
                <w:rFonts w:asciiTheme="majorHAnsi" w:hAnsiTheme="majorHAnsi"/>
                <w:i/>
                <w:sz w:val="22"/>
                <w:szCs w:val="22"/>
                <w:lang w:val="sq-AL"/>
              </w:rPr>
              <w:t xml:space="preserve"> </w:t>
            </w:r>
            <w:r w:rsidR="009C2900" w:rsidRPr="00990A13">
              <w:rPr>
                <w:rFonts w:asciiTheme="majorHAnsi" w:hAnsiTheme="majorHAnsi"/>
                <w:i/>
                <w:sz w:val="22"/>
                <w:szCs w:val="22"/>
                <w:lang w:val="sq-AL"/>
              </w:rPr>
              <w:t>Ujerat nentoksor, rrjedhjet neper pore</w:t>
            </w:r>
            <w:r w:rsidRPr="00990A13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Ligji themelor i filtrimit,</w:t>
            </w:r>
          </w:p>
        </w:tc>
      </w:tr>
      <w:tr w:rsidR="00E37DED" w:rsidRPr="004D043E" w14:paraId="6D125F12" w14:textId="77777777" w:rsidTr="00E06A9A">
        <w:tc>
          <w:tcPr>
            <w:tcW w:w="3617" w:type="dxa"/>
          </w:tcPr>
          <w:p w14:paraId="36D139F9" w14:textId="77777777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56A7BA21" w14:textId="77777777" w:rsidR="00716E18" w:rsidRPr="00990A13" w:rsidRDefault="004D043E" w:rsidP="00716E18">
            <w:pPr>
              <w:rPr>
                <w:rFonts w:asciiTheme="majorHAnsi" w:hAnsiTheme="majorHAnsi" w:cstheme="minorHAnsi"/>
                <w:sz w:val="22"/>
                <w:szCs w:val="22"/>
                <w:lang w:val="sq-AL"/>
              </w:rPr>
            </w:pPr>
            <w:r w:rsidRPr="00990A13">
              <w:rPr>
                <w:rFonts w:asciiTheme="majorHAnsi" w:hAnsiTheme="majorHAnsi" w:cstheme="minorHAnsi"/>
                <w:sz w:val="22"/>
                <w:szCs w:val="22"/>
                <w:lang w:val="sq-AL"/>
              </w:rPr>
              <w:t xml:space="preserve">Qëllimi i kursit është zhvillimi i kuptimit konceptual dhe sasior per </w:t>
            </w:r>
            <w:r w:rsidR="003335F6" w:rsidRPr="00990A13">
              <w:rPr>
                <w:rFonts w:asciiTheme="majorHAnsi" w:hAnsiTheme="majorHAnsi" w:cstheme="minorHAnsi"/>
                <w:sz w:val="22"/>
                <w:szCs w:val="22"/>
                <w:lang w:val="sq-AL"/>
              </w:rPr>
              <w:t xml:space="preserve">llogaritjet hidraulike </w:t>
            </w:r>
            <w:r w:rsidR="00E6570E" w:rsidRPr="00990A13">
              <w:rPr>
                <w:rFonts w:asciiTheme="majorHAnsi" w:hAnsiTheme="majorHAnsi" w:cstheme="minorHAnsi"/>
                <w:sz w:val="22"/>
                <w:szCs w:val="22"/>
                <w:lang w:val="sq-AL"/>
              </w:rPr>
              <w:t xml:space="preserve">te </w:t>
            </w:r>
            <w:r w:rsidR="00716E18" w:rsidRPr="00990A13">
              <w:rPr>
                <w:rFonts w:asciiTheme="majorHAnsi" w:hAnsiTheme="majorHAnsi" w:cstheme="minorHAnsi"/>
                <w:sz w:val="22"/>
                <w:szCs w:val="22"/>
                <w:lang w:val="sq-AL"/>
              </w:rPr>
              <w:t>rrjedhjeve te</w:t>
            </w:r>
            <w:r w:rsidR="003335F6" w:rsidRPr="00990A13">
              <w:rPr>
                <w:rFonts w:asciiTheme="majorHAnsi" w:hAnsiTheme="majorHAnsi" w:cstheme="minorHAnsi"/>
                <w:sz w:val="22"/>
                <w:szCs w:val="22"/>
                <w:lang w:val="sq-AL"/>
              </w:rPr>
              <w:t xml:space="preserve"> </w:t>
            </w:r>
            <w:r w:rsidR="00716E18" w:rsidRPr="00990A13">
              <w:rPr>
                <w:rFonts w:asciiTheme="majorHAnsi" w:hAnsiTheme="majorHAnsi"/>
                <w:bCs/>
                <w:iCs/>
                <w:sz w:val="22"/>
                <w:szCs w:val="22"/>
                <w:lang w:val="sq-AL"/>
              </w:rPr>
              <w:t>qëndrueshme dhe te paqëndrueshme</w:t>
            </w:r>
            <w:r w:rsidR="00716E18" w:rsidRPr="00990A13">
              <w:rPr>
                <w:rFonts w:asciiTheme="majorHAnsi" w:hAnsiTheme="majorHAnsi" w:cstheme="minorHAnsi"/>
                <w:sz w:val="22"/>
                <w:szCs w:val="22"/>
                <w:lang w:val="sq-AL"/>
              </w:rPr>
              <w:t xml:space="preserve"> neper objekte hidroteknike.</w:t>
            </w:r>
          </w:p>
          <w:p w14:paraId="53EE03BD" w14:textId="2F6551F5" w:rsidR="00E37DED" w:rsidRPr="00990A13" w:rsidRDefault="004D043E" w:rsidP="00990A13">
            <w:pPr>
              <w:rPr>
                <w:rFonts w:asciiTheme="majorHAnsi" w:hAnsiTheme="majorHAnsi"/>
                <w:i/>
                <w:sz w:val="22"/>
                <w:szCs w:val="22"/>
                <w:lang w:val="sq-AL"/>
              </w:rPr>
            </w:pPr>
            <w:r w:rsidRPr="00990A13">
              <w:rPr>
                <w:rFonts w:asciiTheme="majorHAnsi" w:hAnsiTheme="majorHAnsi" w:cstheme="minorHAnsi"/>
                <w:sz w:val="22"/>
                <w:szCs w:val="22"/>
                <w:lang w:val="sq-AL"/>
              </w:rPr>
              <w:t xml:space="preserve">Gjithashtu te </w:t>
            </w:r>
            <w:r w:rsidR="00990A13" w:rsidRPr="00990A13">
              <w:rPr>
                <w:rFonts w:asciiTheme="majorHAnsi" w:hAnsiTheme="majorHAnsi" w:cstheme="minorHAnsi"/>
                <w:sz w:val="22"/>
                <w:szCs w:val="22"/>
                <w:lang w:val="sq-AL"/>
              </w:rPr>
              <w:t xml:space="preserve">zgjidh probleme te </w:t>
            </w:r>
            <w:r w:rsidR="00990A13" w:rsidRPr="00990A13">
              <w:rPr>
                <w:rFonts w:asciiTheme="majorHAnsi" w:hAnsiTheme="majorHAnsi"/>
                <w:sz w:val="22"/>
                <w:szCs w:val="22"/>
                <w:lang w:val="sq-AL"/>
              </w:rPr>
              <w:t>ujerave ne mjedis poroze</w:t>
            </w:r>
            <w:r w:rsidR="00990A13" w:rsidRPr="00990A13">
              <w:rPr>
                <w:rFonts w:asciiTheme="majorHAnsi" w:hAnsiTheme="majorHAnsi" w:cstheme="minorHAnsi"/>
                <w:sz w:val="22"/>
                <w:szCs w:val="22"/>
                <w:lang w:val="sq-AL"/>
              </w:rPr>
              <w:t xml:space="preserve"> me ndihmen e </w:t>
            </w:r>
            <w:r w:rsidR="00E6570E" w:rsidRPr="00990A13">
              <w:rPr>
                <w:rFonts w:asciiTheme="majorHAnsi" w:hAnsiTheme="majorHAnsi" w:cstheme="minorHAnsi"/>
                <w:sz w:val="22"/>
                <w:szCs w:val="22"/>
                <w:lang w:val="sq-AL"/>
              </w:rPr>
              <w:t>llogaritjeve hidraulike</w:t>
            </w:r>
            <w:r w:rsidR="00716E18" w:rsidRPr="00990A13">
              <w:rPr>
                <w:rFonts w:asciiTheme="majorHAnsi" w:hAnsiTheme="maj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E37DED" w:rsidRPr="003335F6" w14:paraId="29B5AA5F" w14:textId="77777777" w:rsidTr="00E06A9A">
        <w:tc>
          <w:tcPr>
            <w:tcW w:w="3617" w:type="dxa"/>
          </w:tcPr>
          <w:p w14:paraId="74D62794" w14:textId="7B9C5E80" w:rsidR="00E37DED" w:rsidRPr="001F7000" w:rsidRDefault="00E37DED" w:rsidP="00E37DE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0A90AE6E" w14:textId="77777777" w:rsidR="003335F6" w:rsidRDefault="003335F6" w:rsidP="003335F6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Pas përfundimit të këtij kursi (lënde) studenti do të jetë në gjendje që të:</w:t>
            </w:r>
          </w:p>
          <w:p w14:paraId="6B80625D" w14:textId="77777777" w:rsidR="003335F6" w:rsidRDefault="003335F6" w:rsidP="003335F6">
            <w:pPr>
              <w:rPr>
                <w:lang w:val="sq-AL"/>
              </w:rPr>
            </w:pPr>
          </w:p>
          <w:p w14:paraId="7AC3B6BA" w14:textId="77777777" w:rsidR="003335F6" w:rsidRPr="00B42C51" w:rsidRDefault="003335F6" w:rsidP="003335F6">
            <w:pPr>
              <w:numPr>
                <w:ilvl w:val="0"/>
                <w:numId w:val="5"/>
              </w:numPr>
              <w:rPr>
                <w:i/>
                <w:lang w:val="sq-AL"/>
              </w:rPr>
            </w:pPr>
            <w:r w:rsidRPr="00B42C51">
              <w:rPr>
                <w:i/>
                <w:lang w:val="sv-SE"/>
              </w:rPr>
              <w:t>vlerëson problemet hidrodinamike</w:t>
            </w:r>
          </w:p>
          <w:p w14:paraId="2C16E5A7" w14:textId="77777777" w:rsidR="00990A13" w:rsidRPr="00990A13" w:rsidRDefault="003335F6" w:rsidP="003335F6">
            <w:pPr>
              <w:numPr>
                <w:ilvl w:val="0"/>
                <w:numId w:val="5"/>
              </w:numPr>
              <w:rPr>
                <w:lang w:val="sq-AL"/>
              </w:rPr>
            </w:pPr>
            <w:r w:rsidRPr="00B42C51">
              <w:rPr>
                <w:i/>
                <w:lang w:val="sv-SE"/>
              </w:rPr>
              <w:t xml:space="preserve">llogarit:  prurjet, shpejtësin e lëvizjes së ujërave në veprat hidroteknike dhe  dimensionimin e tyre (si </w:t>
            </w:r>
            <w:r w:rsidR="00990A13">
              <w:rPr>
                <w:i/>
                <w:lang w:val="sv-SE"/>
              </w:rPr>
              <w:t>leshesave</w:t>
            </w:r>
            <w:r w:rsidRPr="00B42C51">
              <w:rPr>
                <w:i/>
                <w:lang w:val="sv-SE"/>
              </w:rPr>
              <w:t xml:space="preserve">, </w:t>
            </w:r>
            <w:r w:rsidR="00990A13">
              <w:rPr>
                <w:i/>
                <w:lang w:val="sv-SE"/>
              </w:rPr>
              <w:t xml:space="preserve">rrymeshpejtuwsve, kaskadave, </w:t>
            </w:r>
            <w:r>
              <w:rPr>
                <w:i/>
                <w:lang w:val="sv-SE"/>
              </w:rPr>
              <w:t xml:space="preserve"> </w:t>
            </w:r>
            <w:r w:rsidR="00990A13">
              <w:rPr>
                <w:i/>
                <w:lang w:val="sv-SE"/>
              </w:rPr>
              <w:t>puseve per shuerjen e energjise</w:t>
            </w:r>
            <w:r w:rsidRPr="00B42C51">
              <w:rPr>
                <w:i/>
                <w:lang w:val="sv-SE"/>
              </w:rPr>
              <w:t>)</w:t>
            </w:r>
          </w:p>
          <w:p w14:paraId="7513F214" w14:textId="77777777" w:rsidR="00990A13" w:rsidRPr="00990A13" w:rsidRDefault="00990A13" w:rsidP="003335F6">
            <w:pPr>
              <w:numPr>
                <w:ilvl w:val="0"/>
                <w:numId w:val="5"/>
              </w:numPr>
              <w:rPr>
                <w:lang w:val="sq-AL"/>
              </w:rPr>
            </w:pPr>
            <w:r>
              <w:rPr>
                <w:i/>
                <w:lang w:val="sv-SE"/>
              </w:rPr>
              <w:t xml:space="preserve">kupton rrjedhjet e ujerave nentokesor </w:t>
            </w:r>
          </w:p>
          <w:p w14:paraId="41460138" w14:textId="496FA2B5" w:rsidR="003335F6" w:rsidRPr="004801BB" w:rsidRDefault="00990A13" w:rsidP="003335F6">
            <w:pPr>
              <w:numPr>
                <w:ilvl w:val="0"/>
                <w:numId w:val="5"/>
              </w:numPr>
              <w:rPr>
                <w:lang w:val="sq-AL"/>
              </w:rPr>
            </w:pPr>
            <w:r>
              <w:rPr>
                <w:i/>
                <w:lang w:val="sv-SE"/>
              </w:rPr>
              <w:t xml:space="preserve">llogarit prurjet nga filtrimi i ujerave nentokesor </w:t>
            </w:r>
            <w:r w:rsidR="003335F6" w:rsidRPr="00B42C51">
              <w:rPr>
                <w:i/>
                <w:lang w:val="sv-SE"/>
              </w:rPr>
              <w:t>.</w:t>
            </w:r>
            <w:r w:rsidR="003335F6">
              <w:rPr>
                <w:lang w:val="sv-SE"/>
              </w:rPr>
              <w:t xml:space="preserve"> </w:t>
            </w:r>
          </w:p>
          <w:p w14:paraId="192B35A5" w14:textId="4656B198" w:rsidR="00E37DED" w:rsidRPr="001F7000" w:rsidRDefault="00E37DED" w:rsidP="00E37DED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E37DED" w:rsidRPr="003335F6" w14:paraId="2D3A27CB" w14:textId="77777777" w:rsidTr="000A17F2">
        <w:tc>
          <w:tcPr>
            <w:tcW w:w="8856" w:type="dxa"/>
            <w:gridSpan w:val="4"/>
            <w:shd w:val="clear" w:color="auto" w:fill="000000" w:themeFill="text1"/>
          </w:tcPr>
          <w:p w14:paraId="3955D787" w14:textId="193AEC65" w:rsidR="00E37DED" w:rsidRPr="001F7000" w:rsidRDefault="00E37DED" w:rsidP="00E37DE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E37DED" w:rsidRPr="00E37DED" w14:paraId="6BC75320" w14:textId="77777777" w:rsidTr="000A17F2">
        <w:tc>
          <w:tcPr>
            <w:tcW w:w="8856" w:type="dxa"/>
            <w:gridSpan w:val="4"/>
            <w:shd w:val="clear" w:color="auto" w:fill="000000" w:themeFill="text1"/>
          </w:tcPr>
          <w:p w14:paraId="2B1550BE" w14:textId="77777777" w:rsidR="00E37DED" w:rsidRPr="001F7000" w:rsidRDefault="00E37DED" w:rsidP="00E37DED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E37DED" w:rsidRPr="001F7000" w14:paraId="7CDFE53F" w14:textId="77777777" w:rsidTr="000A17F2">
        <w:tc>
          <w:tcPr>
            <w:tcW w:w="3617" w:type="dxa"/>
            <w:tcBorders>
              <w:right w:val="single" w:sz="4" w:space="0" w:color="auto"/>
            </w:tcBorders>
            <w:shd w:val="clear" w:color="auto" w:fill="000000" w:themeFill="text1"/>
          </w:tcPr>
          <w:p w14:paraId="58CCE51D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77E785B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DC0756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000000" w:themeFill="text1"/>
          </w:tcPr>
          <w:p w14:paraId="691244A2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</w:t>
            </w: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>sej</w:t>
            </w:r>
          </w:p>
        </w:tc>
      </w:tr>
      <w:tr w:rsidR="00E37DED" w:rsidRPr="001F7000" w14:paraId="5DADAB22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46A9F65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1A2C1" w14:textId="31672E19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DC7BE" w14:textId="5E604794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F6480CA" w14:textId="2EA6D215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45</w:t>
            </w:r>
          </w:p>
        </w:tc>
      </w:tr>
      <w:tr w:rsidR="00E37DED" w:rsidRPr="001F7000" w14:paraId="414AA6C5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A8B2AD0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66A3D" w14:textId="50D636E3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6AFF4" w14:textId="4504725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FA8FEFA" w14:textId="56A33F35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45</w:t>
            </w:r>
          </w:p>
        </w:tc>
      </w:tr>
      <w:tr w:rsidR="00E37DED" w:rsidRPr="001F7000" w14:paraId="41124AF5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7ECA769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F4ACC" w14:textId="7777777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56448" w14:textId="7777777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A24CE7D" w14:textId="7777777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37DED" w:rsidRPr="001F7000" w14:paraId="400E6E5C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5D25FA9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CBB40" w14:textId="4FBCB8A8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0.3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84C9B" w14:textId="1604EE29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8BFC5A8" w14:textId="5631484D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</w:tr>
      <w:tr w:rsidR="00E37DED" w:rsidRPr="001F7000" w14:paraId="0DB1481B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4AC9F56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94689" w14:textId="7777777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3DA9F" w14:textId="7777777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6A6F27C" w14:textId="7777777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37DED" w:rsidRPr="001F7000" w14:paraId="7BA1681C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527EB1B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34698" w14:textId="3BAF8EA9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8229E" w14:textId="5900B752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204C25E" w14:textId="0B859B09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E37DED" w:rsidRPr="001F7000" w14:paraId="022D11AA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A2403D0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33653" w14:textId="1EEF81B8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8006B" w14:textId="77EECB05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74E2C9" w14:textId="7057EB6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37DED" w:rsidRPr="001F7000" w14:paraId="6084C89B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60B55AA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2295C" w14:textId="1F995E5F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98DA8" w14:textId="59C61B88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C9C3AB4" w14:textId="201B1304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45</w:t>
            </w:r>
          </w:p>
        </w:tc>
      </w:tr>
      <w:tr w:rsidR="00E37DED" w:rsidRPr="001F7000" w14:paraId="113DAA5E" w14:textId="77777777" w:rsidTr="00E06A9A">
        <w:trPr>
          <w:trHeight w:val="332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110CB82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C14F7" w14:textId="49B5356D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D204B" w14:textId="47CF808C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DECD1E9" w14:textId="7E834E8D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14</w:t>
            </w:r>
          </w:p>
        </w:tc>
      </w:tr>
      <w:tr w:rsidR="00E37DED" w:rsidRPr="00C50F4F" w14:paraId="622580B0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5BDA002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0279F" w14:textId="75B6F907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CCFC2" w14:textId="71B2DC36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DEB2CE1" w14:textId="24913534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37DED" w:rsidRPr="001F7000" w14:paraId="10790C99" w14:textId="77777777" w:rsidTr="00E06A9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3C6CEAE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Projektet,prezentimet ,etj</w:t>
            </w:r>
          </w:p>
          <w:p w14:paraId="0CF3D4E3" w14:textId="77777777" w:rsidR="00E37DED" w:rsidRPr="001F7000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ABC9E" w14:textId="0E69734F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0.5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2BD0F" w14:textId="7E794961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7FBC31C" w14:textId="0E010A79" w:rsidR="00E37DED" w:rsidRPr="009E5E49" w:rsidRDefault="00E37DED" w:rsidP="00E37DE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</w:tr>
      <w:tr w:rsidR="00E37DED" w:rsidRPr="001F7000" w14:paraId="3B6BBF13" w14:textId="77777777" w:rsidTr="000A17F2">
        <w:tc>
          <w:tcPr>
            <w:tcW w:w="3617" w:type="dxa"/>
            <w:tcBorders>
              <w:right w:val="single" w:sz="4" w:space="0" w:color="auto"/>
            </w:tcBorders>
            <w:shd w:val="clear" w:color="auto" w:fill="000000" w:themeFill="text1"/>
          </w:tcPr>
          <w:p w14:paraId="0EE51424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  <w:p w14:paraId="0542524B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5BB6F9" w14:textId="77777777" w:rsidR="00E37DED" w:rsidRPr="00614EBB" w:rsidRDefault="00E37DED" w:rsidP="00E37DED">
            <w:pPr>
              <w:rPr>
                <w:rFonts w:ascii="Arial" w:hAnsi="Arial" w:cs="Arial"/>
                <w:color w:val="548DD4" w:themeColor="text2" w:themeTint="99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876358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000000" w:themeFill="text1"/>
          </w:tcPr>
          <w:p w14:paraId="75FB0E97" w14:textId="79BC3B76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E37DED" w:rsidRPr="001F7000" w14:paraId="7A325CB1" w14:textId="77777777" w:rsidTr="000A17F2">
        <w:tc>
          <w:tcPr>
            <w:tcW w:w="8856" w:type="dxa"/>
            <w:gridSpan w:val="4"/>
            <w:shd w:val="clear" w:color="auto" w:fill="000000" w:themeFill="text1"/>
          </w:tcPr>
          <w:p w14:paraId="2F8E1E6F" w14:textId="77777777" w:rsidR="00E37DED" w:rsidRPr="001F7000" w:rsidRDefault="00E37DED" w:rsidP="00E37DED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4D043E" w:rsidRPr="00C50F4F" w14:paraId="2D0D53D0" w14:textId="77777777" w:rsidTr="00E06A9A">
        <w:tc>
          <w:tcPr>
            <w:tcW w:w="3617" w:type="dxa"/>
          </w:tcPr>
          <w:p w14:paraId="791AE05E" w14:textId="77777777" w:rsidR="004D043E" w:rsidRPr="001F7000" w:rsidRDefault="004D043E" w:rsidP="004D04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14:paraId="7DA138CF" w14:textId="74F3F09A" w:rsidR="004D043E" w:rsidRPr="001F7000" w:rsidRDefault="004D043E" w:rsidP="004D043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(Ligjëratat, ushtrimet gjatë orëve të mësimit duke përdorë materiale të ndryshme, punë në grup prej 2-3 studentëve në një projekt (punë e pavarur), detyrë shtëpie individuale).</w:t>
            </w:r>
          </w:p>
        </w:tc>
      </w:tr>
      <w:tr w:rsidR="004D043E" w:rsidRPr="001F7000" w14:paraId="3D674139" w14:textId="77777777" w:rsidTr="00E06A9A">
        <w:tc>
          <w:tcPr>
            <w:tcW w:w="3617" w:type="dxa"/>
          </w:tcPr>
          <w:p w14:paraId="04186181" w14:textId="77777777" w:rsidR="004D043E" w:rsidRPr="001F7000" w:rsidRDefault="004D043E" w:rsidP="004D04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4C1CCBBA" w14:textId="064A8142" w:rsidR="004D043E" w:rsidRPr="004D043E" w:rsidRDefault="00C50F4F" w:rsidP="004D043E">
            <w:pPr>
              <w:spacing w:line="240" w:lineRule="exact"/>
              <w:rPr>
                <w:rFonts w:cstheme="minorHAnsi"/>
                <w:i/>
                <w:lang w:val="sq-AL"/>
              </w:rPr>
            </w:pPr>
            <w:bookmarkStart w:id="0" w:name="_GoBack"/>
            <w:r>
              <w:rPr>
                <w:rFonts w:cstheme="minorHAnsi"/>
                <w:i/>
                <w:lang w:val="sq-AL"/>
              </w:rPr>
              <w:t xml:space="preserve">Vijueshmëria e studentit </w:t>
            </w:r>
            <w:r w:rsidR="00B853BF">
              <w:rPr>
                <w:rFonts w:cstheme="minorHAnsi"/>
                <w:i/>
                <w:lang w:val="sq-AL"/>
              </w:rPr>
              <w:t xml:space="preserve"> obligative </w:t>
            </w:r>
            <w:r>
              <w:rPr>
                <w:rFonts w:cstheme="minorHAnsi"/>
                <w:i/>
                <w:lang w:val="sq-AL"/>
              </w:rPr>
              <w:t>75</w:t>
            </w:r>
            <w:r w:rsidR="004D043E" w:rsidRPr="004D043E">
              <w:rPr>
                <w:rFonts w:cstheme="minorHAnsi"/>
                <w:i/>
                <w:lang w:val="sq-AL"/>
              </w:rPr>
              <w:t>%;</w:t>
            </w:r>
          </w:p>
          <w:p w14:paraId="07C075A4" w14:textId="77777777" w:rsidR="004D043E" w:rsidRPr="004D043E" w:rsidRDefault="004D043E" w:rsidP="004D043E">
            <w:pPr>
              <w:spacing w:line="240" w:lineRule="exact"/>
              <w:rPr>
                <w:rFonts w:cstheme="minorHAnsi"/>
                <w:i/>
                <w:lang w:val="sq-AL"/>
              </w:rPr>
            </w:pPr>
            <w:r w:rsidRPr="004D043E">
              <w:rPr>
                <w:rFonts w:cstheme="minorHAnsi"/>
                <w:i/>
                <w:lang w:val="sq-AL"/>
              </w:rPr>
              <w:t xml:space="preserve">Detyrat individuale të kryera në klasë 90%; </w:t>
            </w:r>
          </w:p>
          <w:p w14:paraId="7D6DCA99" w14:textId="77777777" w:rsidR="004D043E" w:rsidRPr="004D043E" w:rsidRDefault="004D043E" w:rsidP="004D043E">
            <w:pPr>
              <w:spacing w:line="240" w:lineRule="exact"/>
              <w:rPr>
                <w:rFonts w:cstheme="minorHAnsi"/>
                <w:i/>
                <w:lang w:val="sq-AL"/>
              </w:rPr>
            </w:pPr>
            <w:r w:rsidRPr="004D043E">
              <w:rPr>
                <w:rFonts w:cstheme="minorHAnsi"/>
                <w:i/>
                <w:lang w:val="sq-AL"/>
              </w:rPr>
              <w:t xml:space="preserve">Detyrat individuale të kryera në shtëpi 100%; </w:t>
            </w:r>
          </w:p>
          <w:p w14:paraId="78024E5C" w14:textId="663BE703" w:rsidR="004D043E" w:rsidRPr="00170CA1" w:rsidRDefault="00B853BF" w:rsidP="004D043E">
            <w:pPr>
              <w:spacing w:line="240" w:lineRule="exact"/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Kalushmeria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r w:rsidR="00EA2661">
              <w:rPr>
                <w:rFonts w:cstheme="minorHAnsi"/>
                <w:i/>
              </w:rPr>
              <w:t xml:space="preserve">me </w:t>
            </w:r>
            <w:proofErr w:type="spellStart"/>
            <w:r w:rsidR="00EA2661">
              <w:rPr>
                <w:rFonts w:cstheme="minorHAnsi"/>
                <w:i/>
              </w:rPr>
              <w:t>v</w:t>
            </w:r>
            <w:r>
              <w:rPr>
                <w:rFonts w:cstheme="minorHAnsi"/>
                <w:i/>
              </w:rPr>
              <w:t>lerësim</w:t>
            </w:r>
            <w:proofErr w:type="spellEnd"/>
            <w:r w:rsidR="004D043E" w:rsidRPr="00170CA1">
              <w:rPr>
                <w:rFonts w:cstheme="minorHAnsi"/>
                <w:i/>
              </w:rPr>
              <w:t xml:space="preserve"> </w:t>
            </w:r>
            <w:proofErr w:type="spellStart"/>
            <w:r w:rsidR="004D043E" w:rsidRPr="00170CA1">
              <w:rPr>
                <w:rFonts w:cstheme="minorHAnsi"/>
                <w:i/>
              </w:rPr>
              <w:t>nga</w:t>
            </w:r>
            <w:proofErr w:type="spellEnd"/>
            <w:r w:rsidR="004D043E" w:rsidRPr="00170CA1">
              <w:rPr>
                <w:rFonts w:cstheme="minorHAnsi"/>
                <w:i/>
              </w:rPr>
              <w:t xml:space="preserve"> </w:t>
            </w:r>
            <w:proofErr w:type="spellStart"/>
            <w:r w:rsidR="004D043E" w:rsidRPr="00170CA1">
              <w:rPr>
                <w:rFonts w:cstheme="minorHAnsi"/>
                <w:i/>
              </w:rPr>
              <w:t>testet</w:t>
            </w:r>
            <w:proofErr w:type="spellEnd"/>
            <w:r w:rsidR="004D043E" w:rsidRPr="00170CA1">
              <w:rPr>
                <w:rFonts w:cstheme="minorHAnsi"/>
                <w:i/>
              </w:rPr>
              <w:t xml:space="preserve"> </w:t>
            </w:r>
            <w:r w:rsidR="00C50F4F">
              <w:rPr>
                <w:rFonts w:cstheme="minorHAnsi"/>
                <w:i/>
              </w:rPr>
              <w:t>4</w:t>
            </w:r>
            <w:r w:rsidR="004D043E">
              <w:rPr>
                <w:rFonts w:cstheme="minorHAnsi"/>
                <w:i/>
              </w:rPr>
              <w:t>0</w:t>
            </w:r>
            <w:r w:rsidR="004D043E" w:rsidRPr="00170CA1">
              <w:rPr>
                <w:rFonts w:cstheme="minorHAnsi"/>
                <w:i/>
              </w:rPr>
              <w:t>%;</w:t>
            </w:r>
          </w:p>
          <w:p w14:paraId="2979B6D1" w14:textId="56624C65" w:rsidR="004D043E" w:rsidRPr="001F7000" w:rsidRDefault="00B853BF" w:rsidP="004D043E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proofErr w:type="spellStart"/>
            <w:r>
              <w:rPr>
                <w:rFonts w:cstheme="minorHAnsi"/>
                <w:i/>
              </w:rPr>
              <w:t>Kalueshmeria</w:t>
            </w:r>
            <w:proofErr w:type="spellEnd"/>
            <w:r>
              <w:rPr>
                <w:rFonts w:cstheme="minorHAnsi"/>
                <w:i/>
              </w:rPr>
              <w:t xml:space="preserve"> ne </w:t>
            </w:r>
            <w:proofErr w:type="spellStart"/>
            <w:r>
              <w:rPr>
                <w:rFonts w:cstheme="minorHAnsi"/>
                <w:i/>
              </w:rPr>
              <w:t>p</w:t>
            </w:r>
            <w:r w:rsidR="004D043E" w:rsidRPr="00170CA1">
              <w:rPr>
                <w:rFonts w:cstheme="minorHAnsi"/>
                <w:i/>
              </w:rPr>
              <w:t>rovimi</w:t>
            </w:r>
            <w:proofErr w:type="spellEnd"/>
            <w:r w:rsidR="004D043E" w:rsidRPr="00170CA1">
              <w:rPr>
                <w:rFonts w:cstheme="minorHAnsi"/>
                <w:i/>
              </w:rPr>
              <w:t xml:space="preserve"> final </w:t>
            </w:r>
            <w:proofErr w:type="gramStart"/>
            <w:r w:rsidR="00C50F4F">
              <w:rPr>
                <w:rFonts w:cstheme="minorHAnsi"/>
                <w:i/>
              </w:rPr>
              <w:t>6</w:t>
            </w:r>
            <w:r w:rsidR="004D043E">
              <w:rPr>
                <w:rFonts w:cstheme="minorHAnsi"/>
                <w:i/>
              </w:rPr>
              <w:t>0</w:t>
            </w:r>
            <w:r w:rsidR="004D043E" w:rsidRPr="00170CA1">
              <w:rPr>
                <w:rFonts w:cstheme="minorHAnsi"/>
                <w:i/>
              </w:rPr>
              <w:t>%</w:t>
            </w:r>
            <w:proofErr w:type="gramEnd"/>
            <w:r w:rsidR="004D043E" w:rsidRPr="00170CA1">
              <w:rPr>
                <w:rFonts w:cstheme="minorHAnsi"/>
                <w:i/>
              </w:rPr>
              <w:t>.</w:t>
            </w:r>
            <w:r w:rsidR="004D043E">
              <w:rPr>
                <w:rFonts w:cstheme="minorHAnsi"/>
                <w:i/>
              </w:rPr>
              <w:t>)</w:t>
            </w:r>
            <w:bookmarkEnd w:id="0"/>
          </w:p>
        </w:tc>
      </w:tr>
      <w:tr w:rsidR="004D043E" w:rsidRPr="001F7000" w14:paraId="0F44043B" w14:textId="77777777" w:rsidTr="00E37DED">
        <w:trPr>
          <w:trHeight w:val="341"/>
        </w:trPr>
        <w:tc>
          <w:tcPr>
            <w:tcW w:w="8856" w:type="dxa"/>
            <w:gridSpan w:val="4"/>
            <w:shd w:val="clear" w:color="auto" w:fill="000000" w:themeFill="text1"/>
          </w:tcPr>
          <w:p w14:paraId="3D3E049E" w14:textId="77777777" w:rsidR="004D043E" w:rsidRPr="001F7000" w:rsidRDefault="004D043E" w:rsidP="004D04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E6570E" w:rsidRPr="00C50F4F" w14:paraId="39D56420" w14:textId="77777777" w:rsidTr="00E06A9A">
        <w:tc>
          <w:tcPr>
            <w:tcW w:w="3617" w:type="dxa"/>
          </w:tcPr>
          <w:p w14:paraId="3F631550" w14:textId="77777777" w:rsidR="00E6570E" w:rsidRPr="001F7000" w:rsidRDefault="00E6570E" w:rsidP="00E6570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2726D55D" w14:textId="77777777" w:rsidR="00E6570E" w:rsidRDefault="00E6570E" w:rsidP="00E6570E">
            <w:pPr>
              <w:numPr>
                <w:ilvl w:val="0"/>
                <w:numId w:val="6"/>
              </w:numPr>
              <w:rPr>
                <w:lang w:val="sq-AL"/>
              </w:rPr>
            </w:pPr>
            <w:r>
              <w:rPr>
                <w:lang w:val="sq-AL"/>
              </w:rPr>
              <w:t xml:space="preserve">Ligjeratat,  </w:t>
            </w:r>
          </w:p>
          <w:p w14:paraId="17D41B44" w14:textId="77777777" w:rsidR="00E6570E" w:rsidRPr="00BE1FB9" w:rsidRDefault="00E6570E" w:rsidP="00E6570E">
            <w:pPr>
              <w:numPr>
                <w:ilvl w:val="0"/>
                <w:numId w:val="6"/>
              </w:numPr>
              <w:rPr>
                <w:lang w:val="sq-AL"/>
              </w:rPr>
            </w:pPr>
            <w:r>
              <w:rPr>
                <w:lang w:val="sq-AL"/>
              </w:rPr>
              <w:t>Isuf Re</w:t>
            </w:r>
            <w:r>
              <w:rPr>
                <w:rFonts w:ascii="Sylfaen" w:hAnsi="Sylfaen" w:cs="Sylfaen"/>
                <w:lang w:val="sq-AL"/>
              </w:rPr>
              <w:t>çi: HIDRAULIKA, Tiranë</w:t>
            </w:r>
          </w:p>
          <w:p w14:paraId="3F26C84F" w14:textId="77777777" w:rsidR="00E6570E" w:rsidRPr="00BE1FB9" w:rsidRDefault="00E6570E" w:rsidP="00E6570E">
            <w:pPr>
              <w:numPr>
                <w:ilvl w:val="0"/>
                <w:numId w:val="6"/>
              </w:numPr>
              <w:rPr>
                <w:lang w:val="sq-AL"/>
              </w:rPr>
            </w:pPr>
            <w:r w:rsidRPr="00BE1FB9">
              <w:rPr>
                <w:lang w:val="sq-AL"/>
              </w:rPr>
              <w:t xml:space="preserve">RÖSSERT, R. Hydraulik </w:t>
            </w:r>
            <w:r>
              <w:rPr>
                <w:lang w:val="sq-AL"/>
              </w:rPr>
              <w:t>im Wasserbau, Verlag Oldenbourg</w:t>
            </w:r>
          </w:p>
          <w:p w14:paraId="57357BA6" w14:textId="560C0BA0" w:rsidR="00E6570E" w:rsidRPr="001F7000" w:rsidRDefault="00E6570E" w:rsidP="00E6570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E6570E" w:rsidRPr="001F7000" w14:paraId="3A0333BD" w14:textId="77777777" w:rsidTr="00E06A9A">
        <w:tc>
          <w:tcPr>
            <w:tcW w:w="3617" w:type="dxa"/>
          </w:tcPr>
          <w:p w14:paraId="4A6EEAC7" w14:textId="77777777" w:rsidR="00E6570E" w:rsidRPr="001F7000" w:rsidRDefault="00E6570E" w:rsidP="00E6570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1C31B541" w14:textId="4DDF58EA" w:rsidR="00E6570E" w:rsidRPr="001F7000" w:rsidRDefault="00E6570E" w:rsidP="00E6570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E gjithë literatura ne perputhje me ligjerata!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111877" w:rsidRPr="001F7000" w14:paraId="1CE31283" w14:textId="77777777" w:rsidTr="000A17F2">
        <w:tc>
          <w:tcPr>
            <w:tcW w:w="8856" w:type="dxa"/>
            <w:gridSpan w:val="2"/>
            <w:shd w:val="clear" w:color="auto" w:fill="000000" w:themeFill="text1"/>
          </w:tcPr>
          <w:p w14:paraId="27E4AB2F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Plani i dizejnuar i mësimit:  </w:t>
            </w:r>
          </w:p>
          <w:p w14:paraId="0A87F588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1877" w:rsidRPr="001F7000" w14:paraId="5C911FE3" w14:textId="77777777" w:rsidTr="000A17F2">
        <w:tc>
          <w:tcPr>
            <w:tcW w:w="2718" w:type="dxa"/>
            <w:shd w:val="clear" w:color="auto" w:fill="000000" w:themeFill="text1"/>
          </w:tcPr>
          <w:p w14:paraId="4E49F698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000000" w:themeFill="text1"/>
          </w:tcPr>
          <w:p w14:paraId="0685F83E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Ligjerata që do të zhvillohet</w:t>
            </w:r>
          </w:p>
        </w:tc>
      </w:tr>
      <w:tr w:rsidR="00E6570E" w:rsidRPr="00C50F4F" w14:paraId="3D905168" w14:textId="77777777" w:rsidTr="00E06A9A">
        <w:tc>
          <w:tcPr>
            <w:tcW w:w="2718" w:type="dxa"/>
          </w:tcPr>
          <w:p w14:paraId="46813E9A" w14:textId="77777777" w:rsidR="00E6570E" w:rsidRPr="001F7000" w:rsidRDefault="00E6570E" w:rsidP="00E6570E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538C045D" w14:textId="471CEAF3" w:rsidR="00E6570E" w:rsidRPr="00C450B7" w:rsidRDefault="00E6570E" w:rsidP="00C05736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C450B7">
              <w:rPr>
                <w:rFonts w:ascii="Book Antiqua" w:hAnsi="Book Antiqua"/>
                <w:sz w:val="20"/>
                <w:szCs w:val="20"/>
                <w:lang w:val="sq-AL"/>
              </w:rPr>
              <w:t xml:space="preserve">Hyrja,  </w:t>
            </w:r>
            <w:r w:rsidR="00C05736" w:rsidRPr="00C450B7">
              <w:rPr>
                <w:rFonts w:ascii="Book Antiqua" w:hAnsi="Book Antiqua"/>
                <w:bCs/>
                <w:iCs/>
                <w:sz w:val="20"/>
                <w:szCs w:val="20"/>
                <w:lang w:val="sq-AL"/>
              </w:rPr>
              <w:t xml:space="preserve"> Rrjedhja e qëndrueshme neper tuba, Klasifikimi i tubave, Rrjedhja neper tuba te shkurtra, Sifoni, Tubi thithës i pompës,</w:t>
            </w:r>
            <w:r w:rsidR="00C05736" w:rsidRPr="00C450B7">
              <w:rPr>
                <w:rFonts w:ascii="Book Antiqua" w:eastAsia="+mj-ea" w:hAnsi="Book Antiqua" w:cs="+mj-cs"/>
                <w:kern w:val="24"/>
                <w:sz w:val="88"/>
                <w:szCs w:val="88"/>
                <w:lang w:val="sq-AL"/>
              </w:rPr>
              <w:t xml:space="preserve"> </w:t>
            </w:r>
            <w:r w:rsidR="00C05736" w:rsidRPr="00C450B7">
              <w:rPr>
                <w:rFonts w:ascii="Book Antiqua" w:hAnsi="Book Antiqua"/>
                <w:bCs/>
                <w:iCs/>
                <w:sz w:val="20"/>
                <w:szCs w:val="20"/>
                <w:lang w:val="sq-AL"/>
              </w:rPr>
              <w:t xml:space="preserve">Rrjedhja neper tuba te gjate, </w:t>
            </w:r>
          </w:p>
        </w:tc>
      </w:tr>
      <w:tr w:rsidR="00E6570E" w:rsidRPr="00C50F4F" w14:paraId="45C017BD" w14:textId="77777777" w:rsidTr="00E06A9A">
        <w:tc>
          <w:tcPr>
            <w:tcW w:w="2718" w:type="dxa"/>
          </w:tcPr>
          <w:p w14:paraId="648FD2A7" w14:textId="77777777" w:rsidR="00E6570E" w:rsidRPr="001F7000" w:rsidRDefault="00E6570E" w:rsidP="00E6570E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6BB62541" w14:textId="23C65551" w:rsidR="00E6570E" w:rsidRPr="00C450B7" w:rsidRDefault="00C05736" w:rsidP="00C05736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C450B7">
              <w:rPr>
                <w:rFonts w:ascii="Book Antiqua" w:hAnsi="Book Antiqua"/>
                <w:bCs/>
                <w:iCs/>
                <w:sz w:val="20"/>
                <w:szCs w:val="20"/>
                <w:lang w:val="sq-AL"/>
              </w:rPr>
              <w:t xml:space="preserve">Tubi i thjeshte, Tubi me prurje njëtrajtësisht te shpërndare gjate rrugës, Tuba te lidhur paralel, Marrja e ujit nga dy rezervuare, Rrjeti i degëzuar dhe i mbyllur i tubave, Sistemi i tubave me ngritje mekanike,  </w:t>
            </w:r>
          </w:p>
        </w:tc>
      </w:tr>
      <w:tr w:rsidR="00E6570E" w:rsidRPr="00C50F4F" w14:paraId="497F909F" w14:textId="77777777" w:rsidTr="00E06A9A">
        <w:tc>
          <w:tcPr>
            <w:tcW w:w="2718" w:type="dxa"/>
          </w:tcPr>
          <w:p w14:paraId="755B8181" w14:textId="77777777" w:rsidR="00E6570E" w:rsidRPr="001F7000" w:rsidRDefault="00E6570E" w:rsidP="00E6570E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1F70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75FACB26" w14:textId="77777777" w:rsidR="00C05736" w:rsidRPr="00C450B7" w:rsidRDefault="00C05736" w:rsidP="00C05736">
            <w:pPr>
              <w:pStyle w:val="NoSpacing"/>
              <w:jc w:val="both"/>
              <w:rPr>
                <w:rFonts w:ascii="Book Antiqua" w:hAnsi="Book Antiqua"/>
                <w:bCs/>
                <w:iCs/>
                <w:sz w:val="20"/>
                <w:szCs w:val="20"/>
                <w:lang w:val="sq-AL"/>
              </w:rPr>
            </w:pPr>
            <w:r w:rsidRPr="00C450B7">
              <w:rPr>
                <w:rFonts w:ascii="Book Antiqua" w:hAnsi="Book Antiqua"/>
                <w:bCs/>
                <w:iCs/>
                <w:sz w:val="20"/>
                <w:szCs w:val="20"/>
                <w:lang w:val="sq-AL"/>
              </w:rPr>
              <w:t xml:space="preserve">Rrjedhja e paqëndrueshme, Grushti hidraulik, </w:t>
            </w:r>
          </w:p>
          <w:p w14:paraId="303A5946" w14:textId="76FAC0D0" w:rsidR="00E6570E" w:rsidRPr="00C450B7" w:rsidRDefault="00C05736" w:rsidP="00C05736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C450B7">
              <w:rPr>
                <w:rFonts w:ascii="Book Antiqua" w:hAnsi="Book Antiqua"/>
                <w:bCs/>
                <w:iCs/>
                <w:sz w:val="20"/>
                <w:szCs w:val="20"/>
                <w:lang w:val="sq-AL"/>
              </w:rPr>
              <w:t xml:space="preserve">Përshkrimi i dukurisë së grushtit hidraulik dhe përcaktimi i ndryshimit te presionit, Shpejtësia e përhapjes të grushtit </w:t>
            </w:r>
            <w:r w:rsidRPr="00C450B7">
              <w:rPr>
                <w:rFonts w:ascii="Book Antiqua" w:hAnsi="Book Antiqua"/>
                <w:bCs/>
                <w:iCs/>
                <w:sz w:val="20"/>
                <w:szCs w:val="20"/>
                <w:lang w:val="sq-AL"/>
              </w:rPr>
              <w:lastRenderedPageBreak/>
              <w:t>hidraulik, Grushti hidraulik në rastin e mbylljes graduale, Llojet e grushtit hidraulik, Masat për zvogëlimin e grushtit hidraulik,</w:t>
            </w:r>
          </w:p>
        </w:tc>
      </w:tr>
      <w:tr w:rsidR="00E6570E" w:rsidRPr="00C50F4F" w14:paraId="152946E0" w14:textId="77777777" w:rsidTr="00E06A9A">
        <w:tc>
          <w:tcPr>
            <w:tcW w:w="2718" w:type="dxa"/>
          </w:tcPr>
          <w:p w14:paraId="3DDBF476" w14:textId="77777777" w:rsidR="00E6570E" w:rsidRPr="001F7000" w:rsidRDefault="00E6570E" w:rsidP="00E6570E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lastRenderedPageBreak/>
              <w:t>Java e katërt:</w:t>
            </w:r>
          </w:p>
        </w:tc>
        <w:tc>
          <w:tcPr>
            <w:tcW w:w="6138" w:type="dxa"/>
          </w:tcPr>
          <w:p w14:paraId="7C20E620" w14:textId="25A9247B" w:rsidR="00E6570E" w:rsidRPr="00C450B7" w:rsidRDefault="00C05736" w:rsidP="00E6570E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C450B7">
              <w:rPr>
                <w:rFonts w:ascii="Book Antiqua" w:hAnsi="Book Antiqua"/>
                <w:sz w:val="20"/>
                <w:szCs w:val="20"/>
                <w:lang w:val="sq-AL"/>
              </w:rPr>
              <w:t>Rrjedhja e njëtrajtshme me sipërfaqe të lirë, Kuptime të përgjithshme dhe formulat llogarit,</w:t>
            </w:r>
            <w:r w:rsidRPr="00C450B7">
              <w:rPr>
                <w:rFonts w:ascii="Book Antiqua" w:hAnsi="Book Antiqua"/>
                <w:sz w:val="20"/>
                <w:szCs w:val="20"/>
                <w:lang w:val="sq-AL" w:eastAsia="ja-JP"/>
              </w:rPr>
              <w:t>Profili më i mire i kanalit nga pikëpamja hidraulike</w:t>
            </w:r>
          </w:p>
        </w:tc>
      </w:tr>
      <w:tr w:rsidR="00E6570E" w:rsidRPr="00C50F4F" w14:paraId="08647892" w14:textId="77777777" w:rsidTr="00E06A9A">
        <w:tc>
          <w:tcPr>
            <w:tcW w:w="2718" w:type="dxa"/>
          </w:tcPr>
          <w:p w14:paraId="6B90AC8E" w14:textId="77777777" w:rsidR="00E6570E" w:rsidRPr="001F7000" w:rsidRDefault="00E6570E" w:rsidP="00E6570E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22072D60" w14:textId="0BC8C996" w:rsidR="00E6570E" w:rsidRPr="00C450B7" w:rsidRDefault="00C05736" w:rsidP="00904A60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C450B7">
              <w:rPr>
                <w:rFonts w:ascii="Book Antiqua" w:hAnsi="Book Antiqua"/>
                <w:sz w:val="20"/>
                <w:szCs w:val="20"/>
                <w:lang w:val="sq-AL"/>
              </w:rPr>
              <w:t>Rrjedhja neper kapërderdhës, Klasifikimi dhe formula kryesore e kapërderdhësve, Kapërderdhësit me prag te mprehte, Kapërderdhësit me profil praktik, Kapërderdhësit me prag te gjere, Rrjedhja e mbytur neper kaperderdhesa</w:t>
            </w:r>
          </w:p>
        </w:tc>
      </w:tr>
      <w:tr w:rsidR="00E6570E" w:rsidRPr="00C50F4F" w14:paraId="1AA7E790" w14:textId="77777777" w:rsidTr="00E06A9A">
        <w:tc>
          <w:tcPr>
            <w:tcW w:w="2718" w:type="dxa"/>
          </w:tcPr>
          <w:p w14:paraId="11723177" w14:textId="77777777" w:rsidR="00E6570E" w:rsidRPr="001F7000" w:rsidRDefault="00E6570E" w:rsidP="00E6570E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1F70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0BFA414D" w14:textId="7F3EA597" w:rsidR="00E6570E" w:rsidRPr="00C450B7" w:rsidRDefault="00C05736" w:rsidP="00C05736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C450B7">
              <w:rPr>
                <w:rFonts w:ascii="Book Antiqua" w:hAnsi="Book Antiqua"/>
                <w:sz w:val="20"/>
                <w:szCs w:val="20"/>
                <w:lang w:val="sq-AL"/>
              </w:rPr>
              <w:t xml:space="preserve">Elemente te hidraulikes se veprave hidroteknike, Kërcimi hidraulik dhe ekuacioni themelor i tij, Kërcimi hidraulik ne shtratin me seksion drejtkëndësh, Humbjet e energjisë mekanike ne kërcimi hidraulik, </w:t>
            </w:r>
          </w:p>
        </w:tc>
      </w:tr>
      <w:tr w:rsidR="00E6570E" w:rsidRPr="00E37DED" w14:paraId="44152529" w14:textId="77777777" w:rsidTr="00E06A9A">
        <w:tc>
          <w:tcPr>
            <w:tcW w:w="2718" w:type="dxa"/>
          </w:tcPr>
          <w:p w14:paraId="366B48D1" w14:textId="77777777" w:rsidR="00E6570E" w:rsidRPr="001F7000" w:rsidRDefault="00E6570E" w:rsidP="00E6570E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30122B55" w14:textId="216380E7" w:rsidR="00E6570E" w:rsidRPr="00C450B7" w:rsidRDefault="00C05736" w:rsidP="00E6570E">
            <w:pPr>
              <w:tabs>
                <w:tab w:val="left" w:pos="2505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C450B7">
              <w:rPr>
                <w:rFonts w:ascii="Book Antiqua" w:hAnsi="Book Antiqua"/>
                <w:sz w:val="20"/>
                <w:szCs w:val="20"/>
                <w:lang w:val="sq-AL"/>
              </w:rPr>
              <w:t xml:space="preserve">Kërcimi hidraulik se përzierjes dhe matja e tij, Kalimi i rrjedhjes nga gjendja e rrëmbyeshme ne atë te qet dhe shuarja e energjisë. Kaskada, Rrymshpejtuesi,  </w:t>
            </w:r>
          </w:p>
        </w:tc>
      </w:tr>
      <w:tr w:rsidR="00E6570E" w:rsidRPr="00C50F4F" w14:paraId="58684571" w14:textId="77777777" w:rsidTr="00E06A9A">
        <w:tc>
          <w:tcPr>
            <w:tcW w:w="2718" w:type="dxa"/>
          </w:tcPr>
          <w:p w14:paraId="7A3F6218" w14:textId="77777777" w:rsidR="00E6570E" w:rsidRPr="001F7000" w:rsidRDefault="00E6570E" w:rsidP="00E6570E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4A55CB62" w14:textId="2EBD4018" w:rsidR="00E6570E" w:rsidRPr="00C450B7" w:rsidRDefault="00C05736" w:rsidP="00C05736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C450B7">
              <w:rPr>
                <w:rFonts w:ascii="Book Antiqua" w:hAnsi="Book Antiqua"/>
                <w:sz w:val="20"/>
                <w:szCs w:val="20"/>
                <w:lang w:val="sq-AL"/>
              </w:rPr>
              <w:t xml:space="preserve">Elementet te hidraulikes se lëshesave, urave dhe te gërryerjeve lokale te shtratit, </w:t>
            </w:r>
          </w:p>
        </w:tc>
      </w:tr>
      <w:tr w:rsidR="00E6570E" w:rsidRPr="00C50F4F" w14:paraId="181B4332" w14:textId="77777777" w:rsidTr="00E06A9A">
        <w:tc>
          <w:tcPr>
            <w:tcW w:w="2718" w:type="dxa"/>
          </w:tcPr>
          <w:p w14:paraId="333CEDE6" w14:textId="77777777" w:rsidR="00E6570E" w:rsidRPr="001F7000" w:rsidRDefault="00E6570E" w:rsidP="00E6570E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060565B3" w14:textId="06E7F2B6" w:rsidR="00E6570E" w:rsidRPr="00C450B7" w:rsidRDefault="00C05736" w:rsidP="00E6570E">
            <w:pPr>
              <w:spacing w:before="180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C450B7">
              <w:rPr>
                <w:rFonts w:ascii="Book Antiqua" w:hAnsi="Book Antiqua"/>
                <w:sz w:val="20"/>
                <w:szCs w:val="20"/>
                <w:lang w:val="sq-AL"/>
              </w:rPr>
              <w:t xml:space="preserve"> Llogaritja hidraulike e lëshesave, Llogaritja hidraulike e urave te vogla, Ndikimi i shtyllave dhe shpatullave te urës, veprimi gërryes i rrjedhjes</w:t>
            </w:r>
          </w:p>
        </w:tc>
      </w:tr>
      <w:tr w:rsidR="00E6570E" w:rsidRPr="00C50F4F" w14:paraId="1484C395" w14:textId="77777777" w:rsidTr="00E06A9A">
        <w:tc>
          <w:tcPr>
            <w:tcW w:w="2718" w:type="dxa"/>
          </w:tcPr>
          <w:p w14:paraId="68ED8D5C" w14:textId="77777777" w:rsidR="00E6570E" w:rsidRPr="001F7000" w:rsidRDefault="00E6570E" w:rsidP="00E6570E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5FE5F8C0" w14:textId="0CBEAF35" w:rsidR="00E6570E" w:rsidRPr="00C450B7" w:rsidRDefault="00C05736" w:rsidP="00C05736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C450B7">
              <w:rPr>
                <w:rFonts w:ascii="Book Antiqua" w:hAnsi="Book Antiqua"/>
                <w:sz w:val="20"/>
                <w:szCs w:val="20"/>
                <w:lang w:val="sq-AL"/>
              </w:rPr>
              <w:t>Rrjedhja e ujit ne mjedis poroz, Kuptimet e përgjithshme dhe llojet e rrjedhjes se ujerave nëntokësore</w:t>
            </w:r>
          </w:p>
        </w:tc>
      </w:tr>
      <w:tr w:rsidR="00C05736" w:rsidRPr="00C50F4F" w14:paraId="51728D04" w14:textId="77777777" w:rsidTr="00E06A9A">
        <w:tc>
          <w:tcPr>
            <w:tcW w:w="2718" w:type="dxa"/>
          </w:tcPr>
          <w:p w14:paraId="444FD8D6" w14:textId="77777777" w:rsidR="00C05736" w:rsidRPr="001F7000" w:rsidRDefault="00C05736" w:rsidP="00C05736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njëmbedhjetë</w:t>
            </w:r>
            <w:r w:rsidRPr="001F70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6159E9FE" w14:textId="41E5E8FC" w:rsidR="00C05736" w:rsidRPr="00C450B7" w:rsidRDefault="00C05736" w:rsidP="00C05736">
            <w:pPr>
              <w:tabs>
                <w:tab w:val="right" w:pos="5922"/>
              </w:tabs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C450B7">
              <w:rPr>
                <w:rFonts w:ascii="Book Antiqua" w:hAnsi="Book Antiqua"/>
                <w:sz w:val="20"/>
                <w:szCs w:val="20"/>
                <w:lang w:val="sq-AL"/>
              </w:rPr>
              <w:t xml:space="preserve">Ligji themelor i filtrimit, Rrjedhja e njëtrajtshme e ujerave nëntokësor,  </w:t>
            </w:r>
          </w:p>
        </w:tc>
      </w:tr>
      <w:tr w:rsidR="00C05736" w:rsidRPr="00C50F4F" w14:paraId="34168DC1" w14:textId="77777777" w:rsidTr="00E06A9A">
        <w:tc>
          <w:tcPr>
            <w:tcW w:w="2718" w:type="dxa"/>
          </w:tcPr>
          <w:p w14:paraId="3298A0D4" w14:textId="77777777" w:rsidR="00C05736" w:rsidRPr="001F7000" w:rsidRDefault="00C05736" w:rsidP="00C05736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1D0A6D79" w14:textId="62C21DE6" w:rsidR="00C05736" w:rsidRPr="00C450B7" w:rsidRDefault="00C05736" w:rsidP="00C05736">
            <w:pPr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  <w:r w:rsidRPr="00C450B7">
              <w:rPr>
                <w:rFonts w:ascii="Book Antiqua" w:hAnsi="Book Antiqua"/>
                <w:sz w:val="20"/>
                <w:szCs w:val="20"/>
                <w:lang w:val="sq-AL"/>
              </w:rPr>
              <w:t>Rrjedhja gradualisht e ndryshuar e ujerave nëntokësor, Galeria ujëmbledhëse dhe drenazhet</w:t>
            </w:r>
          </w:p>
        </w:tc>
      </w:tr>
      <w:tr w:rsidR="00C05736" w:rsidRPr="00E6570E" w14:paraId="6D12C88F" w14:textId="77777777" w:rsidTr="00E06A9A">
        <w:tc>
          <w:tcPr>
            <w:tcW w:w="2718" w:type="dxa"/>
          </w:tcPr>
          <w:p w14:paraId="6048F3F0" w14:textId="77777777" w:rsidR="00C05736" w:rsidRPr="001F7000" w:rsidRDefault="00C05736" w:rsidP="00C05736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7CFC1085" w14:textId="5593948B" w:rsidR="00C05736" w:rsidRPr="00C450B7" w:rsidRDefault="00C05736" w:rsidP="00C05736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C450B7">
              <w:rPr>
                <w:rFonts w:ascii="Book Antiqua" w:hAnsi="Book Antiqua"/>
                <w:sz w:val="20"/>
                <w:szCs w:val="20"/>
                <w:lang w:val="sq-AL"/>
              </w:rPr>
              <w:t>Nxjerrja e ujit nga puset. Ulja e nivelit te ujerave nëntokësore me an te puseve,</w:t>
            </w:r>
          </w:p>
        </w:tc>
      </w:tr>
      <w:tr w:rsidR="00C05736" w:rsidRPr="00C50F4F" w14:paraId="2C2CD1D2" w14:textId="77777777" w:rsidTr="00E06A9A">
        <w:tc>
          <w:tcPr>
            <w:tcW w:w="2718" w:type="dxa"/>
          </w:tcPr>
          <w:p w14:paraId="04A4F4BD" w14:textId="77777777" w:rsidR="00C05736" w:rsidRPr="001F7000" w:rsidRDefault="00C05736" w:rsidP="00C05736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083D2122" w14:textId="34A18730" w:rsidR="00C05736" w:rsidRPr="00C450B7" w:rsidRDefault="00C05736" w:rsidP="00C05736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C450B7">
              <w:rPr>
                <w:rFonts w:ascii="Book Antiqua" w:hAnsi="Book Antiqua"/>
                <w:sz w:val="20"/>
                <w:szCs w:val="20"/>
                <w:lang w:val="sq-AL"/>
              </w:rPr>
              <w:t>Përdorimi i teorisë se rrjedhjeve potenciale ne lëvizjen e ujerave nëntokësore,  Rrjeti hidrodinamik dhe përdorimi i tij,</w:t>
            </w:r>
          </w:p>
        </w:tc>
      </w:tr>
      <w:tr w:rsidR="00C05736" w:rsidRPr="00C50F4F" w14:paraId="3596840E" w14:textId="77777777" w:rsidTr="00E06A9A">
        <w:tc>
          <w:tcPr>
            <w:tcW w:w="2718" w:type="dxa"/>
          </w:tcPr>
          <w:p w14:paraId="4E7A2F2B" w14:textId="77777777" w:rsidR="00C05736" w:rsidRPr="001F7000" w:rsidRDefault="00C05736" w:rsidP="00C05736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1820455E" w14:textId="77777777" w:rsidR="00C05736" w:rsidRPr="00C450B7" w:rsidRDefault="00C05736" w:rsidP="00C05736">
            <w:pPr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  <w:r w:rsidRPr="00C450B7">
              <w:rPr>
                <w:rFonts w:ascii="Book Antiqua" w:hAnsi="Book Antiqua"/>
                <w:sz w:val="20"/>
                <w:szCs w:val="20"/>
                <w:lang w:val="sq-AL"/>
              </w:rPr>
              <w:t>Njohurit mbi modelimin fizik te dukurive hidraulike, Kuptimi i përgjithshëm mbi modelimin dhe ngjashmëritë e dukurive hidraulike, Kriteret e ngjashmërisë hidrodinamike, Modelet hidrau;ike,</w:t>
            </w:r>
          </w:p>
          <w:p w14:paraId="32746013" w14:textId="6F8338A0" w:rsidR="00C05736" w:rsidRPr="00C450B7" w:rsidRDefault="00C05736" w:rsidP="00C05736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C05736" w:rsidRPr="001F7000" w14:paraId="069D185F" w14:textId="77777777" w:rsidTr="00E06A9A">
        <w:tc>
          <w:tcPr>
            <w:tcW w:w="2718" w:type="dxa"/>
          </w:tcPr>
          <w:p w14:paraId="4A114B0E" w14:textId="77777777" w:rsidR="00C05736" w:rsidRPr="001F7000" w:rsidRDefault="00C05736" w:rsidP="00C05736">
            <w:pPr>
              <w:rPr>
                <w:rFonts w:ascii="Calibri" w:hAnsi="Calibri"/>
                <w:b/>
                <w:i/>
                <w:lang w:val="sq-AL"/>
              </w:rPr>
            </w:pPr>
          </w:p>
        </w:tc>
        <w:tc>
          <w:tcPr>
            <w:tcW w:w="6138" w:type="dxa"/>
          </w:tcPr>
          <w:p w14:paraId="1479256A" w14:textId="2F19657C" w:rsidR="00C05736" w:rsidRPr="00C450B7" w:rsidRDefault="00C05736" w:rsidP="00C05736">
            <w:pPr>
              <w:jc w:val="both"/>
              <w:rPr>
                <w:rFonts w:ascii="Book Antiqua" w:hAnsi="Book Antiqua"/>
                <w:i/>
                <w:lang w:val="sq-AL"/>
              </w:rPr>
            </w:pPr>
            <w:r w:rsidRPr="00C450B7">
              <w:rPr>
                <w:rFonts w:ascii="Book Antiqua" w:hAnsi="Book Antiqua"/>
                <w:i/>
                <w:lang w:val="sq-AL"/>
              </w:rPr>
              <w:t>Praktika ne objektet per e enrgjise hidraulike, kaperderdhesve, pritave, puseve arteziane, filtrimit te ujerave nentokesore....</w:t>
            </w:r>
          </w:p>
        </w:tc>
      </w:tr>
    </w:tbl>
    <w:p w14:paraId="6A54EE0A" w14:textId="77777777" w:rsidR="00111877" w:rsidRPr="001F7000" w:rsidRDefault="00111877" w:rsidP="00111877">
      <w:pPr>
        <w:pStyle w:val="NoSpacing"/>
        <w:rPr>
          <w:szCs w:val="28"/>
          <w:lang w:val="sq-AL"/>
        </w:rPr>
      </w:pPr>
    </w:p>
    <w:p w14:paraId="665AD516" w14:textId="77777777" w:rsidR="00E15185" w:rsidRDefault="00E151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111877" w:rsidRPr="00C50F4F" w14:paraId="1D674B5D" w14:textId="77777777" w:rsidTr="00F10EF9">
        <w:tc>
          <w:tcPr>
            <w:tcW w:w="8856" w:type="dxa"/>
            <w:shd w:val="clear" w:color="auto" w:fill="000000" w:themeFill="text1"/>
          </w:tcPr>
          <w:p w14:paraId="12F007C8" w14:textId="77777777" w:rsidR="00111877" w:rsidRPr="001F7000" w:rsidRDefault="00111877" w:rsidP="00E06A9A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111877" w:rsidRPr="00C50F4F" w14:paraId="7D1A4207" w14:textId="77777777" w:rsidTr="00E06A9A">
        <w:trPr>
          <w:trHeight w:val="1088"/>
        </w:trPr>
        <w:tc>
          <w:tcPr>
            <w:tcW w:w="8856" w:type="dxa"/>
          </w:tcPr>
          <w:p w14:paraId="1EC3021C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Rregullat e mirësjelljes:</w:t>
            </w: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ab/>
            </w:r>
          </w:p>
          <w:p w14:paraId="3A349F0D" w14:textId="77777777" w:rsidR="00111877" w:rsidRPr="002C55CB" w:rsidRDefault="00111877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0FC67604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Vijimi i rregullt i ligjeratave dhe ushtrimeve është i obligueshëm</w:t>
            </w:r>
          </w:p>
          <w:p w14:paraId="4BAA2516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595D8838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Mbajtja e qetësisë në mësim</w:t>
            </w:r>
          </w:p>
          <w:p w14:paraId="743FB444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AF3926F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Ndalja e telefonave celularë</w:t>
            </w:r>
          </w:p>
          <w:p w14:paraId="7D457E5E" w14:textId="77777777" w:rsidR="00111877" w:rsidRPr="002C55CB" w:rsidRDefault="00111877" w:rsidP="00E06A9A">
            <w:pPr>
              <w:pStyle w:val="ListParagraph"/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6E0DD861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lastRenderedPageBreak/>
              <w:t>Hyrja në sallë me kohë</w:t>
            </w:r>
          </w:p>
          <w:p w14:paraId="2432E160" w14:textId="77777777" w:rsidR="00111877" w:rsidRPr="002C55CB" w:rsidRDefault="00111877" w:rsidP="00E06A9A">
            <w:pPr>
              <w:pStyle w:val="ListParagraph"/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EFCD526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Studenti nuk ka të drejtë të bëjë më shumë se 3 mungesa të arsyeshme ose të paarsyeshme në ligjerata ose në ushtrime.   </w:t>
            </w:r>
          </w:p>
          <w:p w14:paraId="5489F243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B1FDDEA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Të drejtë nënshkrimi nga lënda 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Analiza Arkitektonike</w:t>
            </w: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kanë studentët të cilëve të gjitha punimet grafike të punuara gjatë semestrit u vlerësohen me notë pozitive si dhe të cilët nuk kanë më shumë se tre mungesa të arsyeshme/të paarsyeshme në ligjerata ose ushtrime                 </w:t>
            </w:r>
          </w:p>
          <w:p w14:paraId="2091313A" w14:textId="77777777" w:rsidR="00111877" w:rsidRPr="001F7000" w:rsidRDefault="00111877" w:rsidP="00E06A9A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</w:tc>
      </w:tr>
    </w:tbl>
    <w:p w14:paraId="7363FD14" w14:textId="77777777" w:rsidR="00111877" w:rsidRPr="00E37DED" w:rsidRDefault="00111877">
      <w:pPr>
        <w:rPr>
          <w:lang w:val="sq-AL"/>
        </w:rPr>
      </w:pPr>
    </w:p>
    <w:sectPr w:rsidR="00111877" w:rsidRPr="00E37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2BAB"/>
    <w:multiLevelType w:val="hybridMultilevel"/>
    <w:tmpl w:val="54C46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1174A"/>
    <w:multiLevelType w:val="hybridMultilevel"/>
    <w:tmpl w:val="683A0CF4"/>
    <w:lvl w:ilvl="0" w:tplc="CAF6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258B0"/>
    <w:multiLevelType w:val="hybridMultilevel"/>
    <w:tmpl w:val="C9647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240CD"/>
    <w:multiLevelType w:val="hybridMultilevel"/>
    <w:tmpl w:val="85268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00650"/>
    <w:multiLevelType w:val="hybridMultilevel"/>
    <w:tmpl w:val="60E21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600B3"/>
    <w:multiLevelType w:val="hybridMultilevel"/>
    <w:tmpl w:val="54C46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77"/>
    <w:rsid w:val="000164BA"/>
    <w:rsid w:val="000A17F2"/>
    <w:rsid w:val="00111877"/>
    <w:rsid w:val="001C2B90"/>
    <w:rsid w:val="0027714C"/>
    <w:rsid w:val="00296C00"/>
    <w:rsid w:val="002D5461"/>
    <w:rsid w:val="003335F6"/>
    <w:rsid w:val="003D42E2"/>
    <w:rsid w:val="0047116A"/>
    <w:rsid w:val="004D043E"/>
    <w:rsid w:val="006921B4"/>
    <w:rsid w:val="006B18E9"/>
    <w:rsid w:val="00716E18"/>
    <w:rsid w:val="007550E5"/>
    <w:rsid w:val="007E3463"/>
    <w:rsid w:val="00804C57"/>
    <w:rsid w:val="00864262"/>
    <w:rsid w:val="00890CDE"/>
    <w:rsid w:val="008A6FC8"/>
    <w:rsid w:val="00904A60"/>
    <w:rsid w:val="00973E0F"/>
    <w:rsid w:val="00990A13"/>
    <w:rsid w:val="009C2900"/>
    <w:rsid w:val="00AC74EB"/>
    <w:rsid w:val="00AF5482"/>
    <w:rsid w:val="00B853BF"/>
    <w:rsid w:val="00BD34A7"/>
    <w:rsid w:val="00C05736"/>
    <w:rsid w:val="00C450B7"/>
    <w:rsid w:val="00C50F4F"/>
    <w:rsid w:val="00D07BD4"/>
    <w:rsid w:val="00D252C6"/>
    <w:rsid w:val="00DB0915"/>
    <w:rsid w:val="00DF2C82"/>
    <w:rsid w:val="00E15185"/>
    <w:rsid w:val="00E37DED"/>
    <w:rsid w:val="00E6570E"/>
    <w:rsid w:val="00E76A06"/>
    <w:rsid w:val="00EA0FC5"/>
    <w:rsid w:val="00EA2661"/>
    <w:rsid w:val="00F045ED"/>
    <w:rsid w:val="00F10EF9"/>
    <w:rsid w:val="00FA07DD"/>
    <w:rsid w:val="00FB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3FC2"/>
  <w15:docId w15:val="{C4B3578E-0CAC-434D-8534-31805BEC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1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118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7F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17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37D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7DED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E37DED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4D043E"/>
  </w:style>
  <w:style w:type="character" w:customStyle="1" w:styleId="ListParagraphChar">
    <w:name w:val="List Paragraph Char"/>
    <w:link w:val="ListParagraph"/>
    <w:uiPriority w:val="34"/>
    <w:rsid w:val="004D04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Gashi, Esat</dc:creator>
  <cp:lastModifiedBy>Naim Hasani</cp:lastModifiedBy>
  <cp:revision>7</cp:revision>
  <dcterms:created xsi:type="dcterms:W3CDTF">2020-12-08T07:05:00Z</dcterms:created>
  <dcterms:modified xsi:type="dcterms:W3CDTF">2024-11-25T12:26:00Z</dcterms:modified>
</cp:coreProperties>
</file>