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98885" w14:textId="77777777" w:rsidR="003E3193" w:rsidRPr="00D9127F" w:rsidRDefault="00C1126D">
      <w:pPr>
        <w:rPr>
          <w:b/>
          <w:u w:val="single"/>
        </w:rPr>
      </w:pPr>
      <w:r w:rsidRPr="00D9127F">
        <w:rPr>
          <w:b/>
          <w:u w:val="single"/>
        </w:rPr>
        <w:t xml:space="preserve">SYLLABUS for </w:t>
      </w:r>
      <w:r w:rsidR="00D9127F" w:rsidRPr="00D9127F">
        <w:rPr>
          <w:b/>
          <w:u w:val="single"/>
        </w:rPr>
        <w:t>Macroeconomics 1</w:t>
      </w:r>
    </w:p>
    <w:p w14:paraId="22770526" w14:textId="77777777" w:rsidR="00CF116F" w:rsidRPr="00D9127F" w:rsidRDefault="00CF116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8"/>
        <w:gridCol w:w="1400"/>
        <w:gridCol w:w="1729"/>
        <w:gridCol w:w="1983"/>
      </w:tblGrid>
      <w:tr w:rsidR="00CF116F" w:rsidRPr="00D9127F" w14:paraId="57ED770A" w14:textId="77777777" w:rsidTr="00736251">
        <w:tc>
          <w:tcPr>
            <w:tcW w:w="8630" w:type="dxa"/>
            <w:gridSpan w:val="4"/>
            <w:shd w:val="clear" w:color="auto" w:fill="B8CCE4"/>
          </w:tcPr>
          <w:p w14:paraId="4B0D4A70" w14:textId="77777777" w:rsidR="00CF116F" w:rsidRPr="00D9127F" w:rsidRDefault="00C1126D" w:rsidP="00CF116F">
            <w:pPr>
              <w:pStyle w:val="MediumGrid21"/>
              <w:rPr>
                <w:b/>
                <w:lang w:val="en-GB"/>
              </w:rPr>
            </w:pPr>
            <w:r w:rsidRPr="00D9127F">
              <w:rPr>
                <w:b/>
                <w:lang w:val="en-GB"/>
              </w:rPr>
              <w:t>Basic data for the course</w:t>
            </w:r>
          </w:p>
        </w:tc>
      </w:tr>
      <w:tr w:rsidR="00CF116F" w:rsidRPr="00D9127F" w14:paraId="5AF6E5BD" w14:textId="77777777" w:rsidTr="00736251">
        <w:tc>
          <w:tcPr>
            <w:tcW w:w="3518" w:type="dxa"/>
          </w:tcPr>
          <w:p w14:paraId="4BFC97FE" w14:textId="77777777" w:rsidR="00CF116F" w:rsidRPr="00D9127F" w:rsidRDefault="00C1126D" w:rsidP="00FB050B">
            <w:pPr>
              <w:pStyle w:val="MediumGrid21"/>
              <w:rPr>
                <w:b/>
                <w:lang w:val="en-GB"/>
              </w:rPr>
            </w:pPr>
            <w:r w:rsidRPr="00D9127F">
              <w:rPr>
                <w:b/>
                <w:lang w:val="en-GB"/>
              </w:rPr>
              <w:t>Academic unit</w:t>
            </w:r>
            <w:r w:rsidR="00CF116F" w:rsidRPr="00D9127F">
              <w:rPr>
                <w:b/>
                <w:lang w:val="en-GB"/>
              </w:rPr>
              <w:t xml:space="preserve">: </w:t>
            </w:r>
          </w:p>
        </w:tc>
        <w:tc>
          <w:tcPr>
            <w:tcW w:w="5112" w:type="dxa"/>
            <w:gridSpan w:val="3"/>
          </w:tcPr>
          <w:p w14:paraId="345FD18D" w14:textId="77777777" w:rsidR="00CF116F" w:rsidRPr="00D9127F" w:rsidRDefault="00D9127F" w:rsidP="00FB050B">
            <w:pPr>
              <w:pStyle w:val="MediumGrid21"/>
              <w:rPr>
                <w:lang w:val="en-GB"/>
              </w:rPr>
            </w:pPr>
            <w:r w:rsidRPr="00D9127F">
              <w:t>Faculty of Economics</w:t>
            </w:r>
          </w:p>
        </w:tc>
      </w:tr>
      <w:tr w:rsidR="00CF116F" w:rsidRPr="00D9127F" w14:paraId="213E8DA1" w14:textId="77777777" w:rsidTr="00736251">
        <w:tc>
          <w:tcPr>
            <w:tcW w:w="3518" w:type="dxa"/>
          </w:tcPr>
          <w:p w14:paraId="4CD8637E" w14:textId="77777777" w:rsidR="00CF116F" w:rsidRPr="00D9127F" w:rsidRDefault="00CF116F" w:rsidP="00FB050B">
            <w:pPr>
              <w:pStyle w:val="MediumGrid21"/>
              <w:rPr>
                <w:b/>
                <w:lang w:val="en-GB"/>
              </w:rPr>
            </w:pPr>
            <w:r w:rsidRPr="00D9127F">
              <w:rPr>
                <w:b/>
                <w:lang w:val="en-GB"/>
              </w:rPr>
              <w:t>T</w:t>
            </w:r>
            <w:r w:rsidR="00C1126D" w:rsidRPr="00D9127F">
              <w:rPr>
                <w:b/>
                <w:lang w:val="en-GB"/>
              </w:rPr>
              <w:t>itle of the course</w:t>
            </w:r>
            <w:r w:rsidRPr="00D9127F">
              <w:rPr>
                <w:b/>
                <w:lang w:val="en-GB"/>
              </w:rPr>
              <w:t>:</w:t>
            </w:r>
          </w:p>
        </w:tc>
        <w:tc>
          <w:tcPr>
            <w:tcW w:w="5112" w:type="dxa"/>
            <w:gridSpan w:val="3"/>
          </w:tcPr>
          <w:p w14:paraId="246DBED4" w14:textId="77777777" w:rsidR="00CF116F" w:rsidRPr="00D9127F" w:rsidRDefault="00C1126D" w:rsidP="00FB050B">
            <w:pPr>
              <w:pStyle w:val="MediumGrid21"/>
              <w:rPr>
                <w:lang w:val="en-GB"/>
              </w:rPr>
            </w:pPr>
            <w:r w:rsidRPr="00D9127F">
              <w:rPr>
                <w:lang w:val="en-GB"/>
              </w:rPr>
              <w:t>Macroeconomics</w:t>
            </w:r>
            <w:r w:rsidR="00F76FCF" w:rsidRPr="00D9127F">
              <w:rPr>
                <w:lang w:val="en-GB"/>
              </w:rPr>
              <w:t xml:space="preserve"> 1</w:t>
            </w:r>
          </w:p>
        </w:tc>
      </w:tr>
      <w:tr w:rsidR="00CF116F" w:rsidRPr="00D9127F" w14:paraId="13496D19" w14:textId="77777777" w:rsidTr="00736251">
        <w:tc>
          <w:tcPr>
            <w:tcW w:w="3518" w:type="dxa"/>
          </w:tcPr>
          <w:p w14:paraId="77CC1F52" w14:textId="77777777" w:rsidR="00CF116F" w:rsidRPr="00D9127F" w:rsidRDefault="00C1126D" w:rsidP="00781805">
            <w:pPr>
              <w:pStyle w:val="MediumGrid21"/>
              <w:rPr>
                <w:b/>
                <w:lang w:val="en-GB"/>
              </w:rPr>
            </w:pPr>
            <w:r w:rsidRPr="00D9127F">
              <w:rPr>
                <w:b/>
                <w:lang w:val="en-GB"/>
              </w:rPr>
              <w:t>Level</w:t>
            </w:r>
            <w:r w:rsidR="00CF116F" w:rsidRPr="00D9127F">
              <w:rPr>
                <w:b/>
                <w:lang w:val="en-GB"/>
              </w:rPr>
              <w:t>:</w:t>
            </w:r>
          </w:p>
        </w:tc>
        <w:tc>
          <w:tcPr>
            <w:tcW w:w="5112" w:type="dxa"/>
            <w:gridSpan w:val="3"/>
          </w:tcPr>
          <w:p w14:paraId="6CDA71B7" w14:textId="77777777" w:rsidR="00CF116F" w:rsidRPr="00D9127F" w:rsidRDefault="001E52CC" w:rsidP="00FB050B">
            <w:pPr>
              <w:pStyle w:val="MediumGrid21"/>
              <w:rPr>
                <w:lang w:val="en-GB"/>
              </w:rPr>
            </w:pPr>
            <w:r w:rsidRPr="00D9127F">
              <w:rPr>
                <w:lang w:val="en-GB"/>
              </w:rPr>
              <w:t>Bachelor</w:t>
            </w:r>
          </w:p>
        </w:tc>
      </w:tr>
      <w:tr w:rsidR="00781805" w:rsidRPr="00D9127F" w14:paraId="611C1BD8" w14:textId="77777777" w:rsidTr="00736251">
        <w:tc>
          <w:tcPr>
            <w:tcW w:w="3518" w:type="dxa"/>
          </w:tcPr>
          <w:p w14:paraId="02EB160D" w14:textId="77777777" w:rsidR="00781805" w:rsidRPr="00D9127F" w:rsidRDefault="00C1126D" w:rsidP="00781805">
            <w:pPr>
              <w:pStyle w:val="MediumGrid21"/>
              <w:rPr>
                <w:b/>
                <w:lang w:val="en-GB"/>
              </w:rPr>
            </w:pPr>
            <w:r w:rsidRPr="00D9127F">
              <w:rPr>
                <w:b/>
                <w:lang w:val="en-GB"/>
              </w:rPr>
              <w:t>Status</w:t>
            </w:r>
            <w:r w:rsidR="00781805" w:rsidRPr="00D9127F">
              <w:rPr>
                <w:b/>
                <w:lang w:val="en-GB"/>
              </w:rPr>
              <w:t xml:space="preserve"> </w:t>
            </w:r>
            <w:r w:rsidRPr="00D9127F">
              <w:rPr>
                <w:b/>
                <w:lang w:val="en-GB"/>
              </w:rPr>
              <w:t>of the course</w:t>
            </w:r>
            <w:r w:rsidR="00781805" w:rsidRPr="00D9127F">
              <w:rPr>
                <w:b/>
                <w:lang w:val="en-GB"/>
              </w:rPr>
              <w:t>:</w:t>
            </w:r>
          </w:p>
        </w:tc>
        <w:tc>
          <w:tcPr>
            <w:tcW w:w="5112" w:type="dxa"/>
            <w:gridSpan w:val="3"/>
          </w:tcPr>
          <w:p w14:paraId="0FB9AC85" w14:textId="77777777" w:rsidR="00781805" w:rsidRPr="00D9127F" w:rsidRDefault="00C1126D" w:rsidP="00FB050B">
            <w:pPr>
              <w:pStyle w:val="MediumGrid21"/>
              <w:rPr>
                <w:lang w:val="en-GB"/>
              </w:rPr>
            </w:pPr>
            <w:r w:rsidRPr="00D9127F">
              <w:rPr>
                <w:lang w:val="en-GB"/>
              </w:rPr>
              <w:t>Compulsory</w:t>
            </w:r>
          </w:p>
        </w:tc>
      </w:tr>
      <w:tr w:rsidR="00CF116F" w:rsidRPr="00D9127F" w14:paraId="2E023FBA" w14:textId="77777777" w:rsidTr="00736251">
        <w:tc>
          <w:tcPr>
            <w:tcW w:w="3518" w:type="dxa"/>
          </w:tcPr>
          <w:p w14:paraId="0E6520C9" w14:textId="77777777" w:rsidR="00CF116F" w:rsidRPr="00D9127F" w:rsidRDefault="00C1126D" w:rsidP="00FB050B">
            <w:pPr>
              <w:pStyle w:val="MediumGrid21"/>
              <w:rPr>
                <w:b/>
                <w:lang w:val="en-GB"/>
              </w:rPr>
            </w:pPr>
            <w:r w:rsidRPr="00D9127F">
              <w:rPr>
                <w:b/>
                <w:lang w:val="en-GB"/>
              </w:rPr>
              <w:t>Year of studies</w:t>
            </w:r>
            <w:r w:rsidR="00CF116F" w:rsidRPr="00D9127F">
              <w:rPr>
                <w:b/>
                <w:lang w:val="en-GB"/>
              </w:rPr>
              <w:t>:</w:t>
            </w:r>
          </w:p>
        </w:tc>
        <w:tc>
          <w:tcPr>
            <w:tcW w:w="5112" w:type="dxa"/>
            <w:gridSpan w:val="3"/>
          </w:tcPr>
          <w:p w14:paraId="58A78766" w14:textId="77777777" w:rsidR="00CF116F" w:rsidRPr="00D9127F" w:rsidRDefault="00D9127F" w:rsidP="00FB050B">
            <w:pPr>
              <w:pStyle w:val="MediumGrid21"/>
              <w:rPr>
                <w:lang w:val="en-GB"/>
              </w:rPr>
            </w:pPr>
            <w:r w:rsidRPr="00D9127F">
              <w:rPr>
                <w:lang w:val="en-GB"/>
              </w:rPr>
              <w:t>First year – Second semester</w:t>
            </w:r>
          </w:p>
        </w:tc>
      </w:tr>
      <w:tr w:rsidR="00CF116F" w:rsidRPr="00D9127F" w14:paraId="10C49956" w14:textId="77777777" w:rsidTr="00736251">
        <w:tc>
          <w:tcPr>
            <w:tcW w:w="3518" w:type="dxa"/>
          </w:tcPr>
          <w:p w14:paraId="27539D16" w14:textId="69B49136" w:rsidR="00CF116F" w:rsidRPr="00D9127F" w:rsidRDefault="00CF116F" w:rsidP="00FB050B">
            <w:pPr>
              <w:pStyle w:val="MediumGrid21"/>
              <w:rPr>
                <w:b/>
                <w:lang w:val="en-GB"/>
              </w:rPr>
            </w:pPr>
            <w:r w:rsidRPr="00D9127F">
              <w:rPr>
                <w:b/>
                <w:lang w:val="en-GB"/>
              </w:rPr>
              <w:t>Num</w:t>
            </w:r>
            <w:r w:rsidR="00C1126D" w:rsidRPr="00D9127F">
              <w:rPr>
                <w:b/>
                <w:lang w:val="en-GB"/>
              </w:rPr>
              <w:t xml:space="preserve">ber of hours per </w:t>
            </w:r>
            <w:r w:rsidR="00CC56D5">
              <w:rPr>
                <w:b/>
                <w:lang w:val="en-GB"/>
              </w:rPr>
              <w:t>Week</w:t>
            </w:r>
            <w:r w:rsidRPr="00D9127F">
              <w:rPr>
                <w:b/>
                <w:lang w:val="en-GB"/>
              </w:rPr>
              <w:t>:</w:t>
            </w:r>
          </w:p>
        </w:tc>
        <w:tc>
          <w:tcPr>
            <w:tcW w:w="5112" w:type="dxa"/>
            <w:gridSpan w:val="3"/>
          </w:tcPr>
          <w:p w14:paraId="4DBE18A7" w14:textId="77777777" w:rsidR="00CF116F" w:rsidRPr="00D9127F" w:rsidRDefault="001E52CC" w:rsidP="00FB050B">
            <w:pPr>
              <w:pStyle w:val="MediumGrid21"/>
              <w:rPr>
                <w:lang w:val="en-GB"/>
              </w:rPr>
            </w:pPr>
            <w:r w:rsidRPr="00D9127F">
              <w:rPr>
                <w:lang w:val="en-GB"/>
              </w:rPr>
              <w:t xml:space="preserve">3+2 </w:t>
            </w:r>
          </w:p>
        </w:tc>
      </w:tr>
      <w:tr w:rsidR="00CF116F" w:rsidRPr="00D9127F" w14:paraId="3097385F" w14:textId="77777777" w:rsidTr="00736251">
        <w:tc>
          <w:tcPr>
            <w:tcW w:w="3518" w:type="dxa"/>
          </w:tcPr>
          <w:p w14:paraId="613B2379" w14:textId="77777777" w:rsidR="00CF116F" w:rsidRPr="00D9127F" w:rsidRDefault="00C1126D" w:rsidP="00FB050B">
            <w:pPr>
              <w:pStyle w:val="MediumGrid21"/>
              <w:rPr>
                <w:b/>
                <w:lang w:val="en-GB"/>
              </w:rPr>
            </w:pPr>
            <w:r w:rsidRPr="00D9127F">
              <w:rPr>
                <w:b/>
                <w:lang w:val="en-GB"/>
              </w:rPr>
              <w:t>ECTS credits</w:t>
            </w:r>
            <w:r w:rsidR="00CF116F" w:rsidRPr="00D9127F">
              <w:rPr>
                <w:b/>
                <w:lang w:val="en-GB"/>
              </w:rPr>
              <w:t>:</w:t>
            </w:r>
          </w:p>
        </w:tc>
        <w:tc>
          <w:tcPr>
            <w:tcW w:w="5112" w:type="dxa"/>
            <w:gridSpan w:val="3"/>
          </w:tcPr>
          <w:p w14:paraId="34CCD1BE" w14:textId="77777777" w:rsidR="00CF116F" w:rsidRPr="00D9127F" w:rsidRDefault="00CC56D5" w:rsidP="00FB050B">
            <w:pPr>
              <w:pStyle w:val="MediumGrid21"/>
              <w:rPr>
                <w:lang w:val="en-GB"/>
              </w:rPr>
            </w:pPr>
            <w:r>
              <w:rPr>
                <w:lang w:val="en-GB"/>
              </w:rPr>
              <w:t>6</w:t>
            </w:r>
          </w:p>
        </w:tc>
      </w:tr>
      <w:tr w:rsidR="00CF116F" w:rsidRPr="00D9127F" w14:paraId="285DCEA4" w14:textId="77777777" w:rsidTr="00736251">
        <w:tc>
          <w:tcPr>
            <w:tcW w:w="3518" w:type="dxa"/>
          </w:tcPr>
          <w:p w14:paraId="345A5FE4" w14:textId="77777777" w:rsidR="00CF116F" w:rsidRPr="00D9127F" w:rsidRDefault="00C1126D" w:rsidP="00FB050B">
            <w:pPr>
              <w:pStyle w:val="MediumGrid21"/>
              <w:rPr>
                <w:b/>
                <w:lang w:val="en-GB"/>
              </w:rPr>
            </w:pPr>
            <w:r w:rsidRPr="00D9127F">
              <w:rPr>
                <w:b/>
                <w:lang w:val="en-GB"/>
              </w:rPr>
              <w:t>Time/location</w:t>
            </w:r>
            <w:r w:rsidR="00CF116F" w:rsidRPr="00D9127F">
              <w:rPr>
                <w:b/>
                <w:lang w:val="en-GB"/>
              </w:rPr>
              <w:t>:</w:t>
            </w:r>
          </w:p>
        </w:tc>
        <w:tc>
          <w:tcPr>
            <w:tcW w:w="5112" w:type="dxa"/>
            <w:gridSpan w:val="3"/>
          </w:tcPr>
          <w:p w14:paraId="0A1D7D55" w14:textId="77777777" w:rsidR="00CF116F" w:rsidRPr="00D9127F" w:rsidRDefault="00D9127F" w:rsidP="00FB050B">
            <w:pPr>
              <w:pStyle w:val="MediumGrid21"/>
              <w:rPr>
                <w:i/>
                <w:lang w:val="en-GB"/>
              </w:rPr>
            </w:pPr>
            <w:r w:rsidRPr="00D9127F">
              <w:t xml:space="preserve">Faculty of Economics, University of </w:t>
            </w:r>
            <w:proofErr w:type="spellStart"/>
            <w:r w:rsidRPr="00D9127F">
              <w:t>Prishtina</w:t>
            </w:r>
            <w:proofErr w:type="spellEnd"/>
            <w:r w:rsidRPr="00D9127F">
              <w:t xml:space="preserve"> “Hasan </w:t>
            </w:r>
            <w:proofErr w:type="spellStart"/>
            <w:r w:rsidRPr="00D9127F">
              <w:t>Prishtina</w:t>
            </w:r>
            <w:proofErr w:type="spellEnd"/>
            <w:r w:rsidRPr="00D9127F">
              <w:t>”</w:t>
            </w:r>
          </w:p>
        </w:tc>
      </w:tr>
      <w:tr w:rsidR="00CF116F" w:rsidRPr="00C260B0" w14:paraId="046E113A" w14:textId="77777777" w:rsidTr="00736251">
        <w:tc>
          <w:tcPr>
            <w:tcW w:w="3518" w:type="dxa"/>
          </w:tcPr>
          <w:p w14:paraId="31CD3C3A" w14:textId="77777777" w:rsidR="00CF116F" w:rsidRPr="00D9127F" w:rsidRDefault="00C1126D" w:rsidP="00FB050B">
            <w:pPr>
              <w:pStyle w:val="MediumGrid21"/>
              <w:rPr>
                <w:b/>
                <w:lang w:val="en-GB"/>
              </w:rPr>
            </w:pPr>
            <w:r w:rsidRPr="00D9127F">
              <w:rPr>
                <w:b/>
                <w:lang w:val="en-GB"/>
              </w:rPr>
              <w:t>Tutor</w:t>
            </w:r>
            <w:r w:rsidR="00CF116F" w:rsidRPr="00D9127F">
              <w:rPr>
                <w:b/>
                <w:lang w:val="en-GB"/>
              </w:rPr>
              <w:t>:</w:t>
            </w:r>
          </w:p>
        </w:tc>
        <w:tc>
          <w:tcPr>
            <w:tcW w:w="5112" w:type="dxa"/>
            <w:gridSpan w:val="3"/>
          </w:tcPr>
          <w:p w14:paraId="0431C563" w14:textId="129FA134" w:rsidR="00EF3194" w:rsidRPr="00C260B0" w:rsidRDefault="00EF3194" w:rsidP="00FB050B">
            <w:pPr>
              <w:pStyle w:val="MediumGrid21"/>
              <w:rPr>
                <w:lang w:val="es-ES"/>
              </w:rPr>
            </w:pPr>
            <w:proofErr w:type="spellStart"/>
            <w:r w:rsidRPr="00C260B0">
              <w:rPr>
                <w:lang w:val="es-ES"/>
              </w:rPr>
              <w:t>Mjellma</w:t>
            </w:r>
            <w:proofErr w:type="spellEnd"/>
            <w:r w:rsidRPr="00C260B0">
              <w:rPr>
                <w:lang w:val="es-ES"/>
              </w:rPr>
              <w:t xml:space="preserve"> </w:t>
            </w:r>
            <w:proofErr w:type="spellStart"/>
            <w:r w:rsidRPr="00C260B0">
              <w:rPr>
                <w:lang w:val="es-ES"/>
              </w:rPr>
              <w:t>Carabregu</w:t>
            </w:r>
            <w:proofErr w:type="spellEnd"/>
            <w:r w:rsidRPr="00C260B0">
              <w:rPr>
                <w:lang w:val="es-ES"/>
              </w:rPr>
              <w:t xml:space="preserve"> </w:t>
            </w:r>
            <w:proofErr w:type="spellStart"/>
            <w:r w:rsidRPr="00C260B0">
              <w:rPr>
                <w:lang w:val="es-ES"/>
              </w:rPr>
              <w:t>Vokshi</w:t>
            </w:r>
            <w:proofErr w:type="spellEnd"/>
            <w:r w:rsidRPr="00C260B0">
              <w:rPr>
                <w:lang w:val="es-ES"/>
              </w:rPr>
              <w:t xml:space="preserve"> </w:t>
            </w:r>
          </w:p>
        </w:tc>
      </w:tr>
      <w:tr w:rsidR="00CF116F" w:rsidRPr="00D9127F" w14:paraId="7A33E190" w14:textId="77777777" w:rsidTr="00736251">
        <w:tc>
          <w:tcPr>
            <w:tcW w:w="3518" w:type="dxa"/>
          </w:tcPr>
          <w:p w14:paraId="0D97A2A2" w14:textId="77777777" w:rsidR="00CF116F" w:rsidRPr="00D9127F" w:rsidRDefault="00C1126D" w:rsidP="00FB050B">
            <w:pPr>
              <w:pStyle w:val="MediumGrid21"/>
              <w:rPr>
                <w:b/>
                <w:lang w:val="en-GB"/>
              </w:rPr>
            </w:pPr>
            <w:r w:rsidRPr="00D9127F">
              <w:rPr>
                <w:b/>
                <w:lang w:val="en-GB"/>
              </w:rPr>
              <w:t>Tutor’s contact details</w:t>
            </w:r>
            <w:r w:rsidR="00CF116F" w:rsidRPr="00D9127F">
              <w:rPr>
                <w:b/>
                <w:lang w:val="en-GB"/>
              </w:rPr>
              <w:t xml:space="preserve">: </w:t>
            </w:r>
          </w:p>
        </w:tc>
        <w:tc>
          <w:tcPr>
            <w:tcW w:w="5112" w:type="dxa"/>
            <w:gridSpan w:val="3"/>
          </w:tcPr>
          <w:p w14:paraId="72747EDD" w14:textId="1713B890" w:rsidR="00EF3194" w:rsidRPr="00D9127F" w:rsidRDefault="00000000" w:rsidP="000663BA">
            <w:hyperlink r:id="rId7" w:history="1">
              <w:r w:rsidR="00EF3194" w:rsidRPr="007F1872">
                <w:rPr>
                  <w:rStyle w:val="Hyperlink"/>
                </w:rPr>
                <w:t>mjellma.carabregu@uni-pr.edu</w:t>
              </w:r>
            </w:hyperlink>
          </w:p>
        </w:tc>
      </w:tr>
      <w:tr w:rsidR="00FB050B" w:rsidRPr="00D9127F" w14:paraId="35CC1A5C" w14:textId="77777777" w:rsidTr="00736251">
        <w:tc>
          <w:tcPr>
            <w:tcW w:w="8630" w:type="dxa"/>
            <w:gridSpan w:val="4"/>
            <w:shd w:val="clear" w:color="auto" w:fill="B8CCE4"/>
          </w:tcPr>
          <w:p w14:paraId="33614620" w14:textId="77777777" w:rsidR="00FB050B" w:rsidRPr="00D9127F" w:rsidRDefault="00FB050B" w:rsidP="00CF116F">
            <w:pPr>
              <w:pStyle w:val="MediumGrid21"/>
              <w:rPr>
                <w:lang w:val="en-GB"/>
              </w:rPr>
            </w:pPr>
          </w:p>
        </w:tc>
      </w:tr>
      <w:tr w:rsidR="00CF116F" w:rsidRPr="00D9127F" w14:paraId="20E067A8" w14:textId="77777777" w:rsidTr="00736251">
        <w:tc>
          <w:tcPr>
            <w:tcW w:w="3518" w:type="dxa"/>
          </w:tcPr>
          <w:p w14:paraId="721C0200" w14:textId="77777777" w:rsidR="00CF116F" w:rsidRPr="00D9127F" w:rsidRDefault="00C1126D" w:rsidP="00CF116F">
            <w:pPr>
              <w:pStyle w:val="MediumGrid21"/>
              <w:rPr>
                <w:b/>
                <w:lang w:val="en-GB"/>
              </w:rPr>
            </w:pPr>
            <w:r w:rsidRPr="00D9127F">
              <w:rPr>
                <w:b/>
              </w:rPr>
              <w:t>Content of the course</w:t>
            </w:r>
          </w:p>
        </w:tc>
        <w:tc>
          <w:tcPr>
            <w:tcW w:w="5112" w:type="dxa"/>
            <w:gridSpan w:val="3"/>
          </w:tcPr>
          <w:p w14:paraId="3785BE40" w14:textId="01A1E3E3" w:rsidR="007C3132" w:rsidRPr="00D9127F" w:rsidRDefault="00C1126D" w:rsidP="000663BA">
            <w:pPr>
              <w:pStyle w:val="MediumGrid21"/>
              <w:jc w:val="both"/>
              <w:rPr>
                <w:i/>
                <w:lang w:val="en-GB"/>
              </w:rPr>
            </w:pPr>
            <w:r w:rsidRPr="00D9127F">
              <w:rPr>
                <w:lang w:val="en-GB"/>
              </w:rPr>
              <w:t xml:space="preserve">‘Macroeconomics 1’ is an introductory course aiming at providing students with basic concepts concerning macroeconomics. </w:t>
            </w:r>
            <w:r w:rsidR="00B14358" w:rsidRPr="00D9127F">
              <w:rPr>
                <w:lang w:val="en-GB"/>
              </w:rPr>
              <w:t>This</w:t>
            </w:r>
            <w:r w:rsidRPr="00D9127F">
              <w:rPr>
                <w:lang w:val="en-GB"/>
              </w:rPr>
              <w:t xml:space="preserve"> course analyses the following issues: aggregate demand, aggregate supply, gross domestic product and its estimation methods, inflation, unemployment, business cycles and growth theories, monetary and fiscal policy, trade relations etc. The discussion of this topics enables to analyse the issues such as </w:t>
            </w:r>
            <w:r w:rsidR="00686C98" w:rsidRPr="00D9127F">
              <w:rPr>
                <w:lang w:val="en-GB"/>
              </w:rPr>
              <w:t>growth-related</w:t>
            </w:r>
            <w:r w:rsidRPr="00D9127F">
              <w:rPr>
                <w:lang w:val="en-GB"/>
              </w:rPr>
              <w:t xml:space="preserve"> policies, the functioning of financial system and fiscal policy and foreign trade policies.</w:t>
            </w:r>
          </w:p>
        </w:tc>
      </w:tr>
      <w:tr w:rsidR="00CF116F" w:rsidRPr="00D9127F" w14:paraId="19DBEF6F" w14:textId="77777777" w:rsidTr="00736251">
        <w:tc>
          <w:tcPr>
            <w:tcW w:w="3518" w:type="dxa"/>
          </w:tcPr>
          <w:p w14:paraId="5BF559AB" w14:textId="77777777" w:rsidR="00CF116F" w:rsidRPr="00D9127F" w:rsidRDefault="00C1126D" w:rsidP="00CF116F">
            <w:pPr>
              <w:pStyle w:val="MediumGrid21"/>
              <w:rPr>
                <w:b/>
                <w:lang w:val="en-GB"/>
              </w:rPr>
            </w:pPr>
            <w:r w:rsidRPr="00D9127F">
              <w:rPr>
                <w:b/>
              </w:rPr>
              <w:t>Course’s objectives</w:t>
            </w:r>
            <w:r w:rsidR="00CF116F" w:rsidRPr="00D9127F">
              <w:rPr>
                <w:b/>
                <w:lang w:val="en-GB"/>
              </w:rPr>
              <w:t>:</w:t>
            </w:r>
          </w:p>
        </w:tc>
        <w:tc>
          <w:tcPr>
            <w:tcW w:w="5112" w:type="dxa"/>
            <w:gridSpan w:val="3"/>
          </w:tcPr>
          <w:p w14:paraId="6E7DD374" w14:textId="77777777" w:rsidR="00C1126D" w:rsidRPr="00D9127F" w:rsidRDefault="00C1126D" w:rsidP="00C1126D">
            <w:pPr>
              <w:jc w:val="both"/>
            </w:pPr>
            <w:r w:rsidRPr="00D9127F">
              <w:t>This course aims at:</w:t>
            </w:r>
          </w:p>
          <w:p w14:paraId="6C25FD47" w14:textId="77777777" w:rsidR="00C1126D" w:rsidRPr="00D9127F" w:rsidRDefault="00C1126D" w:rsidP="00C1126D">
            <w:pPr>
              <w:numPr>
                <w:ilvl w:val="0"/>
                <w:numId w:val="3"/>
              </w:numPr>
              <w:spacing w:line="276" w:lineRule="auto"/>
              <w:ind w:left="360"/>
              <w:jc w:val="both"/>
            </w:pPr>
            <w:r w:rsidRPr="00D9127F">
              <w:t>Equipping the students with the basic concepts regarding the functioning of the national and international economy as well as the applicable economic policies.</w:t>
            </w:r>
          </w:p>
          <w:p w14:paraId="08727B9E" w14:textId="77777777" w:rsidR="00C1126D" w:rsidRPr="00D9127F" w:rsidRDefault="00C1126D" w:rsidP="00C1126D">
            <w:pPr>
              <w:pStyle w:val="MediumGrid21"/>
              <w:numPr>
                <w:ilvl w:val="0"/>
                <w:numId w:val="3"/>
              </w:numPr>
              <w:spacing w:line="276" w:lineRule="auto"/>
              <w:ind w:left="360"/>
              <w:jc w:val="both"/>
              <w:rPr>
                <w:lang w:val="en-GB"/>
              </w:rPr>
            </w:pPr>
            <w:r w:rsidRPr="00D9127F">
              <w:t>Equipping the students with the contemporary macroeconomic concepts, which can be used to critically discuss and evaluate the current macroeconomic policies.</w:t>
            </w:r>
          </w:p>
          <w:p w14:paraId="2AFD0264" w14:textId="77777777" w:rsidR="00C1126D" w:rsidRPr="00D9127F" w:rsidRDefault="00C1126D" w:rsidP="00C1126D">
            <w:pPr>
              <w:pStyle w:val="MediumGrid21"/>
              <w:numPr>
                <w:ilvl w:val="0"/>
                <w:numId w:val="3"/>
              </w:numPr>
              <w:spacing w:line="276" w:lineRule="auto"/>
              <w:ind w:left="360"/>
              <w:jc w:val="both"/>
              <w:rPr>
                <w:lang w:val="en-GB" w:eastAsia="ja-JP"/>
              </w:rPr>
            </w:pPr>
            <w:r w:rsidRPr="00D9127F">
              <w:rPr>
                <w:lang w:val="en-GB"/>
              </w:rPr>
              <w:t>Providing an overview of the ongoing discussion concerning the current developments in international markets.</w:t>
            </w:r>
            <w:r w:rsidRPr="00D9127F">
              <w:rPr>
                <w:lang w:val="en-GB" w:eastAsia="ja-JP"/>
              </w:rPr>
              <w:t xml:space="preserve"> </w:t>
            </w:r>
          </w:p>
          <w:p w14:paraId="47516D53" w14:textId="77777777" w:rsidR="007C3132" w:rsidRPr="00D9127F" w:rsidRDefault="007C3132" w:rsidP="00CF116F">
            <w:pPr>
              <w:pStyle w:val="MediumGrid21"/>
              <w:rPr>
                <w:i/>
                <w:lang w:val="en-GB"/>
              </w:rPr>
            </w:pPr>
          </w:p>
        </w:tc>
      </w:tr>
      <w:tr w:rsidR="00CF116F" w:rsidRPr="00D9127F" w14:paraId="2CECB9A6" w14:textId="77777777" w:rsidTr="00736251">
        <w:tc>
          <w:tcPr>
            <w:tcW w:w="3518" w:type="dxa"/>
          </w:tcPr>
          <w:p w14:paraId="257D267B" w14:textId="77777777" w:rsidR="00CF116F" w:rsidRPr="00D9127F" w:rsidRDefault="00C1126D" w:rsidP="00CF116F">
            <w:pPr>
              <w:pStyle w:val="MediumGrid21"/>
              <w:rPr>
                <w:b/>
                <w:lang w:val="en-GB"/>
              </w:rPr>
            </w:pPr>
            <w:r w:rsidRPr="00D9127F">
              <w:rPr>
                <w:b/>
              </w:rPr>
              <w:t>The expected outcomes</w:t>
            </w:r>
            <w:r w:rsidR="00CF116F" w:rsidRPr="00D9127F">
              <w:rPr>
                <w:b/>
                <w:lang w:val="en-GB"/>
              </w:rPr>
              <w:t>:</w:t>
            </w:r>
          </w:p>
        </w:tc>
        <w:tc>
          <w:tcPr>
            <w:tcW w:w="5112" w:type="dxa"/>
            <w:gridSpan w:val="3"/>
          </w:tcPr>
          <w:p w14:paraId="4D39F627" w14:textId="77777777" w:rsidR="00C1126D" w:rsidRPr="00D9127F" w:rsidRDefault="00C1126D" w:rsidP="00C1126D">
            <w:pPr>
              <w:jc w:val="both"/>
            </w:pPr>
            <w:r w:rsidRPr="00D9127F">
              <w:t>Upon finishing this course, the students are expected to:</w:t>
            </w:r>
          </w:p>
          <w:p w14:paraId="43A51C38" w14:textId="77777777" w:rsidR="00C1126D" w:rsidRPr="00D9127F" w:rsidRDefault="00C1126D" w:rsidP="00C1126D">
            <w:pPr>
              <w:numPr>
                <w:ilvl w:val="0"/>
                <w:numId w:val="1"/>
              </w:numPr>
              <w:spacing w:line="276" w:lineRule="auto"/>
              <w:jc w:val="both"/>
            </w:pPr>
            <w:r w:rsidRPr="00D9127F">
              <w:t xml:space="preserve">Establish their own opinion with regard to the current economic situation and </w:t>
            </w:r>
            <w:proofErr w:type="gramStart"/>
            <w:r w:rsidRPr="00D9127F">
              <w:t>growth related</w:t>
            </w:r>
            <w:proofErr w:type="gramEnd"/>
            <w:r w:rsidRPr="00D9127F">
              <w:t xml:space="preserve"> issues using the macroeconomic indicators developed in this course.</w:t>
            </w:r>
          </w:p>
          <w:p w14:paraId="30387952" w14:textId="77777777" w:rsidR="00C1126D" w:rsidRPr="00D9127F" w:rsidRDefault="00C1126D" w:rsidP="00C1126D">
            <w:pPr>
              <w:numPr>
                <w:ilvl w:val="0"/>
                <w:numId w:val="1"/>
              </w:numPr>
              <w:spacing w:line="276" w:lineRule="auto"/>
              <w:jc w:val="both"/>
            </w:pPr>
            <w:r w:rsidRPr="00D9127F">
              <w:lastRenderedPageBreak/>
              <w:t xml:space="preserve">Asses the effect of a particular fiscal or monetary policy on macroeconomic indicators </w:t>
            </w:r>
            <w:proofErr w:type="gramStart"/>
            <w:r w:rsidRPr="00D9127F">
              <w:t>in a given</w:t>
            </w:r>
            <w:proofErr w:type="gramEnd"/>
            <w:r w:rsidRPr="00D9127F">
              <w:t xml:space="preserve"> economic context. </w:t>
            </w:r>
          </w:p>
          <w:p w14:paraId="019304A0" w14:textId="77777777" w:rsidR="00C1126D" w:rsidRPr="00D9127F" w:rsidRDefault="00C1126D" w:rsidP="00C1126D">
            <w:pPr>
              <w:numPr>
                <w:ilvl w:val="0"/>
                <w:numId w:val="1"/>
              </w:numPr>
              <w:spacing w:line="276" w:lineRule="auto"/>
              <w:jc w:val="both"/>
            </w:pPr>
            <w:r w:rsidRPr="00D9127F">
              <w:t>Asses the effect of foreign trade on the domestic economy.</w:t>
            </w:r>
          </w:p>
          <w:p w14:paraId="00252CB2" w14:textId="77777777" w:rsidR="00C1126D" w:rsidRPr="00D9127F" w:rsidRDefault="00C1126D" w:rsidP="00C1126D">
            <w:pPr>
              <w:numPr>
                <w:ilvl w:val="0"/>
                <w:numId w:val="1"/>
              </w:numPr>
              <w:spacing w:line="276" w:lineRule="auto"/>
              <w:jc w:val="both"/>
            </w:pPr>
            <w:r w:rsidRPr="00D9127F">
              <w:t>Be able to present their opinions over the economy using graphical and mathematical models.</w:t>
            </w:r>
          </w:p>
          <w:p w14:paraId="2D304F7B" w14:textId="77777777" w:rsidR="00C1126D" w:rsidRPr="00D9127F" w:rsidRDefault="00C1126D" w:rsidP="00C1126D">
            <w:pPr>
              <w:numPr>
                <w:ilvl w:val="0"/>
                <w:numId w:val="1"/>
              </w:numPr>
              <w:spacing w:line="276" w:lineRule="auto"/>
              <w:jc w:val="both"/>
            </w:pPr>
            <w:r w:rsidRPr="00D9127F">
              <w:t xml:space="preserve">Be able to analyse, </w:t>
            </w:r>
            <w:proofErr w:type="gramStart"/>
            <w:r w:rsidRPr="00D9127F">
              <w:t>compare and contrast</w:t>
            </w:r>
            <w:proofErr w:type="gramEnd"/>
            <w:r w:rsidRPr="00D9127F">
              <w:t xml:space="preserve"> different national economics making use of macroeconomic indicators.</w:t>
            </w:r>
          </w:p>
          <w:p w14:paraId="3165E41B" w14:textId="77777777" w:rsidR="007C3132" w:rsidRPr="00D9127F" w:rsidRDefault="001E52CC" w:rsidP="00C1126D">
            <w:pPr>
              <w:spacing w:line="276" w:lineRule="auto"/>
              <w:jc w:val="both"/>
            </w:pPr>
            <w:r w:rsidRPr="00D9127F">
              <w:t xml:space="preserve"> </w:t>
            </w:r>
          </w:p>
        </w:tc>
      </w:tr>
      <w:tr w:rsidR="00DB3336" w:rsidRPr="00D9127F" w14:paraId="219BDE36" w14:textId="77777777" w:rsidTr="00736251">
        <w:tc>
          <w:tcPr>
            <w:tcW w:w="8630" w:type="dxa"/>
            <w:gridSpan w:val="4"/>
            <w:shd w:val="clear" w:color="auto" w:fill="B8CCE4"/>
          </w:tcPr>
          <w:p w14:paraId="109AE6FB" w14:textId="77777777" w:rsidR="00DB3336" w:rsidRPr="00D9127F" w:rsidRDefault="00DB3336" w:rsidP="00DB3336">
            <w:pPr>
              <w:rPr>
                <w:b/>
              </w:rPr>
            </w:pPr>
          </w:p>
        </w:tc>
      </w:tr>
      <w:tr w:rsidR="00FB050B" w:rsidRPr="00D9127F" w14:paraId="2409A939" w14:textId="77777777" w:rsidTr="00736251">
        <w:tc>
          <w:tcPr>
            <w:tcW w:w="8630" w:type="dxa"/>
            <w:gridSpan w:val="4"/>
            <w:shd w:val="clear" w:color="auto" w:fill="B8CCE4"/>
          </w:tcPr>
          <w:p w14:paraId="73A88BD7" w14:textId="77777777" w:rsidR="00FB050B" w:rsidRPr="00D9127F" w:rsidRDefault="00C1126D" w:rsidP="00183923">
            <w:pPr>
              <w:pStyle w:val="MediumGrid21"/>
              <w:jc w:val="center"/>
              <w:rPr>
                <w:b/>
                <w:lang w:val="en-GB"/>
              </w:rPr>
            </w:pPr>
            <w:r w:rsidRPr="00D9127F">
              <w:rPr>
                <w:b/>
              </w:rPr>
              <w:t xml:space="preserve">The students’ workload </w:t>
            </w:r>
            <w:r w:rsidRPr="00D9127F">
              <w:rPr>
                <w:b/>
                <w:i/>
              </w:rPr>
              <w:t>(hours per semester, ECTS)</w:t>
            </w:r>
          </w:p>
        </w:tc>
      </w:tr>
      <w:tr w:rsidR="001E59E2" w:rsidRPr="00D9127F" w14:paraId="5F326219" w14:textId="77777777" w:rsidTr="00736251">
        <w:tc>
          <w:tcPr>
            <w:tcW w:w="3518" w:type="dxa"/>
            <w:tcBorders>
              <w:right w:val="single" w:sz="4" w:space="0" w:color="auto"/>
            </w:tcBorders>
            <w:shd w:val="clear" w:color="auto" w:fill="B8CCE4"/>
          </w:tcPr>
          <w:p w14:paraId="21ADBBC3" w14:textId="77777777" w:rsidR="001E59E2" w:rsidRPr="00D9127F" w:rsidRDefault="001E59E2" w:rsidP="00183923">
            <w:pPr>
              <w:rPr>
                <w:b/>
              </w:rPr>
            </w:pPr>
            <w:r w:rsidRPr="00D9127F">
              <w:rPr>
                <w:b/>
              </w:rPr>
              <w:t>Activity</w:t>
            </w:r>
          </w:p>
        </w:tc>
        <w:tc>
          <w:tcPr>
            <w:tcW w:w="1400" w:type="dxa"/>
            <w:tcBorders>
              <w:left w:val="single" w:sz="4" w:space="0" w:color="auto"/>
              <w:right w:val="single" w:sz="4" w:space="0" w:color="auto"/>
            </w:tcBorders>
            <w:shd w:val="clear" w:color="auto" w:fill="B8CCE4"/>
          </w:tcPr>
          <w:p w14:paraId="2108E954" w14:textId="6F9075A5" w:rsidR="001E59E2" w:rsidRPr="005978B5" w:rsidRDefault="00CC56D5" w:rsidP="008D71EF">
            <w:pPr>
              <w:jc w:val="center"/>
              <w:rPr>
                <w:b/>
              </w:rPr>
            </w:pPr>
            <w:r>
              <w:rPr>
                <w:b/>
              </w:rPr>
              <w:t>Wee</w:t>
            </w:r>
            <w:r w:rsidR="001E59E2">
              <w:rPr>
                <w:b/>
              </w:rPr>
              <w:t>k</w:t>
            </w:r>
          </w:p>
        </w:tc>
        <w:tc>
          <w:tcPr>
            <w:tcW w:w="1729" w:type="dxa"/>
            <w:tcBorders>
              <w:left w:val="single" w:sz="4" w:space="0" w:color="auto"/>
              <w:right w:val="single" w:sz="4" w:space="0" w:color="auto"/>
            </w:tcBorders>
            <w:shd w:val="clear" w:color="auto" w:fill="B8CCE4"/>
          </w:tcPr>
          <w:p w14:paraId="6DEC0BE9" w14:textId="77777777" w:rsidR="001E59E2" w:rsidRPr="005978B5" w:rsidRDefault="001E59E2" w:rsidP="008D71EF">
            <w:pPr>
              <w:jc w:val="center"/>
              <w:rPr>
                <w:b/>
              </w:rPr>
            </w:pPr>
            <w:r>
              <w:rPr>
                <w:b/>
              </w:rPr>
              <w:t>Hours</w:t>
            </w:r>
          </w:p>
        </w:tc>
        <w:tc>
          <w:tcPr>
            <w:tcW w:w="1983" w:type="dxa"/>
            <w:tcBorders>
              <w:left w:val="single" w:sz="4" w:space="0" w:color="auto"/>
            </w:tcBorders>
            <w:shd w:val="clear" w:color="auto" w:fill="B8CCE4"/>
          </w:tcPr>
          <w:p w14:paraId="1391E607" w14:textId="77777777" w:rsidR="001E59E2" w:rsidRPr="005978B5" w:rsidRDefault="001E59E2" w:rsidP="008D71EF">
            <w:pPr>
              <w:jc w:val="center"/>
              <w:rPr>
                <w:b/>
              </w:rPr>
            </w:pPr>
            <w:r w:rsidRPr="005978B5">
              <w:rPr>
                <w:b/>
              </w:rPr>
              <w:t>Total</w:t>
            </w:r>
          </w:p>
        </w:tc>
      </w:tr>
      <w:tr w:rsidR="00CC56D5" w:rsidRPr="00D9127F" w14:paraId="07ADE6A3" w14:textId="77777777" w:rsidTr="00736251">
        <w:tc>
          <w:tcPr>
            <w:tcW w:w="3518" w:type="dxa"/>
            <w:tcBorders>
              <w:right w:val="single" w:sz="4" w:space="0" w:color="auto"/>
            </w:tcBorders>
            <w:shd w:val="clear" w:color="auto" w:fill="FFFFFF"/>
          </w:tcPr>
          <w:p w14:paraId="2AEA44D5" w14:textId="77777777" w:rsidR="00CC56D5" w:rsidRPr="00D9127F" w:rsidRDefault="00CC56D5" w:rsidP="00512140">
            <w:pPr>
              <w:jc w:val="both"/>
            </w:pPr>
            <w:r w:rsidRPr="00D9127F">
              <w:t>Lectures</w:t>
            </w:r>
          </w:p>
        </w:tc>
        <w:tc>
          <w:tcPr>
            <w:tcW w:w="1400" w:type="dxa"/>
            <w:tcBorders>
              <w:left w:val="single" w:sz="4" w:space="0" w:color="auto"/>
              <w:right w:val="single" w:sz="4" w:space="0" w:color="auto"/>
            </w:tcBorders>
            <w:shd w:val="clear" w:color="auto" w:fill="FFFFFF"/>
          </w:tcPr>
          <w:p w14:paraId="785F5A7F" w14:textId="77777777" w:rsidR="00CC56D5" w:rsidRPr="00DB7FD0" w:rsidRDefault="00CC56D5" w:rsidP="00CC56D5">
            <w:pPr>
              <w:jc w:val="center"/>
            </w:pPr>
            <w:r>
              <w:t>1</w:t>
            </w:r>
            <w:r w:rsidRPr="00DB7FD0">
              <w:t>3</w:t>
            </w:r>
          </w:p>
        </w:tc>
        <w:tc>
          <w:tcPr>
            <w:tcW w:w="1729" w:type="dxa"/>
            <w:tcBorders>
              <w:left w:val="single" w:sz="4" w:space="0" w:color="auto"/>
              <w:right w:val="single" w:sz="4" w:space="0" w:color="auto"/>
            </w:tcBorders>
            <w:shd w:val="clear" w:color="auto" w:fill="FFFFFF"/>
          </w:tcPr>
          <w:p w14:paraId="7D1FA009" w14:textId="77777777" w:rsidR="00CC56D5" w:rsidRPr="00DB7FD0" w:rsidRDefault="00CC56D5" w:rsidP="00CC56D5">
            <w:pPr>
              <w:jc w:val="center"/>
            </w:pPr>
            <w:r w:rsidRPr="00DB7FD0">
              <w:t>3</w:t>
            </w:r>
          </w:p>
        </w:tc>
        <w:tc>
          <w:tcPr>
            <w:tcW w:w="1983" w:type="dxa"/>
            <w:tcBorders>
              <w:left w:val="single" w:sz="4" w:space="0" w:color="auto"/>
            </w:tcBorders>
            <w:shd w:val="clear" w:color="auto" w:fill="FFFFFF"/>
          </w:tcPr>
          <w:p w14:paraId="414B7AAC" w14:textId="77777777" w:rsidR="00CC56D5" w:rsidRPr="00DB7FD0" w:rsidRDefault="00CC56D5" w:rsidP="00CC56D5">
            <w:pPr>
              <w:jc w:val="center"/>
            </w:pPr>
            <w:r w:rsidRPr="00DB7FD0">
              <w:t>39</w:t>
            </w:r>
          </w:p>
        </w:tc>
      </w:tr>
      <w:tr w:rsidR="00CC56D5" w:rsidRPr="00D9127F" w14:paraId="6073860D" w14:textId="77777777" w:rsidTr="00736251">
        <w:tc>
          <w:tcPr>
            <w:tcW w:w="3518" w:type="dxa"/>
            <w:tcBorders>
              <w:right w:val="single" w:sz="4" w:space="0" w:color="auto"/>
            </w:tcBorders>
            <w:shd w:val="clear" w:color="auto" w:fill="FFFFFF"/>
          </w:tcPr>
          <w:p w14:paraId="3575C000" w14:textId="77777777" w:rsidR="00CC56D5" w:rsidRPr="00D9127F" w:rsidRDefault="00CC56D5" w:rsidP="00512140">
            <w:pPr>
              <w:jc w:val="both"/>
            </w:pPr>
            <w:r w:rsidRPr="00D9127F">
              <w:t>Seminars (theoretical and practical)</w:t>
            </w:r>
          </w:p>
        </w:tc>
        <w:tc>
          <w:tcPr>
            <w:tcW w:w="1400" w:type="dxa"/>
            <w:tcBorders>
              <w:left w:val="single" w:sz="4" w:space="0" w:color="auto"/>
              <w:right w:val="single" w:sz="4" w:space="0" w:color="auto"/>
            </w:tcBorders>
            <w:shd w:val="clear" w:color="auto" w:fill="FFFFFF"/>
          </w:tcPr>
          <w:p w14:paraId="0153901A" w14:textId="77777777" w:rsidR="00CC56D5" w:rsidRPr="00DB7FD0" w:rsidRDefault="00CC56D5" w:rsidP="00CC56D5">
            <w:pPr>
              <w:jc w:val="center"/>
            </w:pPr>
            <w:r>
              <w:t>2</w:t>
            </w:r>
          </w:p>
        </w:tc>
        <w:tc>
          <w:tcPr>
            <w:tcW w:w="1729" w:type="dxa"/>
            <w:tcBorders>
              <w:left w:val="single" w:sz="4" w:space="0" w:color="auto"/>
              <w:right w:val="single" w:sz="4" w:space="0" w:color="auto"/>
            </w:tcBorders>
            <w:shd w:val="clear" w:color="auto" w:fill="FFFFFF"/>
          </w:tcPr>
          <w:p w14:paraId="7DCBEF96" w14:textId="77777777" w:rsidR="00CC56D5" w:rsidRPr="00DB7FD0" w:rsidRDefault="00CC56D5" w:rsidP="00CC56D5">
            <w:pPr>
              <w:jc w:val="center"/>
            </w:pPr>
            <w:r w:rsidRPr="00DB7FD0">
              <w:t>15</w:t>
            </w:r>
          </w:p>
        </w:tc>
        <w:tc>
          <w:tcPr>
            <w:tcW w:w="1983" w:type="dxa"/>
            <w:tcBorders>
              <w:left w:val="single" w:sz="4" w:space="0" w:color="auto"/>
            </w:tcBorders>
            <w:shd w:val="clear" w:color="auto" w:fill="FFFFFF"/>
          </w:tcPr>
          <w:p w14:paraId="13B34BE7" w14:textId="77777777" w:rsidR="00CC56D5" w:rsidRPr="00DB7FD0" w:rsidRDefault="00CC56D5" w:rsidP="00CC56D5">
            <w:pPr>
              <w:jc w:val="center"/>
            </w:pPr>
            <w:r>
              <w:t>30</w:t>
            </w:r>
          </w:p>
        </w:tc>
      </w:tr>
      <w:tr w:rsidR="00CC56D5" w:rsidRPr="00D9127F" w14:paraId="48E8BD7F" w14:textId="77777777" w:rsidTr="00736251">
        <w:tc>
          <w:tcPr>
            <w:tcW w:w="3518" w:type="dxa"/>
            <w:tcBorders>
              <w:right w:val="single" w:sz="4" w:space="0" w:color="auto"/>
            </w:tcBorders>
            <w:shd w:val="clear" w:color="auto" w:fill="FFFFFF"/>
          </w:tcPr>
          <w:p w14:paraId="4AEA9636" w14:textId="77777777" w:rsidR="00CC56D5" w:rsidRPr="00D9127F" w:rsidRDefault="00CC56D5" w:rsidP="00512140">
            <w:pPr>
              <w:jc w:val="both"/>
            </w:pPr>
            <w:r w:rsidRPr="00D9127F">
              <w:t>Case studies</w:t>
            </w:r>
          </w:p>
        </w:tc>
        <w:tc>
          <w:tcPr>
            <w:tcW w:w="1400" w:type="dxa"/>
            <w:tcBorders>
              <w:left w:val="single" w:sz="4" w:space="0" w:color="auto"/>
              <w:right w:val="single" w:sz="4" w:space="0" w:color="auto"/>
            </w:tcBorders>
            <w:shd w:val="clear" w:color="auto" w:fill="FFFFFF"/>
          </w:tcPr>
          <w:p w14:paraId="24916844" w14:textId="77777777" w:rsidR="00CC56D5" w:rsidRPr="00DB7FD0" w:rsidRDefault="00CC56D5" w:rsidP="00CC56D5">
            <w:pPr>
              <w:jc w:val="center"/>
            </w:pPr>
          </w:p>
        </w:tc>
        <w:tc>
          <w:tcPr>
            <w:tcW w:w="1729" w:type="dxa"/>
            <w:tcBorders>
              <w:left w:val="single" w:sz="4" w:space="0" w:color="auto"/>
              <w:right w:val="single" w:sz="4" w:space="0" w:color="auto"/>
            </w:tcBorders>
            <w:shd w:val="clear" w:color="auto" w:fill="FFFFFF"/>
          </w:tcPr>
          <w:p w14:paraId="7959B996" w14:textId="77777777" w:rsidR="00CC56D5" w:rsidRPr="00DB7FD0" w:rsidRDefault="00CC56D5" w:rsidP="00CC56D5">
            <w:pPr>
              <w:jc w:val="center"/>
            </w:pPr>
          </w:p>
        </w:tc>
        <w:tc>
          <w:tcPr>
            <w:tcW w:w="1983" w:type="dxa"/>
            <w:tcBorders>
              <w:left w:val="single" w:sz="4" w:space="0" w:color="auto"/>
            </w:tcBorders>
            <w:shd w:val="clear" w:color="auto" w:fill="FFFFFF"/>
          </w:tcPr>
          <w:p w14:paraId="0231BB3D" w14:textId="77777777" w:rsidR="00CC56D5" w:rsidRPr="00DB7FD0" w:rsidRDefault="00CC56D5" w:rsidP="00CC56D5">
            <w:pPr>
              <w:jc w:val="center"/>
            </w:pPr>
          </w:p>
        </w:tc>
      </w:tr>
      <w:tr w:rsidR="00CC56D5" w:rsidRPr="00D9127F" w14:paraId="284DD993" w14:textId="77777777" w:rsidTr="00736251">
        <w:tc>
          <w:tcPr>
            <w:tcW w:w="3518" w:type="dxa"/>
            <w:tcBorders>
              <w:right w:val="single" w:sz="4" w:space="0" w:color="auto"/>
            </w:tcBorders>
            <w:shd w:val="clear" w:color="auto" w:fill="FFFFFF"/>
          </w:tcPr>
          <w:p w14:paraId="23BA7CAB" w14:textId="77777777" w:rsidR="00CC56D5" w:rsidRPr="00D9127F" w:rsidRDefault="00CC56D5" w:rsidP="00512140">
            <w:pPr>
              <w:jc w:val="both"/>
            </w:pPr>
            <w:r w:rsidRPr="00D9127F">
              <w:t>Direct contact with tutor</w:t>
            </w:r>
          </w:p>
        </w:tc>
        <w:tc>
          <w:tcPr>
            <w:tcW w:w="1400" w:type="dxa"/>
            <w:tcBorders>
              <w:left w:val="single" w:sz="4" w:space="0" w:color="auto"/>
              <w:right w:val="single" w:sz="4" w:space="0" w:color="auto"/>
            </w:tcBorders>
            <w:shd w:val="clear" w:color="auto" w:fill="FFFFFF"/>
          </w:tcPr>
          <w:p w14:paraId="444D7A32" w14:textId="77777777" w:rsidR="00CC56D5" w:rsidRPr="00DB7FD0" w:rsidRDefault="00CC56D5" w:rsidP="00CC56D5">
            <w:pPr>
              <w:jc w:val="center"/>
            </w:pPr>
            <w:r>
              <w:t>1</w:t>
            </w:r>
          </w:p>
        </w:tc>
        <w:tc>
          <w:tcPr>
            <w:tcW w:w="1729" w:type="dxa"/>
            <w:tcBorders>
              <w:left w:val="single" w:sz="4" w:space="0" w:color="auto"/>
              <w:right w:val="single" w:sz="4" w:space="0" w:color="auto"/>
            </w:tcBorders>
            <w:shd w:val="clear" w:color="auto" w:fill="FFFFFF"/>
          </w:tcPr>
          <w:p w14:paraId="6B55B457" w14:textId="77777777" w:rsidR="00CC56D5" w:rsidRPr="00DB7FD0" w:rsidRDefault="00CC56D5" w:rsidP="00CC56D5">
            <w:pPr>
              <w:jc w:val="center"/>
            </w:pPr>
            <w:r w:rsidRPr="00DB7FD0">
              <w:t>15</w:t>
            </w:r>
          </w:p>
        </w:tc>
        <w:tc>
          <w:tcPr>
            <w:tcW w:w="1983" w:type="dxa"/>
            <w:tcBorders>
              <w:left w:val="single" w:sz="4" w:space="0" w:color="auto"/>
            </w:tcBorders>
            <w:shd w:val="clear" w:color="auto" w:fill="FFFFFF"/>
          </w:tcPr>
          <w:p w14:paraId="51F46830" w14:textId="77777777" w:rsidR="00CC56D5" w:rsidRPr="00DB7FD0" w:rsidRDefault="00CC56D5" w:rsidP="00CC56D5">
            <w:pPr>
              <w:jc w:val="center"/>
            </w:pPr>
            <w:r>
              <w:t>15</w:t>
            </w:r>
          </w:p>
        </w:tc>
      </w:tr>
      <w:tr w:rsidR="00CC56D5" w:rsidRPr="00D9127F" w14:paraId="3760A5F4" w14:textId="77777777" w:rsidTr="00736251">
        <w:tc>
          <w:tcPr>
            <w:tcW w:w="3518" w:type="dxa"/>
            <w:tcBorders>
              <w:right w:val="single" w:sz="4" w:space="0" w:color="auto"/>
            </w:tcBorders>
            <w:shd w:val="clear" w:color="auto" w:fill="FFFFFF"/>
          </w:tcPr>
          <w:p w14:paraId="4DA0919A" w14:textId="77777777" w:rsidR="00CC56D5" w:rsidRPr="00D9127F" w:rsidRDefault="00CC56D5" w:rsidP="00512140">
            <w:pPr>
              <w:pStyle w:val="MediumGrid21"/>
              <w:spacing w:line="276" w:lineRule="auto"/>
              <w:jc w:val="both"/>
              <w:rPr>
                <w:lang w:val="en-GB"/>
              </w:rPr>
            </w:pPr>
            <w:r w:rsidRPr="00D9127F">
              <w:rPr>
                <w:lang w:val="en-GB"/>
              </w:rPr>
              <w:t>Field research</w:t>
            </w:r>
          </w:p>
        </w:tc>
        <w:tc>
          <w:tcPr>
            <w:tcW w:w="1400" w:type="dxa"/>
            <w:tcBorders>
              <w:left w:val="single" w:sz="4" w:space="0" w:color="auto"/>
              <w:right w:val="single" w:sz="4" w:space="0" w:color="auto"/>
            </w:tcBorders>
            <w:shd w:val="clear" w:color="auto" w:fill="FFFFFF"/>
          </w:tcPr>
          <w:p w14:paraId="23FE9970" w14:textId="77777777" w:rsidR="00CC56D5" w:rsidRPr="00DB7FD0" w:rsidRDefault="00CC56D5" w:rsidP="00CC56D5">
            <w:pPr>
              <w:jc w:val="center"/>
            </w:pPr>
          </w:p>
        </w:tc>
        <w:tc>
          <w:tcPr>
            <w:tcW w:w="1729" w:type="dxa"/>
            <w:tcBorders>
              <w:left w:val="single" w:sz="4" w:space="0" w:color="auto"/>
              <w:right w:val="single" w:sz="4" w:space="0" w:color="auto"/>
            </w:tcBorders>
            <w:shd w:val="clear" w:color="auto" w:fill="FFFFFF"/>
          </w:tcPr>
          <w:p w14:paraId="79512504" w14:textId="77777777" w:rsidR="00CC56D5" w:rsidRPr="00DB7FD0" w:rsidRDefault="00CC56D5" w:rsidP="00CC56D5">
            <w:pPr>
              <w:jc w:val="center"/>
            </w:pPr>
          </w:p>
        </w:tc>
        <w:tc>
          <w:tcPr>
            <w:tcW w:w="1983" w:type="dxa"/>
            <w:tcBorders>
              <w:left w:val="single" w:sz="4" w:space="0" w:color="auto"/>
            </w:tcBorders>
            <w:shd w:val="clear" w:color="auto" w:fill="FFFFFF"/>
          </w:tcPr>
          <w:p w14:paraId="390607A9" w14:textId="77777777" w:rsidR="00CC56D5" w:rsidRPr="00DB7FD0" w:rsidRDefault="00CC56D5" w:rsidP="00CC56D5">
            <w:pPr>
              <w:jc w:val="center"/>
            </w:pPr>
          </w:p>
        </w:tc>
      </w:tr>
      <w:tr w:rsidR="00CC56D5" w:rsidRPr="00D9127F" w14:paraId="1C82CF75" w14:textId="77777777" w:rsidTr="00736251">
        <w:tc>
          <w:tcPr>
            <w:tcW w:w="3518" w:type="dxa"/>
            <w:tcBorders>
              <w:right w:val="single" w:sz="4" w:space="0" w:color="auto"/>
            </w:tcBorders>
            <w:shd w:val="clear" w:color="auto" w:fill="FFFFFF"/>
          </w:tcPr>
          <w:p w14:paraId="11CB4707" w14:textId="77777777" w:rsidR="00CC56D5" w:rsidRPr="00D9127F" w:rsidRDefault="00CC56D5" w:rsidP="00512140">
            <w:pPr>
              <w:pStyle w:val="MediumGrid21"/>
              <w:spacing w:line="276" w:lineRule="auto"/>
              <w:jc w:val="both"/>
              <w:rPr>
                <w:lang w:val="en-GB"/>
              </w:rPr>
            </w:pPr>
            <w:r w:rsidRPr="00D9127F">
              <w:rPr>
                <w:lang w:val="en-GB"/>
              </w:rPr>
              <w:t>Colloquiums</w:t>
            </w:r>
            <w:r>
              <w:rPr>
                <w:lang w:val="en-GB"/>
              </w:rPr>
              <w:t xml:space="preserve"> (tests)</w:t>
            </w:r>
          </w:p>
        </w:tc>
        <w:tc>
          <w:tcPr>
            <w:tcW w:w="1400" w:type="dxa"/>
            <w:tcBorders>
              <w:left w:val="single" w:sz="4" w:space="0" w:color="auto"/>
              <w:right w:val="single" w:sz="4" w:space="0" w:color="auto"/>
            </w:tcBorders>
            <w:shd w:val="clear" w:color="auto" w:fill="FFFFFF"/>
          </w:tcPr>
          <w:p w14:paraId="3E7092A9" w14:textId="77777777" w:rsidR="00CC56D5" w:rsidRPr="00DB7FD0" w:rsidRDefault="00CC56D5" w:rsidP="00CC56D5">
            <w:pPr>
              <w:jc w:val="center"/>
            </w:pPr>
            <w:r w:rsidRPr="00DB7FD0">
              <w:t>2</w:t>
            </w:r>
          </w:p>
        </w:tc>
        <w:tc>
          <w:tcPr>
            <w:tcW w:w="1729" w:type="dxa"/>
            <w:tcBorders>
              <w:left w:val="single" w:sz="4" w:space="0" w:color="auto"/>
              <w:right w:val="single" w:sz="4" w:space="0" w:color="auto"/>
            </w:tcBorders>
            <w:shd w:val="clear" w:color="auto" w:fill="FFFFFF"/>
          </w:tcPr>
          <w:p w14:paraId="7FB7434B" w14:textId="77777777" w:rsidR="00CC56D5" w:rsidRPr="00DB7FD0" w:rsidRDefault="00CC56D5" w:rsidP="00CC56D5">
            <w:pPr>
              <w:jc w:val="center"/>
            </w:pPr>
            <w:r w:rsidRPr="00DB7FD0">
              <w:t>3</w:t>
            </w:r>
          </w:p>
        </w:tc>
        <w:tc>
          <w:tcPr>
            <w:tcW w:w="1983" w:type="dxa"/>
            <w:tcBorders>
              <w:left w:val="single" w:sz="4" w:space="0" w:color="auto"/>
            </w:tcBorders>
            <w:shd w:val="clear" w:color="auto" w:fill="FFFFFF"/>
          </w:tcPr>
          <w:p w14:paraId="349D95A6" w14:textId="77777777" w:rsidR="00CC56D5" w:rsidRPr="00DB7FD0" w:rsidRDefault="00CC56D5" w:rsidP="00CC56D5">
            <w:pPr>
              <w:jc w:val="center"/>
            </w:pPr>
            <w:r w:rsidRPr="00DB7FD0">
              <w:t>6</w:t>
            </w:r>
          </w:p>
        </w:tc>
      </w:tr>
      <w:tr w:rsidR="00CC56D5" w:rsidRPr="00D9127F" w14:paraId="15453CEF" w14:textId="77777777" w:rsidTr="00736251">
        <w:tc>
          <w:tcPr>
            <w:tcW w:w="3518" w:type="dxa"/>
            <w:tcBorders>
              <w:right w:val="single" w:sz="4" w:space="0" w:color="auto"/>
            </w:tcBorders>
            <w:shd w:val="clear" w:color="auto" w:fill="FFFFFF"/>
          </w:tcPr>
          <w:p w14:paraId="615D8049" w14:textId="77777777" w:rsidR="00CC56D5" w:rsidRPr="00D9127F" w:rsidRDefault="00CC56D5" w:rsidP="00512140">
            <w:pPr>
              <w:pStyle w:val="MediumGrid21"/>
              <w:spacing w:line="276" w:lineRule="auto"/>
              <w:jc w:val="both"/>
              <w:rPr>
                <w:lang w:val="en-GB"/>
              </w:rPr>
            </w:pPr>
            <w:r w:rsidRPr="00D9127F">
              <w:rPr>
                <w:lang w:val="en-GB"/>
              </w:rPr>
              <w:t>Homework</w:t>
            </w:r>
          </w:p>
        </w:tc>
        <w:tc>
          <w:tcPr>
            <w:tcW w:w="1400" w:type="dxa"/>
            <w:tcBorders>
              <w:left w:val="single" w:sz="4" w:space="0" w:color="auto"/>
              <w:right w:val="single" w:sz="4" w:space="0" w:color="auto"/>
            </w:tcBorders>
            <w:shd w:val="clear" w:color="auto" w:fill="FFFFFF"/>
          </w:tcPr>
          <w:p w14:paraId="5B0F66FB" w14:textId="77777777" w:rsidR="00CC56D5" w:rsidRPr="00DB7FD0" w:rsidRDefault="00CC56D5" w:rsidP="00CC56D5">
            <w:pPr>
              <w:jc w:val="center"/>
            </w:pPr>
            <w:r w:rsidRPr="00DB7FD0">
              <w:t>1</w:t>
            </w:r>
          </w:p>
        </w:tc>
        <w:tc>
          <w:tcPr>
            <w:tcW w:w="1729" w:type="dxa"/>
            <w:tcBorders>
              <w:left w:val="single" w:sz="4" w:space="0" w:color="auto"/>
              <w:right w:val="single" w:sz="4" w:space="0" w:color="auto"/>
            </w:tcBorders>
            <w:shd w:val="clear" w:color="auto" w:fill="FFFFFF"/>
          </w:tcPr>
          <w:p w14:paraId="78EE8BB0" w14:textId="77777777" w:rsidR="00CC56D5" w:rsidRPr="00DB7FD0" w:rsidRDefault="00CC56D5" w:rsidP="00CC56D5">
            <w:pPr>
              <w:jc w:val="center"/>
            </w:pPr>
            <w:r w:rsidRPr="00DB7FD0">
              <w:t>15</w:t>
            </w:r>
          </w:p>
        </w:tc>
        <w:tc>
          <w:tcPr>
            <w:tcW w:w="1983" w:type="dxa"/>
            <w:tcBorders>
              <w:left w:val="single" w:sz="4" w:space="0" w:color="auto"/>
            </w:tcBorders>
            <w:shd w:val="clear" w:color="auto" w:fill="FFFFFF"/>
          </w:tcPr>
          <w:p w14:paraId="7271DD57" w14:textId="77777777" w:rsidR="00CC56D5" w:rsidRPr="00DB7FD0" w:rsidRDefault="00CC56D5" w:rsidP="00CC56D5">
            <w:pPr>
              <w:jc w:val="center"/>
            </w:pPr>
            <w:r w:rsidRPr="00DB7FD0">
              <w:t>15</w:t>
            </w:r>
          </w:p>
        </w:tc>
      </w:tr>
      <w:tr w:rsidR="00CC56D5" w:rsidRPr="00D9127F" w14:paraId="41082954" w14:textId="77777777" w:rsidTr="00736251">
        <w:tc>
          <w:tcPr>
            <w:tcW w:w="3518" w:type="dxa"/>
            <w:tcBorders>
              <w:right w:val="single" w:sz="4" w:space="0" w:color="auto"/>
            </w:tcBorders>
            <w:shd w:val="clear" w:color="auto" w:fill="FFFFFF"/>
          </w:tcPr>
          <w:p w14:paraId="1C3F46B6" w14:textId="77777777" w:rsidR="00CC56D5" w:rsidRPr="00D9127F" w:rsidRDefault="00CC56D5" w:rsidP="00512140">
            <w:pPr>
              <w:pStyle w:val="MediumGrid21"/>
              <w:spacing w:line="276" w:lineRule="auto"/>
              <w:jc w:val="both"/>
              <w:rPr>
                <w:lang w:val="en-GB"/>
              </w:rPr>
            </w:pPr>
            <w:r w:rsidRPr="00D9127F">
              <w:rPr>
                <w:lang w:val="en-GB"/>
              </w:rPr>
              <w:t>Individual study (at library or at home)</w:t>
            </w:r>
          </w:p>
        </w:tc>
        <w:tc>
          <w:tcPr>
            <w:tcW w:w="1400" w:type="dxa"/>
            <w:tcBorders>
              <w:left w:val="single" w:sz="4" w:space="0" w:color="auto"/>
              <w:right w:val="single" w:sz="4" w:space="0" w:color="auto"/>
            </w:tcBorders>
            <w:shd w:val="clear" w:color="auto" w:fill="FFFFFF"/>
          </w:tcPr>
          <w:p w14:paraId="42887C33" w14:textId="77777777" w:rsidR="00CC56D5" w:rsidRPr="00DB7FD0" w:rsidRDefault="00CC56D5" w:rsidP="00CC56D5">
            <w:pPr>
              <w:jc w:val="center"/>
            </w:pPr>
            <w:r w:rsidRPr="00DB7FD0">
              <w:t>1</w:t>
            </w:r>
          </w:p>
        </w:tc>
        <w:tc>
          <w:tcPr>
            <w:tcW w:w="1729" w:type="dxa"/>
            <w:tcBorders>
              <w:left w:val="single" w:sz="4" w:space="0" w:color="auto"/>
              <w:right w:val="single" w:sz="4" w:space="0" w:color="auto"/>
            </w:tcBorders>
            <w:shd w:val="clear" w:color="auto" w:fill="FFFFFF"/>
          </w:tcPr>
          <w:p w14:paraId="09118054" w14:textId="77777777" w:rsidR="00CC56D5" w:rsidRPr="00DB7FD0" w:rsidRDefault="00CC56D5" w:rsidP="00CC56D5">
            <w:pPr>
              <w:jc w:val="center"/>
            </w:pPr>
            <w:r>
              <w:t>30</w:t>
            </w:r>
          </w:p>
        </w:tc>
        <w:tc>
          <w:tcPr>
            <w:tcW w:w="1983" w:type="dxa"/>
            <w:tcBorders>
              <w:left w:val="single" w:sz="4" w:space="0" w:color="auto"/>
            </w:tcBorders>
            <w:shd w:val="clear" w:color="auto" w:fill="FFFFFF"/>
          </w:tcPr>
          <w:p w14:paraId="7F74DB25" w14:textId="77777777" w:rsidR="00CC56D5" w:rsidRPr="00DB7FD0" w:rsidRDefault="00CC56D5" w:rsidP="00CC56D5">
            <w:pPr>
              <w:jc w:val="center"/>
            </w:pPr>
            <w:r>
              <w:t>30</w:t>
            </w:r>
          </w:p>
        </w:tc>
      </w:tr>
      <w:tr w:rsidR="00CC56D5" w:rsidRPr="00D9127F" w14:paraId="580CB092" w14:textId="77777777" w:rsidTr="00736251">
        <w:tc>
          <w:tcPr>
            <w:tcW w:w="3518" w:type="dxa"/>
            <w:tcBorders>
              <w:right w:val="single" w:sz="4" w:space="0" w:color="auto"/>
            </w:tcBorders>
            <w:shd w:val="clear" w:color="auto" w:fill="FFFFFF"/>
          </w:tcPr>
          <w:p w14:paraId="71266456" w14:textId="77777777" w:rsidR="00CC56D5" w:rsidRPr="00D9127F" w:rsidRDefault="00CC56D5" w:rsidP="00512140">
            <w:pPr>
              <w:pStyle w:val="MediumGrid21"/>
              <w:spacing w:line="276" w:lineRule="auto"/>
              <w:jc w:val="both"/>
              <w:rPr>
                <w:lang w:val="en-GB"/>
              </w:rPr>
            </w:pPr>
            <w:r w:rsidRPr="00D9127F">
              <w:rPr>
                <w:lang w:val="en-GB"/>
              </w:rPr>
              <w:t>Final preparation for the exam</w:t>
            </w:r>
          </w:p>
        </w:tc>
        <w:tc>
          <w:tcPr>
            <w:tcW w:w="1400" w:type="dxa"/>
            <w:tcBorders>
              <w:left w:val="single" w:sz="4" w:space="0" w:color="auto"/>
              <w:right w:val="single" w:sz="4" w:space="0" w:color="auto"/>
            </w:tcBorders>
            <w:shd w:val="clear" w:color="auto" w:fill="FFFFFF"/>
          </w:tcPr>
          <w:p w14:paraId="68E43BDD" w14:textId="77777777" w:rsidR="00CC56D5" w:rsidRPr="00DB7FD0" w:rsidRDefault="00CC56D5" w:rsidP="00CC56D5">
            <w:pPr>
              <w:jc w:val="center"/>
            </w:pPr>
            <w:r>
              <w:t>1</w:t>
            </w:r>
          </w:p>
        </w:tc>
        <w:tc>
          <w:tcPr>
            <w:tcW w:w="1729" w:type="dxa"/>
            <w:tcBorders>
              <w:left w:val="single" w:sz="4" w:space="0" w:color="auto"/>
              <w:right w:val="single" w:sz="4" w:space="0" w:color="auto"/>
            </w:tcBorders>
            <w:shd w:val="clear" w:color="auto" w:fill="FFFFFF"/>
          </w:tcPr>
          <w:p w14:paraId="16D97A9C" w14:textId="77777777" w:rsidR="00CC56D5" w:rsidRPr="00DB7FD0" w:rsidRDefault="00CC56D5" w:rsidP="00CC56D5">
            <w:pPr>
              <w:jc w:val="center"/>
            </w:pPr>
            <w:r w:rsidRPr="00DB7FD0">
              <w:t>15</w:t>
            </w:r>
          </w:p>
        </w:tc>
        <w:tc>
          <w:tcPr>
            <w:tcW w:w="1983" w:type="dxa"/>
            <w:tcBorders>
              <w:left w:val="single" w:sz="4" w:space="0" w:color="auto"/>
            </w:tcBorders>
            <w:shd w:val="clear" w:color="auto" w:fill="FFFFFF"/>
          </w:tcPr>
          <w:p w14:paraId="304166AC" w14:textId="77777777" w:rsidR="00CC56D5" w:rsidRPr="00DB7FD0" w:rsidRDefault="00CC56D5" w:rsidP="00CC56D5">
            <w:pPr>
              <w:jc w:val="center"/>
            </w:pPr>
            <w:r>
              <w:t>15</w:t>
            </w:r>
          </w:p>
        </w:tc>
      </w:tr>
      <w:tr w:rsidR="00CC56D5" w:rsidRPr="00D9127F" w14:paraId="2ACD6CE0" w14:textId="77777777" w:rsidTr="00736251">
        <w:tc>
          <w:tcPr>
            <w:tcW w:w="3518" w:type="dxa"/>
            <w:tcBorders>
              <w:right w:val="single" w:sz="4" w:space="0" w:color="auto"/>
            </w:tcBorders>
            <w:shd w:val="clear" w:color="auto" w:fill="FFFFFF"/>
          </w:tcPr>
          <w:p w14:paraId="79DEB3F1" w14:textId="77777777" w:rsidR="00CC56D5" w:rsidRPr="00D9127F" w:rsidRDefault="00CC56D5" w:rsidP="00512140">
            <w:pPr>
              <w:pStyle w:val="MediumGrid21"/>
              <w:spacing w:line="276" w:lineRule="auto"/>
              <w:jc w:val="both"/>
              <w:rPr>
                <w:lang w:val="en-GB"/>
              </w:rPr>
            </w:pPr>
            <w:r w:rsidRPr="00D9127F">
              <w:rPr>
                <w:lang w:val="en-GB"/>
              </w:rPr>
              <w:t>Evaluation</w:t>
            </w:r>
          </w:p>
        </w:tc>
        <w:tc>
          <w:tcPr>
            <w:tcW w:w="1400" w:type="dxa"/>
            <w:tcBorders>
              <w:left w:val="single" w:sz="4" w:space="0" w:color="auto"/>
              <w:right w:val="single" w:sz="4" w:space="0" w:color="auto"/>
            </w:tcBorders>
            <w:shd w:val="clear" w:color="auto" w:fill="FFFFFF"/>
          </w:tcPr>
          <w:p w14:paraId="6FAA1BC2" w14:textId="77777777" w:rsidR="00CC56D5" w:rsidRPr="00DB7FD0" w:rsidRDefault="00CC56D5" w:rsidP="00CC56D5">
            <w:pPr>
              <w:jc w:val="center"/>
            </w:pPr>
          </w:p>
        </w:tc>
        <w:tc>
          <w:tcPr>
            <w:tcW w:w="1729" w:type="dxa"/>
            <w:tcBorders>
              <w:left w:val="single" w:sz="4" w:space="0" w:color="auto"/>
              <w:right w:val="single" w:sz="4" w:space="0" w:color="auto"/>
            </w:tcBorders>
            <w:shd w:val="clear" w:color="auto" w:fill="FFFFFF"/>
          </w:tcPr>
          <w:p w14:paraId="6BF7E160" w14:textId="77777777" w:rsidR="00CC56D5" w:rsidRPr="00DB7FD0" w:rsidRDefault="00CC56D5" w:rsidP="00CC56D5">
            <w:pPr>
              <w:jc w:val="center"/>
            </w:pPr>
          </w:p>
        </w:tc>
        <w:tc>
          <w:tcPr>
            <w:tcW w:w="1983" w:type="dxa"/>
            <w:tcBorders>
              <w:left w:val="single" w:sz="4" w:space="0" w:color="auto"/>
            </w:tcBorders>
            <w:shd w:val="clear" w:color="auto" w:fill="FFFFFF"/>
          </w:tcPr>
          <w:p w14:paraId="1F8E227A" w14:textId="77777777" w:rsidR="00CC56D5" w:rsidRPr="00DB7FD0" w:rsidRDefault="00CC56D5" w:rsidP="00CC56D5">
            <w:pPr>
              <w:jc w:val="center"/>
            </w:pPr>
          </w:p>
        </w:tc>
      </w:tr>
      <w:tr w:rsidR="00CC56D5" w:rsidRPr="00D9127F" w14:paraId="0026B20D" w14:textId="77777777" w:rsidTr="00736251">
        <w:tc>
          <w:tcPr>
            <w:tcW w:w="3518" w:type="dxa"/>
            <w:tcBorders>
              <w:right w:val="single" w:sz="4" w:space="0" w:color="auto"/>
            </w:tcBorders>
            <w:shd w:val="clear" w:color="auto" w:fill="FFFFFF"/>
          </w:tcPr>
          <w:p w14:paraId="25D69CF3" w14:textId="77777777" w:rsidR="00CC56D5" w:rsidRPr="00D9127F" w:rsidRDefault="00CC56D5" w:rsidP="00512140">
            <w:pPr>
              <w:pStyle w:val="MediumGrid21"/>
              <w:spacing w:line="276" w:lineRule="auto"/>
              <w:jc w:val="both"/>
              <w:rPr>
                <w:lang w:val="en-GB"/>
              </w:rPr>
            </w:pPr>
            <w:r w:rsidRPr="00D9127F">
              <w:rPr>
                <w:lang w:val="en-GB"/>
              </w:rPr>
              <w:t xml:space="preserve">Projects, presentation etc. </w:t>
            </w:r>
          </w:p>
        </w:tc>
        <w:tc>
          <w:tcPr>
            <w:tcW w:w="1400" w:type="dxa"/>
            <w:tcBorders>
              <w:left w:val="single" w:sz="4" w:space="0" w:color="auto"/>
              <w:right w:val="single" w:sz="4" w:space="0" w:color="auto"/>
            </w:tcBorders>
            <w:shd w:val="clear" w:color="auto" w:fill="FFFFFF"/>
          </w:tcPr>
          <w:p w14:paraId="354FEC5F" w14:textId="77777777" w:rsidR="00CC56D5" w:rsidRPr="00DB7FD0" w:rsidRDefault="00CC56D5" w:rsidP="00CC56D5">
            <w:pPr>
              <w:jc w:val="center"/>
            </w:pPr>
          </w:p>
        </w:tc>
        <w:tc>
          <w:tcPr>
            <w:tcW w:w="1729" w:type="dxa"/>
            <w:tcBorders>
              <w:left w:val="single" w:sz="4" w:space="0" w:color="auto"/>
              <w:right w:val="single" w:sz="4" w:space="0" w:color="auto"/>
            </w:tcBorders>
            <w:shd w:val="clear" w:color="auto" w:fill="FFFFFF"/>
          </w:tcPr>
          <w:p w14:paraId="562BC709" w14:textId="77777777" w:rsidR="00CC56D5" w:rsidRPr="00DB7FD0" w:rsidRDefault="00CC56D5" w:rsidP="00CC56D5">
            <w:pPr>
              <w:jc w:val="center"/>
            </w:pPr>
          </w:p>
        </w:tc>
        <w:tc>
          <w:tcPr>
            <w:tcW w:w="1983" w:type="dxa"/>
            <w:tcBorders>
              <w:left w:val="single" w:sz="4" w:space="0" w:color="auto"/>
            </w:tcBorders>
            <w:shd w:val="clear" w:color="auto" w:fill="FFFFFF"/>
          </w:tcPr>
          <w:p w14:paraId="687F8BE5" w14:textId="77777777" w:rsidR="00CC56D5" w:rsidRPr="00DB7FD0" w:rsidRDefault="00CC56D5" w:rsidP="00CC56D5">
            <w:pPr>
              <w:jc w:val="center"/>
            </w:pPr>
          </w:p>
        </w:tc>
      </w:tr>
      <w:tr w:rsidR="00CC56D5" w:rsidRPr="00D9127F" w14:paraId="7702A08E" w14:textId="77777777" w:rsidTr="00736251">
        <w:tc>
          <w:tcPr>
            <w:tcW w:w="3518" w:type="dxa"/>
            <w:tcBorders>
              <w:right w:val="single" w:sz="4" w:space="0" w:color="auto"/>
            </w:tcBorders>
            <w:shd w:val="clear" w:color="auto" w:fill="B8CCE4"/>
          </w:tcPr>
          <w:p w14:paraId="678958BD" w14:textId="77777777" w:rsidR="00CC56D5" w:rsidRPr="00D9127F" w:rsidRDefault="00CC56D5" w:rsidP="00512140">
            <w:pPr>
              <w:pStyle w:val="MediumGrid21"/>
              <w:spacing w:line="276" w:lineRule="auto"/>
              <w:jc w:val="both"/>
              <w:rPr>
                <w:lang w:val="en-GB"/>
              </w:rPr>
            </w:pPr>
            <w:r w:rsidRPr="00D9127F">
              <w:rPr>
                <w:lang w:val="en-GB"/>
              </w:rPr>
              <w:t>Total</w:t>
            </w:r>
          </w:p>
        </w:tc>
        <w:tc>
          <w:tcPr>
            <w:tcW w:w="1400" w:type="dxa"/>
            <w:tcBorders>
              <w:left w:val="single" w:sz="4" w:space="0" w:color="auto"/>
              <w:right w:val="single" w:sz="4" w:space="0" w:color="auto"/>
            </w:tcBorders>
            <w:shd w:val="clear" w:color="auto" w:fill="B8CCE4"/>
          </w:tcPr>
          <w:p w14:paraId="1B1E3776" w14:textId="77777777" w:rsidR="00CC56D5" w:rsidRPr="005978B5" w:rsidRDefault="00CC56D5" w:rsidP="00CC56D5">
            <w:pPr>
              <w:jc w:val="center"/>
              <w:rPr>
                <w:b/>
                <w:bCs/>
              </w:rPr>
            </w:pPr>
          </w:p>
        </w:tc>
        <w:tc>
          <w:tcPr>
            <w:tcW w:w="1729" w:type="dxa"/>
            <w:tcBorders>
              <w:left w:val="single" w:sz="4" w:space="0" w:color="auto"/>
              <w:right w:val="single" w:sz="4" w:space="0" w:color="auto"/>
            </w:tcBorders>
            <w:shd w:val="clear" w:color="auto" w:fill="B8CCE4"/>
          </w:tcPr>
          <w:p w14:paraId="714261D6" w14:textId="77777777" w:rsidR="00CC56D5" w:rsidRPr="005978B5" w:rsidRDefault="00CC56D5" w:rsidP="00CC56D5">
            <w:pPr>
              <w:jc w:val="center"/>
              <w:rPr>
                <w:b/>
                <w:bCs/>
              </w:rPr>
            </w:pPr>
          </w:p>
        </w:tc>
        <w:tc>
          <w:tcPr>
            <w:tcW w:w="1983" w:type="dxa"/>
            <w:tcBorders>
              <w:left w:val="single" w:sz="4" w:space="0" w:color="auto"/>
            </w:tcBorders>
            <w:shd w:val="clear" w:color="auto" w:fill="B8CCE4"/>
          </w:tcPr>
          <w:p w14:paraId="1AB042E2" w14:textId="77777777" w:rsidR="00CC56D5" w:rsidRPr="005978B5" w:rsidRDefault="00CC56D5" w:rsidP="00CC56D5">
            <w:pPr>
              <w:jc w:val="center"/>
              <w:rPr>
                <w:b/>
                <w:bCs/>
              </w:rPr>
            </w:pPr>
            <w:r>
              <w:rPr>
                <w:b/>
                <w:bCs/>
              </w:rPr>
              <w:t>150</w:t>
            </w:r>
          </w:p>
        </w:tc>
      </w:tr>
      <w:tr w:rsidR="00FF7590" w:rsidRPr="00D9127F" w14:paraId="4C50399D" w14:textId="77777777" w:rsidTr="00736251">
        <w:tc>
          <w:tcPr>
            <w:tcW w:w="8630" w:type="dxa"/>
            <w:gridSpan w:val="4"/>
            <w:shd w:val="clear" w:color="auto" w:fill="B8CCE4"/>
          </w:tcPr>
          <w:p w14:paraId="3AD65A3A" w14:textId="77777777" w:rsidR="00FF7590" w:rsidRPr="00D9127F" w:rsidRDefault="00FF7590" w:rsidP="00183923">
            <w:pPr>
              <w:rPr>
                <w:b/>
              </w:rPr>
            </w:pPr>
          </w:p>
        </w:tc>
      </w:tr>
      <w:tr w:rsidR="00CC56D5" w:rsidRPr="00D9127F" w14:paraId="0E29F4D5" w14:textId="77777777" w:rsidTr="00736251">
        <w:tc>
          <w:tcPr>
            <w:tcW w:w="3518" w:type="dxa"/>
          </w:tcPr>
          <w:p w14:paraId="3CBF0E02" w14:textId="77777777" w:rsidR="00CC56D5" w:rsidRPr="00D9127F" w:rsidRDefault="00CC56D5" w:rsidP="00C1126D">
            <w:pPr>
              <w:tabs>
                <w:tab w:val="num" w:pos="1080"/>
              </w:tabs>
              <w:jc w:val="both"/>
              <w:rPr>
                <w:b/>
              </w:rPr>
            </w:pPr>
            <w:r w:rsidRPr="00D9127F">
              <w:t xml:space="preserve">Teaching methods:  </w:t>
            </w:r>
          </w:p>
        </w:tc>
        <w:tc>
          <w:tcPr>
            <w:tcW w:w="5112" w:type="dxa"/>
            <w:gridSpan w:val="3"/>
          </w:tcPr>
          <w:p w14:paraId="088931A1" w14:textId="64DCA931" w:rsidR="00CC56D5" w:rsidRPr="00EA7AA7" w:rsidRDefault="00CC56D5" w:rsidP="00CC56D5">
            <w:pPr>
              <w:pStyle w:val="MediumGrid21"/>
              <w:jc w:val="both"/>
              <w:rPr>
                <w:rFonts w:ascii="Cambria" w:hAnsi="Cambria" w:cs="Cambria"/>
                <w:i/>
                <w:sz w:val="22"/>
                <w:szCs w:val="22"/>
              </w:rPr>
            </w:pPr>
            <w:r w:rsidRPr="00EA7AA7">
              <w:rPr>
                <w:rFonts w:ascii="Cambria" w:hAnsi="Cambria" w:cs="Cambria"/>
                <w:i/>
                <w:sz w:val="22"/>
                <w:szCs w:val="22"/>
              </w:rPr>
              <w:t xml:space="preserve">- </w:t>
            </w:r>
            <w:r w:rsidR="00686C98" w:rsidRPr="00EA7AA7">
              <w:rPr>
                <w:rFonts w:ascii="Cambria" w:hAnsi="Cambria" w:cs="Cambria"/>
                <w:i/>
                <w:sz w:val="22"/>
                <w:szCs w:val="22"/>
              </w:rPr>
              <w:t>Lectures</w:t>
            </w:r>
          </w:p>
          <w:p w14:paraId="1241AB3B" w14:textId="77777777" w:rsidR="00CC56D5" w:rsidRPr="00EA7AA7" w:rsidRDefault="00CC56D5" w:rsidP="00CC56D5">
            <w:pPr>
              <w:pStyle w:val="MediumGrid21"/>
              <w:jc w:val="both"/>
              <w:rPr>
                <w:rFonts w:ascii="Cambria" w:hAnsi="Cambria" w:cs="Cambria"/>
                <w:i/>
                <w:sz w:val="22"/>
                <w:szCs w:val="22"/>
              </w:rPr>
            </w:pPr>
            <w:r w:rsidRPr="00EA7AA7">
              <w:rPr>
                <w:rFonts w:ascii="Cambria" w:hAnsi="Cambria" w:cs="Cambria"/>
                <w:i/>
                <w:sz w:val="22"/>
                <w:szCs w:val="22"/>
              </w:rPr>
              <w:t>- Exercises</w:t>
            </w:r>
          </w:p>
          <w:p w14:paraId="7C52C3AE" w14:textId="77777777" w:rsidR="00CC56D5" w:rsidRPr="00EA7AA7" w:rsidRDefault="00CC56D5" w:rsidP="00CC56D5">
            <w:pPr>
              <w:pStyle w:val="MediumGrid21"/>
              <w:jc w:val="both"/>
              <w:rPr>
                <w:rFonts w:ascii="Cambria" w:hAnsi="Cambria" w:cs="Cambria"/>
                <w:i/>
                <w:sz w:val="22"/>
                <w:szCs w:val="22"/>
              </w:rPr>
            </w:pPr>
            <w:r w:rsidRPr="00EA7AA7">
              <w:rPr>
                <w:rFonts w:ascii="Cambria" w:hAnsi="Cambria" w:cs="Cambria"/>
                <w:i/>
                <w:sz w:val="22"/>
                <w:szCs w:val="22"/>
              </w:rPr>
              <w:t xml:space="preserve">- Individual homework  </w:t>
            </w:r>
          </w:p>
        </w:tc>
      </w:tr>
    </w:tbl>
    <w:p w14:paraId="46AE29CD" w14:textId="77777777" w:rsidR="00736251" w:rsidRPr="00C260B0" w:rsidRDefault="00736251" w:rsidP="00736251">
      <w:pPr>
        <w:numPr>
          <w:ilvl w:val="0"/>
          <w:numId w:val="5"/>
        </w:numPr>
        <w:autoSpaceDE w:val="0"/>
        <w:autoSpaceDN w:val="0"/>
        <w:adjustRightInd w:val="0"/>
      </w:pPr>
      <w:r>
        <w:br w:type="page"/>
      </w:r>
      <w:r w:rsidRPr="00C260B0">
        <w:lastRenderedPageBreak/>
        <w:t>Active participation</w:t>
      </w:r>
      <w:r>
        <w:t xml:space="preserve"> in the </w:t>
      </w:r>
      <w:proofErr w:type="spellStart"/>
      <w:proofErr w:type="gramStart"/>
      <w:r>
        <w:t>excercises</w:t>
      </w:r>
      <w:proofErr w:type="spellEnd"/>
      <w:r>
        <w:t xml:space="preserve"> </w:t>
      </w:r>
      <w:r w:rsidRPr="00C260B0">
        <w:t>,</w:t>
      </w:r>
      <w:proofErr w:type="gramEnd"/>
      <w:r w:rsidRPr="00C260B0">
        <w:t xml:space="preserve"> development and presentation of a paper in class sessions 10%</w:t>
      </w:r>
    </w:p>
    <w:p w14:paraId="6A89E1F3" w14:textId="22868759" w:rsidR="00736251" w:rsidRDefault="0073625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858"/>
        <w:gridCol w:w="5112"/>
      </w:tblGrid>
      <w:tr w:rsidR="00CC56D5" w:rsidRPr="00D9127F" w14:paraId="66A53175" w14:textId="77777777" w:rsidTr="00736251">
        <w:tc>
          <w:tcPr>
            <w:tcW w:w="3518" w:type="dxa"/>
            <w:gridSpan w:val="2"/>
          </w:tcPr>
          <w:p w14:paraId="7AA2445A" w14:textId="46168F72" w:rsidR="00CC56D5" w:rsidRPr="00D9127F" w:rsidRDefault="00CC56D5" w:rsidP="00183923">
            <w:pPr>
              <w:pStyle w:val="MediumGrid21"/>
              <w:rPr>
                <w:b/>
                <w:lang w:val="en-GB"/>
              </w:rPr>
            </w:pPr>
            <w:r w:rsidRPr="00D9127F">
              <w:rPr>
                <w:b/>
                <w:lang w:val="en-GB"/>
              </w:rPr>
              <w:t>Assessment methods:</w:t>
            </w:r>
          </w:p>
        </w:tc>
        <w:tc>
          <w:tcPr>
            <w:tcW w:w="5112" w:type="dxa"/>
          </w:tcPr>
          <w:p w14:paraId="307BFFCA" w14:textId="3979CB5C" w:rsidR="00CC56D5" w:rsidRPr="00C260B0" w:rsidRDefault="00CC56D5" w:rsidP="00CC56D5">
            <w:pPr>
              <w:numPr>
                <w:ilvl w:val="0"/>
                <w:numId w:val="5"/>
              </w:numPr>
              <w:autoSpaceDE w:val="0"/>
              <w:autoSpaceDN w:val="0"/>
              <w:adjustRightInd w:val="0"/>
            </w:pPr>
            <w:r w:rsidRPr="00C260B0">
              <w:t xml:space="preserve">First assessment </w:t>
            </w:r>
            <w:r w:rsidR="00130ED4">
              <w:t>3</w:t>
            </w:r>
            <w:r w:rsidR="00736251">
              <w:t>0</w:t>
            </w:r>
            <w:r w:rsidRPr="00C260B0">
              <w:t>%</w:t>
            </w:r>
          </w:p>
          <w:p w14:paraId="2010A5AD" w14:textId="1EE88FBE" w:rsidR="00CC56D5" w:rsidRDefault="00CC56D5" w:rsidP="00CC56D5">
            <w:pPr>
              <w:numPr>
                <w:ilvl w:val="0"/>
                <w:numId w:val="5"/>
              </w:numPr>
              <w:autoSpaceDE w:val="0"/>
              <w:autoSpaceDN w:val="0"/>
              <w:adjustRightInd w:val="0"/>
            </w:pPr>
            <w:r w:rsidRPr="00C260B0">
              <w:t xml:space="preserve">Second assessment </w:t>
            </w:r>
            <w:r w:rsidR="00130ED4">
              <w:t>3</w:t>
            </w:r>
            <w:r w:rsidR="00736251">
              <w:t>0</w:t>
            </w:r>
            <w:r w:rsidRPr="00C260B0">
              <w:t>%</w:t>
            </w:r>
          </w:p>
          <w:p w14:paraId="5ADF3A06" w14:textId="456F68EC" w:rsidR="00130ED4" w:rsidRDefault="00130ED4" w:rsidP="00CC56D5">
            <w:pPr>
              <w:numPr>
                <w:ilvl w:val="0"/>
                <w:numId w:val="5"/>
              </w:numPr>
              <w:autoSpaceDE w:val="0"/>
              <w:autoSpaceDN w:val="0"/>
              <w:adjustRightInd w:val="0"/>
            </w:pPr>
            <w:r>
              <w:t>Third assessment 30%</w:t>
            </w:r>
          </w:p>
          <w:p w14:paraId="2D6322A2" w14:textId="074BD399" w:rsidR="00736251" w:rsidRDefault="00736251" w:rsidP="00736251">
            <w:pPr>
              <w:numPr>
                <w:ilvl w:val="0"/>
                <w:numId w:val="5"/>
              </w:numPr>
              <w:autoSpaceDE w:val="0"/>
              <w:autoSpaceDN w:val="0"/>
              <w:adjustRightInd w:val="0"/>
            </w:pPr>
            <w:r w:rsidRPr="00C260B0">
              <w:t>Active participation</w:t>
            </w:r>
            <w:r>
              <w:t xml:space="preserve"> in the exercises 10%</w:t>
            </w:r>
          </w:p>
          <w:p w14:paraId="09984D52" w14:textId="77777777" w:rsidR="001E6F51" w:rsidRPr="00C260B0" w:rsidRDefault="001E6F51" w:rsidP="003914FD">
            <w:pPr>
              <w:autoSpaceDE w:val="0"/>
              <w:autoSpaceDN w:val="0"/>
              <w:adjustRightInd w:val="0"/>
            </w:pPr>
          </w:p>
          <w:p w14:paraId="39B0A7A7" w14:textId="77777777" w:rsidR="00CC56D5" w:rsidRPr="00AF308B" w:rsidRDefault="00CC56D5" w:rsidP="00CC56D5">
            <w:pPr>
              <w:jc w:val="both"/>
            </w:pPr>
            <w:r w:rsidRPr="00AF308B">
              <w:t xml:space="preserve">Comment: if the students during the semester did not pass one out of two tests, he/she can repeat it once more. However, if in the second attempt did not pass the test, he/she should enter in the final-general test. </w:t>
            </w:r>
          </w:p>
          <w:p w14:paraId="491C8849" w14:textId="77777777" w:rsidR="00CC56D5" w:rsidRPr="00AF308B" w:rsidRDefault="00CC56D5" w:rsidP="00CC56D5">
            <w:pPr>
              <w:jc w:val="both"/>
              <w:rPr>
                <w:lang w:val="sq-AL"/>
              </w:rPr>
            </w:pPr>
            <w:r w:rsidRPr="00AF308B">
              <w:t xml:space="preserve">In order to pass the general test, the student should get minimum </w:t>
            </w:r>
            <w:r w:rsidR="00EF3194">
              <w:t>51</w:t>
            </w:r>
            <w:r w:rsidRPr="00AF308B">
              <w:t xml:space="preserve">% of total points.  </w:t>
            </w:r>
          </w:p>
        </w:tc>
      </w:tr>
      <w:tr w:rsidR="00CC56D5" w:rsidRPr="00D9127F" w14:paraId="170E0C6C" w14:textId="77777777" w:rsidTr="00736251">
        <w:tc>
          <w:tcPr>
            <w:tcW w:w="8630" w:type="dxa"/>
            <w:gridSpan w:val="3"/>
            <w:shd w:val="clear" w:color="auto" w:fill="B8CCE4"/>
          </w:tcPr>
          <w:p w14:paraId="6A6746A5" w14:textId="77777777" w:rsidR="00CC56D5" w:rsidRPr="00D9127F" w:rsidRDefault="00CC56D5" w:rsidP="00DB3336">
            <w:pPr>
              <w:rPr>
                <w:b/>
              </w:rPr>
            </w:pPr>
          </w:p>
        </w:tc>
      </w:tr>
      <w:tr w:rsidR="00CC56D5" w:rsidRPr="00D9127F" w14:paraId="2E6B5761" w14:textId="77777777" w:rsidTr="00736251">
        <w:tc>
          <w:tcPr>
            <w:tcW w:w="8630" w:type="dxa"/>
            <w:gridSpan w:val="3"/>
            <w:shd w:val="clear" w:color="auto" w:fill="B8CCE4"/>
          </w:tcPr>
          <w:p w14:paraId="10FF54F8" w14:textId="77777777" w:rsidR="00CC56D5" w:rsidRPr="00D9127F" w:rsidRDefault="00CC56D5" w:rsidP="00183923">
            <w:pPr>
              <w:pStyle w:val="MediumGrid21"/>
              <w:rPr>
                <w:b/>
                <w:lang w:val="en-GB"/>
              </w:rPr>
            </w:pPr>
            <w:r w:rsidRPr="00D9127F">
              <w:rPr>
                <w:b/>
                <w:lang w:val="en-GB"/>
              </w:rPr>
              <w:t xml:space="preserve">Literature </w:t>
            </w:r>
          </w:p>
        </w:tc>
      </w:tr>
      <w:tr w:rsidR="00CC56D5" w:rsidRPr="00D9127F" w14:paraId="254B97E1" w14:textId="77777777" w:rsidTr="00736251">
        <w:tc>
          <w:tcPr>
            <w:tcW w:w="3518" w:type="dxa"/>
            <w:gridSpan w:val="2"/>
          </w:tcPr>
          <w:p w14:paraId="6704014C" w14:textId="77777777" w:rsidR="00CC56D5" w:rsidRPr="00D9127F" w:rsidRDefault="00CC56D5" w:rsidP="00183923">
            <w:pPr>
              <w:pStyle w:val="MediumGrid21"/>
              <w:rPr>
                <w:b/>
                <w:lang w:val="en-GB"/>
              </w:rPr>
            </w:pPr>
            <w:r w:rsidRPr="00D9127F">
              <w:rPr>
                <w:b/>
                <w:lang w:val="en-GB"/>
              </w:rPr>
              <w:t xml:space="preserve">Basic literature:  </w:t>
            </w:r>
          </w:p>
        </w:tc>
        <w:tc>
          <w:tcPr>
            <w:tcW w:w="5112" w:type="dxa"/>
          </w:tcPr>
          <w:p w14:paraId="1FB2B161" w14:textId="5CC9D505" w:rsidR="00CC56D5" w:rsidRPr="00D9127F" w:rsidRDefault="00CC56D5" w:rsidP="00CC56D5">
            <w:r w:rsidRPr="00C260B0">
              <w:t xml:space="preserve">1. Economics, William Boyes, </w:t>
            </w:r>
            <w:r w:rsidR="009D0561" w:rsidRPr="00C260B0">
              <w:t>Michael</w:t>
            </w:r>
            <w:r w:rsidRPr="00C260B0">
              <w:t xml:space="preserve"> Melvin, edition 10, 2015</w:t>
            </w:r>
          </w:p>
        </w:tc>
      </w:tr>
      <w:tr w:rsidR="00CC56D5" w:rsidRPr="00D9127F" w14:paraId="16875ED8" w14:textId="77777777" w:rsidTr="00736251">
        <w:tc>
          <w:tcPr>
            <w:tcW w:w="3518" w:type="dxa"/>
            <w:gridSpan w:val="2"/>
          </w:tcPr>
          <w:p w14:paraId="600E4AB5" w14:textId="77777777" w:rsidR="00CC56D5" w:rsidRPr="00D9127F" w:rsidRDefault="00CC56D5" w:rsidP="00183923">
            <w:pPr>
              <w:pStyle w:val="MediumGrid21"/>
              <w:rPr>
                <w:b/>
                <w:lang w:val="en-GB"/>
              </w:rPr>
            </w:pPr>
            <w:r w:rsidRPr="00D9127F">
              <w:rPr>
                <w:b/>
                <w:lang w:val="en-GB"/>
              </w:rPr>
              <w:t xml:space="preserve">Additional literature:  </w:t>
            </w:r>
          </w:p>
        </w:tc>
        <w:tc>
          <w:tcPr>
            <w:tcW w:w="5112" w:type="dxa"/>
          </w:tcPr>
          <w:p w14:paraId="1F54F5E5" w14:textId="77777777" w:rsidR="00CC56D5" w:rsidRPr="00D9127F" w:rsidRDefault="00CC56D5" w:rsidP="00CC56D5">
            <w:pPr>
              <w:jc w:val="both"/>
            </w:pPr>
            <w:r w:rsidRPr="00D9127F">
              <w:t xml:space="preserve">1. </w:t>
            </w:r>
            <w:proofErr w:type="spellStart"/>
            <w:r w:rsidRPr="00D9127F">
              <w:t>Sloman</w:t>
            </w:r>
            <w:proofErr w:type="spellEnd"/>
            <w:r w:rsidRPr="00D9127F">
              <w:t xml:space="preserve">, J. (2006). </w:t>
            </w:r>
            <w:r w:rsidRPr="00D9127F">
              <w:rPr>
                <w:i/>
              </w:rPr>
              <w:t>Economics</w:t>
            </w:r>
            <w:r w:rsidRPr="00D9127F">
              <w:t xml:space="preserve">. Prentice Hall.  </w:t>
            </w:r>
          </w:p>
          <w:p w14:paraId="2665532B" w14:textId="77777777" w:rsidR="00CC56D5" w:rsidRDefault="00CC56D5" w:rsidP="00CC56D5">
            <w:pPr>
              <w:pStyle w:val="MediumGrid21"/>
              <w:rPr>
                <w:lang w:val="en-GB"/>
              </w:rPr>
            </w:pPr>
            <w:r w:rsidRPr="00D9127F">
              <w:rPr>
                <w:lang w:val="en-GB"/>
              </w:rPr>
              <w:t xml:space="preserve">2. Reports from Central Bank of </w:t>
            </w:r>
            <w:proofErr w:type="spellStart"/>
            <w:r w:rsidRPr="00D9127F">
              <w:rPr>
                <w:lang w:val="en-GB"/>
              </w:rPr>
              <w:t>Kosova</w:t>
            </w:r>
            <w:proofErr w:type="spellEnd"/>
            <w:r w:rsidRPr="00D9127F">
              <w:rPr>
                <w:lang w:val="en-GB"/>
              </w:rPr>
              <w:t xml:space="preserve">, Statistical Office of </w:t>
            </w:r>
            <w:proofErr w:type="spellStart"/>
            <w:r w:rsidRPr="00D9127F">
              <w:rPr>
                <w:lang w:val="en-GB"/>
              </w:rPr>
              <w:t>Kosova</w:t>
            </w:r>
            <w:proofErr w:type="spellEnd"/>
            <w:r w:rsidRPr="00D9127F">
              <w:rPr>
                <w:lang w:val="en-GB"/>
              </w:rPr>
              <w:t xml:space="preserve">, Government’s report on economic issues etc. </w:t>
            </w:r>
          </w:p>
          <w:p w14:paraId="79CC03D3" w14:textId="4A6F3158" w:rsidR="00C260B0" w:rsidRDefault="00C260B0" w:rsidP="00CC56D5">
            <w:pPr>
              <w:pStyle w:val="MediumGrid21"/>
              <w:rPr>
                <w:i/>
                <w:lang w:val="en-GB"/>
              </w:rPr>
            </w:pPr>
            <w:r>
              <w:rPr>
                <w:i/>
                <w:lang w:val="en-GB"/>
              </w:rPr>
              <w:t xml:space="preserve">3. </w:t>
            </w:r>
            <w:r w:rsidRPr="00C260B0">
              <w:rPr>
                <w:iCs/>
                <w:lang w:val="en-GB"/>
              </w:rPr>
              <w:t>Assigned news articles in the class on US and European Economies.</w:t>
            </w:r>
            <w:r>
              <w:rPr>
                <w:i/>
                <w:lang w:val="en-GB"/>
              </w:rPr>
              <w:t xml:space="preserve"> </w:t>
            </w:r>
          </w:p>
          <w:p w14:paraId="196A1A80" w14:textId="0F1CC201" w:rsidR="00C260B0" w:rsidRPr="00D9127F" w:rsidRDefault="00C260B0" w:rsidP="00CC56D5">
            <w:pPr>
              <w:pStyle w:val="MediumGrid21"/>
              <w:rPr>
                <w:i/>
                <w:lang w:val="en-GB"/>
              </w:rPr>
            </w:pPr>
          </w:p>
        </w:tc>
      </w:tr>
      <w:tr w:rsidR="00CC56D5" w:rsidRPr="00D9127F" w14:paraId="6E7D084E" w14:textId="77777777" w:rsidTr="00736251">
        <w:tc>
          <w:tcPr>
            <w:tcW w:w="8630" w:type="dxa"/>
            <w:gridSpan w:val="3"/>
            <w:shd w:val="clear" w:color="auto" w:fill="B8CCE4"/>
          </w:tcPr>
          <w:p w14:paraId="624E3CBD" w14:textId="77777777" w:rsidR="00CC56D5" w:rsidRPr="00D9127F" w:rsidRDefault="00CC56D5" w:rsidP="00DB3336">
            <w:pPr>
              <w:rPr>
                <w:b/>
              </w:rPr>
            </w:pPr>
          </w:p>
        </w:tc>
      </w:tr>
      <w:tr w:rsidR="00CC56D5" w:rsidRPr="00D9127F" w14:paraId="24F37061" w14:textId="77777777" w:rsidTr="00736251">
        <w:tc>
          <w:tcPr>
            <w:tcW w:w="8630" w:type="dxa"/>
            <w:gridSpan w:val="3"/>
            <w:shd w:val="clear" w:color="auto" w:fill="B8CCE4"/>
          </w:tcPr>
          <w:p w14:paraId="4DB49CE2" w14:textId="77777777" w:rsidR="00CC56D5" w:rsidRPr="00D9127F" w:rsidRDefault="00CC56D5" w:rsidP="006A5FEB">
            <w:pPr>
              <w:rPr>
                <w:b/>
              </w:rPr>
            </w:pPr>
            <w:r w:rsidRPr="00D9127F">
              <w:rPr>
                <w:b/>
              </w:rPr>
              <w:t xml:space="preserve">The detailed plan of work:  </w:t>
            </w:r>
          </w:p>
        </w:tc>
      </w:tr>
      <w:tr w:rsidR="00CC56D5" w:rsidRPr="00D9127F" w14:paraId="042178F8" w14:textId="77777777" w:rsidTr="00736251">
        <w:tc>
          <w:tcPr>
            <w:tcW w:w="2660" w:type="dxa"/>
            <w:shd w:val="clear" w:color="auto" w:fill="B8CCE4"/>
          </w:tcPr>
          <w:p w14:paraId="2A2B10C2" w14:textId="77777777" w:rsidR="00CC56D5" w:rsidRPr="00D9127F" w:rsidRDefault="00CC56D5" w:rsidP="006A5FEB">
            <w:pPr>
              <w:rPr>
                <w:b/>
              </w:rPr>
            </w:pPr>
            <w:r>
              <w:rPr>
                <w:b/>
              </w:rPr>
              <w:t>Week</w:t>
            </w:r>
          </w:p>
        </w:tc>
        <w:tc>
          <w:tcPr>
            <w:tcW w:w="5970" w:type="dxa"/>
            <w:gridSpan w:val="2"/>
            <w:shd w:val="clear" w:color="auto" w:fill="B8CCE4"/>
          </w:tcPr>
          <w:p w14:paraId="512E9BF2" w14:textId="77777777" w:rsidR="00CC56D5" w:rsidRPr="00D9127F" w:rsidRDefault="00CC56D5" w:rsidP="006A5FEB">
            <w:pPr>
              <w:rPr>
                <w:b/>
              </w:rPr>
            </w:pPr>
            <w:r w:rsidRPr="00D9127F">
              <w:rPr>
                <w:b/>
              </w:rPr>
              <w:t xml:space="preserve">Topic </w:t>
            </w:r>
          </w:p>
        </w:tc>
      </w:tr>
      <w:tr w:rsidR="00CC56D5" w:rsidRPr="008E15F1" w14:paraId="5075346B" w14:textId="77777777" w:rsidTr="00736251">
        <w:tc>
          <w:tcPr>
            <w:tcW w:w="2660" w:type="dxa"/>
          </w:tcPr>
          <w:p w14:paraId="132A84B5" w14:textId="77777777" w:rsidR="00CC56D5" w:rsidRPr="008E15F1" w:rsidRDefault="00CC56D5" w:rsidP="006A5FEB">
            <w:pPr>
              <w:rPr>
                <w:b/>
              </w:rPr>
            </w:pPr>
            <w:r w:rsidRPr="008E15F1">
              <w:rPr>
                <w:b/>
                <w:i/>
              </w:rPr>
              <w:t>Week 1</w:t>
            </w:r>
          </w:p>
        </w:tc>
        <w:tc>
          <w:tcPr>
            <w:tcW w:w="5970" w:type="dxa"/>
            <w:gridSpan w:val="2"/>
          </w:tcPr>
          <w:p w14:paraId="6131D996" w14:textId="77777777" w:rsidR="00CC56D5" w:rsidRPr="008E15F1" w:rsidRDefault="00504CDC" w:rsidP="006A5FEB">
            <w:pPr>
              <w:rPr>
                <w:b/>
              </w:rPr>
            </w:pPr>
            <w:r w:rsidRPr="008E15F1">
              <w:rPr>
                <w:lang w:val="en-US"/>
              </w:rPr>
              <w:t>The Wealth of Nations:</w:t>
            </w:r>
            <w:r w:rsidRPr="008E15F1">
              <w:rPr>
                <w:lang w:val="en-US"/>
              </w:rPr>
              <w:br/>
              <w:t>Ownership and Economic Freedom</w:t>
            </w:r>
          </w:p>
        </w:tc>
      </w:tr>
      <w:tr w:rsidR="00CC56D5" w:rsidRPr="008E15F1" w14:paraId="65EED045" w14:textId="77777777" w:rsidTr="00736251">
        <w:tc>
          <w:tcPr>
            <w:tcW w:w="2660" w:type="dxa"/>
          </w:tcPr>
          <w:p w14:paraId="3B68E069" w14:textId="77777777" w:rsidR="00CC56D5" w:rsidRPr="008E15F1" w:rsidRDefault="00CC56D5">
            <w:r w:rsidRPr="008E15F1">
              <w:rPr>
                <w:b/>
                <w:i/>
              </w:rPr>
              <w:t>Week 2</w:t>
            </w:r>
          </w:p>
        </w:tc>
        <w:tc>
          <w:tcPr>
            <w:tcW w:w="5970" w:type="dxa"/>
            <w:gridSpan w:val="2"/>
          </w:tcPr>
          <w:p w14:paraId="4175F96E" w14:textId="77777777" w:rsidR="00CC56D5" w:rsidRPr="008E15F1" w:rsidRDefault="002C2114" w:rsidP="006A5FEB">
            <w:r w:rsidRPr="008E15F1">
              <w:rPr>
                <w:lang w:val="en-US"/>
              </w:rPr>
              <w:t>Scarcity and Opportunity Costs; The Market and Price System</w:t>
            </w:r>
          </w:p>
        </w:tc>
      </w:tr>
      <w:tr w:rsidR="00CC56D5" w:rsidRPr="008E15F1" w14:paraId="16013869" w14:textId="77777777" w:rsidTr="00736251">
        <w:tc>
          <w:tcPr>
            <w:tcW w:w="2660" w:type="dxa"/>
          </w:tcPr>
          <w:p w14:paraId="15B8C2B5" w14:textId="77777777" w:rsidR="00CC56D5" w:rsidRPr="008E15F1" w:rsidRDefault="00CC56D5">
            <w:r w:rsidRPr="008E15F1">
              <w:rPr>
                <w:b/>
                <w:i/>
              </w:rPr>
              <w:t>Week 3</w:t>
            </w:r>
          </w:p>
        </w:tc>
        <w:tc>
          <w:tcPr>
            <w:tcW w:w="5970" w:type="dxa"/>
            <w:gridSpan w:val="2"/>
          </w:tcPr>
          <w:p w14:paraId="6C1252D9" w14:textId="77777777" w:rsidR="00CC56D5" w:rsidRPr="008E15F1" w:rsidRDefault="002C2114" w:rsidP="006A5FEB">
            <w:r w:rsidRPr="008E15F1">
              <w:rPr>
                <w:lang w:val="en-US"/>
              </w:rPr>
              <w:t>The Aggregate Economy</w:t>
            </w:r>
            <w:r w:rsidR="00366FFB" w:rsidRPr="008E15F1">
              <w:rPr>
                <w:lang w:val="en-US"/>
              </w:rPr>
              <w:t>; National Income Accounting</w:t>
            </w:r>
          </w:p>
        </w:tc>
      </w:tr>
      <w:tr w:rsidR="00366FFB" w:rsidRPr="008E15F1" w14:paraId="649D9B6E" w14:textId="77777777" w:rsidTr="00736251">
        <w:tc>
          <w:tcPr>
            <w:tcW w:w="2660" w:type="dxa"/>
          </w:tcPr>
          <w:p w14:paraId="47DDC513" w14:textId="77777777" w:rsidR="00366FFB" w:rsidRPr="008E15F1" w:rsidRDefault="00366FFB" w:rsidP="00366FFB">
            <w:r w:rsidRPr="008E15F1">
              <w:rPr>
                <w:b/>
                <w:i/>
              </w:rPr>
              <w:t>Week 4</w:t>
            </w:r>
          </w:p>
        </w:tc>
        <w:tc>
          <w:tcPr>
            <w:tcW w:w="5970" w:type="dxa"/>
            <w:gridSpan w:val="2"/>
          </w:tcPr>
          <w:p w14:paraId="21DE34D5" w14:textId="77777777" w:rsidR="00366FFB" w:rsidRPr="008E15F1" w:rsidRDefault="00366FFB" w:rsidP="00366FFB">
            <w:r w:rsidRPr="008E15F1">
              <w:rPr>
                <w:lang w:val="en-US"/>
              </w:rPr>
              <w:t>An Introduction to the Foreign Exchange Market and the Balance of Payments</w:t>
            </w:r>
          </w:p>
        </w:tc>
      </w:tr>
      <w:tr w:rsidR="00366FFB" w:rsidRPr="008E15F1" w14:paraId="33C3A463" w14:textId="77777777" w:rsidTr="00736251">
        <w:tc>
          <w:tcPr>
            <w:tcW w:w="2660" w:type="dxa"/>
          </w:tcPr>
          <w:p w14:paraId="0D60B2D1" w14:textId="77777777" w:rsidR="00366FFB" w:rsidRPr="008E15F1" w:rsidRDefault="00366FFB" w:rsidP="00366FFB">
            <w:r w:rsidRPr="008E15F1">
              <w:rPr>
                <w:b/>
                <w:i/>
              </w:rPr>
              <w:t>Week 5</w:t>
            </w:r>
          </w:p>
        </w:tc>
        <w:tc>
          <w:tcPr>
            <w:tcW w:w="5970" w:type="dxa"/>
            <w:gridSpan w:val="2"/>
          </w:tcPr>
          <w:p w14:paraId="51B8A5F6" w14:textId="77777777" w:rsidR="00366FFB" w:rsidRPr="008E15F1" w:rsidRDefault="00366FFB" w:rsidP="00366FFB">
            <w:pPr>
              <w:outlineLvl w:val="0"/>
            </w:pPr>
            <w:r w:rsidRPr="008E15F1">
              <w:rPr>
                <w:lang w:val="en-US"/>
              </w:rPr>
              <w:t>Unemployment and Inflation; Macroeconomic Equilibrium:  Aggregate Demand and Supply</w:t>
            </w:r>
          </w:p>
        </w:tc>
      </w:tr>
      <w:tr w:rsidR="00366FFB" w:rsidRPr="008E15F1" w14:paraId="2BE3F272" w14:textId="77777777" w:rsidTr="00736251">
        <w:tc>
          <w:tcPr>
            <w:tcW w:w="2660" w:type="dxa"/>
          </w:tcPr>
          <w:p w14:paraId="73863185" w14:textId="77777777" w:rsidR="00366FFB" w:rsidRPr="008E15F1" w:rsidRDefault="00366FFB" w:rsidP="00366FFB">
            <w:r w:rsidRPr="008E15F1">
              <w:rPr>
                <w:b/>
                <w:i/>
              </w:rPr>
              <w:t>Week 6</w:t>
            </w:r>
          </w:p>
        </w:tc>
        <w:tc>
          <w:tcPr>
            <w:tcW w:w="5970" w:type="dxa"/>
            <w:gridSpan w:val="2"/>
          </w:tcPr>
          <w:p w14:paraId="7E26A70F" w14:textId="21C18F64" w:rsidR="00366FFB" w:rsidRPr="008E15F1" w:rsidRDefault="002C636C" w:rsidP="00366FFB">
            <w:r w:rsidRPr="008E15F1">
              <w:rPr>
                <w:lang w:val="en-US"/>
              </w:rPr>
              <w:t>Aggregate Expenditures; Income and Expenditures Equilibrium</w:t>
            </w:r>
            <w:r w:rsidR="00130ED4">
              <w:rPr>
                <w:lang w:val="en-US"/>
              </w:rPr>
              <w:t xml:space="preserve"> – </w:t>
            </w:r>
            <w:r w:rsidR="00130ED4">
              <w:rPr>
                <w:b/>
                <w:bCs/>
                <w:lang w:val="en-US"/>
              </w:rPr>
              <w:t>Test 1</w:t>
            </w:r>
            <w:r w:rsidR="00130ED4">
              <w:rPr>
                <w:lang w:val="en-US"/>
              </w:rPr>
              <w:t xml:space="preserve"> </w:t>
            </w:r>
          </w:p>
        </w:tc>
      </w:tr>
      <w:tr w:rsidR="00366FFB" w:rsidRPr="008E15F1" w14:paraId="41DF47D7" w14:textId="77777777" w:rsidTr="00736251">
        <w:tc>
          <w:tcPr>
            <w:tcW w:w="2660" w:type="dxa"/>
          </w:tcPr>
          <w:p w14:paraId="62D8CCF7" w14:textId="77777777" w:rsidR="00366FFB" w:rsidRPr="008E15F1" w:rsidRDefault="00366FFB" w:rsidP="00366FFB">
            <w:r w:rsidRPr="008E15F1">
              <w:rPr>
                <w:b/>
                <w:i/>
              </w:rPr>
              <w:t>Week 7</w:t>
            </w:r>
          </w:p>
        </w:tc>
        <w:tc>
          <w:tcPr>
            <w:tcW w:w="5970" w:type="dxa"/>
            <w:gridSpan w:val="2"/>
          </w:tcPr>
          <w:p w14:paraId="323BF97F" w14:textId="7C0BAA8D" w:rsidR="00366FFB" w:rsidRPr="008E15F1" w:rsidRDefault="00130ED4" w:rsidP="00366FFB">
            <w:r w:rsidRPr="008E15F1">
              <w:rPr>
                <w:lang w:val="en-US"/>
              </w:rPr>
              <w:t>Fiscal Policy</w:t>
            </w:r>
          </w:p>
        </w:tc>
      </w:tr>
      <w:tr w:rsidR="002C636C" w:rsidRPr="008E15F1" w14:paraId="6953F586" w14:textId="77777777" w:rsidTr="00736251">
        <w:tc>
          <w:tcPr>
            <w:tcW w:w="2660" w:type="dxa"/>
          </w:tcPr>
          <w:p w14:paraId="2DD3E09E" w14:textId="77777777" w:rsidR="002C636C" w:rsidRPr="008E15F1" w:rsidRDefault="002C636C" w:rsidP="002C636C">
            <w:r w:rsidRPr="008E15F1">
              <w:rPr>
                <w:b/>
                <w:i/>
              </w:rPr>
              <w:t>Week 8</w:t>
            </w:r>
          </w:p>
        </w:tc>
        <w:tc>
          <w:tcPr>
            <w:tcW w:w="5970" w:type="dxa"/>
            <w:gridSpan w:val="2"/>
          </w:tcPr>
          <w:p w14:paraId="345CDB40" w14:textId="5E10E9FB" w:rsidR="002C636C" w:rsidRPr="008E15F1" w:rsidRDefault="002C636C" w:rsidP="002C636C">
            <w:r w:rsidRPr="008E15F1">
              <w:rPr>
                <w:lang w:val="en-US"/>
              </w:rPr>
              <w:t>Money and Banking</w:t>
            </w:r>
          </w:p>
        </w:tc>
      </w:tr>
      <w:tr w:rsidR="002C636C" w:rsidRPr="008E15F1" w14:paraId="5AD00775" w14:textId="77777777" w:rsidTr="00736251">
        <w:tc>
          <w:tcPr>
            <w:tcW w:w="2660" w:type="dxa"/>
          </w:tcPr>
          <w:p w14:paraId="54FEF643" w14:textId="77777777" w:rsidR="002C636C" w:rsidRPr="008E15F1" w:rsidRDefault="002C636C" w:rsidP="002C636C">
            <w:r w:rsidRPr="008E15F1">
              <w:rPr>
                <w:b/>
                <w:i/>
              </w:rPr>
              <w:t>Week 9</w:t>
            </w:r>
          </w:p>
        </w:tc>
        <w:tc>
          <w:tcPr>
            <w:tcW w:w="5970" w:type="dxa"/>
            <w:gridSpan w:val="2"/>
          </w:tcPr>
          <w:p w14:paraId="543A4759" w14:textId="77777777" w:rsidR="002C636C" w:rsidRPr="008E15F1" w:rsidRDefault="002C636C" w:rsidP="002C636C">
            <w:r w:rsidRPr="008E15F1">
              <w:rPr>
                <w:lang w:val="en-US"/>
              </w:rPr>
              <w:t>Monetary Policy</w:t>
            </w:r>
          </w:p>
        </w:tc>
      </w:tr>
      <w:tr w:rsidR="002C636C" w:rsidRPr="008E15F1" w14:paraId="4A9EE4CA" w14:textId="77777777" w:rsidTr="00736251">
        <w:tc>
          <w:tcPr>
            <w:tcW w:w="2660" w:type="dxa"/>
          </w:tcPr>
          <w:p w14:paraId="79BB0372" w14:textId="77777777" w:rsidR="002C636C" w:rsidRPr="008E15F1" w:rsidRDefault="002C636C" w:rsidP="002C636C">
            <w:r w:rsidRPr="008E15F1">
              <w:rPr>
                <w:b/>
                <w:i/>
              </w:rPr>
              <w:t>Week 10</w:t>
            </w:r>
          </w:p>
        </w:tc>
        <w:tc>
          <w:tcPr>
            <w:tcW w:w="5970" w:type="dxa"/>
            <w:gridSpan w:val="2"/>
          </w:tcPr>
          <w:p w14:paraId="1680147E" w14:textId="77777777" w:rsidR="002C636C" w:rsidRPr="008E15F1" w:rsidRDefault="002C636C" w:rsidP="002C636C">
            <w:r w:rsidRPr="008E15F1">
              <w:rPr>
                <w:lang w:val="en-US"/>
              </w:rPr>
              <w:t>Macroeconomic Policy:</w:t>
            </w:r>
            <w:r w:rsidRPr="008E15F1">
              <w:rPr>
                <w:lang w:val="en-US"/>
              </w:rPr>
              <w:br/>
              <w:t>Tradeoffs, Expectations, Credibility, and Sources of Business Cycles</w:t>
            </w:r>
          </w:p>
        </w:tc>
      </w:tr>
      <w:tr w:rsidR="002C636C" w:rsidRPr="008E15F1" w14:paraId="70A9B913" w14:textId="77777777" w:rsidTr="00736251">
        <w:tc>
          <w:tcPr>
            <w:tcW w:w="2660" w:type="dxa"/>
          </w:tcPr>
          <w:p w14:paraId="4CBBEA01" w14:textId="77777777" w:rsidR="002C636C" w:rsidRPr="008E15F1" w:rsidRDefault="002C636C" w:rsidP="002C636C">
            <w:r w:rsidRPr="008E15F1">
              <w:rPr>
                <w:b/>
                <w:i/>
              </w:rPr>
              <w:lastRenderedPageBreak/>
              <w:t>Week 11</w:t>
            </w:r>
          </w:p>
        </w:tc>
        <w:tc>
          <w:tcPr>
            <w:tcW w:w="5970" w:type="dxa"/>
            <w:gridSpan w:val="2"/>
          </w:tcPr>
          <w:p w14:paraId="600D1349" w14:textId="3C065F0B" w:rsidR="002C636C" w:rsidRPr="008E15F1" w:rsidRDefault="002C636C" w:rsidP="002C636C">
            <w:r w:rsidRPr="008E15F1">
              <w:rPr>
                <w:lang w:val="en-US"/>
              </w:rPr>
              <w:t>Macroeconomic Viewpoints:</w:t>
            </w:r>
            <w:r w:rsidRPr="008E15F1">
              <w:rPr>
                <w:lang w:val="en-US"/>
              </w:rPr>
              <w:br/>
              <w:t>New Keynesian, Monetarist, and New Classical; Economic Growth</w:t>
            </w:r>
            <w:r w:rsidR="00130ED4">
              <w:rPr>
                <w:lang w:val="en-US"/>
              </w:rPr>
              <w:t xml:space="preserve"> – </w:t>
            </w:r>
            <w:r w:rsidR="00130ED4">
              <w:rPr>
                <w:b/>
                <w:bCs/>
                <w:lang w:val="en-US"/>
              </w:rPr>
              <w:t>Test 2</w:t>
            </w:r>
            <w:r w:rsidR="00130ED4">
              <w:rPr>
                <w:lang w:val="en-US"/>
              </w:rPr>
              <w:t xml:space="preserve"> </w:t>
            </w:r>
          </w:p>
        </w:tc>
      </w:tr>
      <w:tr w:rsidR="002C636C" w:rsidRPr="008E15F1" w14:paraId="6E98B726" w14:textId="77777777" w:rsidTr="00736251">
        <w:tc>
          <w:tcPr>
            <w:tcW w:w="2660" w:type="dxa"/>
          </w:tcPr>
          <w:p w14:paraId="3A2DFAC6" w14:textId="77777777" w:rsidR="002C636C" w:rsidRPr="008E15F1" w:rsidRDefault="002C636C" w:rsidP="002C636C">
            <w:r w:rsidRPr="008E15F1">
              <w:rPr>
                <w:b/>
                <w:i/>
              </w:rPr>
              <w:t>Week 12</w:t>
            </w:r>
          </w:p>
        </w:tc>
        <w:tc>
          <w:tcPr>
            <w:tcW w:w="5970" w:type="dxa"/>
            <w:gridSpan w:val="2"/>
          </w:tcPr>
          <w:p w14:paraId="10FA54ED" w14:textId="107782E6" w:rsidR="002C636C" w:rsidRPr="008E15F1" w:rsidRDefault="002C636C" w:rsidP="002C636C">
            <w:pPr>
              <w:outlineLvl w:val="0"/>
            </w:pPr>
            <w:r w:rsidRPr="008E15F1">
              <w:rPr>
                <w:lang w:val="en-US"/>
              </w:rPr>
              <w:t>Development Economics; Globalization</w:t>
            </w:r>
            <w:r w:rsidR="00130ED4">
              <w:rPr>
                <w:lang w:val="en-US"/>
              </w:rPr>
              <w:t xml:space="preserve"> </w:t>
            </w:r>
          </w:p>
        </w:tc>
      </w:tr>
      <w:tr w:rsidR="002C636C" w:rsidRPr="008E15F1" w14:paraId="0D492175" w14:textId="77777777" w:rsidTr="00736251">
        <w:tc>
          <w:tcPr>
            <w:tcW w:w="2660" w:type="dxa"/>
          </w:tcPr>
          <w:p w14:paraId="73B72FB4" w14:textId="77777777" w:rsidR="002C636C" w:rsidRPr="008E15F1" w:rsidRDefault="002C636C" w:rsidP="002C636C">
            <w:r w:rsidRPr="008E15F1">
              <w:rPr>
                <w:b/>
                <w:i/>
              </w:rPr>
              <w:t>Week 13</w:t>
            </w:r>
          </w:p>
        </w:tc>
        <w:tc>
          <w:tcPr>
            <w:tcW w:w="5970" w:type="dxa"/>
            <w:gridSpan w:val="2"/>
          </w:tcPr>
          <w:p w14:paraId="55ADF2D1" w14:textId="450D0B7B" w:rsidR="002C636C" w:rsidRPr="008E15F1" w:rsidRDefault="002C636C" w:rsidP="002C636C">
            <w:pPr>
              <w:outlineLvl w:val="0"/>
            </w:pPr>
            <w:r w:rsidRPr="008E15F1">
              <w:rPr>
                <w:lang w:val="en-US"/>
              </w:rPr>
              <w:t xml:space="preserve">Income, Income Distribution, and Poverty; </w:t>
            </w:r>
          </w:p>
        </w:tc>
      </w:tr>
      <w:tr w:rsidR="002C636C" w:rsidRPr="008E15F1" w14:paraId="54A8A80F" w14:textId="77777777" w:rsidTr="00736251">
        <w:tc>
          <w:tcPr>
            <w:tcW w:w="2660" w:type="dxa"/>
          </w:tcPr>
          <w:p w14:paraId="49953DB3" w14:textId="77777777" w:rsidR="002C636C" w:rsidRPr="008E15F1" w:rsidRDefault="002C636C" w:rsidP="002C636C">
            <w:r w:rsidRPr="008E15F1">
              <w:rPr>
                <w:b/>
                <w:i/>
              </w:rPr>
              <w:t>Week 14</w:t>
            </w:r>
          </w:p>
        </w:tc>
        <w:tc>
          <w:tcPr>
            <w:tcW w:w="5970" w:type="dxa"/>
            <w:gridSpan w:val="2"/>
          </w:tcPr>
          <w:p w14:paraId="7D6CDEB4" w14:textId="77777777" w:rsidR="002C636C" w:rsidRPr="008E15F1" w:rsidRDefault="00E11654" w:rsidP="002C636C">
            <w:r w:rsidRPr="008E15F1">
              <w:rPr>
                <w:lang w:val="en-US"/>
              </w:rPr>
              <w:t>World Trade Equilibrium</w:t>
            </w:r>
          </w:p>
        </w:tc>
      </w:tr>
      <w:tr w:rsidR="002C636C" w:rsidRPr="008E15F1" w14:paraId="591E807B" w14:textId="77777777" w:rsidTr="00736251">
        <w:tc>
          <w:tcPr>
            <w:tcW w:w="2660" w:type="dxa"/>
          </w:tcPr>
          <w:p w14:paraId="65442D46" w14:textId="77777777" w:rsidR="002C636C" w:rsidRPr="008E15F1" w:rsidRDefault="002C636C" w:rsidP="002C636C">
            <w:r w:rsidRPr="008E15F1">
              <w:rPr>
                <w:b/>
                <w:i/>
              </w:rPr>
              <w:t>Week 15</w:t>
            </w:r>
          </w:p>
        </w:tc>
        <w:tc>
          <w:tcPr>
            <w:tcW w:w="5970" w:type="dxa"/>
            <w:gridSpan w:val="2"/>
          </w:tcPr>
          <w:p w14:paraId="0389D0DE" w14:textId="3C4A9898" w:rsidR="002C636C" w:rsidRPr="00130ED4" w:rsidRDefault="00130ED4" w:rsidP="002C636C">
            <w:pPr>
              <w:rPr>
                <w:b/>
                <w:bCs/>
              </w:rPr>
            </w:pPr>
            <w:r w:rsidRPr="00130ED4">
              <w:rPr>
                <w:b/>
                <w:bCs/>
              </w:rPr>
              <w:t>Test 3</w:t>
            </w:r>
          </w:p>
        </w:tc>
      </w:tr>
      <w:tr w:rsidR="002C636C" w:rsidRPr="008E15F1" w14:paraId="191EDD27" w14:textId="77777777" w:rsidTr="00736251">
        <w:tc>
          <w:tcPr>
            <w:tcW w:w="8630" w:type="dxa"/>
            <w:gridSpan w:val="3"/>
            <w:shd w:val="clear" w:color="auto" w:fill="B8CCE4"/>
          </w:tcPr>
          <w:p w14:paraId="0233D27E" w14:textId="77777777" w:rsidR="002C636C" w:rsidRPr="008E15F1" w:rsidRDefault="002C636C" w:rsidP="002C636C">
            <w:pPr>
              <w:rPr>
                <w:b/>
              </w:rPr>
            </w:pPr>
          </w:p>
        </w:tc>
      </w:tr>
      <w:tr w:rsidR="002C636C" w:rsidRPr="00D9127F" w14:paraId="1AF09831" w14:textId="77777777" w:rsidTr="00736251">
        <w:tc>
          <w:tcPr>
            <w:tcW w:w="8630" w:type="dxa"/>
            <w:gridSpan w:val="3"/>
            <w:shd w:val="clear" w:color="auto" w:fill="B8CCE4"/>
          </w:tcPr>
          <w:p w14:paraId="5016EF8B" w14:textId="77777777" w:rsidR="002C636C" w:rsidRPr="00D9127F" w:rsidRDefault="002C636C" w:rsidP="002C636C">
            <w:pPr>
              <w:jc w:val="center"/>
              <w:rPr>
                <w:b/>
              </w:rPr>
            </w:pPr>
            <w:r w:rsidRPr="00D9127F">
              <w:rPr>
                <w:b/>
              </w:rPr>
              <w:t>Academic policies and code of conduct:</w:t>
            </w:r>
          </w:p>
        </w:tc>
      </w:tr>
      <w:tr w:rsidR="002C636C" w:rsidRPr="00D9127F" w14:paraId="1B34C00D" w14:textId="77777777" w:rsidTr="00736251">
        <w:trPr>
          <w:trHeight w:val="1088"/>
        </w:trPr>
        <w:tc>
          <w:tcPr>
            <w:tcW w:w="8630" w:type="dxa"/>
            <w:gridSpan w:val="3"/>
          </w:tcPr>
          <w:p w14:paraId="1B0B4A79" w14:textId="242B88FD" w:rsidR="002C636C" w:rsidRPr="000663BA" w:rsidRDefault="00634582" w:rsidP="002C636C">
            <w:pPr>
              <w:tabs>
                <w:tab w:val="left" w:pos="1275"/>
              </w:tabs>
            </w:pPr>
            <w:r w:rsidRPr="00526A69">
              <w:rPr>
                <w:iCs/>
                <w:lang w:val="en-US"/>
              </w:rPr>
              <w:t>Cheating on examination; Plagiarism; Misrepresentation or falsification of data of an examination; Unauthorized communication during examinations; Knowingly allowing another student to represent your work as his or her own; Forgery, alteration, or knowing misuse of graded examinations, quizzes, grade lists, or official records of documents; Theft or destruction of examinations or papers; Submitting the same work in more than one course; Altering or destroying another student’s work or records, Attempting improperly to influence the award of any credit, grade, or honor; Violation of the rules governing teamwork; Failure to comply with the sanctions imposed under the authority of this code</w:t>
            </w:r>
          </w:p>
        </w:tc>
      </w:tr>
    </w:tbl>
    <w:p w14:paraId="51B8801F" w14:textId="77777777" w:rsidR="00B815D1" w:rsidRPr="00D9127F" w:rsidRDefault="00B815D1">
      <w:pPr>
        <w:rPr>
          <w:b/>
        </w:rPr>
      </w:pPr>
    </w:p>
    <w:sectPr w:rsidR="00B815D1" w:rsidRPr="00D9127F" w:rsidSect="00F76FCF">
      <w:footerReference w:type="even" r:id="rId8"/>
      <w:footerReference w:type="default" r:id="rId9"/>
      <w:pgSz w:w="12240" w:h="15840"/>
      <w:pgMar w:top="1079"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8C87E" w14:textId="77777777" w:rsidR="00365B64" w:rsidRDefault="00365B64">
      <w:r>
        <w:separator/>
      </w:r>
    </w:p>
  </w:endnote>
  <w:endnote w:type="continuationSeparator" w:id="0">
    <w:p w14:paraId="2525C4CA" w14:textId="77777777" w:rsidR="00365B64" w:rsidRDefault="0036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665E1" w14:textId="77777777" w:rsidR="00E62366" w:rsidRDefault="00E62366"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1F6B2F" w14:textId="77777777" w:rsidR="00E62366" w:rsidRDefault="00E62366"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27C3" w14:textId="77777777" w:rsidR="00E62366" w:rsidRDefault="00E62366"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38F9">
      <w:rPr>
        <w:rStyle w:val="PageNumber"/>
        <w:noProof/>
      </w:rPr>
      <w:t>3</w:t>
    </w:r>
    <w:r>
      <w:rPr>
        <w:rStyle w:val="PageNumber"/>
      </w:rPr>
      <w:fldChar w:fldCharType="end"/>
    </w:r>
  </w:p>
  <w:p w14:paraId="77A44039" w14:textId="77777777" w:rsidR="00E62366" w:rsidRDefault="00E62366"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0AF57" w14:textId="77777777" w:rsidR="00365B64" w:rsidRDefault="00365B64">
      <w:r>
        <w:separator/>
      </w:r>
    </w:p>
  </w:footnote>
  <w:footnote w:type="continuationSeparator" w:id="0">
    <w:p w14:paraId="279569FC" w14:textId="77777777" w:rsidR="00365B64" w:rsidRDefault="00365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F18E4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6F29DE"/>
    <w:multiLevelType w:val="hybridMultilevel"/>
    <w:tmpl w:val="38403FA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2715CA3"/>
    <w:multiLevelType w:val="hybridMultilevel"/>
    <w:tmpl w:val="B396F494"/>
    <w:lvl w:ilvl="0" w:tplc="4572AE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0916FD"/>
    <w:multiLevelType w:val="hybridMultilevel"/>
    <w:tmpl w:val="52D8A26A"/>
    <w:lvl w:ilvl="0" w:tplc="DF288E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DB69E7"/>
    <w:multiLevelType w:val="hybridMultilevel"/>
    <w:tmpl w:val="32E4CDFE"/>
    <w:lvl w:ilvl="0" w:tplc="0409000F">
      <w:start w:val="1"/>
      <w:numFmt w:val="decimal"/>
      <w:lvlText w:val="%1."/>
      <w:lvlJc w:val="left"/>
      <w:pPr>
        <w:ind w:left="720" w:hanging="360"/>
      </w:pPr>
      <w:rPr>
        <w:rFonts w:hint="default"/>
      </w:rPr>
    </w:lvl>
    <w:lvl w:ilvl="1" w:tplc="EADC808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9944846">
    <w:abstractNumId w:val="1"/>
  </w:num>
  <w:num w:numId="2" w16cid:durableId="899365927">
    <w:abstractNumId w:val="3"/>
  </w:num>
  <w:num w:numId="3" w16cid:durableId="37049322">
    <w:abstractNumId w:val="4"/>
  </w:num>
  <w:num w:numId="4" w16cid:durableId="1179929030">
    <w:abstractNumId w:val="0"/>
  </w:num>
  <w:num w:numId="5" w16cid:durableId="14812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CA"/>
    <w:rsid w:val="00004B39"/>
    <w:rsid w:val="00012981"/>
    <w:rsid w:val="00031020"/>
    <w:rsid w:val="0003266C"/>
    <w:rsid w:val="00043592"/>
    <w:rsid w:val="00060E9F"/>
    <w:rsid w:val="000663BA"/>
    <w:rsid w:val="000B0315"/>
    <w:rsid w:val="000C33BD"/>
    <w:rsid w:val="00102557"/>
    <w:rsid w:val="00105C2D"/>
    <w:rsid w:val="001106C8"/>
    <w:rsid w:val="00130ED4"/>
    <w:rsid w:val="00132604"/>
    <w:rsid w:val="00180784"/>
    <w:rsid w:val="00183923"/>
    <w:rsid w:val="001E52CC"/>
    <w:rsid w:val="001E59E2"/>
    <w:rsid w:val="001E6F51"/>
    <w:rsid w:val="001F6DF3"/>
    <w:rsid w:val="002000B3"/>
    <w:rsid w:val="0021580C"/>
    <w:rsid w:val="002177ED"/>
    <w:rsid w:val="002466FE"/>
    <w:rsid w:val="002610A3"/>
    <w:rsid w:val="002C00FA"/>
    <w:rsid w:val="002C2114"/>
    <w:rsid w:val="002C636C"/>
    <w:rsid w:val="002D3069"/>
    <w:rsid w:val="002E486E"/>
    <w:rsid w:val="0030354C"/>
    <w:rsid w:val="0033541F"/>
    <w:rsid w:val="00337011"/>
    <w:rsid w:val="00347ED0"/>
    <w:rsid w:val="00365B64"/>
    <w:rsid w:val="00366FFB"/>
    <w:rsid w:val="00381B41"/>
    <w:rsid w:val="003914FD"/>
    <w:rsid w:val="003B1B16"/>
    <w:rsid w:val="003B625C"/>
    <w:rsid w:val="003E1081"/>
    <w:rsid w:val="003E3193"/>
    <w:rsid w:val="00430740"/>
    <w:rsid w:val="00447E8A"/>
    <w:rsid w:val="0045248D"/>
    <w:rsid w:val="00497B90"/>
    <w:rsid w:val="004C0CCA"/>
    <w:rsid w:val="00504CDC"/>
    <w:rsid w:val="00512140"/>
    <w:rsid w:val="005138F9"/>
    <w:rsid w:val="00541747"/>
    <w:rsid w:val="0054680C"/>
    <w:rsid w:val="00603DD2"/>
    <w:rsid w:val="00634582"/>
    <w:rsid w:val="00640B92"/>
    <w:rsid w:val="00677EC4"/>
    <w:rsid w:val="00686C98"/>
    <w:rsid w:val="006A5FEB"/>
    <w:rsid w:val="006C4A94"/>
    <w:rsid w:val="006D318B"/>
    <w:rsid w:val="006D7FB4"/>
    <w:rsid w:val="006E41A9"/>
    <w:rsid w:val="006F116D"/>
    <w:rsid w:val="007038CC"/>
    <w:rsid w:val="00736251"/>
    <w:rsid w:val="00746D8D"/>
    <w:rsid w:val="00777D28"/>
    <w:rsid w:val="00781805"/>
    <w:rsid w:val="007B1510"/>
    <w:rsid w:val="007B68A2"/>
    <w:rsid w:val="007C3132"/>
    <w:rsid w:val="007D1CDE"/>
    <w:rsid w:val="007E6202"/>
    <w:rsid w:val="007F46C5"/>
    <w:rsid w:val="00862641"/>
    <w:rsid w:val="008A439B"/>
    <w:rsid w:val="008A716D"/>
    <w:rsid w:val="008D0608"/>
    <w:rsid w:val="008D20FB"/>
    <w:rsid w:val="008D71EF"/>
    <w:rsid w:val="008E15F1"/>
    <w:rsid w:val="00903474"/>
    <w:rsid w:val="00922AFB"/>
    <w:rsid w:val="00954872"/>
    <w:rsid w:val="009B3F0A"/>
    <w:rsid w:val="009B5A72"/>
    <w:rsid w:val="009D0561"/>
    <w:rsid w:val="009E2AF8"/>
    <w:rsid w:val="00A545BA"/>
    <w:rsid w:val="00A575EF"/>
    <w:rsid w:val="00A662A0"/>
    <w:rsid w:val="00AA2C57"/>
    <w:rsid w:val="00AA3C2B"/>
    <w:rsid w:val="00AC08ED"/>
    <w:rsid w:val="00B14358"/>
    <w:rsid w:val="00B35215"/>
    <w:rsid w:val="00B4004C"/>
    <w:rsid w:val="00B815D1"/>
    <w:rsid w:val="00BA6E9C"/>
    <w:rsid w:val="00BB1A1A"/>
    <w:rsid w:val="00C1126D"/>
    <w:rsid w:val="00C260B0"/>
    <w:rsid w:val="00C6155B"/>
    <w:rsid w:val="00CC56D5"/>
    <w:rsid w:val="00CF116F"/>
    <w:rsid w:val="00D10BC6"/>
    <w:rsid w:val="00D22816"/>
    <w:rsid w:val="00D407EA"/>
    <w:rsid w:val="00D67209"/>
    <w:rsid w:val="00D77A02"/>
    <w:rsid w:val="00D9127F"/>
    <w:rsid w:val="00DB2823"/>
    <w:rsid w:val="00DB3336"/>
    <w:rsid w:val="00DC35B3"/>
    <w:rsid w:val="00DD4150"/>
    <w:rsid w:val="00DD582F"/>
    <w:rsid w:val="00DF6543"/>
    <w:rsid w:val="00E11654"/>
    <w:rsid w:val="00E62366"/>
    <w:rsid w:val="00E64FDE"/>
    <w:rsid w:val="00E81F92"/>
    <w:rsid w:val="00EA7AA7"/>
    <w:rsid w:val="00EF3194"/>
    <w:rsid w:val="00EF57F9"/>
    <w:rsid w:val="00F04222"/>
    <w:rsid w:val="00F34158"/>
    <w:rsid w:val="00F47480"/>
    <w:rsid w:val="00F5660C"/>
    <w:rsid w:val="00F76FCF"/>
    <w:rsid w:val="00FB050B"/>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B262C"/>
  <w14:defaultImageDpi w14:val="300"/>
  <w15:chartTrackingRefBased/>
  <w15:docId w15:val="{A4DC9EB4-507C-4112-B513-3694E9C2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Grid21">
    <w:name w:val="Medium Grid 21"/>
    <w:link w:val="MediumGrid2Char"/>
    <w:uiPriority w:val="1"/>
    <w:qFormat/>
    <w:rsid w:val="00CF116F"/>
    <w:rPr>
      <w:sz w:val="24"/>
      <w:szCs w:val="24"/>
    </w:rPr>
  </w:style>
  <w:style w:type="character" w:styleId="Hyperlink">
    <w:name w:val="Hyperlink"/>
    <w:rsid w:val="001E52CC"/>
    <w:rPr>
      <w:color w:val="0000FF"/>
      <w:u w:val="single"/>
    </w:rPr>
  </w:style>
  <w:style w:type="character" w:customStyle="1" w:styleId="MediumGrid2Char">
    <w:name w:val="Medium Grid 2 Char"/>
    <w:link w:val="MediumGrid21"/>
    <w:uiPriority w:val="1"/>
    <w:rsid w:val="00C1126D"/>
    <w:rPr>
      <w:sz w:val="24"/>
      <w:szCs w:val="24"/>
      <w:lang w:val="en-US" w:eastAsia="en-US" w:bidi="ar-SA"/>
    </w:rPr>
  </w:style>
  <w:style w:type="character" w:styleId="UnresolvedMention">
    <w:name w:val="Unresolved Mention"/>
    <w:uiPriority w:val="99"/>
    <w:semiHidden/>
    <w:unhideWhenUsed/>
    <w:rsid w:val="00EF3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jellma.carabregu@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5185</CharactersWithSpaces>
  <SharedDoc>false</SharedDoc>
  <HLinks>
    <vt:vector size="6" baseType="variant">
      <vt:variant>
        <vt:i4>2228238</vt:i4>
      </vt:variant>
      <vt:variant>
        <vt:i4>0</vt:i4>
      </vt:variant>
      <vt:variant>
        <vt:i4>0</vt:i4>
      </vt:variant>
      <vt:variant>
        <vt:i4>5</vt:i4>
      </vt:variant>
      <vt:variant>
        <vt:lpwstr>mailto:mjellma.carabregu@uni-pr.edu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subject/>
  <dc:creator>Florita</dc:creator>
  <cp:keywords/>
  <dc:description/>
  <cp:lastModifiedBy>Mjellma Carrabregu</cp:lastModifiedBy>
  <cp:revision>15</cp:revision>
  <cp:lastPrinted>2011-03-07T16:39:00Z</cp:lastPrinted>
  <dcterms:created xsi:type="dcterms:W3CDTF">2022-02-16T07:13:00Z</dcterms:created>
  <dcterms:modified xsi:type="dcterms:W3CDTF">2023-02-21T11:39:00Z</dcterms:modified>
</cp:coreProperties>
</file>