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98" w:rsidRPr="00CA69BB" w:rsidRDefault="00CA69BB" w:rsidP="00512F98">
      <w:pPr>
        <w:rPr>
          <w:b/>
          <w:i/>
          <w:color w:val="8DB3E2" w:themeColor="text2" w:themeTint="66"/>
          <w:sz w:val="28"/>
          <w:szCs w:val="28"/>
        </w:rPr>
      </w:pPr>
      <w:r w:rsidRPr="00C27E3C">
        <w:rPr>
          <w:b/>
          <w:i/>
          <w:color w:val="8DB3E2" w:themeColor="text2" w:themeTint="66"/>
          <w:sz w:val="32"/>
          <w:szCs w:val="32"/>
        </w:rPr>
        <w:t>SYLLABUS</w:t>
      </w:r>
      <w:r w:rsidR="0088269A">
        <w:rPr>
          <w:b/>
          <w:i/>
          <w:color w:val="8DB3E2" w:themeColor="text2" w:themeTint="66"/>
          <w:sz w:val="32"/>
          <w:szCs w:val="32"/>
        </w:rPr>
        <w:t xml:space="preserve">I për Lëndën </w:t>
      </w:r>
    </w:p>
    <w:p w:rsidR="00CF116F" w:rsidRDefault="00CF116F">
      <w:pPr>
        <w:rPr>
          <w:rFonts w:ascii="Calibri" w:hAnsi="Calibri"/>
        </w:rPr>
      </w:pPr>
    </w:p>
    <w:p w:rsidR="00E37BC0" w:rsidRDefault="00E37BC0">
      <w:pPr>
        <w:rPr>
          <w:rFonts w:ascii="Calibri" w:hAnsi="Calibri"/>
        </w:rPr>
      </w:pPr>
    </w:p>
    <w:p w:rsidR="00AE12B2" w:rsidRPr="00CF116F" w:rsidRDefault="00AE12B2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5"/>
        <w:gridCol w:w="1288"/>
        <w:gridCol w:w="973"/>
        <w:gridCol w:w="969"/>
        <w:gridCol w:w="1755"/>
      </w:tblGrid>
      <w:tr w:rsidR="00BE69A3" w:rsidRPr="00777D28" w:rsidTr="00F267C4">
        <w:tc>
          <w:tcPr>
            <w:tcW w:w="8360" w:type="dxa"/>
            <w:gridSpan w:val="5"/>
            <w:shd w:val="clear" w:color="auto" w:fill="B8CCE4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Të dhëna bazike të lëndës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Njësia akademike: </w:t>
            </w:r>
          </w:p>
        </w:tc>
        <w:tc>
          <w:tcPr>
            <w:tcW w:w="4985" w:type="dxa"/>
            <w:gridSpan w:val="4"/>
          </w:tcPr>
          <w:p w:rsidR="00BE69A3" w:rsidRPr="00246E41" w:rsidRDefault="00BE69A3" w:rsidP="00955FA3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Fa</w:t>
            </w:r>
            <w:r w:rsidR="00955FA3" w:rsidRPr="00246E41">
              <w:rPr>
                <w:i/>
                <w:szCs w:val="28"/>
              </w:rPr>
              <w:t>kulteti i Ndërtimtarisë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Titulli i lëndës:</w:t>
            </w:r>
          </w:p>
        </w:tc>
        <w:tc>
          <w:tcPr>
            <w:tcW w:w="4985" w:type="dxa"/>
            <w:gridSpan w:val="4"/>
          </w:tcPr>
          <w:p w:rsidR="00BE69A3" w:rsidRPr="00246E41" w:rsidRDefault="00516C22" w:rsidP="00D9010D">
            <w:pPr>
              <w:pStyle w:val="NoSpacing"/>
              <w:rPr>
                <w:i/>
                <w:szCs w:val="28"/>
              </w:rPr>
            </w:pPr>
            <w:r>
              <w:rPr>
                <w:i/>
                <w:szCs w:val="28"/>
              </w:rPr>
              <w:t>Strukturat metalike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Niveli:</w:t>
            </w:r>
          </w:p>
        </w:tc>
        <w:tc>
          <w:tcPr>
            <w:tcW w:w="4985" w:type="dxa"/>
            <w:gridSpan w:val="4"/>
          </w:tcPr>
          <w:p w:rsidR="00BE69A3" w:rsidRPr="00246E41" w:rsidRDefault="00BE69A3" w:rsidP="006C223C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Master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Statusi</w:t>
            </w:r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s:</w:t>
            </w:r>
          </w:p>
        </w:tc>
        <w:tc>
          <w:tcPr>
            <w:tcW w:w="4985" w:type="dxa"/>
            <w:gridSpan w:val="4"/>
          </w:tcPr>
          <w:p w:rsidR="00BE69A3" w:rsidRPr="00246E41" w:rsidRDefault="00246E41" w:rsidP="00955FA3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Z.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Viti i studimeve:</w:t>
            </w:r>
          </w:p>
        </w:tc>
        <w:tc>
          <w:tcPr>
            <w:tcW w:w="4985" w:type="dxa"/>
            <w:gridSpan w:val="4"/>
          </w:tcPr>
          <w:p w:rsidR="00BE69A3" w:rsidRPr="00246E41" w:rsidRDefault="00955FA3" w:rsidP="00955FA3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viti</w:t>
            </w:r>
            <w:r w:rsidR="00BE69A3" w:rsidRPr="00246E41">
              <w:rPr>
                <w:i/>
                <w:szCs w:val="28"/>
              </w:rPr>
              <w:t xml:space="preserve"> I - </w:t>
            </w:r>
            <w:r w:rsidRPr="00246E41">
              <w:rPr>
                <w:i/>
                <w:szCs w:val="28"/>
              </w:rPr>
              <w:t xml:space="preserve">semestri </w:t>
            </w:r>
            <w:r w:rsidR="00BE69A3" w:rsidRPr="00246E41">
              <w:rPr>
                <w:i/>
                <w:szCs w:val="28"/>
              </w:rPr>
              <w:t xml:space="preserve">I  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Numri i orëve në javë:</w:t>
            </w:r>
          </w:p>
        </w:tc>
        <w:tc>
          <w:tcPr>
            <w:tcW w:w="4985" w:type="dxa"/>
            <w:gridSpan w:val="4"/>
          </w:tcPr>
          <w:p w:rsidR="00BE69A3" w:rsidRPr="00246E41" w:rsidRDefault="00BE69A3" w:rsidP="005E5664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2+2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Vlera në kredi – ECTS:</w:t>
            </w:r>
          </w:p>
        </w:tc>
        <w:tc>
          <w:tcPr>
            <w:tcW w:w="4985" w:type="dxa"/>
            <w:gridSpan w:val="4"/>
          </w:tcPr>
          <w:p w:rsidR="00BE69A3" w:rsidRPr="00246E41" w:rsidRDefault="00BE69A3" w:rsidP="00570C9E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6</w:t>
            </w:r>
          </w:p>
        </w:tc>
      </w:tr>
      <w:tr w:rsidR="00BE69A3" w:rsidRPr="00777D28" w:rsidTr="00F267C4">
        <w:trPr>
          <w:trHeight w:val="323"/>
        </w:trPr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Koha / lokacioni:</w:t>
            </w:r>
          </w:p>
        </w:tc>
        <w:tc>
          <w:tcPr>
            <w:tcW w:w="4985" w:type="dxa"/>
            <w:gridSpan w:val="4"/>
          </w:tcPr>
          <w:p w:rsidR="00BE69A3" w:rsidRPr="00246E41" w:rsidRDefault="005E0685" w:rsidP="005E0685">
            <w:pPr>
              <w:pStyle w:val="NoSpacing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___</w:t>
            </w:r>
            <w:r w:rsidR="00BE69A3" w:rsidRPr="00246E41">
              <w:rPr>
                <w:i/>
                <w:szCs w:val="28"/>
                <w:vertAlign w:val="superscript"/>
              </w:rPr>
              <w:t>15</w:t>
            </w:r>
            <w:r w:rsidR="00BE69A3" w:rsidRPr="00246E41">
              <w:rPr>
                <w:i/>
                <w:szCs w:val="28"/>
              </w:rPr>
              <w:t>-</w:t>
            </w:r>
            <w:r w:rsidRPr="00246E41">
              <w:rPr>
                <w:i/>
                <w:szCs w:val="28"/>
              </w:rPr>
              <w:t>__</w:t>
            </w:r>
            <w:r w:rsidR="00BE69A3" w:rsidRPr="00246E41">
              <w:rPr>
                <w:i/>
                <w:szCs w:val="28"/>
                <w:vertAlign w:val="superscript"/>
              </w:rPr>
              <w:t xml:space="preserve">00  </w:t>
            </w:r>
            <w:r w:rsidR="00955FA3" w:rsidRPr="00246E41">
              <w:rPr>
                <w:i/>
                <w:szCs w:val="28"/>
              </w:rPr>
              <w:t xml:space="preserve">salla </w:t>
            </w:r>
            <w:r w:rsidR="00BE69A3" w:rsidRPr="00246E41">
              <w:rPr>
                <w:i/>
                <w:szCs w:val="28"/>
              </w:rPr>
              <w:t xml:space="preserve"> </w:t>
            </w:r>
            <w:r w:rsidRPr="00246E41">
              <w:rPr>
                <w:i/>
                <w:szCs w:val="28"/>
              </w:rPr>
              <w:t>____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>Mësimëdhënësi i lëndës:</w:t>
            </w:r>
          </w:p>
        </w:tc>
        <w:tc>
          <w:tcPr>
            <w:tcW w:w="4985" w:type="dxa"/>
            <w:gridSpan w:val="4"/>
          </w:tcPr>
          <w:p w:rsidR="00BE69A3" w:rsidRPr="00777D28" w:rsidRDefault="00BB28B8" w:rsidP="00516C22">
            <w:pPr>
              <w:pStyle w:val="NoSpacing"/>
              <w:rPr>
                <w:b/>
                <w:szCs w:val="28"/>
              </w:rPr>
            </w:pPr>
            <w:r w:rsidRPr="00BB28B8">
              <w:rPr>
                <w:i/>
                <w:sz w:val="20"/>
                <w:szCs w:val="20"/>
              </w:rPr>
              <w:t xml:space="preserve">Prof. </w:t>
            </w:r>
            <w:r w:rsidR="006D5DFD">
              <w:rPr>
                <w:i/>
                <w:sz w:val="20"/>
                <w:szCs w:val="20"/>
              </w:rPr>
              <w:t>ass</w:t>
            </w:r>
            <w:r w:rsidRPr="00BB28B8">
              <w:rPr>
                <w:i/>
                <w:szCs w:val="28"/>
              </w:rPr>
              <w:t>.</w:t>
            </w:r>
            <w:r w:rsidR="006D5DFD">
              <w:rPr>
                <w:b/>
                <w:i/>
                <w:szCs w:val="28"/>
              </w:rPr>
              <w:t>Milot Muhaxhei</w:t>
            </w:r>
            <w:r>
              <w:rPr>
                <w:b/>
                <w:i/>
                <w:szCs w:val="28"/>
              </w:rPr>
              <w:t xml:space="preserve">  /</w:t>
            </w:r>
            <w:r w:rsidRPr="00BB28B8">
              <w:rPr>
                <w:i/>
                <w:sz w:val="20"/>
                <w:szCs w:val="20"/>
              </w:rPr>
              <w:t>Mr.sci.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Cs w:val="28"/>
              </w:rPr>
              <w:t>Ali Sh.Muriqi../</w:t>
            </w:r>
          </w:p>
        </w:tc>
      </w:tr>
      <w:tr w:rsidR="00BE69A3" w:rsidRPr="00777D28" w:rsidTr="00F267C4">
        <w:tc>
          <w:tcPr>
            <w:tcW w:w="3375" w:type="dxa"/>
          </w:tcPr>
          <w:p w:rsidR="00BE69A3" w:rsidRPr="00777D28" w:rsidRDefault="00BE69A3" w:rsidP="00D11BD5">
            <w:pPr>
              <w:pStyle w:val="NoSpacing"/>
              <w:rPr>
                <w:rFonts w:ascii="Calibri" w:hAnsi="Calibri"/>
                <w:b/>
                <w:szCs w:val="28"/>
              </w:rPr>
            </w:pPr>
            <w:r w:rsidRPr="00777D28">
              <w:rPr>
                <w:rFonts w:ascii="Calibri" w:hAnsi="Calibri"/>
                <w:b/>
                <w:szCs w:val="28"/>
              </w:rPr>
              <w:t xml:space="preserve">Detajet kontaktuese: </w:t>
            </w:r>
          </w:p>
        </w:tc>
        <w:tc>
          <w:tcPr>
            <w:tcW w:w="4985" w:type="dxa"/>
            <w:gridSpan w:val="4"/>
          </w:tcPr>
          <w:p w:rsidR="00BE69A3" w:rsidRPr="00BB28B8" w:rsidRDefault="00943D9A" w:rsidP="009F3CB4">
            <w:pPr>
              <w:pStyle w:val="NoSpacing"/>
              <w:rPr>
                <w:b/>
                <w:i/>
                <w:color w:val="4F81BD" w:themeColor="accent1"/>
                <w:sz w:val="22"/>
                <w:szCs w:val="22"/>
              </w:rPr>
            </w:pPr>
            <w:hyperlink r:id="rId8" w:history="1">
              <w:r w:rsidR="00BE69A3" w:rsidRPr="00BB28B8">
                <w:rPr>
                  <w:rStyle w:val="Hyperlink"/>
                  <w:b/>
                  <w:i/>
                  <w:color w:val="4F81BD" w:themeColor="accent1"/>
                  <w:sz w:val="22"/>
                  <w:szCs w:val="22"/>
                  <w:u w:val="none"/>
                </w:rPr>
                <w:t>alishmuriqi@uni-pr.edu</w:t>
              </w:r>
            </w:hyperlink>
          </w:p>
          <w:p w:rsidR="00BE69A3" w:rsidRPr="00BB28B8" w:rsidRDefault="00BE69A3" w:rsidP="00246E41">
            <w:pPr>
              <w:pStyle w:val="NoSpacing"/>
              <w:rPr>
                <w:i/>
                <w:sz w:val="22"/>
                <w:szCs w:val="22"/>
              </w:rPr>
            </w:pPr>
            <w:r w:rsidRPr="00BB28B8">
              <w:rPr>
                <w:i/>
                <w:sz w:val="22"/>
                <w:szCs w:val="22"/>
              </w:rPr>
              <w:t>Tel +3</w:t>
            </w:r>
            <w:r w:rsidR="00246E41" w:rsidRPr="00BB28B8">
              <w:rPr>
                <w:i/>
                <w:sz w:val="22"/>
                <w:szCs w:val="22"/>
              </w:rPr>
              <w:t>83</w:t>
            </w:r>
            <w:r w:rsidRPr="00BB28B8">
              <w:rPr>
                <w:i/>
                <w:sz w:val="22"/>
                <w:szCs w:val="22"/>
              </w:rPr>
              <w:t xml:space="preserve"> (0)44 115 418</w:t>
            </w:r>
          </w:p>
        </w:tc>
      </w:tr>
      <w:tr w:rsidR="00512F98" w:rsidRPr="00777D28" w:rsidTr="00F267C4">
        <w:tc>
          <w:tcPr>
            <w:tcW w:w="8360" w:type="dxa"/>
            <w:gridSpan w:val="5"/>
            <w:shd w:val="clear" w:color="auto" w:fill="B8CCE4"/>
          </w:tcPr>
          <w:p w:rsidR="00512F98" w:rsidRPr="00777D28" w:rsidRDefault="00512F98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512F98" w:rsidRPr="00777D28" w:rsidTr="00F267C4">
        <w:tc>
          <w:tcPr>
            <w:tcW w:w="3375" w:type="dxa"/>
          </w:tcPr>
          <w:p w:rsidR="00512F98" w:rsidRPr="00777D28" w:rsidRDefault="00955FA3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Përshkrimi i lëndës</w:t>
            </w:r>
          </w:p>
        </w:tc>
        <w:tc>
          <w:tcPr>
            <w:tcW w:w="4985" w:type="dxa"/>
            <w:gridSpan w:val="4"/>
          </w:tcPr>
          <w:p w:rsidR="00512F98" w:rsidRPr="00246E41" w:rsidRDefault="00512F98" w:rsidP="00246E4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  <w:p w:rsidR="00512F98" w:rsidRPr="00246E41" w:rsidRDefault="001F5C12" w:rsidP="00246E41">
            <w:pPr>
              <w:pStyle w:val="NoSpacing"/>
              <w:jc w:val="both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Lënda</w:t>
            </w:r>
            <w:r w:rsidR="003729FD" w:rsidRPr="00246E41">
              <w:rPr>
                <w:i/>
                <w:szCs w:val="28"/>
              </w:rPr>
              <w:t xml:space="preserve"> </w:t>
            </w:r>
            <w:r w:rsidR="004A4077" w:rsidRPr="00246E41">
              <w:rPr>
                <w:i/>
                <w:szCs w:val="28"/>
              </w:rPr>
              <w:t>”</w:t>
            </w:r>
            <w:r w:rsidR="00516C22">
              <w:rPr>
                <w:i/>
                <w:szCs w:val="28"/>
              </w:rPr>
              <w:t xml:space="preserve">Strukturat Metalike </w:t>
            </w:r>
            <w:r w:rsidR="004A4077" w:rsidRPr="00246E41">
              <w:rPr>
                <w:i/>
                <w:szCs w:val="28"/>
              </w:rPr>
              <w:t xml:space="preserve">” </w:t>
            </w:r>
            <w:r w:rsidRPr="00246E41">
              <w:rPr>
                <w:i/>
                <w:szCs w:val="28"/>
              </w:rPr>
              <w:t>përfshin</w:t>
            </w:r>
            <w:r w:rsidR="00512F98" w:rsidRPr="00246E41">
              <w:rPr>
                <w:i/>
                <w:szCs w:val="28"/>
              </w:rPr>
              <w:t>:</w:t>
            </w:r>
          </w:p>
          <w:p w:rsidR="00872EC9" w:rsidRPr="00246E41" w:rsidRDefault="00DF383E" w:rsidP="00246E41">
            <w:pPr>
              <w:pStyle w:val="NoSpacing"/>
              <w:jc w:val="both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 xml:space="preserve">Në përgjithësi ligjëratat përfshijnë temën e </w:t>
            </w:r>
            <w:r w:rsidR="004A4077" w:rsidRPr="00246E41">
              <w:rPr>
                <w:i/>
                <w:szCs w:val="28"/>
              </w:rPr>
              <w:t>“</w:t>
            </w:r>
            <w:r w:rsidRPr="00246E41">
              <w:rPr>
                <w:i/>
                <w:szCs w:val="28"/>
              </w:rPr>
              <w:t>Konstruksioneve metalike III</w:t>
            </w:r>
            <w:r w:rsidR="004A4077" w:rsidRPr="00246E41">
              <w:rPr>
                <w:i/>
                <w:szCs w:val="28"/>
              </w:rPr>
              <w:t xml:space="preserve">”, </w:t>
            </w:r>
            <w:r w:rsidRPr="00246E41">
              <w:rPr>
                <w:i/>
                <w:szCs w:val="28"/>
              </w:rPr>
              <w:t>me një hyrje në historikun e ndërtesave të larta metalike</w:t>
            </w:r>
            <w:r w:rsidR="00ED3E37" w:rsidRPr="00246E41">
              <w:rPr>
                <w:i/>
                <w:szCs w:val="28"/>
              </w:rPr>
              <w:t xml:space="preserve">. </w:t>
            </w:r>
            <w:r w:rsidRPr="00246E41">
              <w:rPr>
                <w:i/>
                <w:szCs w:val="28"/>
              </w:rPr>
              <w:t xml:space="preserve">Pastaj mënyra e zgjedhjës së </w:t>
            </w:r>
            <w:r w:rsidR="005C464F" w:rsidRPr="00246E41">
              <w:rPr>
                <w:i/>
                <w:szCs w:val="28"/>
              </w:rPr>
              <w:t xml:space="preserve">formës së </w:t>
            </w:r>
            <w:r w:rsidRPr="00246E41">
              <w:rPr>
                <w:i/>
                <w:szCs w:val="28"/>
              </w:rPr>
              <w:t>bazës</w:t>
            </w:r>
            <w:r w:rsidR="005C464F" w:rsidRPr="00246E41">
              <w:rPr>
                <w:i/>
                <w:szCs w:val="28"/>
              </w:rPr>
              <w:t xml:space="preserve"> dhe themelëve të objekteve të larta </w:t>
            </w:r>
            <w:r w:rsidR="00E93B82" w:rsidRPr="00246E41">
              <w:rPr>
                <w:i/>
                <w:szCs w:val="28"/>
              </w:rPr>
              <w:t xml:space="preserve">. </w:t>
            </w:r>
            <w:r w:rsidR="005C464F" w:rsidRPr="00246E41">
              <w:rPr>
                <w:i/>
                <w:szCs w:val="28"/>
              </w:rPr>
              <w:t>Zgjedhja e strukturës bartëse horizontale dhe vertikale të objektit</w:t>
            </w:r>
            <w:r w:rsidR="00872EC9" w:rsidRPr="00246E41">
              <w:rPr>
                <w:i/>
                <w:szCs w:val="28"/>
              </w:rPr>
              <w:t>.</w:t>
            </w:r>
            <w:r w:rsidR="00E93B82" w:rsidRPr="00246E41">
              <w:rPr>
                <w:i/>
                <w:szCs w:val="28"/>
              </w:rPr>
              <w:t xml:space="preserve"> </w:t>
            </w:r>
            <w:r w:rsidR="005C464F" w:rsidRPr="00246E41">
              <w:rPr>
                <w:i/>
                <w:szCs w:val="28"/>
              </w:rPr>
              <w:t>Struktura horizontale që përfshin strukturën e meskatit</w:t>
            </w:r>
            <w:r w:rsidR="00FB4BAF" w:rsidRPr="00246E41">
              <w:rPr>
                <w:i/>
                <w:szCs w:val="28"/>
              </w:rPr>
              <w:t xml:space="preserve">, pllakat e rrafshta dhe pllakat e profilueme si dhe pllakat </w:t>
            </w:r>
            <w:r w:rsidR="004170AA" w:rsidRPr="00246E41">
              <w:rPr>
                <w:i/>
                <w:szCs w:val="28"/>
              </w:rPr>
              <w:t>me galeri (pllakat e dyfishta të profiluara)</w:t>
            </w:r>
            <w:r w:rsidR="00FB4BAF" w:rsidRPr="00246E41">
              <w:rPr>
                <w:i/>
                <w:szCs w:val="28"/>
              </w:rPr>
              <w:t>.</w:t>
            </w:r>
            <w:r w:rsidR="002A6FDA" w:rsidRPr="00246E41">
              <w:rPr>
                <w:i/>
                <w:szCs w:val="28"/>
              </w:rPr>
              <w:t xml:space="preserve"> </w:t>
            </w:r>
          </w:p>
          <w:p w:rsidR="00AD1291" w:rsidRPr="00246E41" w:rsidRDefault="004170AA" w:rsidP="00246E41">
            <w:pPr>
              <w:jc w:val="both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 xml:space="preserve">Një përshkrim të sistemit </w:t>
            </w:r>
            <w:r w:rsidR="000E27B9" w:rsidRPr="00246E41">
              <w:rPr>
                <w:i/>
                <w:szCs w:val="28"/>
              </w:rPr>
              <w:t>e shtangimit</w:t>
            </w:r>
            <w:r w:rsidRPr="00246E41">
              <w:rPr>
                <w:i/>
                <w:szCs w:val="28"/>
              </w:rPr>
              <w:t xml:space="preserve"> hapsinor</w:t>
            </w:r>
            <w:r w:rsidR="000E27B9" w:rsidRPr="00246E41">
              <w:rPr>
                <w:i/>
                <w:szCs w:val="28"/>
              </w:rPr>
              <w:t xml:space="preserve">(që përbëhet prej </w:t>
            </w:r>
            <w:r w:rsidR="00CA3BC3" w:rsidRPr="00246E41">
              <w:rPr>
                <w:i/>
                <w:szCs w:val="28"/>
              </w:rPr>
              <w:t xml:space="preserve">elementeve </w:t>
            </w:r>
            <w:r w:rsidR="000E27B9" w:rsidRPr="00246E41">
              <w:rPr>
                <w:i/>
                <w:szCs w:val="28"/>
              </w:rPr>
              <w:t>shtang</w:t>
            </w:r>
            <w:r w:rsidR="00CA3BC3" w:rsidRPr="00246E41">
              <w:rPr>
                <w:i/>
                <w:szCs w:val="28"/>
              </w:rPr>
              <w:t>ues</w:t>
            </w:r>
            <w:r w:rsidR="000E27B9" w:rsidRPr="00246E41">
              <w:rPr>
                <w:i/>
                <w:szCs w:val="28"/>
              </w:rPr>
              <w:t xml:space="preserve"> </w:t>
            </w:r>
            <w:r w:rsidR="00AD1291" w:rsidRPr="00246E41">
              <w:rPr>
                <w:i/>
                <w:szCs w:val="28"/>
              </w:rPr>
              <w:t>horizontal</w:t>
            </w:r>
            <w:r w:rsidR="00CA3BC3" w:rsidRPr="00246E41">
              <w:rPr>
                <w:i/>
                <w:szCs w:val="28"/>
              </w:rPr>
              <w:t>e dhe vertik</w:t>
            </w:r>
            <w:r w:rsidR="00AD1291" w:rsidRPr="00246E41">
              <w:rPr>
                <w:i/>
                <w:szCs w:val="28"/>
              </w:rPr>
              <w:t>al</w:t>
            </w:r>
            <w:r w:rsidR="00CA3BC3" w:rsidRPr="00246E41">
              <w:rPr>
                <w:i/>
                <w:szCs w:val="28"/>
              </w:rPr>
              <w:t>e</w:t>
            </w:r>
            <w:r w:rsidR="00AD1291" w:rsidRPr="00246E41">
              <w:rPr>
                <w:i/>
                <w:szCs w:val="28"/>
              </w:rPr>
              <w:t>);</w:t>
            </w:r>
          </w:p>
          <w:p w:rsidR="00AD1291" w:rsidRPr="00246E41" w:rsidRDefault="00282260" w:rsidP="00246E41">
            <w:pPr>
              <w:jc w:val="both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>Përshkrim i formës së bazës dhe dispozitës së shtyllave</w:t>
            </w:r>
            <w:r w:rsidR="00AD1291" w:rsidRPr="00246E41">
              <w:rPr>
                <w:i/>
                <w:szCs w:val="28"/>
              </w:rPr>
              <w:t>;</w:t>
            </w:r>
          </w:p>
          <w:p w:rsidR="00AD1291" w:rsidRPr="00246E41" w:rsidRDefault="00AD1291" w:rsidP="00246E41">
            <w:pPr>
              <w:pStyle w:val="NoSpacing"/>
              <w:jc w:val="both"/>
              <w:rPr>
                <w:i/>
                <w:color w:val="FF0000"/>
                <w:szCs w:val="28"/>
              </w:rPr>
            </w:pPr>
          </w:p>
          <w:p w:rsidR="00512F98" w:rsidRPr="00246E41" w:rsidRDefault="00282260" w:rsidP="00246E41">
            <w:pPr>
              <w:pStyle w:val="NoSpacing"/>
              <w:jc w:val="both"/>
              <w:rPr>
                <w:i/>
                <w:szCs w:val="28"/>
              </w:rPr>
            </w:pPr>
            <w:r w:rsidRPr="00246E41">
              <w:rPr>
                <w:i/>
                <w:szCs w:val="28"/>
              </w:rPr>
              <w:t xml:space="preserve">Pjesa e ushtrimeve </w:t>
            </w:r>
            <w:r w:rsidR="00ED65F5" w:rsidRPr="00246E41">
              <w:rPr>
                <w:i/>
                <w:szCs w:val="28"/>
              </w:rPr>
              <w:t>përfshin llogaritjen e një bazë të meskatit të dhënë duke përfshirë</w:t>
            </w:r>
            <w:r w:rsidR="00972D4B" w:rsidRPr="00246E41">
              <w:rPr>
                <w:i/>
                <w:szCs w:val="28"/>
              </w:rPr>
              <w:t xml:space="preserve">: </w:t>
            </w:r>
            <w:r w:rsidR="00C15BBF" w:rsidRPr="00246E41">
              <w:rPr>
                <w:i/>
                <w:szCs w:val="28"/>
              </w:rPr>
              <w:t xml:space="preserve">llogaritja e meskatit të objektit të lartë që përfshin shqyrtimin e disa variantave për ekzekutim, përvetsimin dhe llogaritjen e </w:t>
            </w:r>
            <w:r w:rsidR="00655D4E" w:rsidRPr="00246E41">
              <w:rPr>
                <w:i/>
                <w:szCs w:val="28"/>
              </w:rPr>
              <w:t>sistemit konstruktiv, që përfshin pllakën dhe trarët e meskatit</w:t>
            </w:r>
            <w:r w:rsidR="004A4077" w:rsidRPr="00246E41">
              <w:rPr>
                <w:i/>
                <w:szCs w:val="28"/>
              </w:rPr>
              <w:t xml:space="preserve">, </w:t>
            </w:r>
            <w:r w:rsidR="00972D4B" w:rsidRPr="00246E41">
              <w:rPr>
                <w:i/>
                <w:szCs w:val="28"/>
              </w:rPr>
              <w:t>dimen</w:t>
            </w:r>
            <w:r w:rsidR="00655D4E" w:rsidRPr="00246E41">
              <w:rPr>
                <w:i/>
                <w:szCs w:val="28"/>
              </w:rPr>
              <w:t xml:space="preserve">zionimin e këtyre elementeve dhe detajet </w:t>
            </w:r>
            <w:r w:rsidR="00466F0D" w:rsidRPr="00246E41">
              <w:rPr>
                <w:i/>
                <w:szCs w:val="28"/>
              </w:rPr>
              <w:t xml:space="preserve">për ekzekutim </w:t>
            </w:r>
            <w:r w:rsidR="00D44706" w:rsidRPr="00246E41">
              <w:rPr>
                <w:i/>
                <w:szCs w:val="28"/>
              </w:rPr>
              <w:t>(</w:t>
            </w:r>
            <w:r w:rsidR="00466F0D" w:rsidRPr="00246E41">
              <w:rPr>
                <w:i/>
                <w:szCs w:val="28"/>
              </w:rPr>
              <w:t>lidhja e pllakës me trarë, traut me tra dhe traut me shtyllë</w:t>
            </w:r>
            <w:r w:rsidR="00D44706" w:rsidRPr="00246E41">
              <w:rPr>
                <w:i/>
                <w:szCs w:val="28"/>
              </w:rPr>
              <w:t>)</w:t>
            </w:r>
            <w:r w:rsidR="00205E7A" w:rsidRPr="00246E41">
              <w:rPr>
                <w:i/>
                <w:szCs w:val="28"/>
              </w:rPr>
              <w:t xml:space="preserve"> </w:t>
            </w:r>
          </w:p>
          <w:p w:rsidR="00F937C8" w:rsidRPr="00246E41" w:rsidRDefault="00F937C8" w:rsidP="00246E41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72D4B" w:rsidRPr="00777D28" w:rsidTr="00F267C4">
        <w:tc>
          <w:tcPr>
            <w:tcW w:w="3375" w:type="dxa"/>
          </w:tcPr>
          <w:p w:rsidR="00972D4B" w:rsidRPr="00777D28" w:rsidRDefault="00955FA3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>Qëllimet e lëndës:</w:t>
            </w:r>
          </w:p>
        </w:tc>
        <w:tc>
          <w:tcPr>
            <w:tcW w:w="4985" w:type="dxa"/>
            <w:gridSpan w:val="4"/>
          </w:tcPr>
          <w:p w:rsidR="00972D4B" w:rsidRPr="00246E41" w:rsidRDefault="00C81122" w:rsidP="00246E41">
            <w:pPr>
              <w:pStyle w:val="NoSpacing"/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Kryesisht pwr te zbatuar njohuritw</w:t>
            </w:r>
            <w:r w:rsidR="00420C2B">
              <w:rPr>
                <w:i/>
                <w:szCs w:val="28"/>
              </w:rPr>
              <w:t xml:space="preserve"> e</w:t>
            </w:r>
            <w:r>
              <w:rPr>
                <w:i/>
                <w:szCs w:val="28"/>
              </w:rPr>
              <w:t xml:space="preserve"> </w:t>
            </w:r>
            <w:r w:rsidR="00643BE7">
              <w:rPr>
                <w:i/>
                <w:szCs w:val="28"/>
              </w:rPr>
              <w:t xml:space="preserve">arritura </w:t>
            </w:r>
            <w:r>
              <w:rPr>
                <w:i/>
                <w:szCs w:val="28"/>
              </w:rPr>
              <w:t>nga li</w:t>
            </w:r>
            <w:r w:rsidR="005D3211">
              <w:rPr>
                <w:i/>
                <w:szCs w:val="28"/>
              </w:rPr>
              <w:t>g</w:t>
            </w:r>
            <w:r>
              <w:rPr>
                <w:i/>
                <w:szCs w:val="28"/>
              </w:rPr>
              <w:t>jerata</w:t>
            </w:r>
            <w:r w:rsidR="005D3211">
              <w:rPr>
                <w:i/>
                <w:szCs w:val="28"/>
              </w:rPr>
              <w:t>t</w:t>
            </w:r>
            <w:r w:rsidR="00F915F5">
              <w:rPr>
                <w:i/>
                <w:szCs w:val="28"/>
              </w:rPr>
              <w:t xml:space="preserve"> dhe ushtrimet </w:t>
            </w:r>
            <w:r w:rsidR="00643BE7">
              <w:rPr>
                <w:i/>
                <w:szCs w:val="28"/>
              </w:rPr>
              <w:t>ne projktim te objekteve te tipeve dhe sistemeve tipike.</w:t>
            </w:r>
            <w:r w:rsidR="00972D4B" w:rsidRPr="00246E41">
              <w:rPr>
                <w:i/>
                <w:szCs w:val="28"/>
              </w:rPr>
              <w:t xml:space="preserve"> </w:t>
            </w:r>
          </w:p>
          <w:p w:rsidR="00F937C8" w:rsidRPr="00246E41" w:rsidRDefault="00F937C8" w:rsidP="00246E41">
            <w:pPr>
              <w:ind w:left="770"/>
              <w:jc w:val="both"/>
              <w:rPr>
                <w:i/>
                <w:szCs w:val="28"/>
              </w:rPr>
            </w:pPr>
          </w:p>
        </w:tc>
      </w:tr>
      <w:tr w:rsidR="00972D4B" w:rsidRPr="00777D28" w:rsidTr="00F267C4">
        <w:tc>
          <w:tcPr>
            <w:tcW w:w="3375" w:type="dxa"/>
          </w:tcPr>
          <w:p w:rsidR="00972D4B" w:rsidRPr="00777D28" w:rsidRDefault="00955FA3" w:rsidP="00CF116F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Rezultatet e pritura të nxënies:</w:t>
            </w:r>
          </w:p>
        </w:tc>
        <w:tc>
          <w:tcPr>
            <w:tcW w:w="4985" w:type="dxa"/>
            <w:gridSpan w:val="4"/>
          </w:tcPr>
          <w:p w:rsidR="00972D4B" w:rsidRDefault="00972D4B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F540CC" w:rsidRDefault="00F540CC" w:rsidP="006C5E66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Pas përfundimi të keti kursi student duhet të kenë aftësi që të hartojnë: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</w:p>
          <w:p w:rsidR="00972D4B" w:rsidRPr="00246E41" w:rsidRDefault="00AC08B2" w:rsidP="00246E41">
            <w:pPr>
              <w:pStyle w:val="NoSpacing"/>
              <w:ind w:left="491" w:hanging="491"/>
              <w:rPr>
                <w:rFonts w:ascii="Calibri" w:hAnsi="Calibri"/>
                <w:i/>
                <w:sz w:val="22"/>
                <w:szCs w:val="22"/>
              </w:rPr>
            </w:pPr>
            <w:r w:rsidRPr="00246E41">
              <w:rPr>
                <w:rFonts w:ascii="Calibri" w:hAnsi="Calibri"/>
                <w:i/>
              </w:rPr>
              <w:t xml:space="preserve">1. </w:t>
            </w:r>
            <w:r w:rsidR="00CA69BB">
              <w:rPr>
                <w:rFonts w:ascii="Calibri" w:hAnsi="Calibri"/>
                <w:i/>
              </w:rPr>
              <w:t>D</w:t>
            </w:r>
            <w:r w:rsidR="00F540CC" w:rsidRPr="00246E41">
              <w:rPr>
                <w:rFonts w:ascii="Calibri" w:hAnsi="Calibri"/>
                <w:i/>
              </w:rPr>
              <w:t xml:space="preserve">ispozitën e përgjithshme të objektit të lartë </w:t>
            </w:r>
            <w:r w:rsidR="00F540CC" w:rsidRPr="00246E41">
              <w:rPr>
                <w:i/>
              </w:rPr>
              <w:t>me konstruksion metalik dhe sipas nevojës, mund të jenë pjesë e një grupi projektues</w:t>
            </w:r>
            <w:r w:rsidRPr="00246E41">
              <w:rPr>
                <w:rFonts w:ascii="Calibri" w:hAnsi="Calibri"/>
                <w:i/>
              </w:rPr>
              <w:t>.</w:t>
            </w:r>
          </w:p>
          <w:p w:rsidR="00B961DD" w:rsidRPr="00246E41" w:rsidRDefault="00AC08B2" w:rsidP="00246E41">
            <w:pPr>
              <w:ind w:left="491" w:hanging="491"/>
              <w:rPr>
                <w:i/>
              </w:rPr>
            </w:pPr>
            <w:r w:rsidRPr="00246E41">
              <w:rPr>
                <w:rFonts w:ascii="Calibri" w:hAnsi="Calibri"/>
                <w:i/>
              </w:rPr>
              <w:t>2.</w:t>
            </w:r>
            <w:r w:rsidR="00F540CC" w:rsidRPr="00246E41">
              <w:rPr>
                <w:rFonts w:ascii="Calibri" w:hAnsi="Calibri"/>
                <w:i/>
              </w:rPr>
              <w:t xml:space="preserve"> </w:t>
            </w:r>
            <w:r w:rsidR="00CA69BB">
              <w:rPr>
                <w:rFonts w:ascii="Calibri" w:hAnsi="Calibri"/>
                <w:i/>
              </w:rPr>
              <w:t>A</w:t>
            </w:r>
            <w:r w:rsidR="00F540CC" w:rsidRPr="00246E41">
              <w:rPr>
                <w:rFonts w:ascii="Calibri" w:hAnsi="Calibri"/>
                <w:i/>
              </w:rPr>
              <w:t>nalizën e ngarkesave</w:t>
            </w:r>
            <w:r w:rsidR="00B961DD" w:rsidRPr="00246E41">
              <w:rPr>
                <w:i/>
              </w:rPr>
              <w:t xml:space="preserve"> (</w:t>
            </w:r>
            <w:r w:rsidR="00F540CC" w:rsidRPr="00246E41">
              <w:rPr>
                <w:i/>
              </w:rPr>
              <w:t>ngarkesat e përhershme, era, bora, ndryshimi temperatural,etj</w:t>
            </w:r>
            <w:r w:rsidR="00B961DD" w:rsidRPr="00246E41">
              <w:rPr>
                <w:i/>
              </w:rPr>
              <w:t xml:space="preserve">), </w:t>
            </w:r>
          </w:p>
          <w:p w:rsidR="00972D4B" w:rsidRPr="00246E41" w:rsidRDefault="00972D4B" w:rsidP="00246E41">
            <w:pPr>
              <w:pStyle w:val="NoSpacing"/>
              <w:ind w:left="491" w:hanging="491"/>
              <w:rPr>
                <w:rFonts w:ascii="Calibri" w:hAnsi="Calibri"/>
                <w:i/>
              </w:rPr>
            </w:pPr>
            <w:r w:rsidRPr="00246E41">
              <w:rPr>
                <w:rFonts w:ascii="Calibri" w:hAnsi="Calibri"/>
                <w:i/>
              </w:rPr>
              <w:t>3.</w:t>
            </w:r>
            <w:r w:rsidR="00B961DD" w:rsidRPr="00246E41">
              <w:rPr>
                <w:i/>
              </w:rPr>
              <w:t xml:space="preserve"> </w:t>
            </w:r>
            <w:r w:rsidR="00CA69BB">
              <w:rPr>
                <w:i/>
              </w:rPr>
              <w:t>S</w:t>
            </w:r>
            <w:r w:rsidR="00F540CC" w:rsidRPr="00246E41">
              <w:rPr>
                <w:i/>
              </w:rPr>
              <w:t xml:space="preserve">istemin statik të trarëve </w:t>
            </w:r>
            <w:r w:rsidR="00635A23" w:rsidRPr="00246E41">
              <w:rPr>
                <w:i/>
              </w:rPr>
              <w:t>me ngarkesa</w:t>
            </w:r>
          </w:p>
          <w:p w:rsidR="00972D4B" w:rsidRPr="00246E41" w:rsidRDefault="00972D4B" w:rsidP="00246E41">
            <w:pPr>
              <w:pStyle w:val="NoSpacing"/>
              <w:ind w:left="491" w:hanging="491"/>
              <w:rPr>
                <w:rFonts w:ascii="Calibri" w:hAnsi="Calibri"/>
                <w:i/>
              </w:rPr>
            </w:pPr>
            <w:r w:rsidRPr="00246E41">
              <w:rPr>
                <w:rFonts w:ascii="Calibri" w:hAnsi="Calibri"/>
                <w:i/>
              </w:rPr>
              <w:t>4.</w:t>
            </w:r>
            <w:r w:rsidR="000B51A0" w:rsidRPr="00246E41">
              <w:rPr>
                <w:rFonts w:ascii="Calibri" w:hAnsi="Calibri"/>
                <w:i/>
              </w:rPr>
              <w:t xml:space="preserve"> </w:t>
            </w:r>
            <w:r w:rsidR="00CA69BB">
              <w:rPr>
                <w:i/>
              </w:rPr>
              <w:t>S</w:t>
            </w:r>
            <w:r w:rsidR="00635A23" w:rsidRPr="00246E41">
              <w:rPr>
                <w:i/>
              </w:rPr>
              <w:t>kemën e ngarkesave më të pafavorshme dhe llogarinë statike</w:t>
            </w:r>
            <w:r w:rsidR="00B961DD" w:rsidRPr="00246E41">
              <w:rPr>
                <w:i/>
              </w:rPr>
              <w:t xml:space="preserve"> </w:t>
            </w:r>
          </w:p>
          <w:p w:rsidR="00F937C8" w:rsidRPr="00D67209" w:rsidRDefault="00972D4B" w:rsidP="00CA69BB">
            <w:pPr>
              <w:pStyle w:val="NoSpacing"/>
              <w:ind w:left="491" w:hanging="491"/>
              <w:rPr>
                <w:rFonts w:ascii="Calibri" w:hAnsi="Calibri"/>
                <w:i/>
                <w:sz w:val="22"/>
                <w:szCs w:val="22"/>
              </w:rPr>
            </w:pPr>
            <w:r w:rsidRPr="00246E41">
              <w:rPr>
                <w:rFonts w:ascii="Calibri" w:hAnsi="Calibri"/>
                <w:i/>
              </w:rPr>
              <w:t>5.</w:t>
            </w:r>
            <w:r w:rsidR="000B51A0" w:rsidRPr="00246E41">
              <w:rPr>
                <w:rFonts w:ascii="Calibri" w:hAnsi="Calibri"/>
                <w:i/>
              </w:rPr>
              <w:t xml:space="preserve"> </w:t>
            </w:r>
            <w:r w:rsidR="00CA69BB">
              <w:rPr>
                <w:rFonts w:ascii="Calibri" w:hAnsi="Calibri"/>
                <w:i/>
              </w:rPr>
              <w:t>L</w:t>
            </w:r>
            <w:r w:rsidR="00635A23" w:rsidRPr="00246E41">
              <w:rPr>
                <w:rFonts w:ascii="Calibri" w:hAnsi="Calibri"/>
                <w:i/>
              </w:rPr>
              <w:t>logaritjën e gjeometrisë të elementeve kryesore bartës të konstruksionit</w:t>
            </w:r>
            <w:r w:rsidR="00510587" w:rsidRPr="00246E41">
              <w:rPr>
                <w:rFonts w:ascii="Calibri" w:hAnsi="Calibri"/>
                <w:i/>
              </w:rPr>
              <w:t>.</w:t>
            </w:r>
            <w:r w:rsidR="00B961DD">
              <w:t xml:space="preserve"> </w:t>
            </w:r>
          </w:p>
        </w:tc>
      </w:tr>
      <w:tr w:rsidR="00F267C4" w:rsidRPr="00777D28" w:rsidTr="00F267C4">
        <w:tc>
          <w:tcPr>
            <w:tcW w:w="8360" w:type="dxa"/>
            <w:gridSpan w:val="5"/>
            <w:tcBorders>
              <w:left w:val="nil"/>
              <w:bottom w:val="nil"/>
              <w:right w:val="nil"/>
            </w:tcBorders>
          </w:tcPr>
          <w:p w:rsidR="00F267C4" w:rsidRDefault="00F267C4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F267C4" w:rsidRDefault="00F267C4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B1A73" w:rsidRDefault="00BB1A73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B1A73" w:rsidRDefault="00BB1A73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BB1A73" w:rsidRDefault="00BB1A73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F267C4" w:rsidRDefault="00F267C4" w:rsidP="00E3109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972D4B" w:rsidRPr="00777D28" w:rsidTr="00F267C4">
        <w:trPr>
          <w:trHeight w:val="570"/>
        </w:trPr>
        <w:tc>
          <w:tcPr>
            <w:tcW w:w="8360" w:type="dxa"/>
            <w:gridSpan w:val="5"/>
            <w:shd w:val="clear" w:color="auto" w:fill="B8CCE4"/>
          </w:tcPr>
          <w:p w:rsidR="00972D4B" w:rsidRPr="00512F98" w:rsidRDefault="00955FA3" w:rsidP="006C223C">
            <w:pPr>
              <w:pStyle w:val="NoSpacing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Kontributi nё 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r w:rsidRPr="007C3132">
              <w:rPr>
                <w:rFonts w:ascii="Calibri" w:hAnsi="Calibri"/>
                <w:b/>
              </w:rPr>
              <w:t xml:space="preserve"> e studentit</w:t>
            </w:r>
            <w:r>
              <w:rPr>
                <w:rFonts w:ascii="Calibri" w:hAnsi="Calibri"/>
                <w:b/>
              </w:rPr>
              <w:t xml:space="preserve"> ( gjё qё duhet tё korrespondoj me rezultatet e tё nxёnit tё studentit)</w:t>
            </w:r>
          </w:p>
        </w:tc>
      </w:tr>
      <w:tr w:rsidR="00246E41" w:rsidRPr="00512F9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B8CCE4"/>
          </w:tcPr>
          <w:p w:rsidR="00955FA3" w:rsidRPr="007C3132" w:rsidRDefault="00955FA3" w:rsidP="00D11BD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Aktiviteti 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55FA3" w:rsidRPr="00512F98" w:rsidRDefault="00510587" w:rsidP="006C223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orë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55FA3" w:rsidRPr="00512F98" w:rsidRDefault="00510587" w:rsidP="006C223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r w:rsidR="00955FA3" w:rsidRPr="00512F98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55FA3" w:rsidRPr="00512F98" w:rsidRDefault="00510587" w:rsidP="006C223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javë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B8CCE4"/>
          </w:tcPr>
          <w:p w:rsidR="00955FA3" w:rsidRPr="00512F98" w:rsidRDefault="00955FA3" w:rsidP="006C22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2F98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BB66BF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teorike/laboratorike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Punë praktike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743E7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Ushtrime  në teren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892635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892635"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892635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/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Detyra të  shtëpisë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studimit vetanak të studentit (në bibliotekë ose në shtëpi)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Përgaditja përfundimtare për provim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16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Koha e kaluar në vlerësim (teste,kuiz,provim final)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246E41" w:rsidRPr="00777D2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FFFFFF"/>
          </w:tcPr>
          <w:p w:rsidR="00955FA3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</w:rPr>
              <w:t>Projektet,prezentimet ,etj</w:t>
            </w:r>
          </w:p>
          <w:p w:rsidR="00955FA3" w:rsidRPr="007C3132" w:rsidRDefault="00955FA3" w:rsidP="00D11BD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FFFFFF"/>
          </w:tcPr>
          <w:p w:rsidR="00955FA3" w:rsidRPr="007C3132" w:rsidRDefault="00955FA3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</w:tr>
      <w:tr w:rsidR="00972D4B" w:rsidRPr="00512F98" w:rsidTr="00F267C4">
        <w:tc>
          <w:tcPr>
            <w:tcW w:w="3375" w:type="dxa"/>
            <w:tcBorders>
              <w:right w:val="single" w:sz="4" w:space="0" w:color="auto"/>
            </w:tcBorders>
            <w:shd w:val="clear" w:color="auto" w:fill="B8CCE4"/>
          </w:tcPr>
          <w:p w:rsidR="00972D4B" w:rsidRPr="00512F98" w:rsidRDefault="00972D4B" w:rsidP="006C22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12F98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 w:rsidR="00955FA3">
              <w:rPr>
                <w:rFonts w:ascii="Calibri" w:hAnsi="Calibri" w:cs="Arial"/>
                <w:b/>
                <w:sz w:val="22"/>
                <w:szCs w:val="22"/>
              </w:rPr>
              <w:t>i</w:t>
            </w:r>
          </w:p>
        </w:tc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72D4B" w:rsidRPr="007C3132" w:rsidRDefault="00972D4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72D4B" w:rsidRPr="007C3132" w:rsidRDefault="00972D4B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4" w:space="0" w:color="auto"/>
            </w:tcBorders>
            <w:shd w:val="clear" w:color="auto" w:fill="B8CCE4"/>
          </w:tcPr>
          <w:p w:rsidR="00972D4B" w:rsidRPr="007C3132" w:rsidRDefault="00BB66BF" w:rsidP="00743E7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142</w:t>
            </w:r>
          </w:p>
        </w:tc>
      </w:tr>
      <w:tr w:rsidR="00955FA3" w:rsidRPr="00512F98" w:rsidTr="00F267C4">
        <w:tc>
          <w:tcPr>
            <w:tcW w:w="3375" w:type="dxa"/>
          </w:tcPr>
          <w:p w:rsidR="00955FA3" w:rsidRPr="00777D28" w:rsidRDefault="00955FA3" w:rsidP="00D11BD5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lastRenderedPageBreak/>
              <w:t xml:space="preserve">Metodologjia e mësimëdhënies:  </w:t>
            </w:r>
          </w:p>
        </w:tc>
        <w:tc>
          <w:tcPr>
            <w:tcW w:w="4985" w:type="dxa"/>
            <w:gridSpan w:val="4"/>
          </w:tcPr>
          <w:p w:rsidR="00955FA3" w:rsidRPr="00246E41" w:rsidRDefault="00955FA3" w:rsidP="00246E41">
            <w:pPr>
              <w:jc w:val="both"/>
              <w:rPr>
                <w:i/>
              </w:rPr>
            </w:pPr>
            <w:r w:rsidRPr="00246E41">
              <w:rPr>
                <w:i/>
              </w:rPr>
              <w:t>L</w:t>
            </w:r>
            <w:r w:rsidR="00510587" w:rsidRPr="00246E41">
              <w:rPr>
                <w:i/>
              </w:rPr>
              <w:t>igjerata, ushtrime numerike, diskutime gjatë ligjeratave dhe ushtrimeve në grup</w:t>
            </w:r>
            <w:r w:rsidR="00B62F9E" w:rsidRPr="00246E41">
              <w:rPr>
                <w:i/>
              </w:rPr>
              <w:t>, vizita në punishte gjatë fazat e ndryshme të ndërtimit</w:t>
            </w:r>
            <w:r w:rsidRPr="00246E41">
              <w:rPr>
                <w:i/>
              </w:rPr>
              <w:t>.</w:t>
            </w:r>
          </w:p>
          <w:p w:rsidR="00955FA3" w:rsidRPr="00246E41" w:rsidRDefault="00955FA3" w:rsidP="00246E41">
            <w:pPr>
              <w:pStyle w:val="NoSpacing"/>
              <w:jc w:val="both"/>
              <w:rPr>
                <w:i/>
                <w:sz w:val="22"/>
                <w:szCs w:val="22"/>
              </w:rPr>
            </w:pPr>
          </w:p>
        </w:tc>
      </w:tr>
      <w:tr w:rsidR="002B2F29" w:rsidRPr="00777D28" w:rsidTr="00F267C4">
        <w:tc>
          <w:tcPr>
            <w:tcW w:w="3375" w:type="dxa"/>
          </w:tcPr>
          <w:p w:rsidR="002B2F29" w:rsidRPr="00777D28" w:rsidRDefault="002B2F29" w:rsidP="00183923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Metodat e vlerësimit:</w:t>
            </w:r>
          </w:p>
        </w:tc>
        <w:tc>
          <w:tcPr>
            <w:tcW w:w="4985" w:type="dxa"/>
            <w:gridSpan w:val="4"/>
          </w:tcPr>
          <w:p w:rsidR="002B2F29" w:rsidRPr="00246E41" w:rsidRDefault="002B2F29" w:rsidP="00246E41">
            <w:pPr>
              <w:jc w:val="both"/>
              <w:rPr>
                <w:i/>
                <w:lang w:val="it-IT"/>
              </w:rPr>
            </w:pPr>
            <w:r w:rsidRPr="00246E41">
              <w:rPr>
                <w:i/>
                <w:lang w:val="it-IT"/>
              </w:rPr>
              <w:t>Në vlerësim duhet të caktohet përqindja e pjesëmarrjes së sëcilit, vlerësim parcial ose intermedier në vlerësimin definitiv. Një nga mënyrat e vlerësimit do të ishtë si në vazhdim:</w:t>
            </w:r>
          </w:p>
          <w:p w:rsidR="002B2F29" w:rsidRPr="00246E41" w:rsidRDefault="002B2F29" w:rsidP="00246E41">
            <w:pPr>
              <w:jc w:val="both"/>
              <w:rPr>
                <w:b/>
                <w:i/>
                <w:lang w:val="it-IT"/>
              </w:rPr>
            </w:pPr>
            <w:r w:rsidRPr="00246E41">
              <w:rPr>
                <w:b/>
                <w:i/>
                <w:lang w:val="it-IT"/>
              </w:rPr>
              <w:t>Vijimi i rregullt:</w:t>
            </w:r>
            <w:r w:rsidR="00246E41">
              <w:rPr>
                <w:b/>
                <w:i/>
                <w:lang w:val="it-IT"/>
              </w:rPr>
              <w:t>..............................</w:t>
            </w:r>
            <w:r w:rsidRPr="00246E41">
              <w:rPr>
                <w:b/>
                <w:i/>
                <w:lang w:val="it-IT"/>
              </w:rPr>
              <w:t xml:space="preserve"> 10% </w:t>
            </w:r>
          </w:p>
          <w:p w:rsidR="002B2F29" w:rsidRPr="00246E41" w:rsidRDefault="002B2F29" w:rsidP="00246E41">
            <w:pPr>
              <w:jc w:val="both"/>
              <w:rPr>
                <w:b/>
                <w:i/>
                <w:lang w:val="it-IT"/>
              </w:rPr>
            </w:pPr>
            <w:r w:rsidRPr="00246E41">
              <w:rPr>
                <w:b/>
                <w:i/>
                <w:lang w:val="it-IT"/>
              </w:rPr>
              <w:t>Pjesëmarrja ne vizita të objekteve</w:t>
            </w:r>
            <w:r w:rsidR="00246E41">
              <w:rPr>
                <w:b/>
                <w:i/>
                <w:lang w:val="it-IT"/>
              </w:rPr>
              <w:t>.....</w:t>
            </w:r>
            <w:r w:rsidRPr="00246E41">
              <w:rPr>
                <w:b/>
                <w:i/>
                <w:lang w:val="it-IT"/>
              </w:rPr>
              <w:t>5%</w:t>
            </w:r>
          </w:p>
          <w:p w:rsidR="002B2F29" w:rsidRPr="00246E41" w:rsidRDefault="002B2F29" w:rsidP="00246E41">
            <w:pPr>
              <w:jc w:val="both"/>
              <w:rPr>
                <w:b/>
                <w:i/>
                <w:lang w:val="it-IT"/>
              </w:rPr>
            </w:pPr>
            <w:r w:rsidRPr="00246E41">
              <w:rPr>
                <w:b/>
                <w:i/>
                <w:lang w:val="it-IT"/>
              </w:rPr>
              <w:t>Punimi i ela</w:t>
            </w:r>
            <w:r w:rsidR="00246E41">
              <w:rPr>
                <w:b/>
                <w:i/>
                <w:lang w:val="it-IT"/>
              </w:rPr>
              <w:t>boratit ..........................</w:t>
            </w:r>
            <w:r w:rsidRPr="00246E41">
              <w:rPr>
                <w:b/>
                <w:i/>
                <w:lang w:val="it-IT"/>
              </w:rPr>
              <w:t>15%</w:t>
            </w:r>
          </w:p>
          <w:p w:rsidR="002B2F29" w:rsidRPr="00246E41" w:rsidRDefault="002B2F29" w:rsidP="00246E41">
            <w:pPr>
              <w:jc w:val="both"/>
              <w:rPr>
                <w:b/>
                <w:i/>
                <w:lang w:val="it-IT"/>
              </w:rPr>
            </w:pPr>
            <w:r w:rsidRPr="00246E41">
              <w:rPr>
                <w:b/>
                <w:i/>
                <w:lang w:val="it-IT"/>
              </w:rPr>
              <w:t xml:space="preserve">Provimi final </w:t>
            </w:r>
            <w:r w:rsidR="00246E41">
              <w:rPr>
                <w:b/>
                <w:i/>
                <w:lang w:val="it-IT"/>
              </w:rPr>
              <w:t>...................................</w:t>
            </w:r>
            <w:r w:rsidRPr="00246E41">
              <w:rPr>
                <w:b/>
                <w:i/>
                <w:lang w:val="it-IT"/>
              </w:rPr>
              <w:t>70%</w:t>
            </w:r>
          </w:p>
          <w:p w:rsidR="002B2F29" w:rsidRPr="00246E41" w:rsidRDefault="002B2F29" w:rsidP="00246E41">
            <w:pPr>
              <w:pStyle w:val="NoSpacing"/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246E41">
              <w:rPr>
                <w:b/>
                <w:i/>
                <w:lang w:val="it-IT"/>
              </w:rPr>
              <w:t xml:space="preserve">Total </w:t>
            </w:r>
            <w:r w:rsidR="00246E41">
              <w:rPr>
                <w:b/>
                <w:i/>
                <w:lang w:val="it-IT"/>
              </w:rPr>
              <w:t>...............................................</w:t>
            </w:r>
            <w:r w:rsidRPr="00246E41">
              <w:rPr>
                <w:b/>
                <w:i/>
                <w:lang w:val="it-IT"/>
              </w:rPr>
              <w:t>100%</w:t>
            </w:r>
          </w:p>
        </w:tc>
      </w:tr>
      <w:tr w:rsidR="00955FA3" w:rsidRPr="00777D28" w:rsidTr="00F267C4">
        <w:tc>
          <w:tcPr>
            <w:tcW w:w="8360" w:type="dxa"/>
            <w:gridSpan w:val="5"/>
            <w:shd w:val="clear" w:color="auto" w:fill="B8CCE4"/>
          </w:tcPr>
          <w:p w:rsidR="00955FA3" w:rsidRPr="00777D28" w:rsidRDefault="00955FA3" w:rsidP="00512F98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References</w:t>
            </w:r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955FA3" w:rsidRPr="00777D28" w:rsidTr="00F267C4">
        <w:tc>
          <w:tcPr>
            <w:tcW w:w="8360" w:type="dxa"/>
            <w:gridSpan w:val="5"/>
            <w:shd w:val="clear" w:color="auto" w:fill="B8CCE4"/>
          </w:tcPr>
          <w:p w:rsidR="00955FA3" w:rsidRPr="00777D28" w:rsidRDefault="00955FA3" w:rsidP="00183923">
            <w:pPr>
              <w:pStyle w:val="NoSpacing"/>
              <w:rPr>
                <w:rFonts w:ascii="Calibri" w:hAnsi="Calibri"/>
                <w:b/>
              </w:rPr>
            </w:pPr>
          </w:p>
        </w:tc>
      </w:tr>
      <w:tr w:rsidR="00955FA3" w:rsidRPr="00777D28" w:rsidTr="00F267C4">
        <w:tc>
          <w:tcPr>
            <w:tcW w:w="3375" w:type="dxa"/>
          </w:tcPr>
          <w:p w:rsidR="00955FA3" w:rsidRPr="00512F98" w:rsidRDefault="002B2F29" w:rsidP="006C223C">
            <w:pPr>
              <w:pStyle w:val="NoSpacing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Literatura bazë:  </w:t>
            </w:r>
          </w:p>
        </w:tc>
        <w:tc>
          <w:tcPr>
            <w:tcW w:w="4985" w:type="dxa"/>
            <w:gridSpan w:val="4"/>
          </w:tcPr>
          <w:p w:rsidR="00955FA3" w:rsidRPr="00FD2387" w:rsidRDefault="00955FA3" w:rsidP="00246E41">
            <w:pPr>
              <w:ind w:left="517" w:hanging="517"/>
            </w:pPr>
            <w:r>
              <w:t>1.</w:t>
            </w:r>
            <w:r w:rsidRPr="00FD2387">
              <w:t>Konstruksionet e ndërtesave  metalike</w:t>
            </w:r>
            <w:r>
              <w:t>,</w:t>
            </w:r>
            <w:r w:rsidRPr="00FD2387">
              <w:t xml:space="preserve"> prof.dr. Afrim  Vokshi</w:t>
            </w:r>
          </w:p>
          <w:p w:rsidR="00955FA3" w:rsidRPr="00FD2387" w:rsidRDefault="00955FA3" w:rsidP="00246E41">
            <w:pPr>
              <w:ind w:left="517" w:hanging="517"/>
            </w:pPr>
            <w:r>
              <w:t>2.</w:t>
            </w:r>
            <w:r w:rsidR="00500230" w:rsidRPr="00C779F6">
              <w:rPr>
                <w:rFonts w:cstheme="minorHAnsi"/>
                <w:lang w:val="fr-FR"/>
              </w:rPr>
              <w:t xml:space="preserve"> </w:t>
            </w:r>
            <w:r w:rsidR="00500230" w:rsidRPr="00C779F6">
              <w:rPr>
                <w:rFonts w:cstheme="minorHAnsi"/>
                <w:lang w:val="fr-FR"/>
              </w:rPr>
              <w:t>Mr.sc.Faik Hasani (Authorized Lectures), F</w:t>
            </w:r>
            <w:r w:rsidR="00500230">
              <w:rPr>
                <w:rFonts w:cstheme="minorHAnsi"/>
                <w:lang w:val="fr-FR"/>
              </w:rPr>
              <w:t>IN</w:t>
            </w:r>
            <w:r w:rsidR="00500230" w:rsidRPr="00C779F6">
              <w:rPr>
                <w:rFonts w:cstheme="minorHAnsi"/>
                <w:lang w:val="fr-FR"/>
              </w:rPr>
              <w:t>, Prishtin</w:t>
            </w:r>
            <w:r w:rsidR="00500230">
              <w:rPr>
                <w:rFonts w:cstheme="minorHAnsi"/>
                <w:lang w:val="fr-FR"/>
              </w:rPr>
              <w:t>a</w:t>
            </w:r>
          </w:p>
          <w:p w:rsidR="00955FA3" w:rsidRPr="00FD2387" w:rsidRDefault="00955FA3" w:rsidP="00246E41">
            <w:pPr>
              <w:ind w:left="517" w:hanging="517"/>
            </w:pPr>
            <w:r>
              <w:t>3.</w:t>
            </w:r>
            <w:r w:rsidRPr="00FD2387">
              <w:t>Konstruksionet mikse çelik-beton  nga  Drago Horvatic`</w:t>
            </w:r>
          </w:p>
          <w:p w:rsidR="00955FA3" w:rsidRPr="00FD2387" w:rsidRDefault="00955FA3" w:rsidP="00246E41">
            <w:pPr>
              <w:ind w:left="517" w:hanging="517"/>
            </w:pPr>
            <w:r>
              <w:t>4.</w:t>
            </w:r>
            <w:r w:rsidRPr="00FD2387">
              <w:t>Normativat   E</w:t>
            </w:r>
            <w:r>
              <w:t>u</w:t>
            </w:r>
            <w:r w:rsidRPr="00FD2387">
              <w:t>rocode 1,2,3 dhe 4</w:t>
            </w:r>
          </w:p>
          <w:p w:rsidR="00955FA3" w:rsidRPr="00BB4ED6" w:rsidRDefault="00955FA3" w:rsidP="00246E41">
            <w:pPr>
              <w:pStyle w:val="NoSpacing"/>
              <w:ind w:left="517" w:hanging="517"/>
              <w:rPr>
                <w:rFonts w:ascii="Arial" w:hAnsi="Arial" w:cs="Arial"/>
                <w:lang w:val="it-IT"/>
              </w:rPr>
            </w:pPr>
            <w:r w:rsidRPr="00FD2387">
              <w:br w:type="page"/>
            </w:r>
          </w:p>
        </w:tc>
      </w:tr>
      <w:tr w:rsidR="00955FA3" w:rsidRPr="00777D28" w:rsidTr="00F267C4">
        <w:tc>
          <w:tcPr>
            <w:tcW w:w="3375" w:type="dxa"/>
          </w:tcPr>
          <w:p w:rsidR="00955FA3" w:rsidRPr="00512F98" w:rsidRDefault="002B2F29" w:rsidP="006C223C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Literatura shtesë</w:t>
            </w:r>
            <w:r w:rsidR="00955FA3" w:rsidRPr="00512F98"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  <w:b/>
              </w:rPr>
              <w:t>:</w:t>
            </w:r>
          </w:p>
        </w:tc>
        <w:tc>
          <w:tcPr>
            <w:tcW w:w="4985" w:type="dxa"/>
            <w:gridSpan w:val="4"/>
          </w:tcPr>
          <w:p w:rsidR="00955FA3" w:rsidRPr="0054289F" w:rsidRDefault="0054289F" w:rsidP="0054289F">
            <w:pPr>
              <w:rPr>
                <w:rFonts w:ascii="Calibri" w:hAnsi="Calibri"/>
                <w:i/>
                <w:sz w:val="22"/>
                <w:szCs w:val="22"/>
              </w:rPr>
            </w:pPr>
            <w:r w:rsidRPr="0094792C">
              <w:rPr>
                <w:rFonts w:ascii="Calibri" w:hAnsi="Calibri"/>
                <w:b/>
                <w:sz w:val="22"/>
                <w:szCs w:val="22"/>
              </w:rPr>
              <w:t>1.</w:t>
            </w:r>
            <w:r w:rsidR="00153178" w:rsidRPr="0094792C">
              <w:rPr>
                <w:rFonts w:ascii="Calibri" w:hAnsi="Calibri"/>
                <w:b/>
                <w:sz w:val="22"/>
                <w:szCs w:val="22"/>
              </w:rPr>
              <w:t>Co</w:t>
            </w:r>
            <w:r w:rsidR="00153178" w:rsidRPr="0054289F">
              <w:rPr>
                <w:rFonts w:ascii="Calibri" w:hAnsi="Calibri"/>
                <w:i/>
                <w:sz w:val="22"/>
                <w:szCs w:val="22"/>
              </w:rPr>
              <w:t>nstrucion metallique et mixte acier-beton 1 et  2</w:t>
            </w:r>
          </w:p>
          <w:p w:rsidR="00027D9D" w:rsidRDefault="00027D9D" w:rsidP="003E4423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Calcul et dimensionnementselon les Eurocodes 3 et 4 </w:t>
            </w:r>
          </w:p>
          <w:p w:rsidR="0054289F" w:rsidRDefault="0054289F" w:rsidP="00052875">
            <w:pPr>
              <w:rPr>
                <w:rFonts w:ascii="Calibri" w:hAnsi="Calibri"/>
                <w:i/>
                <w:sz w:val="22"/>
                <w:szCs w:val="22"/>
              </w:rPr>
            </w:pPr>
            <w:r w:rsidRPr="0094792C">
              <w:rPr>
                <w:rFonts w:ascii="Calibri" w:hAnsi="Calibri"/>
                <w:b/>
                <w:sz w:val="22"/>
                <w:szCs w:val="22"/>
              </w:rPr>
              <w:t>2.</w:t>
            </w:r>
            <w:r w:rsidR="00052875" w:rsidRPr="0094792C">
              <w:rPr>
                <w:rFonts w:ascii="Calibri" w:hAnsi="Calibri"/>
                <w:b/>
                <w:sz w:val="22"/>
                <w:szCs w:val="22"/>
              </w:rPr>
              <w:t xml:space="preserve"> Des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ign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and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analysis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of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tall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and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052875" w:rsidRPr="00052875">
              <w:rPr>
                <w:rFonts w:ascii="Calibri" w:hAnsi="Calibri"/>
                <w:i/>
                <w:sz w:val="22"/>
                <w:szCs w:val="22"/>
              </w:rPr>
              <w:t>complex</w:t>
            </w:r>
            <w:r w:rsidR="00052875">
              <w:rPr>
                <w:rFonts w:ascii="Calibri" w:hAnsi="Calibri"/>
                <w:i/>
                <w:sz w:val="22"/>
                <w:szCs w:val="22"/>
              </w:rPr>
              <w:t xml:space="preserve"> structures</w:t>
            </w:r>
          </w:p>
          <w:p w:rsidR="00052875" w:rsidRDefault="00052875" w:rsidP="00052875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 xml:space="preserve">FENG FU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Butterworth-Heinemann</w:t>
            </w:r>
            <w:r w:rsidR="0094792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is</w:t>
            </w:r>
            <w:r w:rsidR="0094792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an</w:t>
            </w:r>
            <w:r w:rsidR="0094792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imprint</w:t>
            </w:r>
            <w:r w:rsidR="0094792C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of</w:t>
            </w:r>
            <w:r w:rsidR="005E1A6F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94792C" w:rsidRPr="0094792C">
              <w:rPr>
                <w:rFonts w:ascii="Calibri" w:hAnsi="Calibri"/>
                <w:i/>
                <w:sz w:val="22"/>
                <w:szCs w:val="22"/>
              </w:rPr>
              <w:t>Elsevier</w:t>
            </w:r>
            <w:r w:rsidR="005E1A6F">
              <w:rPr>
                <w:rFonts w:ascii="Calibri" w:hAnsi="Calibri"/>
                <w:i/>
                <w:sz w:val="22"/>
                <w:szCs w:val="22"/>
              </w:rPr>
              <w:t xml:space="preserve"> 2018</w:t>
            </w:r>
          </w:p>
          <w:p w:rsidR="0054289F" w:rsidRDefault="005E1A6F" w:rsidP="003E4423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C06BB1">
              <w:rPr>
                <w:rFonts w:ascii="Calibri" w:hAnsi="Calibri"/>
                <w:b/>
                <w:i/>
                <w:sz w:val="22"/>
                <w:szCs w:val="22"/>
              </w:rPr>
              <w:t>3.</w:t>
            </w:r>
            <w:r w:rsidRPr="00C06BB1">
              <w:rPr>
                <w:b/>
              </w:rPr>
              <w:t xml:space="preserve"> </w:t>
            </w:r>
            <w:r w:rsidR="00C06BB1" w:rsidRPr="00C06BB1">
              <w:rPr>
                <w:rFonts w:ascii="Calibri" w:hAnsi="Calibri"/>
                <w:b/>
                <w:bCs/>
                <w:i/>
                <w:sz w:val="22"/>
                <w:szCs w:val="22"/>
              </w:rPr>
              <w:t>Wind</w:t>
            </w:r>
            <w:r w:rsidR="00C06BB1" w:rsidRPr="00C06BB1">
              <w:rPr>
                <w:rFonts w:ascii="Calibri" w:hAnsi="Calibri"/>
                <w:bCs/>
                <w:i/>
                <w:sz w:val="22"/>
                <w:szCs w:val="22"/>
              </w:rPr>
              <w:t xml:space="preserve"> and earthquake</w:t>
            </w:r>
            <w:r w:rsidR="00C06BB1"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="00C06BB1" w:rsidRPr="00C06BB1">
              <w:rPr>
                <w:rFonts w:ascii="Calibri" w:hAnsi="Calibri"/>
                <w:bCs/>
                <w:i/>
                <w:sz w:val="22"/>
                <w:szCs w:val="22"/>
              </w:rPr>
              <w:t>resistant buildings</w:t>
            </w:r>
            <w:r w:rsidR="00C06BB1"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="00C06BB1" w:rsidRPr="00C06BB1">
              <w:rPr>
                <w:rFonts w:ascii="Calibri" w:hAnsi="Calibri"/>
                <w:bCs/>
                <w:i/>
                <w:sz w:val="22"/>
                <w:szCs w:val="22"/>
              </w:rPr>
              <w:t>structural analysis and design</w:t>
            </w:r>
          </w:p>
          <w:p w:rsidR="00C06BB1" w:rsidRDefault="00C06BB1" w:rsidP="003E4423">
            <w:pPr>
              <w:rPr>
                <w:rFonts w:ascii="Calibri" w:hAnsi="Calibri"/>
                <w:i/>
                <w:sz w:val="22"/>
                <w:szCs w:val="22"/>
              </w:rPr>
            </w:pPr>
            <w:r w:rsidRPr="00C06BB1">
              <w:rPr>
                <w:rFonts w:ascii="Calibri" w:hAnsi="Calibri"/>
                <w:bCs/>
                <w:i/>
                <w:sz w:val="22"/>
                <w:szCs w:val="22"/>
              </w:rPr>
              <w:t>BUNGALE S. TARANATH Ph.D., S.E.John A. Martin &amp; Associates, Inc.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Pr="00C06BB1">
              <w:rPr>
                <w:rFonts w:ascii="Calibri" w:hAnsi="Calibri"/>
                <w:bCs/>
                <w:i/>
                <w:sz w:val="22"/>
                <w:szCs w:val="22"/>
              </w:rPr>
              <w:t>Los Angeles, California</w:t>
            </w:r>
            <w:r>
              <w:rPr>
                <w:rFonts w:ascii="Calibri" w:hAnsi="Calibri"/>
                <w:bCs/>
                <w:i/>
                <w:sz w:val="22"/>
                <w:szCs w:val="22"/>
              </w:rPr>
              <w:t xml:space="preserve"> 2005</w:t>
            </w:r>
          </w:p>
          <w:p w:rsidR="0054289F" w:rsidRPr="00D67209" w:rsidRDefault="0054289F" w:rsidP="003E4423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:rsidR="00321B43" w:rsidRDefault="00321B43" w:rsidP="006C223C">
      <w:pPr>
        <w:pStyle w:val="NoSpacing"/>
        <w:rPr>
          <w:rFonts w:ascii="Calibri" w:hAnsi="Calibri"/>
          <w:b/>
        </w:rPr>
      </w:pPr>
      <w:bookmarkStart w:id="0" w:name="_GoBack"/>
      <w:bookmarkEnd w:id="0"/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</w:pPr>
    </w:p>
    <w:p w:rsidR="00321B43" w:rsidRDefault="00321B43" w:rsidP="006C223C">
      <w:pPr>
        <w:pStyle w:val="NoSpacing"/>
        <w:rPr>
          <w:rFonts w:ascii="Calibri" w:hAnsi="Calibri"/>
          <w:b/>
        </w:rPr>
        <w:sectPr w:rsidR="00321B43" w:rsidSect="005E0685">
          <w:footerReference w:type="even" r:id="rId9"/>
          <w:footerReference w:type="default" r:id="rId10"/>
          <w:pgSz w:w="12240" w:h="15840"/>
          <w:pgMar w:top="1440" w:right="2070" w:bottom="1440" w:left="1800" w:header="720" w:footer="720" w:gutter="0"/>
          <w:cols w:space="720"/>
          <w:docGrid w:linePitch="36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0"/>
      </w:tblGrid>
      <w:tr w:rsidR="000D4EC2" w:rsidRPr="00777D28" w:rsidTr="00321B43">
        <w:tc>
          <w:tcPr>
            <w:tcW w:w="8360" w:type="dxa"/>
            <w:tcBorders>
              <w:left w:val="nil"/>
              <w:bottom w:val="nil"/>
              <w:right w:val="nil"/>
            </w:tcBorders>
          </w:tcPr>
          <w:p w:rsidR="000D4EC2" w:rsidRPr="0094792C" w:rsidRDefault="000D4EC2" w:rsidP="0054289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7"/>
        <w:gridCol w:w="5723"/>
      </w:tblGrid>
      <w:tr w:rsidR="00512F98" w:rsidRPr="00777D28" w:rsidTr="006C223C">
        <w:tc>
          <w:tcPr>
            <w:tcW w:w="8856" w:type="dxa"/>
            <w:gridSpan w:val="2"/>
            <w:shd w:val="clear" w:color="auto" w:fill="B8CCE4"/>
          </w:tcPr>
          <w:p w:rsidR="00512F98" w:rsidRPr="00512F98" w:rsidRDefault="001F5C12" w:rsidP="00512F98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 xml:space="preserve">Plani i dizejnuar i mësimit:  </w:t>
            </w:r>
          </w:p>
        </w:tc>
      </w:tr>
      <w:tr w:rsidR="001F5C12" w:rsidRPr="00777D28" w:rsidTr="006C223C">
        <w:tc>
          <w:tcPr>
            <w:tcW w:w="2718" w:type="dxa"/>
            <w:shd w:val="clear" w:color="auto" w:fill="B8CCE4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1F5C12" w:rsidRPr="00512F98" w:rsidRDefault="001F5C12" w:rsidP="001F5C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Ligjerata q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do t</w:t>
            </w:r>
            <w:r w:rsidRPr="00777D28">
              <w:rPr>
                <w:rFonts w:ascii="Calibri" w:hAnsi="Calibri"/>
                <w:b/>
              </w:rPr>
              <w:t>ë</w:t>
            </w:r>
            <w:r>
              <w:rPr>
                <w:rFonts w:ascii="Calibri" w:hAnsi="Calibri"/>
                <w:b/>
              </w:rPr>
              <w:t xml:space="preserve"> zhvillohet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1F5C12" w:rsidRPr="00777D28" w:rsidRDefault="0015557C" w:rsidP="001555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Hyrje dhe zgjedhja e bazës për ndërtesa të larta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Sistemi konstruktiv bartes dhe fondamentet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tretë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>Konstruksionet bartes te ndertesat e larta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Konstruksioni horizontal bartes  </w:t>
            </w:r>
            <w:r w:rsidRPr="001F5C12">
              <w:t xml:space="preserve"> </w:t>
            </w:r>
          </w:p>
        </w:tc>
      </w:tr>
      <w:tr w:rsidR="001F5C12" w:rsidRPr="00CA706D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pestë: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Llojet e konstruksioneve meskator 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gjashtë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Llojet e pllakave te konstruksioni meskator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>Java e shtatë: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Pllakat monolite, pllakat e holla te parafabrikuara dhe pllakat montazhe te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tetë: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Pllakat prej llamarines se profiluar dhe pllakat mikste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nëntë: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Traret gjatesor nen dysheme dhe traret terthor 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Lidhjet dhe vazhdimet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njëmbedhjetë</w:t>
            </w:r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Lidhja e trareve gjatesor nen dysheme me traret terthor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dymbëdhjetë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Shtyllat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trembëdhjetë</w:t>
            </w:r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Vazhdimi montues i shtyllave </w:t>
            </w:r>
            <w:r w:rsidRPr="001F5C12">
              <w:t xml:space="preserve"> </w:t>
            </w:r>
            <w:r w:rsidRPr="001F5C12">
              <w:rPr>
                <w:rFonts w:ascii="Calibri" w:hAnsi="Calibri"/>
                <w:b/>
              </w:rPr>
              <w:t>.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katërmbëdhjetë</w:t>
            </w:r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Lidhja i shtyllave ne themele </w:t>
            </w:r>
            <w:r w:rsidRPr="001F5C12">
              <w:t xml:space="preserve"> </w:t>
            </w:r>
          </w:p>
        </w:tc>
      </w:tr>
      <w:tr w:rsidR="001F5C12" w:rsidRPr="00777D28" w:rsidTr="00D67209">
        <w:tc>
          <w:tcPr>
            <w:tcW w:w="2718" w:type="dxa"/>
          </w:tcPr>
          <w:p w:rsidR="001F5C12" w:rsidRPr="00777D28" w:rsidRDefault="001F5C12" w:rsidP="001F5C12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>Java e pesëmbëdhjetë</w:t>
            </w:r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1F5C12" w:rsidRPr="001F5C12" w:rsidRDefault="001F5C12" w:rsidP="001F5C12">
            <w:pPr>
              <w:rPr>
                <w:rFonts w:ascii="Calibri" w:hAnsi="Calibri"/>
                <w:b/>
              </w:rPr>
            </w:pPr>
            <w:r w:rsidRPr="001F5C12">
              <w:rPr>
                <w:rFonts w:ascii="Calibri" w:hAnsi="Calibri"/>
                <w:b/>
              </w:rPr>
              <w:t xml:space="preserve">Shtangimet , Shtangimet  horizontale , Shtangimet  vertikale </w:t>
            </w:r>
            <w:r w:rsidRPr="001F5C12">
              <w:t xml:space="preserve"> </w:t>
            </w:r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0"/>
      </w:tblGrid>
      <w:tr w:rsidR="00C54F38" w:rsidRPr="00777D28" w:rsidTr="00EF57F9">
        <w:tc>
          <w:tcPr>
            <w:tcW w:w="8856" w:type="dxa"/>
            <w:shd w:val="clear" w:color="auto" w:fill="B8CCE4"/>
          </w:tcPr>
          <w:p w:rsidR="00C54F38" w:rsidRPr="00C54F38" w:rsidRDefault="001F5C12" w:rsidP="006C223C">
            <w:pPr>
              <w:jc w:val="center"/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</w:rPr>
              <w:t>Politikat akademike dhe rregullat e mirësjelljes:</w:t>
            </w:r>
          </w:p>
        </w:tc>
      </w:tr>
      <w:tr w:rsidR="00C54F38" w:rsidRPr="00777D28" w:rsidTr="007E6202">
        <w:trPr>
          <w:trHeight w:val="1088"/>
        </w:trPr>
        <w:tc>
          <w:tcPr>
            <w:tcW w:w="8856" w:type="dxa"/>
          </w:tcPr>
          <w:p w:rsidR="00C54F38" w:rsidRPr="00246E41" w:rsidRDefault="001F5C12" w:rsidP="00246E41">
            <w:pPr>
              <w:jc w:val="both"/>
              <w:rPr>
                <w:rFonts w:ascii="Calibri" w:hAnsi="Calibri"/>
                <w:b/>
                <w:i/>
              </w:rPr>
            </w:pPr>
            <w:r w:rsidRPr="00246E41">
              <w:rPr>
                <w:i/>
                <w:lang w:val="it-IT"/>
              </w:rPr>
              <w:t>Mësimdhënësi cakton kriteret për vijimin e rregullt në ligjërata dhe ushtrime, posaqerisht angazhimi dhe kooperimi ne ushtrime dhe rregullat e mirësjelljes,:mbajtja e qetësisë në mësim,shkyqja e telefonave celular,hyrja në sallë me kohë,etj.)</w:t>
            </w:r>
          </w:p>
        </w:tc>
      </w:tr>
    </w:tbl>
    <w:p w:rsidR="00CF116F" w:rsidRPr="00CF116F" w:rsidRDefault="00CF116F" w:rsidP="00AE12B2">
      <w:pPr>
        <w:rPr>
          <w:rFonts w:ascii="Calibri" w:hAnsi="Calibri"/>
          <w:b/>
          <w:sz w:val="28"/>
          <w:szCs w:val="28"/>
        </w:rPr>
      </w:pPr>
    </w:p>
    <w:sectPr w:rsidR="00CF116F" w:rsidRPr="00CF116F" w:rsidSect="005E0685">
      <w:pgSz w:w="12240" w:h="15840"/>
      <w:pgMar w:top="1440" w:right="207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9A" w:rsidRDefault="00943D9A">
      <w:r>
        <w:separator/>
      </w:r>
    </w:p>
  </w:endnote>
  <w:endnote w:type="continuationSeparator" w:id="0">
    <w:p w:rsidR="00943D9A" w:rsidRDefault="0094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Olive-BoldCond">
    <w:altName w:val="Times New Roman"/>
    <w:panose1 w:val="00000000000000000000"/>
    <w:charset w:val="00"/>
    <w:family w:val="roman"/>
    <w:notTrueType/>
    <w:pitch w:val="default"/>
  </w:font>
  <w:font w:name="HelveticaNeue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4F37E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4F37E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230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9A" w:rsidRDefault="00943D9A">
      <w:r>
        <w:separator/>
      </w:r>
    </w:p>
  </w:footnote>
  <w:footnote w:type="continuationSeparator" w:id="0">
    <w:p w:rsidR="00943D9A" w:rsidRDefault="0094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53D23"/>
    <w:multiLevelType w:val="hybridMultilevel"/>
    <w:tmpl w:val="1E26032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9C846F7"/>
    <w:multiLevelType w:val="multilevel"/>
    <w:tmpl w:val="541E848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FD52C6"/>
    <w:multiLevelType w:val="hybridMultilevel"/>
    <w:tmpl w:val="C2FE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27FD"/>
    <w:rsid w:val="00004695"/>
    <w:rsid w:val="00004B39"/>
    <w:rsid w:val="00004FA6"/>
    <w:rsid w:val="0000564F"/>
    <w:rsid w:val="00012981"/>
    <w:rsid w:val="00027D9D"/>
    <w:rsid w:val="00031020"/>
    <w:rsid w:val="000362D9"/>
    <w:rsid w:val="00043592"/>
    <w:rsid w:val="00046A92"/>
    <w:rsid w:val="00052875"/>
    <w:rsid w:val="00060E9F"/>
    <w:rsid w:val="00071A5F"/>
    <w:rsid w:val="000B51A0"/>
    <w:rsid w:val="000D4792"/>
    <w:rsid w:val="000D4EC2"/>
    <w:rsid w:val="000E02C3"/>
    <w:rsid w:val="000E27B9"/>
    <w:rsid w:val="000F5DD4"/>
    <w:rsid w:val="000F68E0"/>
    <w:rsid w:val="00102557"/>
    <w:rsid w:val="00105C2D"/>
    <w:rsid w:val="00130CCF"/>
    <w:rsid w:val="00132604"/>
    <w:rsid w:val="00140910"/>
    <w:rsid w:val="00153178"/>
    <w:rsid w:val="0015557C"/>
    <w:rsid w:val="00183923"/>
    <w:rsid w:val="001B5050"/>
    <w:rsid w:val="001C5C40"/>
    <w:rsid w:val="001D25BF"/>
    <w:rsid w:val="001F1BF3"/>
    <w:rsid w:val="001F4E3F"/>
    <w:rsid w:val="001F5C12"/>
    <w:rsid w:val="00205B1B"/>
    <w:rsid w:val="00205E7A"/>
    <w:rsid w:val="0021580C"/>
    <w:rsid w:val="002177ED"/>
    <w:rsid w:val="002403C9"/>
    <w:rsid w:val="00241222"/>
    <w:rsid w:val="002466FE"/>
    <w:rsid w:val="00246E41"/>
    <w:rsid w:val="002559D5"/>
    <w:rsid w:val="002610A3"/>
    <w:rsid w:val="00271DF2"/>
    <w:rsid w:val="00282260"/>
    <w:rsid w:val="002A6FDA"/>
    <w:rsid w:val="002B2F29"/>
    <w:rsid w:val="002C00FA"/>
    <w:rsid w:val="002C49A7"/>
    <w:rsid w:val="002D3069"/>
    <w:rsid w:val="002F6692"/>
    <w:rsid w:val="0030354C"/>
    <w:rsid w:val="00320CD0"/>
    <w:rsid w:val="00321B43"/>
    <w:rsid w:val="003301A3"/>
    <w:rsid w:val="0033566B"/>
    <w:rsid w:val="00344E2E"/>
    <w:rsid w:val="003729FD"/>
    <w:rsid w:val="00381B41"/>
    <w:rsid w:val="003B3E7D"/>
    <w:rsid w:val="003B625C"/>
    <w:rsid w:val="003D056C"/>
    <w:rsid w:val="003E3193"/>
    <w:rsid w:val="003E4423"/>
    <w:rsid w:val="003E5E70"/>
    <w:rsid w:val="003F2CDE"/>
    <w:rsid w:val="004170AA"/>
    <w:rsid w:val="00420C2B"/>
    <w:rsid w:val="00424EFA"/>
    <w:rsid w:val="00466F0D"/>
    <w:rsid w:val="0049382C"/>
    <w:rsid w:val="004956B4"/>
    <w:rsid w:val="004A0204"/>
    <w:rsid w:val="004A4077"/>
    <w:rsid w:val="004B149F"/>
    <w:rsid w:val="004B5E85"/>
    <w:rsid w:val="004C0CCA"/>
    <w:rsid w:val="004D75F1"/>
    <w:rsid w:val="004F37E5"/>
    <w:rsid w:val="00500230"/>
    <w:rsid w:val="00501A0F"/>
    <w:rsid w:val="005100F8"/>
    <w:rsid w:val="00510587"/>
    <w:rsid w:val="00512F98"/>
    <w:rsid w:val="00516C22"/>
    <w:rsid w:val="00516EDB"/>
    <w:rsid w:val="00521FAB"/>
    <w:rsid w:val="0052349E"/>
    <w:rsid w:val="00530358"/>
    <w:rsid w:val="0054289F"/>
    <w:rsid w:val="00570C9E"/>
    <w:rsid w:val="005855FD"/>
    <w:rsid w:val="005C464F"/>
    <w:rsid w:val="005C6579"/>
    <w:rsid w:val="005D3211"/>
    <w:rsid w:val="005D35F5"/>
    <w:rsid w:val="005E0685"/>
    <w:rsid w:val="005E1A6F"/>
    <w:rsid w:val="005E5664"/>
    <w:rsid w:val="00603DD2"/>
    <w:rsid w:val="006208E7"/>
    <w:rsid w:val="00624C41"/>
    <w:rsid w:val="006359F2"/>
    <w:rsid w:val="00635A23"/>
    <w:rsid w:val="00643BE7"/>
    <w:rsid w:val="00651937"/>
    <w:rsid w:val="00651B92"/>
    <w:rsid w:val="00655D4E"/>
    <w:rsid w:val="006B408C"/>
    <w:rsid w:val="006C5E66"/>
    <w:rsid w:val="006D2502"/>
    <w:rsid w:val="006D5DFD"/>
    <w:rsid w:val="006D7FB4"/>
    <w:rsid w:val="006E2724"/>
    <w:rsid w:val="006F116D"/>
    <w:rsid w:val="007038CC"/>
    <w:rsid w:val="00707E0B"/>
    <w:rsid w:val="007430B7"/>
    <w:rsid w:val="00743E75"/>
    <w:rsid w:val="00746D8D"/>
    <w:rsid w:val="00754C0D"/>
    <w:rsid w:val="00762C7F"/>
    <w:rsid w:val="00777D28"/>
    <w:rsid w:val="00781805"/>
    <w:rsid w:val="007B1510"/>
    <w:rsid w:val="007B68A2"/>
    <w:rsid w:val="007C3132"/>
    <w:rsid w:val="007D37CC"/>
    <w:rsid w:val="007D4F35"/>
    <w:rsid w:val="007E6202"/>
    <w:rsid w:val="007F46C5"/>
    <w:rsid w:val="00830EBA"/>
    <w:rsid w:val="0085773E"/>
    <w:rsid w:val="00863D2C"/>
    <w:rsid w:val="00872EC9"/>
    <w:rsid w:val="00875B4D"/>
    <w:rsid w:val="00880EC3"/>
    <w:rsid w:val="00882543"/>
    <w:rsid w:val="0088269A"/>
    <w:rsid w:val="00892635"/>
    <w:rsid w:val="00896CDB"/>
    <w:rsid w:val="008A439B"/>
    <w:rsid w:val="008A53C9"/>
    <w:rsid w:val="008A716D"/>
    <w:rsid w:val="008B4A97"/>
    <w:rsid w:val="008D0608"/>
    <w:rsid w:val="008D0BA1"/>
    <w:rsid w:val="008D322E"/>
    <w:rsid w:val="008E0C26"/>
    <w:rsid w:val="008E3EA8"/>
    <w:rsid w:val="00903474"/>
    <w:rsid w:val="009234A9"/>
    <w:rsid w:val="00943D9A"/>
    <w:rsid w:val="0094792C"/>
    <w:rsid w:val="00955FA3"/>
    <w:rsid w:val="00967F24"/>
    <w:rsid w:val="00972D4B"/>
    <w:rsid w:val="00996447"/>
    <w:rsid w:val="009B3F0A"/>
    <w:rsid w:val="009E001B"/>
    <w:rsid w:val="009E2AF8"/>
    <w:rsid w:val="00A545BA"/>
    <w:rsid w:val="00A5540B"/>
    <w:rsid w:val="00A662A0"/>
    <w:rsid w:val="00AA2C57"/>
    <w:rsid w:val="00AA3C2B"/>
    <w:rsid w:val="00AC08B2"/>
    <w:rsid w:val="00AC08ED"/>
    <w:rsid w:val="00AC4642"/>
    <w:rsid w:val="00AD1291"/>
    <w:rsid w:val="00AE12B2"/>
    <w:rsid w:val="00AF0DD1"/>
    <w:rsid w:val="00AF69F0"/>
    <w:rsid w:val="00B342E1"/>
    <w:rsid w:val="00B35215"/>
    <w:rsid w:val="00B412A1"/>
    <w:rsid w:val="00B62F9E"/>
    <w:rsid w:val="00B6721C"/>
    <w:rsid w:val="00B81069"/>
    <w:rsid w:val="00B815D1"/>
    <w:rsid w:val="00B917BB"/>
    <w:rsid w:val="00B95AC3"/>
    <w:rsid w:val="00B961DD"/>
    <w:rsid w:val="00BA6E9C"/>
    <w:rsid w:val="00BB1A1A"/>
    <w:rsid w:val="00BB1A73"/>
    <w:rsid w:val="00BB28B8"/>
    <w:rsid w:val="00BB4ED6"/>
    <w:rsid w:val="00BB66BF"/>
    <w:rsid w:val="00BC031D"/>
    <w:rsid w:val="00BE69A3"/>
    <w:rsid w:val="00C06BB1"/>
    <w:rsid w:val="00C15BBF"/>
    <w:rsid w:val="00C16F91"/>
    <w:rsid w:val="00C21538"/>
    <w:rsid w:val="00C515EE"/>
    <w:rsid w:val="00C54F38"/>
    <w:rsid w:val="00C6155B"/>
    <w:rsid w:val="00C81122"/>
    <w:rsid w:val="00CA3BC3"/>
    <w:rsid w:val="00CA69BB"/>
    <w:rsid w:val="00CA706D"/>
    <w:rsid w:val="00CF116F"/>
    <w:rsid w:val="00D10121"/>
    <w:rsid w:val="00D10BC6"/>
    <w:rsid w:val="00D44706"/>
    <w:rsid w:val="00D57AD5"/>
    <w:rsid w:val="00D607EC"/>
    <w:rsid w:val="00D629BC"/>
    <w:rsid w:val="00D67209"/>
    <w:rsid w:val="00D9010D"/>
    <w:rsid w:val="00D92838"/>
    <w:rsid w:val="00D968E3"/>
    <w:rsid w:val="00DA68FB"/>
    <w:rsid w:val="00DA7CCF"/>
    <w:rsid w:val="00DB1A61"/>
    <w:rsid w:val="00DB2823"/>
    <w:rsid w:val="00DC07BF"/>
    <w:rsid w:val="00DE3212"/>
    <w:rsid w:val="00DF383E"/>
    <w:rsid w:val="00DF6543"/>
    <w:rsid w:val="00E12D57"/>
    <w:rsid w:val="00E31097"/>
    <w:rsid w:val="00E35B78"/>
    <w:rsid w:val="00E37BC0"/>
    <w:rsid w:val="00E64FDE"/>
    <w:rsid w:val="00E8439F"/>
    <w:rsid w:val="00E86BFB"/>
    <w:rsid w:val="00E93B82"/>
    <w:rsid w:val="00ED3E37"/>
    <w:rsid w:val="00ED65F5"/>
    <w:rsid w:val="00EF57F9"/>
    <w:rsid w:val="00EF7EC8"/>
    <w:rsid w:val="00F04222"/>
    <w:rsid w:val="00F06324"/>
    <w:rsid w:val="00F07D22"/>
    <w:rsid w:val="00F267C4"/>
    <w:rsid w:val="00F34158"/>
    <w:rsid w:val="00F47480"/>
    <w:rsid w:val="00F540CC"/>
    <w:rsid w:val="00F5660C"/>
    <w:rsid w:val="00F915F5"/>
    <w:rsid w:val="00F937C8"/>
    <w:rsid w:val="00FA4DB7"/>
    <w:rsid w:val="00FB050B"/>
    <w:rsid w:val="00FB4BAF"/>
    <w:rsid w:val="00FC176E"/>
    <w:rsid w:val="00FC4BB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41CE39-5146-49A9-ABB6-CC9997A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439F"/>
    <w:pPr>
      <w:keepNext/>
      <w:numPr>
        <w:numId w:val="2"/>
      </w:numPr>
      <w:spacing w:before="240" w:after="60" w:line="276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439F"/>
    <w:pPr>
      <w:numPr>
        <w:ilvl w:val="1"/>
        <w:numId w:val="2"/>
      </w:numPr>
      <w:spacing w:before="100" w:beforeAutospacing="1" w:after="90"/>
      <w:jc w:val="both"/>
      <w:outlineLvl w:val="1"/>
    </w:pPr>
    <w:rPr>
      <w:rFonts w:ascii="Arial" w:hAnsi="Arial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8439F"/>
    <w:pPr>
      <w:keepNext/>
      <w:numPr>
        <w:ilvl w:val="2"/>
        <w:numId w:val="2"/>
      </w:numPr>
      <w:spacing w:before="240" w:after="60"/>
      <w:jc w:val="both"/>
      <w:outlineLvl w:val="2"/>
    </w:pPr>
    <w:rPr>
      <w:rFonts w:ascii="Arial" w:eastAsia="MS Mincho" w:hAnsi="Arial" w:cs="Arial"/>
      <w:b/>
      <w:bCs/>
      <w:sz w:val="26"/>
      <w:szCs w:val="26"/>
      <w:lang w:val="sq-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39F"/>
    <w:pPr>
      <w:keepNext/>
      <w:numPr>
        <w:ilvl w:val="3"/>
        <w:numId w:val="2"/>
      </w:numPr>
      <w:spacing w:before="240" w:after="60" w:line="2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39F"/>
    <w:pPr>
      <w:numPr>
        <w:ilvl w:val="4"/>
        <w:numId w:val="2"/>
      </w:numPr>
      <w:spacing w:before="240" w:after="60" w:line="276" w:lineRule="auto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39F"/>
    <w:pPr>
      <w:numPr>
        <w:ilvl w:val="5"/>
        <w:numId w:val="2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39F"/>
    <w:pPr>
      <w:numPr>
        <w:ilvl w:val="6"/>
        <w:numId w:val="2"/>
      </w:numPr>
      <w:spacing w:before="240" w:after="60" w:line="276" w:lineRule="auto"/>
      <w:jc w:val="both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39F"/>
    <w:pPr>
      <w:numPr>
        <w:ilvl w:val="7"/>
        <w:numId w:val="2"/>
      </w:numPr>
      <w:spacing w:before="240" w:after="60" w:line="276" w:lineRule="auto"/>
      <w:jc w:val="both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39F"/>
    <w:pPr>
      <w:numPr>
        <w:ilvl w:val="8"/>
        <w:numId w:val="2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Hyperlink">
    <w:name w:val="Hyperlink"/>
    <w:basedOn w:val="DefaultParagraphFont"/>
    <w:rsid w:val="00570C9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8439F"/>
    <w:rPr>
      <w:rFonts w:ascii="Arial" w:hAnsi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439F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8439F"/>
    <w:rPr>
      <w:rFonts w:ascii="Arial" w:eastAsia="MS Mincho" w:hAnsi="Arial" w:cs="Arial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39F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39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39F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39F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39F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39F"/>
    <w:rPr>
      <w:rFonts w:ascii="Cambria" w:hAnsi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54289F"/>
    <w:pPr>
      <w:ind w:left="720"/>
      <w:contextualSpacing/>
    </w:pPr>
  </w:style>
  <w:style w:type="character" w:customStyle="1" w:styleId="fontstyle01">
    <w:name w:val="fontstyle01"/>
    <w:basedOn w:val="DefaultParagraphFont"/>
    <w:rsid w:val="005E1A6F"/>
    <w:rPr>
      <w:rFonts w:ascii="AntiqueOlive-BoldCond" w:hAnsi="AntiqueOlive-BoldCond" w:hint="default"/>
      <w:b/>
      <w:bCs/>
      <w:i w:val="0"/>
      <w:iCs w:val="0"/>
      <w:color w:val="242021"/>
      <w:sz w:val="82"/>
      <w:szCs w:val="82"/>
    </w:rPr>
  </w:style>
  <w:style w:type="character" w:customStyle="1" w:styleId="fontstyle21">
    <w:name w:val="fontstyle21"/>
    <w:basedOn w:val="DefaultParagraphFont"/>
    <w:rsid w:val="005E1A6F"/>
    <w:rPr>
      <w:rFonts w:ascii="HelveticaNeue-Bold" w:hAnsi="HelveticaNeue-Bold" w:hint="default"/>
      <w:b/>
      <w:bCs/>
      <w:i w:val="0"/>
      <w:iCs w:val="0"/>
      <w:color w:val="242021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.muriq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EF58-C42C-470C-9614-C0FA1E8C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Microsoft account</cp:lastModifiedBy>
  <cp:revision>5</cp:revision>
  <cp:lastPrinted>2020-12-19T18:25:00Z</cp:lastPrinted>
  <dcterms:created xsi:type="dcterms:W3CDTF">2024-11-21T15:58:00Z</dcterms:created>
  <dcterms:modified xsi:type="dcterms:W3CDTF">2024-11-21T22:50:00Z</dcterms:modified>
</cp:coreProperties>
</file>