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FC" w:rsidRPr="00CF116F" w:rsidRDefault="00D719FC" w:rsidP="00D719FC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D719FC" w:rsidRPr="00BA591C" w:rsidRDefault="00D719FC" w:rsidP="00D719F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1377"/>
        <w:gridCol w:w="1700"/>
        <w:gridCol w:w="1946"/>
      </w:tblGrid>
      <w:tr w:rsidR="00D719FC" w:rsidRPr="00BA591C" w:rsidTr="000E042B">
        <w:tc>
          <w:tcPr>
            <w:tcW w:w="8516" w:type="dxa"/>
            <w:gridSpan w:val="4"/>
            <w:shd w:val="clear" w:color="auto" w:fill="B8CCE4"/>
          </w:tcPr>
          <w:p w:rsidR="00D719FC" w:rsidRPr="00BA591C" w:rsidRDefault="00D719FC" w:rsidP="000E042B">
            <w:pPr>
              <w:pStyle w:val="MediumGrid21"/>
              <w:rPr>
                <w:b/>
                <w:lang w:val="en-GB"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dhëna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0"/>
            </w:pPr>
            <w:proofErr w:type="spellStart"/>
            <w:r>
              <w:rPr>
                <w:rFonts w:ascii="Calibri" w:hAnsi="Calibri" w:cs="Calibri"/>
              </w:rPr>
              <w:t>Fakulteti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ekonomik</w:t>
            </w:r>
            <w:proofErr w:type="spellEnd"/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</w:pPr>
            <w:proofErr w:type="spellStart"/>
            <w:r>
              <w:rPr>
                <w:rFonts w:ascii="Calibri" w:hAnsi="Calibri" w:cs="Calibri"/>
              </w:rPr>
              <w:t>Ndërmarrësia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0C0CA5">
              <w:rPr>
                <w:rFonts w:ascii="Calibri" w:hAnsi="Calibri" w:cs="Calibri"/>
              </w:rPr>
              <w:t>dhe</w:t>
            </w:r>
            <w:proofErr w:type="spellEnd"/>
            <w:r w:rsidR="000C0CA5">
              <w:rPr>
                <w:rFonts w:ascii="Calibri" w:hAnsi="Calibri" w:cs="Calibri"/>
              </w:rPr>
              <w:t xml:space="preserve"> </w:t>
            </w:r>
            <w:proofErr w:type="spellStart"/>
            <w:r w:rsidR="000C0CA5">
              <w:rPr>
                <w:rFonts w:ascii="Calibri" w:hAnsi="Calibri" w:cs="Calibri"/>
              </w:rPr>
              <w:t>Menaxhimi</w:t>
            </w:r>
            <w:proofErr w:type="spellEnd"/>
            <w:r w:rsidR="000C0CA5">
              <w:rPr>
                <w:rFonts w:ascii="Calibri" w:hAnsi="Calibri" w:cs="Calibri"/>
              </w:rPr>
              <w:t xml:space="preserve"> </w:t>
            </w:r>
            <w:proofErr w:type="spellStart"/>
            <w:r w:rsidR="000C0CA5">
              <w:rPr>
                <w:rFonts w:ascii="Calibri" w:hAnsi="Calibri" w:cs="Calibri"/>
              </w:rPr>
              <w:t>i</w:t>
            </w:r>
            <w:proofErr w:type="spellEnd"/>
            <w:r w:rsidR="000C0CA5">
              <w:rPr>
                <w:rFonts w:ascii="Calibri" w:hAnsi="Calibri" w:cs="Calibri"/>
              </w:rPr>
              <w:t xml:space="preserve"> </w:t>
            </w:r>
            <w:proofErr w:type="spellStart"/>
            <w:r w:rsidR="000C0CA5">
              <w:rPr>
                <w:rFonts w:ascii="Calibri" w:hAnsi="Calibri" w:cs="Calibri"/>
              </w:rPr>
              <w:t>Biznesit</w:t>
            </w:r>
            <w:proofErr w:type="spellEnd"/>
            <w:r w:rsidR="000C0CA5">
              <w:rPr>
                <w:rFonts w:ascii="Calibri" w:hAnsi="Calibri" w:cs="Calibri"/>
              </w:rPr>
              <w:t xml:space="preserve"> </w:t>
            </w:r>
            <w:proofErr w:type="spellStart"/>
            <w:r w:rsidR="000C0CA5">
              <w:rPr>
                <w:rFonts w:ascii="Calibri" w:hAnsi="Calibri" w:cs="Calibri"/>
              </w:rPr>
              <w:t>te</w:t>
            </w:r>
            <w:proofErr w:type="spellEnd"/>
            <w:r w:rsidR="000C0CA5">
              <w:rPr>
                <w:rFonts w:ascii="Calibri" w:hAnsi="Calibri" w:cs="Calibri"/>
              </w:rPr>
              <w:t xml:space="preserve"> </w:t>
            </w:r>
            <w:proofErr w:type="spellStart"/>
            <w:r w:rsidR="000C0CA5">
              <w:rPr>
                <w:rFonts w:ascii="Calibri" w:hAnsi="Calibri" w:cs="Calibri"/>
              </w:rPr>
              <w:t>Vogë</w:t>
            </w:r>
            <w:r>
              <w:rPr>
                <w:rFonts w:ascii="Calibri" w:hAnsi="Calibri" w:cs="Calibri"/>
              </w:rPr>
              <w:t>l</w:t>
            </w:r>
            <w:proofErr w:type="spellEnd"/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</w:pPr>
            <w:r>
              <w:rPr>
                <w:rFonts w:ascii="Calibri" w:hAnsi="Calibri" w:cs="Calibri"/>
              </w:rPr>
              <w:t>Bachelor</w:t>
            </w:r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  <w:spacing w:line="282" w:lineRule="exact"/>
              <w:ind w:left="100"/>
            </w:pPr>
            <w:proofErr w:type="spellStart"/>
            <w:r>
              <w:rPr>
                <w:rFonts w:ascii="Calibri" w:hAnsi="Calibri" w:cs="Calibri"/>
              </w:rPr>
              <w:t>Obligative</w:t>
            </w:r>
            <w:proofErr w:type="spellEnd"/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</w:pPr>
            <w:r>
              <w:t>2+1</w:t>
            </w:r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875F74" w:rsidP="00D719F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</w:pPr>
            <w:proofErr w:type="spellStart"/>
            <w:r>
              <w:rPr>
                <w:rFonts w:ascii="Calibri" w:hAnsi="Calibri" w:cs="Calibri"/>
                <w:i/>
                <w:iCs/>
              </w:rPr>
              <w:t>Vendos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dekanati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i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fakultetit</w:t>
            </w:r>
            <w:proofErr w:type="spellEnd"/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Prof.</w:t>
            </w:r>
            <w:proofErr w:type="spellEnd"/>
            <w:r>
              <w:t xml:space="preserve">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Besnik</w:t>
            </w:r>
            <w:proofErr w:type="spellEnd"/>
            <w:r>
              <w:t xml:space="preserve"> </w:t>
            </w:r>
            <w:proofErr w:type="spellStart"/>
            <w:r>
              <w:t>Krasniqi</w:t>
            </w:r>
            <w:proofErr w:type="spellEnd"/>
          </w:p>
          <w:p w:rsidR="00D719FC" w:rsidRDefault="00D719FC" w:rsidP="00D719F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Prof.</w:t>
            </w:r>
            <w:proofErr w:type="spellEnd"/>
            <w:r>
              <w:t xml:space="preserve"> Ass.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Lura</w:t>
            </w:r>
            <w:proofErr w:type="spellEnd"/>
            <w:r>
              <w:t xml:space="preserve"> </w:t>
            </w:r>
            <w:proofErr w:type="spellStart"/>
            <w:r>
              <w:t>Rexhepi</w:t>
            </w:r>
            <w:proofErr w:type="spellEnd"/>
            <w:r>
              <w:t xml:space="preserve"> </w:t>
            </w:r>
            <w:proofErr w:type="spellStart"/>
            <w:r>
              <w:t>Mahmutaj</w:t>
            </w:r>
            <w:proofErr w:type="spellEnd"/>
          </w:p>
        </w:tc>
      </w:tr>
      <w:tr w:rsidR="00D719FC" w:rsidRPr="00BA591C" w:rsidTr="00353D19">
        <w:tc>
          <w:tcPr>
            <w:tcW w:w="3493" w:type="dxa"/>
          </w:tcPr>
          <w:p w:rsidR="00D719FC" w:rsidRPr="00DE2DDC" w:rsidRDefault="00D719FC" w:rsidP="00D719FC">
            <w:pPr>
              <w:pStyle w:val="NoSpacing"/>
              <w:rPr>
                <w:b/>
                <w:szCs w:val="28"/>
                <w:lang w:val="sq-AL"/>
              </w:rPr>
            </w:pPr>
            <w:r w:rsidRPr="00DE2DDC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023" w:type="dxa"/>
            <w:gridSpan w:val="3"/>
            <w:vAlign w:val="bottom"/>
          </w:tcPr>
          <w:p w:rsidR="00D719FC" w:rsidRDefault="00F67D4A" w:rsidP="00D719FC">
            <w:pPr>
              <w:widowControl w:val="0"/>
              <w:autoSpaceDE w:val="0"/>
              <w:autoSpaceDN w:val="0"/>
              <w:adjustRightInd w:val="0"/>
            </w:pPr>
            <w:hyperlink r:id="rId5" w:history="1">
              <w:r w:rsidR="009C0351" w:rsidRPr="00BD66A1">
                <w:rPr>
                  <w:rStyle w:val="Hyperlink"/>
                </w:rPr>
                <w:t>Besnik.krasniqi@uni-pr.edu</w:t>
              </w:r>
            </w:hyperlink>
          </w:p>
          <w:p w:rsidR="009C0351" w:rsidRDefault="00F67D4A" w:rsidP="00D719FC">
            <w:pPr>
              <w:widowControl w:val="0"/>
              <w:autoSpaceDE w:val="0"/>
              <w:autoSpaceDN w:val="0"/>
              <w:adjustRightInd w:val="0"/>
            </w:pPr>
            <w:hyperlink r:id="rId6" w:history="1">
              <w:r w:rsidR="009C0351" w:rsidRPr="00BD66A1">
                <w:rPr>
                  <w:rStyle w:val="Hyperlink"/>
                </w:rPr>
                <w:t>Lura.rexhepi@uni-pr.edu</w:t>
              </w:r>
            </w:hyperlink>
            <w:r w:rsidR="009C0351">
              <w:t xml:space="preserve"> </w:t>
            </w:r>
          </w:p>
        </w:tc>
      </w:tr>
      <w:tr w:rsidR="00D719FC" w:rsidRPr="00BA591C" w:rsidTr="000E042B">
        <w:tc>
          <w:tcPr>
            <w:tcW w:w="8516" w:type="dxa"/>
            <w:gridSpan w:val="4"/>
            <w:shd w:val="clear" w:color="auto" w:fill="B8CCE4"/>
          </w:tcPr>
          <w:p w:rsidR="00D719FC" w:rsidRPr="00BA591C" w:rsidRDefault="00D719FC" w:rsidP="000E042B">
            <w:pPr>
              <w:pStyle w:val="MediumGrid21"/>
              <w:rPr>
                <w:lang w:val="en-GB"/>
              </w:rPr>
            </w:pPr>
          </w:p>
        </w:tc>
      </w:tr>
      <w:tr w:rsidR="00D719FC" w:rsidRPr="00BA591C" w:rsidTr="00193C9F">
        <w:tc>
          <w:tcPr>
            <w:tcW w:w="3493" w:type="dxa"/>
            <w:vAlign w:val="center"/>
          </w:tcPr>
          <w:p w:rsidR="00D719FC" w:rsidRPr="00777D28" w:rsidRDefault="00D719FC" w:rsidP="00D719FC">
            <w:pPr>
              <w:pStyle w:val="NoSpacing"/>
              <w:rPr>
                <w:b/>
              </w:rPr>
            </w:pPr>
            <w:proofErr w:type="spellStart"/>
            <w:r w:rsidRPr="00777D28">
              <w:rPr>
                <w:b/>
              </w:rPr>
              <w:t>Përshkrimi</w:t>
            </w:r>
            <w:proofErr w:type="spellEnd"/>
            <w:r w:rsidRPr="00777D28">
              <w:rPr>
                <w:b/>
              </w:rPr>
              <w:t xml:space="preserve"> </w:t>
            </w:r>
            <w:proofErr w:type="spellStart"/>
            <w:r w:rsidRPr="00777D28">
              <w:rPr>
                <w:b/>
              </w:rPr>
              <w:t>i</w:t>
            </w:r>
            <w:proofErr w:type="spellEnd"/>
            <w:r w:rsidRPr="00777D28">
              <w:rPr>
                <w:b/>
              </w:rPr>
              <w:t xml:space="preserve"> </w:t>
            </w:r>
            <w:proofErr w:type="spellStart"/>
            <w:r w:rsidRPr="00777D28">
              <w:rPr>
                <w:b/>
              </w:rPr>
              <w:t>lëndës</w:t>
            </w:r>
            <w:proofErr w:type="spellEnd"/>
          </w:p>
        </w:tc>
        <w:tc>
          <w:tcPr>
            <w:tcW w:w="5023" w:type="dxa"/>
            <w:gridSpan w:val="3"/>
            <w:vAlign w:val="bottom"/>
          </w:tcPr>
          <w:p w:rsidR="00D719FC" w:rsidRPr="00426746" w:rsidRDefault="00D719FC" w:rsidP="00426746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Qël</w:t>
            </w:r>
            <w:r w:rsidR="002A27A1" w:rsidRPr="00426746">
              <w:rPr>
                <w:rFonts w:asciiTheme="minorHAnsi" w:hAnsiTheme="minorHAnsi" w:cstheme="minorHAnsi"/>
              </w:rPr>
              <w:t>limi</w:t>
            </w:r>
            <w:proofErr w:type="spellEnd"/>
            <w:r w:rsidR="002A27A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A27A1" w:rsidRPr="00426746">
              <w:rPr>
                <w:rFonts w:asciiTheme="minorHAnsi" w:hAnsiTheme="minorHAnsi" w:cstheme="minorHAnsi"/>
              </w:rPr>
              <w:t>kryesor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lëndës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është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tek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sipërmarrësit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firmat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sipërmarrëse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ofrimi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njohurive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teorike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praktike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menaxhohen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firmat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vogla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sipërmarrëse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synim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rritjeje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Sipërmarrja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sektori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biznesit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vogël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ekonomia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kombëtare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kombëtare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) -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</w:t>
            </w:r>
            <w:r w:rsidR="002A27A1" w:rsidRPr="00426746">
              <w:rPr>
                <w:rFonts w:asciiTheme="minorHAnsi" w:hAnsiTheme="minorHAnsi" w:cstheme="minorHAnsi"/>
              </w:rPr>
              <w:t>ja</w:t>
            </w:r>
            <w:proofErr w:type="spellEnd"/>
            <w:r w:rsidR="002A27A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A27A1" w:rsidRPr="00426746">
              <w:rPr>
                <w:rFonts w:asciiTheme="minorHAnsi" w:hAnsiTheme="minorHAnsi" w:cstheme="minorHAnsi"/>
              </w:rPr>
              <w:t>globale</w:t>
            </w:r>
            <w:proofErr w:type="spellEnd"/>
            <w:r w:rsidR="002A27A1" w:rsidRPr="00426746">
              <w:rPr>
                <w:rFonts w:asciiTheme="minorHAnsi" w:hAnsiTheme="minorHAnsi" w:cstheme="minorHAnsi"/>
              </w:rPr>
              <w:t>;</w:t>
            </w:r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Monitorim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diskutimit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ekonomia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firmave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vogla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Sipërmarrësit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menaxherët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bizneseve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vogla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mundësi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inovacion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sipërmarrje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sipërmarrje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teknologjike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Biznes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familjar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strategji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sukses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ciklet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jetës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portofoli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financimi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NVM-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ve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plan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kapitali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njerëzor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strategjitë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marketingut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NVM-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strategjitë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daljes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nga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sipërmarrje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sociale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institucionet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ndërmarrësia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zhvillimi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ndërmarrësisë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Kosovë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);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politikat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publike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mjetet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zhvillimit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NVM-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ndërmarrësia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zhvillimi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NVM-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ve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në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Kosovë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roli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qeverisë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organizatave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joqeveritare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shoqatave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31721" w:rsidRPr="00426746">
              <w:rPr>
                <w:rFonts w:asciiTheme="minorHAnsi" w:hAnsiTheme="minorHAnsi" w:cstheme="minorHAnsi"/>
              </w:rPr>
              <w:t>biznesit</w:t>
            </w:r>
            <w:proofErr w:type="spellEnd"/>
            <w:r w:rsidR="00431721" w:rsidRPr="00426746">
              <w:rPr>
                <w:rFonts w:asciiTheme="minorHAnsi" w:hAnsiTheme="minorHAnsi" w:cstheme="minorHAnsi"/>
              </w:rPr>
              <w:t>).</w:t>
            </w:r>
          </w:p>
        </w:tc>
      </w:tr>
      <w:tr w:rsidR="00D719FC" w:rsidRPr="00BA591C" w:rsidTr="00422BA4">
        <w:tc>
          <w:tcPr>
            <w:tcW w:w="3493" w:type="dxa"/>
            <w:vAlign w:val="center"/>
          </w:tcPr>
          <w:p w:rsidR="00D719FC" w:rsidRPr="00777D28" w:rsidRDefault="00D719FC" w:rsidP="00D719FC">
            <w:pPr>
              <w:pStyle w:val="NoSpacing"/>
              <w:rPr>
                <w:b/>
              </w:rPr>
            </w:pPr>
            <w:proofErr w:type="spellStart"/>
            <w:r w:rsidRPr="00777D28">
              <w:rPr>
                <w:b/>
              </w:rPr>
              <w:t>Qëllimet</w:t>
            </w:r>
            <w:proofErr w:type="spellEnd"/>
            <w:r w:rsidRPr="00777D28">
              <w:rPr>
                <w:b/>
              </w:rPr>
              <w:t xml:space="preserve"> e </w:t>
            </w:r>
            <w:proofErr w:type="spellStart"/>
            <w:r w:rsidRPr="00777D28">
              <w:rPr>
                <w:b/>
              </w:rPr>
              <w:t>lëndës</w:t>
            </w:r>
            <w:proofErr w:type="spellEnd"/>
            <w:r w:rsidRPr="00777D28">
              <w:rPr>
                <w:b/>
              </w:rPr>
              <w:t>:</w:t>
            </w:r>
          </w:p>
        </w:tc>
        <w:tc>
          <w:tcPr>
            <w:tcW w:w="5023" w:type="dxa"/>
            <w:gridSpan w:val="3"/>
            <w:vAlign w:val="bottom"/>
          </w:tcPr>
          <w:p w:rsidR="00D719FC" w:rsidRPr="00426746" w:rsidRDefault="00431721" w:rsidP="0042674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Qëllimi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kryesor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i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këtij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moduli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është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që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studentët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kuptojnë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bazat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teorike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praktike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në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sektorin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biznesit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vogël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me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theks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në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veçoritë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dalluese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firmave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  <w:iCs/>
              </w:rPr>
              <w:t>sipërmarrëse</w:t>
            </w:r>
            <w:proofErr w:type="spellEnd"/>
            <w:r w:rsidRPr="00426746">
              <w:rPr>
                <w:rFonts w:asciiTheme="minorHAnsi" w:hAnsiTheme="minorHAnsi" w:cstheme="minorHAnsi"/>
                <w:iCs/>
              </w:rPr>
              <w:t xml:space="preserve">. </w:t>
            </w:r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Përcaktoni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sipërmarrjen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rëndësinë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saj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botën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biznesit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Shpjegoni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mendësinë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sipërmarrëse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tiparet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sipërmarrësve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suksesshëm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njohin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mundësitë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vlerësojnë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lastRenderedPageBreak/>
              <w:t>tendencat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tregut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nevojat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klientëve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boshllëqet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treg</w:t>
            </w:r>
            <w:proofErr w:type="spellEnd"/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Gjeneroni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ide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koncepte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inovative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Zhvilloni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një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plan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strukturuar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mirë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që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përfshin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hulumtimin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tregut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parashikimet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financiare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strategjitë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operacionale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Analizoni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pasqyrat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financiare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merrni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vendime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informuara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financiare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Zbatoni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konceptet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njohuritë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kursit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krijuar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një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plan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gjithëpërfshirës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ose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një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projekt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fillestar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BB6AAE" w:rsidRPr="00426746" w:rsidRDefault="00BB6AAE" w:rsidP="0042674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Prezantoni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planin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mënyrë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efektive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</w:tc>
      </w:tr>
      <w:tr w:rsidR="00D719FC" w:rsidRPr="00BA591C" w:rsidTr="00425EC9">
        <w:tc>
          <w:tcPr>
            <w:tcW w:w="3493" w:type="dxa"/>
            <w:vAlign w:val="center"/>
          </w:tcPr>
          <w:p w:rsidR="00D719FC" w:rsidRPr="00777D28" w:rsidRDefault="00D719FC" w:rsidP="00D719FC">
            <w:pPr>
              <w:pStyle w:val="NoSpacing"/>
              <w:rPr>
                <w:b/>
              </w:rPr>
            </w:pPr>
            <w:proofErr w:type="spellStart"/>
            <w:r w:rsidRPr="00777D28">
              <w:rPr>
                <w:b/>
              </w:rPr>
              <w:lastRenderedPageBreak/>
              <w:t>Rezultatet</w:t>
            </w:r>
            <w:proofErr w:type="spellEnd"/>
            <w:r w:rsidRPr="00777D28">
              <w:rPr>
                <w:b/>
              </w:rPr>
              <w:t xml:space="preserve"> e </w:t>
            </w:r>
            <w:proofErr w:type="spellStart"/>
            <w:r w:rsidRPr="00777D28">
              <w:rPr>
                <w:b/>
              </w:rPr>
              <w:t>pritura</w:t>
            </w:r>
            <w:proofErr w:type="spellEnd"/>
            <w:r w:rsidRPr="00777D28">
              <w:rPr>
                <w:b/>
              </w:rPr>
              <w:t xml:space="preserve"> </w:t>
            </w:r>
            <w:proofErr w:type="spellStart"/>
            <w:r w:rsidRPr="00777D28">
              <w:rPr>
                <w:b/>
              </w:rPr>
              <w:t>të</w:t>
            </w:r>
            <w:proofErr w:type="spellEnd"/>
            <w:r w:rsidRPr="00777D28">
              <w:rPr>
                <w:b/>
              </w:rPr>
              <w:t xml:space="preserve"> </w:t>
            </w:r>
            <w:proofErr w:type="spellStart"/>
            <w:r w:rsidRPr="00777D28">
              <w:rPr>
                <w:b/>
              </w:rPr>
              <w:t>nxënies</w:t>
            </w:r>
            <w:proofErr w:type="spellEnd"/>
            <w:r w:rsidRPr="00777D28">
              <w:rPr>
                <w:b/>
              </w:rPr>
              <w:t>:</w:t>
            </w:r>
          </w:p>
        </w:tc>
        <w:tc>
          <w:tcPr>
            <w:tcW w:w="5023" w:type="dxa"/>
            <w:gridSpan w:val="3"/>
            <w:vAlign w:val="bottom"/>
          </w:tcPr>
          <w:p w:rsidR="000B00B9" w:rsidRPr="00426746" w:rsidRDefault="00BB6AAE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Pajisja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</w:t>
            </w:r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studentëve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njohuritë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aftësitë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aftësitë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nevojshme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kuptuar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iniciuar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menaxhuar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në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mënyrë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efektive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bizneset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vogla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mesme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>.</w:t>
            </w:r>
          </w:p>
          <w:p w:rsidR="000B00B9" w:rsidRPr="00426746" w:rsidRDefault="00BB6AAE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Kuptojnë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konceptet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teoritë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parimet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themelore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sipërmarrjes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menaxhimit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NVM-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ve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>.</w:t>
            </w:r>
          </w:p>
          <w:p w:rsidR="000B00B9" w:rsidRPr="00426746" w:rsidRDefault="00BB6AAE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Identifikojnë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mundësitë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sipërmarrje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reja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vlerëso</w:t>
            </w:r>
            <w:r w:rsidRPr="00426746">
              <w:rPr>
                <w:rFonts w:asciiTheme="minorHAnsi" w:hAnsiTheme="minorHAnsi" w:cstheme="minorHAnsi"/>
              </w:rPr>
              <w:t>jnë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realizueshmërinë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e tyre.</w:t>
            </w:r>
          </w:p>
          <w:p w:rsidR="000B00B9" w:rsidRPr="00426746" w:rsidRDefault="000B00B9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Zhvillo</w:t>
            </w:r>
            <w:r w:rsidR="00BB6AAE" w:rsidRPr="00426746">
              <w:rPr>
                <w:rFonts w:asciiTheme="minorHAnsi" w:hAnsiTheme="minorHAnsi" w:cstheme="minorHAnsi"/>
              </w:rPr>
              <w:t>jnë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menduarit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krijues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aftësitë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zgjidhjes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problemeve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gjeneruar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ide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inovative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0B00B9" w:rsidRPr="00426746" w:rsidRDefault="000B00B9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Krijo</w:t>
            </w:r>
            <w:r w:rsidR="00BB6AAE" w:rsidRPr="00426746">
              <w:rPr>
                <w:rFonts w:asciiTheme="minorHAnsi" w:hAnsiTheme="minorHAnsi" w:cstheme="minorHAnsi"/>
              </w:rPr>
              <w:t>jnë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plane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gjithëpërfshirëse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duke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përfshirë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kërkimin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tregut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parashikimet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financiare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strategjitë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operacionale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0B00B9" w:rsidRPr="00426746" w:rsidRDefault="000B00B9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Kupto</w:t>
            </w:r>
            <w:r w:rsidR="00BB6AAE" w:rsidRPr="00426746">
              <w:rPr>
                <w:rFonts w:asciiTheme="minorHAnsi" w:hAnsiTheme="minorHAnsi" w:cstheme="minorHAnsi"/>
              </w:rPr>
              <w:t>jnë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sjelljen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segmentimin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klientëve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krijuar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fushata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efektive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shitjeve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marketingut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0B00B9" w:rsidRPr="00426746" w:rsidRDefault="00BB6AAE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K</w:t>
            </w:r>
            <w:r w:rsidR="000B00B9" w:rsidRPr="00426746">
              <w:rPr>
                <w:rFonts w:asciiTheme="minorHAnsi" w:hAnsiTheme="minorHAnsi" w:cstheme="minorHAnsi"/>
              </w:rPr>
              <w:t>uptoj</w:t>
            </w:r>
            <w:r w:rsidRPr="00426746">
              <w:rPr>
                <w:rFonts w:asciiTheme="minorHAnsi" w:hAnsiTheme="minorHAnsi" w:cstheme="minorHAnsi"/>
              </w:rPr>
              <w:t>n</w:t>
            </w:r>
            <w:r w:rsidR="000B00B9" w:rsidRPr="00426746">
              <w:rPr>
                <w:rFonts w:asciiTheme="minorHAnsi" w:hAnsiTheme="minorHAnsi" w:cstheme="minorHAnsi"/>
              </w:rPr>
              <w:t>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kërkesat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ligjore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rregullatore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NVM-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, duke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përfshirë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regjistrimin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biznesit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lejet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pronësinë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0B9" w:rsidRPr="00426746">
              <w:rPr>
                <w:rFonts w:asciiTheme="minorHAnsi" w:hAnsiTheme="minorHAnsi" w:cstheme="minorHAnsi"/>
              </w:rPr>
              <w:t>intelektuale</w:t>
            </w:r>
            <w:proofErr w:type="spellEnd"/>
            <w:r w:rsidR="000B00B9" w:rsidRPr="00426746">
              <w:rPr>
                <w:rFonts w:asciiTheme="minorHAnsi" w:hAnsiTheme="minorHAnsi" w:cstheme="minorHAnsi"/>
              </w:rPr>
              <w:t>.</w:t>
            </w:r>
          </w:p>
          <w:p w:rsidR="000B00B9" w:rsidRPr="00426746" w:rsidRDefault="000B00B9" w:rsidP="000B00B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Eksploro</w:t>
            </w:r>
            <w:r w:rsidR="00BB6AAE" w:rsidRPr="00426746">
              <w:rPr>
                <w:rFonts w:asciiTheme="minorHAnsi" w:hAnsiTheme="minorHAnsi" w:cstheme="minorHAnsi"/>
              </w:rPr>
              <w:t>jnë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burime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ndryshme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financimi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NVM-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duke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përfshirë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huatë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investitorët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financimin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njerëzve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D719FC" w:rsidRPr="00426746" w:rsidRDefault="000B00B9" w:rsidP="00BB6AA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7" w:lineRule="exact"/>
              <w:ind w:left="2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Zhvillo</w:t>
            </w:r>
            <w:r w:rsidR="00BB6AAE" w:rsidRPr="00426746">
              <w:rPr>
                <w:rFonts w:asciiTheme="minorHAnsi" w:hAnsiTheme="minorHAnsi" w:cstheme="minorHAnsi"/>
              </w:rPr>
              <w:t>jnë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aftësinë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paraqitur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mënyrë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efektive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idetë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planet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tek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investitorët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mundshëm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palët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interesuara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partnerët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</w:tc>
      </w:tr>
      <w:tr w:rsidR="00D719FC" w:rsidRPr="00BA591C" w:rsidTr="000E042B">
        <w:tc>
          <w:tcPr>
            <w:tcW w:w="8516" w:type="dxa"/>
            <w:gridSpan w:val="4"/>
            <w:shd w:val="clear" w:color="auto" w:fill="B8CCE4"/>
          </w:tcPr>
          <w:p w:rsidR="00D719FC" w:rsidRPr="00183923" w:rsidRDefault="00D719FC" w:rsidP="00D719FC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Kontributi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7C3132">
              <w:rPr>
                <w:b/>
              </w:rPr>
              <w:t>gark</w:t>
            </w:r>
            <w:r>
              <w:rPr>
                <w:b/>
              </w:rPr>
              <w:t>esёn</w:t>
            </w:r>
            <w:proofErr w:type="spellEnd"/>
            <w:r w:rsidRPr="007C3132">
              <w:rPr>
                <w:b/>
              </w:rPr>
              <w:t xml:space="preserve"> e </w:t>
            </w:r>
            <w:proofErr w:type="spellStart"/>
            <w:r w:rsidRPr="007C3132">
              <w:rPr>
                <w:b/>
              </w:rPr>
              <w:t>studentit</w:t>
            </w:r>
            <w:proofErr w:type="spellEnd"/>
            <w:r>
              <w:rPr>
                <w:b/>
              </w:rPr>
              <w:t xml:space="preserve"> ( </w:t>
            </w:r>
            <w:proofErr w:type="spellStart"/>
            <w:r>
              <w:rPr>
                <w:b/>
              </w:rPr>
              <w:t>gjё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korrespondoj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rezultatet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nxёnit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studentit</w:t>
            </w:r>
            <w:proofErr w:type="spellEnd"/>
            <w:r>
              <w:rPr>
                <w:b/>
              </w:rPr>
              <w:t>)</w:t>
            </w:r>
          </w:p>
        </w:tc>
      </w:tr>
      <w:tr w:rsidR="00D719FC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B8CCE4"/>
          </w:tcPr>
          <w:p w:rsidR="00D719FC" w:rsidRPr="007C3132" w:rsidRDefault="00D719FC" w:rsidP="00D719FC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719FC" w:rsidRPr="007C3132" w:rsidRDefault="00D719FC" w:rsidP="00D719F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719FC" w:rsidRPr="007C3132" w:rsidRDefault="00D719FC" w:rsidP="00D719F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B8CCE4"/>
          </w:tcPr>
          <w:p w:rsidR="00D719FC" w:rsidRPr="007C3132" w:rsidRDefault="00D719FC" w:rsidP="00D719F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106C8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106C8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106C8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106C8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 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 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right"/>
              <w:rPr>
                <w:rFonts w:ascii="Calibri" w:hAnsi="Calibri" w:cs="Arial"/>
              </w:rPr>
            </w:pP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right"/>
              <w:rPr>
                <w:rFonts w:ascii="Calibri" w:hAnsi="Calibri" w:cs="Arial"/>
              </w:rPr>
            </w:pP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 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 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right"/>
              <w:rPr>
                <w:rFonts w:ascii="Calibri" w:hAnsi="Calibri" w:cs="Arial"/>
              </w:rPr>
            </w:pP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2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6</w:t>
            </w: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 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 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right"/>
              <w:rPr>
                <w:rFonts w:ascii="Calibri" w:hAnsi="Calibri" w:cs="Arial"/>
              </w:rPr>
            </w:pP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15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45</w:t>
            </w: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4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16</w:t>
            </w:r>
          </w:p>
        </w:tc>
      </w:tr>
      <w:tr w:rsidR="00431721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431721" w:rsidRPr="007C3132" w:rsidRDefault="00431721" w:rsidP="0043172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4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431721" w:rsidRPr="001106C8" w:rsidRDefault="00431721" w:rsidP="00431721">
            <w:pPr>
              <w:jc w:val="center"/>
              <w:rPr>
                <w:rFonts w:ascii="Calibri" w:hAnsi="Calibri" w:cs="Arial"/>
              </w:rPr>
            </w:pPr>
            <w:r w:rsidRPr="001106C8">
              <w:rPr>
                <w:rFonts w:ascii="Calibri" w:hAnsi="Calibri" w:cs="Arial"/>
              </w:rPr>
              <w:t>16</w:t>
            </w:r>
          </w:p>
        </w:tc>
      </w:tr>
      <w:tr w:rsidR="00D719FC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FFFFFF"/>
          </w:tcPr>
          <w:p w:rsidR="00D719FC" w:rsidRPr="007C3132" w:rsidRDefault="00D719FC" w:rsidP="00D719FC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9FC" w:rsidRPr="00BA591C" w:rsidRDefault="00D719FC" w:rsidP="00D719FC">
            <w:pPr>
              <w:jc w:val="center"/>
            </w:pPr>
            <w:r w:rsidRPr="00BA591C">
              <w:t>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9FC" w:rsidRPr="00BA591C" w:rsidRDefault="00431721" w:rsidP="00D719FC">
            <w:pPr>
              <w:jc w:val="center"/>
            </w:pPr>
            <w:r>
              <w:t>7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/>
          </w:tcPr>
          <w:p w:rsidR="00D719FC" w:rsidRPr="00BA591C" w:rsidRDefault="00431721" w:rsidP="00D719FC">
            <w:pPr>
              <w:jc w:val="center"/>
            </w:pPr>
            <w:r>
              <w:t>7</w:t>
            </w:r>
          </w:p>
        </w:tc>
      </w:tr>
      <w:tr w:rsidR="00D719FC" w:rsidRPr="00BA591C" w:rsidTr="000E042B">
        <w:tc>
          <w:tcPr>
            <w:tcW w:w="3493" w:type="dxa"/>
            <w:tcBorders>
              <w:right w:val="single" w:sz="4" w:space="0" w:color="auto"/>
            </w:tcBorders>
            <w:shd w:val="clear" w:color="auto" w:fill="B8CCE4"/>
          </w:tcPr>
          <w:p w:rsidR="00D719FC" w:rsidRPr="00BA591C" w:rsidRDefault="00D719FC" w:rsidP="00D719FC">
            <w:pPr>
              <w:rPr>
                <w:b/>
              </w:rPr>
            </w:pPr>
            <w:proofErr w:type="spellStart"/>
            <w:r w:rsidRPr="00BA591C">
              <w:rPr>
                <w:b/>
              </w:rPr>
              <w:t>Total</w:t>
            </w:r>
            <w:r>
              <w:rPr>
                <w:b/>
              </w:rPr>
              <w:t>i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719FC" w:rsidRPr="00BA591C" w:rsidRDefault="00D719FC" w:rsidP="00D719FC">
            <w:pPr>
              <w:jc w:val="right"/>
              <w:rPr>
                <w:b/>
                <w:bCs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D719FC" w:rsidRPr="00BA591C" w:rsidRDefault="00D719FC" w:rsidP="00D719FC">
            <w:pPr>
              <w:jc w:val="right"/>
              <w:rPr>
                <w:b/>
                <w:bCs/>
              </w:rPr>
            </w:pP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B8CCE4"/>
          </w:tcPr>
          <w:p w:rsidR="00D719FC" w:rsidRPr="00BA591C" w:rsidRDefault="00D719FC" w:rsidP="00D719FC">
            <w:pPr>
              <w:jc w:val="center"/>
              <w:rPr>
                <w:b/>
                <w:bCs/>
              </w:rPr>
            </w:pPr>
            <w:r w:rsidRPr="00BA591C">
              <w:rPr>
                <w:b/>
                <w:bCs/>
              </w:rPr>
              <w:t>1</w:t>
            </w:r>
            <w:r w:rsidR="00431721">
              <w:rPr>
                <w:b/>
                <w:bCs/>
              </w:rPr>
              <w:t>50</w:t>
            </w:r>
          </w:p>
        </w:tc>
      </w:tr>
      <w:tr w:rsidR="00D719FC" w:rsidRPr="00BA591C" w:rsidTr="000E042B">
        <w:tc>
          <w:tcPr>
            <w:tcW w:w="3493" w:type="dxa"/>
            <w:vAlign w:val="center"/>
          </w:tcPr>
          <w:p w:rsidR="00D719FC" w:rsidRPr="00426746" w:rsidRDefault="00D719FC" w:rsidP="00D719FC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26746">
              <w:rPr>
                <w:b/>
                <w:sz w:val="24"/>
                <w:szCs w:val="24"/>
              </w:rPr>
              <w:t>Metodologjia</w:t>
            </w:r>
            <w:proofErr w:type="spellEnd"/>
            <w:r w:rsidRPr="00426746">
              <w:rPr>
                <w:b/>
                <w:sz w:val="24"/>
                <w:szCs w:val="24"/>
              </w:rPr>
              <w:t xml:space="preserve"> e </w:t>
            </w:r>
            <w:proofErr w:type="spellStart"/>
            <w:r w:rsidRPr="00426746">
              <w:rPr>
                <w:b/>
                <w:sz w:val="24"/>
                <w:szCs w:val="24"/>
              </w:rPr>
              <w:t>mësimëdhënies</w:t>
            </w:r>
            <w:proofErr w:type="spellEnd"/>
            <w:r w:rsidRPr="00426746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023" w:type="dxa"/>
            <w:gridSpan w:val="3"/>
          </w:tcPr>
          <w:p w:rsidR="00D719FC" w:rsidRPr="00426746" w:rsidRDefault="00DE4969" w:rsidP="00D719FC">
            <w:pPr>
              <w:pStyle w:val="MediumGrid21"/>
              <w:jc w:val="both"/>
              <w:rPr>
                <w:rFonts w:asciiTheme="minorHAnsi" w:hAnsiTheme="minorHAnsi" w:cstheme="minorHAnsi"/>
                <w:i/>
                <w:lang w:val="en-GB"/>
              </w:rPr>
            </w:pPr>
            <w:r w:rsidRPr="00426746">
              <w:rPr>
                <w:rFonts w:asciiTheme="minorHAnsi" w:hAnsiTheme="minorHAnsi" w:cstheme="minorHAnsi"/>
                <w:noProof/>
              </w:rPr>
              <w:t>Ky modul do të bazohet në leksione interaktive dhe diskutime në grup. Studentëve për çdo leksion do t'u jepen pyetjet para leksionit, diskutimi dhe lista e kapitujve dhe artikujve për lexim. Studentëve u kërkohet t'u përgjigjen këtyre pyetjeve me ese bazuar në literaturën e sugjeruar dhe t'ia dorëzojnë profesorit i cili në fund do të kryejë një vlerësim individual (portofoli i studentëve), pikët nga portofoli do të përfshihen në përcaktimin e notës përfundimtare.</w:t>
            </w:r>
          </w:p>
        </w:tc>
      </w:tr>
      <w:tr w:rsidR="00D719FC" w:rsidRPr="00BA591C" w:rsidTr="000E042B">
        <w:tc>
          <w:tcPr>
            <w:tcW w:w="3493" w:type="dxa"/>
          </w:tcPr>
          <w:p w:rsidR="00D719FC" w:rsidRPr="00426746" w:rsidRDefault="00D719FC" w:rsidP="00D719FC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26746">
              <w:rPr>
                <w:b/>
                <w:sz w:val="24"/>
                <w:szCs w:val="24"/>
              </w:rPr>
              <w:t>Metodat</w:t>
            </w:r>
            <w:proofErr w:type="spellEnd"/>
            <w:r w:rsidRPr="00426746">
              <w:rPr>
                <w:b/>
                <w:sz w:val="24"/>
                <w:szCs w:val="24"/>
              </w:rPr>
              <w:t xml:space="preserve"> e </w:t>
            </w:r>
            <w:proofErr w:type="spellStart"/>
            <w:r w:rsidRPr="00426746">
              <w:rPr>
                <w:b/>
                <w:sz w:val="24"/>
                <w:szCs w:val="24"/>
              </w:rPr>
              <w:t>vlerësimit</w:t>
            </w:r>
            <w:proofErr w:type="spellEnd"/>
            <w:r w:rsidRPr="0042674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23" w:type="dxa"/>
            <w:gridSpan w:val="3"/>
          </w:tcPr>
          <w:p w:rsidR="00D719FC" w:rsidRPr="00426746" w:rsidRDefault="00DE4969" w:rsidP="00013E49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noProof/>
              </w:rPr>
            </w:pPr>
            <w:r w:rsidRPr="00426746">
              <w:rPr>
                <w:rFonts w:asciiTheme="minorHAnsi" w:hAnsiTheme="minorHAnsi" w:cstheme="minorHAnsi"/>
                <w:noProof/>
              </w:rPr>
              <w:t xml:space="preserve">Provimi përbëhet nga një punë konkrete me të cilën studenti ka punuar në klasë deri në fund të semestrit. Provimi përmban pyetje në formë eseje. Për </w:t>
            </w:r>
            <w:r w:rsidR="00013E49">
              <w:rPr>
                <w:rFonts w:asciiTheme="minorHAnsi" w:hAnsiTheme="minorHAnsi" w:cstheme="minorHAnsi"/>
                <w:noProof/>
              </w:rPr>
              <w:t xml:space="preserve">studentët </w:t>
            </w:r>
            <w:r w:rsidRPr="00426746">
              <w:rPr>
                <w:rFonts w:asciiTheme="minorHAnsi" w:hAnsiTheme="minorHAnsi" w:cstheme="minorHAnsi"/>
                <w:noProof/>
              </w:rPr>
              <w:t>e rregullt gjatë vitit akademik vlerë</w:t>
            </w:r>
            <w:r w:rsidR="00013E49">
              <w:rPr>
                <w:rFonts w:asciiTheme="minorHAnsi" w:hAnsiTheme="minorHAnsi" w:cstheme="minorHAnsi"/>
                <w:noProof/>
              </w:rPr>
              <w:t>simi do të organizohet përmes</w:t>
            </w:r>
            <w:r w:rsidRPr="00426746">
              <w:rPr>
                <w:rFonts w:asciiTheme="minorHAnsi" w:hAnsiTheme="minorHAnsi" w:cstheme="minorHAnsi"/>
                <w:noProof/>
              </w:rPr>
              <w:t xml:space="preserve"> </w:t>
            </w:r>
            <w:r w:rsidR="00013E49">
              <w:rPr>
                <w:rFonts w:asciiTheme="minorHAnsi" w:hAnsiTheme="minorHAnsi" w:cstheme="minorHAnsi"/>
                <w:noProof/>
              </w:rPr>
              <w:t>një testi me 5</w:t>
            </w:r>
            <w:r w:rsidRPr="00426746">
              <w:rPr>
                <w:rFonts w:asciiTheme="minorHAnsi" w:hAnsiTheme="minorHAnsi" w:cstheme="minorHAnsi"/>
                <w:noProof/>
              </w:rPr>
              <w:t xml:space="preserve">0% të notës përfundimtare. </w:t>
            </w:r>
            <w:r w:rsidR="00426746" w:rsidRPr="00426746">
              <w:rPr>
                <w:rFonts w:asciiTheme="minorHAnsi" w:hAnsiTheme="minorHAnsi" w:cstheme="minorHAnsi"/>
                <w:noProof/>
              </w:rPr>
              <w:t>P</w:t>
            </w:r>
            <w:r w:rsidR="00013E49">
              <w:rPr>
                <w:rFonts w:asciiTheme="minorHAnsi" w:hAnsiTheme="minorHAnsi" w:cstheme="minorHAnsi"/>
                <w:noProof/>
              </w:rPr>
              <w:t>ërderisa p</w:t>
            </w:r>
            <w:r w:rsidR="00426746" w:rsidRPr="00426746">
              <w:rPr>
                <w:rFonts w:asciiTheme="minorHAnsi" w:hAnsiTheme="minorHAnsi" w:cstheme="minorHAnsi"/>
                <w:noProof/>
              </w:rPr>
              <w:t>l</w:t>
            </w:r>
            <w:r w:rsidR="00013E49">
              <w:rPr>
                <w:rFonts w:asciiTheme="minorHAnsi" w:hAnsiTheme="minorHAnsi" w:cstheme="minorHAnsi"/>
                <w:noProof/>
              </w:rPr>
              <w:t>ani i biznesit do të numërohet 5</w:t>
            </w:r>
            <w:r w:rsidR="00426746" w:rsidRPr="00426746">
              <w:rPr>
                <w:rFonts w:asciiTheme="minorHAnsi" w:hAnsiTheme="minorHAnsi" w:cstheme="minorHAnsi"/>
                <w:noProof/>
              </w:rPr>
              <w:t>0% e</w:t>
            </w:r>
            <w:r w:rsidRPr="00426746">
              <w:rPr>
                <w:rFonts w:asciiTheme="minorHAnsi" w:hAnsiTheme="minorHAnsi" w:cstheme="minorHAnsi"/>
                <w:noProof/>
              </w:rPr>
              <w:t xml:space="preserve"> notës. </w:t>
            </w:r>
            <w:r w:rsidR="00426746" w:rsidRPr="00426746">
              <w:rPr>
                <w:rFonts w:asciiTheme="minorHAnsi" w:hAnsiTheme="minorHAnsi" w:cstheme="minorHAnsi"/>
                <w:noProof/>
              </w:rPr>
              <w:t xml:space="preserve">Në grupet me tre persona, studentëve u kërkohet të zhvillojnë një plan biznesi, i cili mund të përdoret jo vetëm për të paraqitur konceptin e tyre tek të tjerët, por edhe për të nisur një dialog rreth firmës së tyre me një ekspert financiar. </w:t>
            </w:r>
            <w:r w:rsidRPr="00426746">
              <w:rPr>
                <w:rFonts w:asciiTheme="minorHAnsi" w:hAnsiTheme="minorHAnsi" w:cstheme="minorHAnsi"/>
                <w:noProof/>
              </w:rPr>
              <w:t>Vlerësimi përfundimtar do të varet nga mesatarja e të gjitha aktiviteteve: testet dhe portofolet e kontributeve të studentëve.</w:t>
            </w:r>
          </w:p>
        </w:tc>
      </w:tr>
      <w:tr w:rsidR="00D719FC" w:rsidRPr="00BA591C" w:rsidTr="000E042B">
        <w:tc>
          <w:tcPr>
            <w:tcW w:w="8516" w:type="dxa"/>
            <w:gridSpan w:val="4"/>
            <w:shd w:val="clear" w:color="auto" w:fill="B8CCE4"/>
          </w:tcPr>
          <w:p w:rsidR="00D719FC" w:rsidRPr="00BA591C" w:rsidRDefault="00D719FC" w:rsidP="00D719FC">
            <w:pPr>
              <w:pStyle w:val="MediumGrid21"/>
              <w:rPr>
                <w:b/>
                <w:lang w:val="en-GB"/>
              </w:rPr>
            </w:pPr>
            <w:proofErr w:type="spellStart"/>
            <w:r w:rsidRPr="00BA591C">
              <w:rPr>
                <w:b/>
                <w:lang w:val="en-GB"/>
              </w:rPr>
              <w:t>Literatur</w:t>
            </w:r>
            <w:r>
              <w:rPr>
                <w:b/>
                <w:lang w:val="en-GB"/>
              </w:rPr>
              <w:t>a</w:t>
            </w:r>
            <w:proofErr w:type="spellEnd"/>
          </w:p>
        </w:tc>
      </w:tr>
      <w:tr w:rsidR="00D719FC" w:rsidRPr="00BA591C" w:rsidTr="000E042B">
        <w:tc>
          <w:tcPr>
            <w:tcW w:w="3493" w:type="dxa"/>
            <w:vAlign w:val="center"/>
          </w:tcPr>
          <w:p w:rsidR="00D719FC" w:rsidRPr="00777D28" w:rsidRDefault="00D719FC" w:rsidP="00D719FC">
            <w:pPr>
              <w:pStyle w:val="NoSpacing"/>
              <w:rPr>
                <w:b/>
              </w:rPr>
            </w:pPr>
            <w:proofErr w:type="spellStart"/>
            <w:r w:rsidRPr="00777D28">
              <w:rPr>
                <w:b/>
              </w:rPr>
              <w:t>Literatura</w:t>
            </w:r>
            <w:proofErr w:type="spellEnd"/>
            <w:r w:rsidRPr="00777D28">
              <w:rPr>
                <w:b/>
              </w:rPr>
              <w:t xml:space="preserve"> </w:t>
            </w:r>
            <w:proofErr w:type="spellStart"/>
            <w:r w:rsidRPr="00777D28">
              <w:rPr>
                <w:b/>
              </w:rPr>
              <w:t>bazë</w:t>
            </w:r>
            <w:proofErr w:type="spellEnd"/>
            <w:r w:rsidRPr="00777D28">
              <w:rPr>
                <w:b/>
              </w:rPr>
              <w:t xml:space="preserve">:  </w:t>
            </w:r>
          </w:p>
        </w:tc>
        <w:tc>
          <w:tcPr>
            <w:tcW w:w="5023" w:type="dxa"/>
            <w:gridSpan w:val="3"/>
          </w:tcPr>
          <w:p w:rsidR="008C1C4F" w:rsidRDefault="008C1C4F" w:rsidP="00F67D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7" w:lineRule="exact"/>
              <w:ind w:right="120"/>
              <w:rPr>
                <w:rFonts w:asciiTheme="minorHAnsi" w:hAnsiTheme="minorHAnsi" w:cstheme="minorHAnsi"/>
              </w:rPr>
            </w:pPr>
            <w:r w:rsidRPr="00426746">
              <w:rPr>
                <w:rFonts w:asciiTheme="minorHAnsi" w:hAnsiTheme="minorHAnsi" w:cstheme="minorHAnsi"/>
              </w:rPr>
              <w:t xml:space="preserve">M Mustafa, E.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Kutllovci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426746">
              <w:rPr>
                <w:rFonts w:asciiTheme="minorHAnsi" w:hAnsiTheme="minorHAnsi" w:cstheme="minorHAnsi"/>
              </w:rPr>
              <w:t>Gashi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B.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Krasniqi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(2006).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I Vogel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Mesem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Menaxhimi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Rritja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bizneseve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Prishtine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Instituti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Riinvest</w:t>
            </w:r>
            <w:proofErr w:type="spellEnd"/>
            <w:r w:rsidRPr="00426746">
              <w:rPr>
                <w:rFonts w:asciiTheme="minorHAnsi" w:hAnsiTheme="minorHAnsi" w:cstheme="minorHAnsi"/>
              </w:rPr>
              <w:t>.</w:t>
            </w:r>
          </w:p>
          <w:p w:rsidR="00F67D4A" w:rsidRDefault="00F67D4A" w:rsidP="00F67D4A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Cs w:val="21"/>
              </w:rPr>
            </w:pPr>
            <w:proofErr w:type="spellStart"/>
            <w:r>
              <w:rPr>
                <w:rFonts w:ascii="Calibri" w:hAnsi="Calibri" w:cs="Calibri"/>
                <w:szCs w:val="21"/>
              </w:rPr>
              <w:lastRenderedPageBreak/>
              <w:t>Veland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1"/>
              </w:rPr>
              <w:t>Ramadani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 &amp; Robert </w:t>
            </w:r>
            <w:proofErr w:type="spellStart"/>
            <w:r>
              <w:rPr>
                <w:rFonts w:ascii="Calibri" w:hAnsi="Calibri" w:cs="Calibri"/>
                <w:szCs w:val="21"/>
              </w:rPr>
              <w:t>Hisrich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Cs w:val="21"/>
              </w:rPr>
              <w:t>Ndermarresia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1"/>
              </w:rPr>
              <w:t>dhe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1"/>
              </w:rPr>
              <w:t>menaxhimi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Cs w:val="21"/>
              </w:rPr>
              <w:t>biznesit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1"/>
              </w:rPr>
              <w:t>te</w:t>
            </w:r>
            <w:proofErr w:type="spellEnd"/>
            <w:r>
              <w:rPr>
                <w:rFonts w:ascii="Calibri" w:hAnsi="Calibri" w:cs="Calibri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1"/>
              </w:rPr>
              <w:t>vogel</w:t>
            </w:r>
            <w:proofErr w:type="spellEnd"/>
            <w:r>
              <w:rPr>
                <w:rFonts w:ascii="Calibri" w:hAnsi="Calibri" w:cs="Calibri"/>
                <w:szCs w:val="21"/>
              </w:rPr>
              <w:t>, 2023</w:t>
            </w:r>
          </w:p>
          <w:p w:rsidR="008C1C4F" w:rsidRPr="00426746" w:rsidRDefault="008C1C4F" w:rsidP="00F67D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7" w:lineRule="exact"/>
              <w:ind w:right="120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bookmarkStart w:id="0" w:name="_GoBack"/>
            <w:bookmarkEnd w:id="0"/>
            <w:r w:rsidRPr="00426746">
              <w:rPr>
                <w:rFonts w:asciiTheme="minorHAnsi" w:hAnsiTheme="minorHAnsi" w:cstheme="minorHAnsi"/>
              </w:rPr>
              <w:t>David Stokes and Nick Wilson: Small Business Management and Entrepreneurship, 6</w:t>
            </w:r>
            <w:r w:rsidRPr="00426746">
              <w:rPr>
                <w:rFonts w:asciiTheme="minorHAnsi" w:hAnsiTheme="minorHAnsi" w:cstheme="minorHAnsi"/>
                <w:vertAlign w:val="superscript"/>
              </w:rPr>
              <w:t>th</w:t>
            </w:r>
            <w:r w:rsidRPr="00426746">
              <w:rPr>
                <w:rFonts w:asciiTheme="minorHAnsi" w:hAnsiTheme="minorHAnsi" w:cstheme="minorHAnsi"/>
              </w:rPr>
              <w:t xml:space="preserve"> edition, 2010</w:t>
            </w:r>
          </w:p>
        </w:tc>
      </w:tr>
      <w:tr w:rsidR="00D719FC" w:rsidRPr="00BA591C" w:rsidTr="000E042B">
        <w:tc>
          <w:tcPr>
            <w:tcW w:w="3493" w:type="dxa"/>
            <w:vAlign w:val="center"/>
          </w:tcPr>
          <w:p w:rsidR="00D719FC" w:rsidRPr="00777D28" w:rsidRDefault="00D719FC" w:rsidP="00D719FC">
            <w:pPr>
              <w:pStyle w:val="NoSpacing"/>
              <w:rPr>
                <w:b/>
              </w:rPr>
            </w:pPr>
            <w:proofErr w:type="spellStart"/>
            <w:r w:rsidRPr="00777D28">
              <w:rPr>
                <w:b/>
              </w:rPr>
              <w:lastRenderedPageBreak/>
              <w:t>Literatura</w:t>
            </w:r>
            <w:proofErr w:type="spellEnd"/>
            <w:r w:rsidRPr="00777D28">
              <w:rPr>
                <w:b/>
              </w:rPr>
              <w:t xml:space="preserve"> </w:t>
            </w:r>
            <w:proofErr w:type="spellStart"/>
            <w:r w:rsidRPr="00777D28">
              <w:rPr>
                <w:b/>
              </w:rPr>
              <w:t>shtesë</w:t>
            </w:r>
            <w:proofErr w:type="spellEnd"/>
            <w:r w:rsidRPr="00777D28">
              <w:rPr>
                <w:b/>
              </w:rPr>
              <w:t xml:space="preserve">:  </w:t>
            </w:r>
          </w:p>
        </w:tc>
        <w:tc>
          <w:tcPr>
            <w:tcW w:w="5023" w:type="dxa"/>
            <w:gridSpan w:val="3"/>
          </w:tcPr>
          <w:p w:rsidR="00DE4969" w:rsidRPr="00426746" w:rsidRDefault="00DE4969" w:rsidP="00DE4969">
            <w:pPr>
              <w:numPr>
                <w:ilvl w:val="1"/>
                <w:numId w:val="6"/>
              </w:numPr>
              <w:tabs>
                <w:tab w:val="clear" w:pos="1440"/>
                <w:tab w:val="num" w:pos="352"/>
              </w:tabs>
              <w:ind w:left="352" w:hanging="352"/>
              <w:jc w:val="both"/>
              <w:rPr>
                <w:rFonts w:asciiTheme="minorHAnsi" w:hAnsiTheme="minorHAnsi" w:cstheme="minorHAnsi"/>
              </w:rPr>
            </w:pPr>
            <w:r w:rsidRPr="00426746">
              <w:rPr>
                <w:rFonts w:asciiTheme="minorHAnsi" w:hAnsiTheme="minorHAnsi" w:cstheme="minorHAnsi"/>
              </w:rPr>
              <w:t xml:space="preserve">Justin </w:t>
            </w:r>
            <w:proofErr w:type="spellStart"/>
            <w:r w:rsidRPr="00426746">
              <w:rPr>
                <w:rFonts w:asciiTheme="minorHAnsi" w:hAnsiTheme="minorHAnsi" w:cstheme="minorHAnsi"/>
              </w:rPr>
              <w:t>Longenecker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Carlos Moore, J. William Petty, Leslie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Palich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: Small Business Management - An Entrepreneurial Emphasis, 14th Edition, 2007 </w:t>
            </w:r>
          </w:p>
          <w:p w:rsidR="00DE4969" w:rsidRPr="00426746" w:rsidRDefault="00DE4969" w:rsidP="00DE4969">
            <w:pPr>
              <w:numPr>
                <w:ilvl w:val="1"/>
                <w:numId w:val="6"/>
              </w:numPr>
              <w:tabs>
                <w:tab w:val="clear" w:pos="1440"/>
              </w:tabs>
              <w:ind w:left="360"/>
              <w:jc w:val="both"/>
              <w:rPr>
                <w:rFonts w:asciiTheme="minorHAnsi" w:hAnsiTheme="minorHAnsi" w:cstheme="minorHAnsi"/>
              </w:rPr>
            </w:pPr>
            <w:r w:rsidRPr="00426746">
              <w:rPr>
                <w:rFonts w:asciiTheme="minorHAnsi" w:hAnsiTheme="minorHAnsi" w:cstheme="minorHAnsi"/>
              </w:rPr>
              <w:t xml:space="preserve">Mathias Fink &amp;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Sascha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Kraus: The management of Small and Medium Enterprises, Routledge Studies in Small Business 2009 </w:t>
            </w:r>
          </w:p>
          <w:p w:rsidR="00DE4969" w:rsidRPr="00426746" w:rsidRDefault="00DE4969" w:rsidP="00DE4969">
            <w:pPr>
              <w:numPr>
                <w:ilvl w:val="1"/>
                <w:numId w:val="6"/>
              </w:numPr>
              <w:tabs>
                <w:tab w:val="clear" w:pos="1440"/>
              </w:tabs>
              <w:ind w:left="36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Krasniqi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B. (2012) </w:t>
            </w:r>
            <w:r w:rsidRPr="00426746">
              <w:rPr>
                <w:rFonts w:asciiTheme="minorHAnsi" w:hAnsiTheme="minorHAnsi" w:cstheme="minorHAnsi"/>
                <w:i/>
                <w:iCs/>
              </w:rPr>
              <w:t>Entrepreneurship</w:t>
            </w:r>
            <w:r w:rsidRPr="00426746">
              <w:rPr>
                <w:rFonts w:asciiTheme="minorHAnsi" w:hAnsiTheme="minorHAnsi" w:cstheme="minorHAnsi"/>
              </w:rPr>
              <w:t xml:space="preserve"> </w:t>
            </w:r>
            <w:r w:rsidRPr="00426746">
              <w:rPr>
                <w:rFonts w:asciiTheme="minorHAnsi" w:hAnsiTheme="minorHAnsi" w:cstheme="minorHAnsi"/>
                <w:i/>
                <w:iCs/>
              </w:rPr>
              <w:t>and</w:t>
            </w:r>
            <w:r w:rsidRPr="00426746">
              <w:rPr>
                <w:rFonts w:asciiTheme="minorHAnsi" w:hAnsiTheme="minorHAnsi" w:cstheme="minorHAnsi"/>
              </w:rPr>
              <w:t xml:space="preserve"> </w:t>
            </w:r>
            <w:r w:rsidRPr="00426746">
              <w:rPr>
                <w:rFonts w:asciiTheme="minorHAnsi" w:hAnsiTheme="minorHAnsi" w:cstheme="minorHAnsi"/>
                <w:i/>
                <w:iCs/>
              </w:rPr>
              <w:t>Small</w:t>
            </w:r>
            <w:r w:rsidRPr="00426746">
              <w:rPr>
                <w:rFonts w:asciiTheme="minorHAnsi" w:hAnsiTheme="minorHAnsi" w:cstheme="minorHAnsi"/>
              </w:rPr>
              <w:t xml:space="preserve"> </w:t>
            </w:r>
            <w:r w:rsidRPr="00426746">
              <w:rPr>
                <w:rFonts w:asciiTheme="minorHAnsi" w:hAnsiTheme="minorHAnsi" w:cstheme="minorHAnsi"/>
                <w:i/>
                <w:iCs/>
              </w:rPr>
              <w:t>Business</w:t>
            </w:r>
            <w:r w:rsidRPr="00426746">
              <w:rPr>
                <w:rFonts w:asciiTheme="minorHAnsi" w:hAnsiTheme="minorHAnsi" w:cstheme="minorHAnsi"/>
              </w:rPr>
              <w:t xml:space="preserve"> </w:t>
            </w:r>
            <w:r w:rsidRPr="00426746">
              <w:rPr>
                <w:rFonts w:asciiTheme="minorHAnsi" w:hAnsiTheme="minorHAnsi" w:cstheme="minorHAnsi"/>
                <w:i/>
                <w:iCs/>
              </w:rPr>
              <w:t>Development in Kosovo,</w:t>
            </w:r>
            <w:r w:rsidRPr="00426746">
              <w:rPr>
                <w:rFonts w:asciiTheme="minorHAnsi" w:hAnsiTheme="minorHAnsi" w:cstheme="minorHAnsi"/>
              </w:rPr>
              <w:t xml:space="preserve"> New York: Nova Science Publishers, MTI (2012) Strategy for SME Development in Kosovo </w:t>
            </w:r>
          </w:p>
          <w:p w:rsidR="00DE4969" w:rsidRPr="00426746" w:rsidRDefault="00DE4969" w:rsidP="00DE4969">
            <w:pPr>
              <w:numPr>
                <w:ilvl w:val="1"/>
                <w:numId w:val="6"/>
              </w:numPr>
              <w:tabs>
                <w:tab w:val="clear" w:pos="1440"/>
              </w:tabs>
              <w:ind w:left="360"/>
              <w:jc w:val="both"/>
              <w:rPr>
                <w:rFonts w:asciiTheme="minorHAnsi" w:hAnsiTheme="minorHAnsi" w:cstheme="minorHAnsi"/>
              </w:rPr>
            </w:pPr>
            <w:r w:rsidRPr="00426746">
              <w:rPr>
                <w:rFonts w:asciiTheme="minorHAnsi" w:hAnsiTheme="minorHAnsi" w:cstheme="minorHAnsi"/>
              </w:rPr>
              <w:t>Globa</w:t>
            </w:r>
            <w:r w:rsidR="000C1852" w:rsidRPr="00426746">
              <w:rPr>
                <w:rFonts w:asciiTheme="minorHAnsi" w:hAnsiTheme="minorHAnsi" w:cstheme="minorHAnsi"/>
              </w:rPr>
              <w:t>l Entrepreneurship Monitor (2021/22</w:t>
            </w:r>
            <w:r w:rsidRPr="00426746">
              <w:rPr>
                <w:rFonts w:asciiTheme="minorHAnsi" w:hAnsiTheme="minorHAnsi" w:cstheme="minorHAnsi"/>
              </w:rPr>
              <w:t xml:space="preserve">) </w:t>
            </w:r>
          </w:p>
          <w:p w:rsidR="00D719FC" w:rsidRPr="00426746" w:rsidRDefault="00DE4969" w:rsidP="00DE4969">
            <w:pPr>
              <w:numPr>
                <w:ilvl w:val="1"/>
                <w:numId w:val="6"/>
              </w:numPr>
              <w:tabs>
                <w:tab w:val="clear" w:pos="1440"/>
              </w:tabs>
              <w:ind w:left="360"/>
              <w:jc w:val="both"/>
              <w:rPr>
                <w:rFonts w:asciiTheme="minorHAnsi" w:hAnsiTheme="minorHAnsi" w:cstheme="minorHAnsi"/>
              </w:rPr>
            </w:pPr>
            <w:r w:rsidRPr="00426746">
              <w:rPr>
                <w:rFonts w:asciiTheme="minorHAnsi" w:hAnsiTheme="minorHAnsi" w:cstheme="minorHAnsi"/>
              </w:rPr>
              <w:t xml:space="preserve">Doing Business 2014  </w:t>
            </w:r>
            <w:r w:rsidR="008C1C4F" w:rsidRPr="0042674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D719FC" w:rsidRPr="00BA591C" w:rsidRDefault="00D719FC" w:rsidP="00D719FC">
      <w:pPr>
        <w:pStyle w:val="MediumGrid21"/>
        <w:rPr>
          <w:lang w:val="en-GB"/>
        </w:rPr>
      </w:pPr>
    </w:p>
    <w:tbl>
      <w:tblPr>
        <w:tblW w:w="8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6"/>
        <w:gridCol w:w="5999"/>
      </w:tblGrid>
      <w:tr w:rsidR="00D719FC" w:rsidRPr="00BA591C" w:rsidTr="000E042B">
        <w:tc>
          <w:tcPr>
            <w:tcW w:w="8605" w:type="dxa"/>
            <w:gridSpan w:val="2"/>
            <w:shd w:val="clear" w:color="auto" w:fill="B8CCE4"/>
          </w:tcPr>
          <w:p w:rsidR="00D719FC" w:rsidRPr="00FE538B" w:rsidRDefault="00D719FC" w:rsidP="000E042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Plani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dizejnuar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mësimit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</w:tr>
      <w:tr w:rsidR="00D719FC" w:rsidRPr="00BA591C" w:rsidTr="000E042B">
        <w:tc>
          <w:tcPr>
            <w:tcW w:w="2606" w:type="dxa"/>
            <w:shd w:val="clear" w:color="auto" w:fill="B8CCE4"/>
          </w:tcPr>
          <w:p w:rsidR="00D719FC" w:rsidRPr="00777D28" w:rsidRDefault="00D719FC" w:rsidP="000E042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5999" w:type="dxa"/>
            <w:shd w:val="clear" w:color="auto" w:fill="B8CCE4"/>
          </w:tcPr>
          <w:p w:rsidR="00D719FC" w:rsidRPr="00777D28" w:rsidRDefault="00D719FC" w:rsidP="000E042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8C1C4F" w:rsidRPr="00BA591C" w:rsidTr="00D271F3">
        <w:tc>
          <w:tcPr>
            <w:tcW w:w="2606" w:type="dxa"/>
          </w:tcPr>
          <w:p w:rsidR="008C1C4F" w:rsidRPr="00441FC9" w:rsidRDefault="008C1C4F" w:rsidP="008C1C4F">
            <w:pPr>
              <w:rPr>
                <w:rFonts w:ascii="Calibri" w:hAnsi="Calibri"/>
                <w:b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5999" w:type="dxa"/>
            <w:vAlign w:val="bottom"/>
          </w:tcPr>
          <w:p w:rsidR="008C1C4F" w:rsidRPr="00426746" w:rsidRDefault="008C1C4F" w:rsidP="008C1C4F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Ndërmarrësit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biznesit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vogël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menaxherët</w:t>
            </w:r>
            <w:proofErr w:type="spellEnd"/>
          </w:p>
        </w:tc>
      </w:tr>
      <w:tr w:rsidR="008C1C4F" w:rsidRPr="00BA591C" w:rsidTr="000E042B">
        <w:tc>
          <w:tcPr>
            <w:tcW w:w="2606" w:type="dxa"/>
          </w:tcPr>
          <w:p w:rsidR="008C1C4F" w:rsidRPr="00441FC9" w:rsidRDefault="008C1C4F" w:rsidP="008C1C4F">
            <w:pPr>
              <w:rPr>
                <w:rFonts w:ascii="Calibri" w:hAnsi="Calibri"/>
                <w:b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5999" w:type="dxa"/>
          </w:tcPr>
          <w:p w:rsidR="008C1C4F" w:rsidRPr="00426746" w:rsidRDefault="008C1C4F" w:rsidP="008C1C4F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Përkufizimi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BVM-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së</w:t>
            </w:r>
            <w:proofErr w:type="spellEnd"/>
          </w:p>
        </w:tc>
      </w:tr>
      <w:tr w:rsidR="008C1C4F" w:rsidRPr="00BA591C" w:rsidTr="000E042B">
        <w:tc>
          <w:tcPr>
            <w:tcW w:w="2606" w:type="dxa"/>
          </w:tcPr>
          <w:p w:rsidR="008C1C4F" w:rsidRPr="00441FC9" w:rsidRDefault="008C1C4F" w:rsidP="008C1C4F">
            <w:pPr>
              <w:rPr>
                <w:rFonts w:ascii="Calibri" w:hAnsi="Calibri"/>
                <w:b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441FC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99" w:type="dxa"/>
          </w:tcPr>
          <w:p w:rsidR="008C1C4F" w:rsidRPr="00426746" w:rsidRDefault="008C1C4F" w:rsidP="008C1C4F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Ndërmarrësia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ndërmarrësi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krijues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BVM-</w:t>
            </w:r>
            <w:proofErr w:type="spellStart"/>
            <w:r w:rsidRPr="00426746">
              <w:rPr>
                <w:rFonts w:asciiTheme="minorHAnsi" w:hAnsiTheme="minorHAnsi" w:cstheme="minorHAnsi"/>
              </w:rPr>
              <w:t>së</w:t>
            </w:r>
            <w:proofErr w:type="spellEnd"/>
          </w:p>
        </w:tc>
      </w:tr>
      <w:tr w:rsidR="008C1C4F" w:rsidRPr="00BA591C" w:rsidTr="000E042B">
        <w:tc>
          <w:tcPr>
            <w:tcW w:w="2606" w:type="dxa"/>
          </w:tcPr>
          <w:p w:rsidR="008C1C4F" w:rsidRPr="00441FC9" w:rsidRDefault="008C1C4F" w:rsidP="008C1C4F">
            <w:pPr>
              <w:rPr>
                <w:rFonts w:ascii="Calibri" w:hAnsi="Calibri"/>
                <w:b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5999" w:type="dxa"/>
          </w:tcPr>
          <w:p w:rsidR="008C1C4F" w:rsidRPr="00426746" w:rsidRDefault="008C1C4F" w:rsidP="008C1C4F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Krijimi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organizimi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426746">
              <w:rPr>
                <w:rFonts w:asciiTheme="minorHAnsi" w:hAnsiTheme="minorHAnsi" w:cstheme="minorHAnsi"/>
              </w:rPr>
              <w:t xml:space="preserve"> BVM-</w:t>
            </w:r>
            <w:proofErr w:type="spellStart"/>
            <w:r w:rsidRPr="00426746">
              <w:rPr>
                <w:rFonts w:asciiTheme="minorHAnsi" w:hAnsiTheme="minorHAnsi" w:cstheme="minorHAnsi"/>
              </w:rPr>
              <w:t>së</w:t>
            </w:r>
            <w:proofErr w:type="spellEnd"/>
          </w:p>
        </w:tc>
      </w:tr>
      <w:tr w:rsidR="008C1C4F" w:rsidRPr="00BA591C" w:rsidTr="000E042B">
        <w:tc>
          <w:tcPr>
            <w:tcW w:w="2606" w:type="dxa"/>
          </w:tcPr>
          <w:p w:rsidR="008C1C4F" w:rsidRPr="00441FC9" w:rsidRDefault="008C1C4F" w:rsidP="008C1C4F">
            <w:pPr>
              <w:rPr>
                <w:rFonts w:ascii="Calibri" w:hAnsi="Calibri"/>
                <w:b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441FC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999" w:type="dxa"/>
          </w:tcPr>
          <w:p w:rsidR="008C1C4F" w:rsidRPr="00426746" w:rsidRDefault="008C1C4F" w:rsidP="008C1C4F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Biznesi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familjar</w:t>
            </w:r>
            <w:proofErr w:type="spellEnd"/>
          </w:p>
        </w:tc>
      </w:tr>
      <w:tr w:rsidR="008C1C4F" w:rsidRPr="00BA591C" w:rsidTr="000E042B">
        <w:tc>
          <w:tcPr>
            <w:tcW w:w="2606" w:type="dxa"/>
          </w:tcPr>
          <w:p w:rsidR="008C1C4F" w:rsidRPr="00441FC9" w:rsidRDefault="008C1C4F" w:rsidP="008C1C4F">
            <w:pPr>
              <w:rPr>
                <w:rFonts w:ascii="Calibri" w:hAnsi="Calibri"/>
                <w:b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441FC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99" w:type="dxa"/>
          </w:tcPr>
          <w:p w:rsidR="008C1C4F" w:rsidRPr="00426746" w:rsidRDefault="008C1C4F" w:rsidP="008C1C4F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Strategjitë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sukses</w:t>
            </w:r>
            <w:proofErr w:type="spellEnd"/>
          </w:p>
        </w:tc>
      </w:tr>
      <w:tr w:rsidR="00013E49" w:rsidRPr="00BA591C" w:rsidTr="000E042B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441FC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999" w:type="dxa"/>
          </w:tcPr>
          <w:p w:rsidR="00013E49" w:rsidRPr="00426746" w:rsidRDefault="00013E49" w:rsidP="00013E49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Plani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biznesit</w:t>
            </w:r>
            <w:proofErr w:type="spellEnd"/>
          </w:p>
        </w:tc>
      </w:tr>
      <w:tr w:rsidR="00013E49" w:rsidRPr="00BA591C" w:rsidTr="000E042B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441FC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999" w:type="dxa"/>
          </w:tcPr>
          <w:p w:rsidR="00013E49" w:rsidRPr="00426746" w:rsidRDefault="00013E49" w:rsidP="00013E49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Misioni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26746">
              <w:rPr>
                <w:rFonts w:asciiTheme="minorHAnsi" w:hAnsiTheme="minorHAnsi" w:cstheme="minorHAnsi"/>
              </w:rPr>
              <w:t>Vizioni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Objektivat</w:t>
            </w:r>
            <w:proofErr w:type="spellEnd"/>
          </w:p>
        </w:tc>
      </w:tr>
      <w:tr w:rsidR="00013E49" w:rsidRPr="00BA591C" w:rsidTr="000E042B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441FC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999" w:type="dxa"/>
          </w:tcPr>
          <w:p w:rsidR="00013E49" w:rsidRPr="00426746" w:rsidRDefault="00013E49" w:rsidP="00013E49">
            <w:pPr>
              <w:rPr>
                <w:rFonts w:asciiTheme="minorHAnsi" w:hAnsiTheme="minorHAnsi" w:cstheme="minorHAnsi"/>
              </w:rPr>
            </w:pPr>
            <w:r w:rsidRPr="00426746">
              <w:rPr>
                <w:rFonts w:asciiTheme="minorHAnsi" w:eastAsiaTheme="minorEastAsia" w:hAnsiTheme="minorHAnsi" w:cstheme="minorHAnsi"/>
                <w:lang w:val="pt-BR"/>
              </w:rPr>
              <w:t>Analiza SWOT dhe Analiza e tregut</w:t>
            </w:r>
          </w:p>
        </w:tc>
      </w:tr>
      <w:tr w:rsidR="00013E49" w:rsidRPr="00BA591C" w:rsidTr="000E042B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5999" w:type="dxa"/>
          </w:tcPr>
          <w:p w:rsidR="00013E49" w:rsidRPr="00426746" w:rsidRDefault="00013E49" w:rsidP="00013E49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hAnsiTheme="minorHAnsi" w:cstheme="minorHAnsi"/>
              </w:rPr>
              <w:t>Strategjitë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marketingut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për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NVM</w:t>
            </w:r>
          </w:p>
        </w:tc>
      </w:tr>
      <w:tr w:rsidR="00013E49" w:rsidRPr="00BA591C" w:rsidTr="000E042B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441FC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99" w:type="dxa"/>
          </w:tcPr>
          <w:p w:rsidR="00013E49" w:rsidRPr="00426746" w:rsidRDefault="00013E49" w:rsidP="00013E49">
            <w:pPr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Plani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Operacioneve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menaxhimi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i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burimeve</w:t>
            </w:r>
            <w:proofErr w:type="spellEnd"/>
            <w:r w:rsidRPr="004267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hAnsiTheme="minorHAnsi" w:cstheme="minorHAnsi"/>
              </w:rPr>
              <w:t>njerezore</w:t>
            </w:r>
            <w:proofErr w:type="spellEnd"/>
          </w:p>
        </w:tc>
      </w:tr>
      <w:tr w:rsidR="00013E49" w:rsidRPr="00BA591C" w:rsidTr="000E042B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441FC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999" w:type="dxa"/>
          </w:tcPr>
          <w:p w:rsidR="00013E49" w:rsidRPr="00426746" w:rsidRDefault="00013E49" w:rsidP="00013E49">
            <w:pPr>
              <w:outlineLvl w:val="0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Analiza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Financiare</w:t>
            </w:r>
            <w:proofErr w:type="spellEnd"/>
          </w:p>
        </w:tc>
      </w:tr>
      <w:tr w:rsidR="00013E49" w:rsidRPr="00BA591C" w:rsidTr="000425F8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441FC9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5999" w:type="dxa"/>
            <w:vAlign w:val="bottom"/>
          </w:tcPr>
          <w:p w:rsidR="00013E49" w:rsidRPr="00426746" w:rsidRDefault="00013E49" w:rsidP="00013E4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</w:rPr>
            </w:pP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Rezymeja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si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dhe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Zbatimi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i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Planit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të</w:t>
            </w:r>
            <w:proofErr w:type="spellEnd"/>
            <w:r w:rsidRPr="00426746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426746">
              <w:rPr>
                <w:rFonts w:asciiTheme="minorHAnsi" w:eastAsiaTheme="minorEastAsia" w:hAnsiTheme="minorHAnsi" w:cstheme="minorHAnsi"/>
              </w:rPr>
              <w:t>Biznesit</w:t>
            </w:r>
            <w:proofErr w:type="spellEnd"/>
          </w:p>
        </w:tc>
      </w:tr>
      <w:tr w:rsidR="00013E49" w:rsidRPr="00BA591C" w:rsidTr="00923EEA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441FC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999" w:type="dxa"/>
            <w:vAlign w:val="bottom"/>
          </w:tcPr>
          <w:p w:rsidR="00013E49" w:rsidRPr="00426746" w:rsidRDefault="00013E49" w:rsidP="00013E4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1</w:t>
            </w:r>
          </w:p>
        </w:tc>
      </w:tr>
      <w:tr w:rsidR="00013E49" w:rsidRPr="00BA591C" w:rsidTr="000E042B">
        <w:tc>
          <w:tcPr>
            <w:tcW w:w="2606" w:type="dxa"/>
          </w:tcPr>
          <w:p w:rsidR="00013E49" w:rsidRPr="00441FC9" w:rsidRDefault="00013E49" w:rsidP="00013E49">
            <w:pPr>
              <w:rPr>
                <w:rFonts w:ascii="Calibri" w:hAnsi="Calibri"/>
                <w:b/>
                <w:i/>
                <w:lang w:val="sq-AL"/>
              </w:rPr>
            </w:pPr>
            <w:r w:rsidRPr="00441FC9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441FC9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5999" w:type="dxa"/>
          </w:tcPr>
          <w:p w:rsidR="00013E49" w:rsidRPr="00426746" w:rsidRDefault="00013E49" w:rsidP="00013E4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Prezantimi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planit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të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biznesit</w:t>
            </w:r>
            <w:proofErr w:type="spellEnd"/>
          </w:p>
        </w:tc>
      </w:tr>
    </w:tbl>
    <w:p w:rsidR="00D719FC" w:rsidRDefault="002C7C3D" w:rsidP="00D719FC">
      <w:pPr>
        <w:rPr>
          <w:b/>
        </w:rPr>
      </w:pPr>
      <w:proofErr w:type="spellStart"/>
      <w:r>
        <w:rPr>
          <w:b/>
        </w:rPr>
        <w:t>Një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ligjerata</w:t>
      </w:r>
      <w:proofErr w:type="spellEnd"/>
      <w:r w:rsidRPr="002C7C3D">
        <w:rPr>
          <w:b/>
        </w:rPr>
        <w:t xml:space="preserve"> do </w:t>
      </w:r>
      <w:proofErr w:type="spellStart"/>
      <w:r w:rsidRPr="002C7C3D">
        <w:rPr>
          <w:b/>
        </w:rPr>
        <w:t>të</w:t>
      </w:r>
      <w:proofErr w:type="spellEnd"/>
      <w:r w:rsidRPr="002C7C3D">
        <w:rPr>
          <w:b/>
        </w:rPr>
        <w:t xml:space="preserve"> </w:t>
      </w:r>
      <w:proofErr w:type="spellStart"/>
      <w:r w:rsidRPr="002C7C3D">
        <w:rPr>
          <w:b/>
        </w:rPr>
        <w:t>mbahen</w:t>
      </w:r>
      <w:proofErr w:type="spellEnd"/>
      <w:r w:rsidRPr="002C7C3D">
        <w:rPr>
          <w:b/>
        </w:rPr>
        <w:t xml:space="preserve"> online </w:t>
      </w:r>
      <w:proofErr w:type="spellStart"/>
      <w:r w:rsidRPr="002C7C3D">
        <w:rPr>
          <w:b/>
        </w:rPr>
        <w:t>gjatë</w:t>
      </w:r>
      <w:proofErr w:type="spellEnd"/>
      <w:r w:rsidRPr="002C7C3D">
        <w:rPr>
          <w:b/>
        </w:rPr>
        <w:t xml:space="preserve"> </w:t>
      </w:r>
      <w:proofErr w:type="spellStart"/>
      <w:r w:rsidRPr="002C7C3D">
        <w:rPr>
          <w:b/>
        </w:rPr>
        <w:t>semestrit</w:t>
      </w:r>
      <w:proofErr w:type="spellEnd"/>
      <w:r w:rsidRPr="002C7C3D">
        <w:rPr>
          <w:b/>
        </w:rPr>
        <w:t>.</w:t>
      </w:r>
    </w:p>
    <w:p w:rsidR="002C7C3D" w:rsidRPr="00BA591C" w:rsidRDefault="002C7C3D" w:rsidP="00D719FC">
      <w:pPr>
        <w:rPr>
          <w:b/>
        </w:rPr>
      </w:pP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8"/>
      </w:tblGrid>
      <w:tr w:rsidR="00D719FC" w:rsidRPr="00BA591C" w:rsidTr="000E042B">
        <w:tc>
          <w:tcPr>
            <w:tcW w:w="8568" w:type="dxa"/>
            <w:shd w:val="clear" w:color="auto" w:fill="B8CCE4"/>
          </w:tcPr>
          <w:p w:rsidR="00D719FC" w:rsidRPr="00BA591C" w:rsidRDefault="00D719FC" w:rsidP="000E042B">
            <w:pPr>
              <w:jc w:val="center"/>
              <w:rPr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D719FC" w:rsidRPr="00BA591C" w:rsidTr="000E042B">
        <w:trPr>
          <w:trHeight w:val="1088"/>
        </w:trPr>
        <w:tc>
          <w:tcPr>
            <w:tcW w:w="8568" w:type="dxa"/>
          </w:tcPr>
          <w:p w:rsidR="00D719FC" w:rsidRPr="00BA591C" w:rsidRDefault="00DE4969" w:rsidP="000E042B">
            <w:pPr>
              <w:pStyle w:val="NormalWeb"/>
              <w:spacing w:before="0" w:beforeAutospacing="0" w:after="0" w:afterAutospacing="0" w:line="276" w:lineRule="auto"/>
              <w:rPr>
                <w:b/>
                <w:i/>
              </w:rPr>
            </w:pPr>
            <w:proofErr w:type="spellStart"/>
            <w:r w:rsidRPr="00DE4969">
              <w:lastRenderedPageBreak/>
              <w:t>Studentët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pritet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marrin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pjesë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në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leksione</w:t>
            </w:r>
            <w:proofErr w:type="spellEnd"/>
            <w:r w:rsidRPr="00DE4969">
              <w:t xml:space="preserve">, </w:t>
            </w:r>
            <w:proofErr w:type="spellStart"/>
            <w:r w:rsidRPr="00DE4969">
              <w:t>seminare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dhe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diskutime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në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grup</w:t>
            </w:r>
            <w:proofErr w:type="spellEnd"/>
            <w:r w:rsidRPr="00DE4969">
              <w:t xml:space="preserve">. </w:t>
            </w:r>
            <w:proofErr w:type="spellStart"/>
            <w:r w:rsidRPr="00DE4969">
              <w:t>Tutori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është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gjithashtu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i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disponueshëm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për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konsultime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individuale</w:t>
            </w:r>
            <w:proofErr w:type="spellEnd"/>
            <w:r w:rsidRPr="00DE4969">
              <w:t xml:space="preserve">. </w:t>
            </w:r>
            <w:proofErr w:type="spellStart"/>
            <w:r w:rsidRPr="00DE4969">
              <w:t>Studentëve</w:t>
            </w:r>
            <w:proofErr w:type="spellEnd"/>
            <w:r w:rsidRPr="00DE4969">
              <w:t xml:space="preserve"> u </w:t>
            </w:r>
            <w:proofErr w:type="spellStart"/>
            <w:r w:rsidRPr="00DE4969">
              <w:t>kërkohet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lexojnë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literaturën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përpara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çdo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leksioni</w:t>
            </w:r>
            <w:proofErr w:type="spellEnd"/>
            <w:r w:rsidRPr="00DE4969">
              <w:t xml:space="preserve">. </w:t>
            </w:r>
            <w:proofErr w:type="spellStart"/>
            <w:r w:rsidRPr="00DE4969">
              <w:t>Studentët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nuk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janë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detyruar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ndërmarrin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vlerësime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ndërmjetme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gjatë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semestrit</w:t>
            </w:r>
            <w:proofErr w:type="spellEnd"/>
            <w:r w:rsidRPr="00DE4969">
              <w:t xml:space="preserve">. Ata </w:t>
            </w:r>
            <w:proofErr w:type="spellStart"/>
            <w:r w:rsidRPr="00DE4969">
              <w:t>duhet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respektojnë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kodin</w:t>
            </w:r>
            <w:proofErr w:type="spellEnd"/>
            <w:r w:rsidRPr="00DE4969">
              <w:t xml:space="preserve"> e </w:t>
            </w:r>
            <w:proofErr w:type="spellStart"/>
            <w:r w:rsidRPr="00DE4969">
              <w:t>sjelljes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gjatë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leksioneve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dhe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provimeve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dhe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në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komunikim</w:t>
            </w:r>
            <w:proofErr w:type="spellEnd"/>
            <w:r w:rsidRPr="00DE4969">
              <w:t xml:space="preserve"> me </w:t>
            </w:r>
            <w:proofErr w:type="spellStart"/>
            <w:r w:rsidRPr="00DE4969">
              <w:t>stafin</w:t>
            </w:r>
            <w:proofErr w:type="spellEnd"/>
            <w:r w:rsidRPr="00DE4969">
              <w:t xml:space="preserve"> </w:t>
            </w:r>
            <w:proofErr w:type="spellStart"/>
            <w:r w:rsidRPr="00DE4969">
              <w:t>akademik</w:t>
            </w:r>
            <w:proofErr w:type="spellEnd"/>
            <w:r w:rsidRPr="00DE4969">
              <w:t>.</w:t>
            </w:r>
          </w:p>
        </w:tc>
      </w:tr>
    </w:tbl>
    <w:p w:rsidR="005A1F85" w:rsidRDefault="005A1F85"/>
    <w:sectPr w:rsidR="005A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EDC"/>
    <w:multiLevelType w:val="hybridMultilevel"/>
    <w:tmpl w:val="A5FC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CAD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4E4"/>
    <w:multiLevelType w:val="hybridMultilevel"/>
    <w:tmpl w:val="BE7627E2"/>
    <w:lvl w:ilvl="0" w:tplc="581EF72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3AA1"/>
    <w:multiLevelType w:val="hybridMultilevel"/>
    <w:tmpl w:val="0082F78E"/>
    <w:lvl w:ilvl="0" w:tplc="44D653F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83366E7"/>
    <w:multiLevelType w:val="hybridMultilevel"/>
    <w:tmpl w:val="D7CC5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0B80"/>
    <w:multiLevelType w:val="hybridMultilevel"/>
    <w:tmpl w:val="1E504AEE"/>
    <w:lvl w:ilvl="0" w:tplc="EB4C7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842B2"/>
    <w:multiLevelType w:val="hybridMultilevel"/>
    <w:tmpl w:val="362E12D4"/>
    <w:lvl w:ilvl="0" w:tplc="BAD402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49CC53B2"/>
    <w:multiLevelType w:val="hybridMultilevel"/>
    <w:tmpl w:val="3B161E1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D410B12"/>
    <w:multiLevelType w:val="multilevel"/>
    <w:tmpl w:val="ACA8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62B1B"/>
    <w:multiLevelType w:val="hybridMultilevel"/>
    <w:tmpl w:val="0674E2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FC"/>
    <w:rsid w:val="00013E49"/>
    <w:rsid w:val="000B00B9"/>
    <w:rsid w:val="000C0CA5"/>
    <w:rsid w:val="000C1852"/>
    <w:rsid w:val="002A27A1"/>
    <w:rsid w:val="002C7C3D"/>
    <w:rsid w:val="00426746"/>
    <w:rsid w:val="00431721"/>
    <w:rsid w:val="005A1F85"/>
    <w:rsid w:val="00875F74"/>
    <w:rsid w:val="008C1C4F"/>
    <w:rsid w:val="009C0351"/>
    <w:rsid w:val="00BB6AAE"/>
    <w:rsid w:val="00D719FC"/>
    <w:rsid w:val="00DE4969"/>
    <w:rsid w:val="00DF39A7"/>
    <w:rsid w:val="00ED372D"/>
    <w:rsid w:val="00F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4672"/>
  <w15:chartTrackingRefBased/>
  <w15:docId w15:val="{49297097-9566-41DC-9DF0-F6C28C6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2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7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D372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D37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372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72D"/>
    <w:rPr>
      <w:i/>
      <w:iCs/>
      <w:color w:val="404040" w:themeColor="text1" w:themeTint="BF"/>
    </w:rPr>
  </w:style>
  <w:style w:type="paragraph" w:customStyle="1" w:styleId="MediumGrid21">
    <w:name w:val="Medium Grid 21"/>
    <w:link w:val="MediumGrid2Char"/>
    <w:uiPriority w:val="1"/>
    <w:qFormat/>
    <w:rsid w:val="00D7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umGrid2Char">
    <w:name w:val="Medium Grid 2 Char"/>
    <w:link w:val="MediumGrid21"/>
    <w:uiPriority w:val="1"/>
    <w:rsid w:val="00D719F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71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719F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719FC"/>
    <w:pPr>
      <w:spacing w:before="100" w:beforeAutospacing="1" w:after="100" w:afterAutospacing="1"/>
      <w:jc w:val="both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rsid w:val="00D719FC"/>
  </w:style>
  <w:style w:type="character" w:styleId="Hyperlink">
    <w:name w:val="Hyperlink"/>
    <w:basedOn w:val="DefaultParagraphFont"/>
    <w:uiPriority w:val="99"/>
    <w:unhideWhenUsed/>
    <w:rsid w:val="009C0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ra.rexhepi@uni-pr.edu" TargetMode="External"/><Relationship Id="rId5" Type="http://schemas.openxmlformats.org/officeDocument/2006/relationships/hyperlink" Target="mailto:Besnik.krasniq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Lura Rexhepi</dc:creator>
  <cp:keywords/>
  <dc:description/>
  <cp:lastModifiedBy>LR</cp:lastModifiedBy>
  <cp:revision>11</cp:revision>
  <dcterms:created xsi:type="dcterms:W3CDTF">2022-09-12T14:41:00Z</dcterms:created>
  <dcterms:modified xsi:type="dcterms:W3CDTF">2023-12-15T12:06:00Z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9d5c451b4c3593b93c7fb7d6f039098da5683e09312093d2c42b71c762acabb4</vt:lpwstr>
  </property>
</Properties>
</file>