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32" w:rsidRPr="00AC40C2" w:rsidRDefault="005A55F2" w:rsidP="00F92332">
      <w:pPr>
        <w:jc w:val="center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5A55F2">
        <w:rPr>
          <w:rFonts w:ascii="Calibri" w:hAnsi="Calibri"/>
          <w:b/>
          <w:sz w:val="32"/>
          <w:szCs w:val="32"/>
          <w:u w:val="single"/>
        </w:rPr>
        <w:t>Coursetitle</w:t>
      </w:r>
      <w:proofErr w:type="spellEnd"/>
      <w:r w:rsidR="00F92332" w:rsidRPr="00AC40C2">
        <w:rPr>
          <w:rFonts w:ascii="Calibri" w:hAnsi="Calibri"/>
          <w:b/>
          <w:sz w:val="32"/>
          <w:szCs w:val="32"/>
          <w:u w:val="single"/>
        </w:rPr>
        <w:t xml:space="preserve">: </w:t>
      </w:r>
      <w:r w:rsidR="00F97BA7">
        <w:rPr>
          <w:rFonts w:ascii="Calibri" w:hAnsi="Calibri"/>
          <w:b/>
          <w:sz w:val="32"/>
          <w:szCs w:val="32"/>
          <w:u w:val="single"/>
        </w:rPr>
        <w:t xml:space="preserve">BBR - </w:t>
      </w:r>
    </w:p>
    <w:p w:rsidR="00824550" w:rsidRPr="00AC40C2" w:rsidRDefault="00F92332" w:rsidP="00F92332">
      <w:pPr>
        <w:tabs>
          <w:tab w:val="left" w:pos="3617"/>
        </w:tabs>
        <w:rPr>
          <w:rFonts w:ascii="Calibri" w:hAnsi="Calibri" w:cs="Calibri"/>
        </w:rPr>
      </w:pPr>
      <w:r w:rsidRPr="00AC40C2">
        <w:rPr>
          <w:rFonts w:ascii="Calibri" w:hAnsi="Calibri" w:cs="Calibr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3"/>
        <w:gridCol w:w="1389"/>
        <w:gridCol w:w="1748"/>
        <w:gridCol w:w="1970"/>
      </w:tblGrid>
      <w:tr w:rsidR="00F92332" w:rsidRPr="00AC40C2" w:rsidTr="005A55F2">
        <w:tc>
          <w:tcPr>
            <w:tcW w:w="8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F92332" w:rsidRPr="005A55F2" w:rsidRDefault="005A55F2" w:rsidP="00370C0D">
            <w:pPr>
              <w:pStyle w:val="NoSpacing"/>
              <w:rPr>
                <w:rFonts w:ascii="Calibri" w:hAnsi="Calibri"/>
              </w:rPr>
            </w:pPr>
            <w:r w:rsidRPr="00A23B98">
              <w:rPr>
                <w:rFonts w:ascii="Calibri" w:hAnsi="Calibri"/>
                <w:b/>
              </w:rPr>
              <w:t>Course Basic Information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Academic Unit: 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Course </w:t>
            </w:r>
            <w:r>
              <w:rPr>
                <w:rFonts w:ascii="Calibri" w:hAnsi="Calibri"/>
                <w:b/>
                <w:szCs w:val="28"/>
              </w:rPr>
              <w:t>title</w:t>
            </w:r>
            <w:r w:rsidRPr="00A23B9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F97BA7" w:rsidP="005A55F2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bCs/>
              </w:rPr>
              <w:t>BBR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Level: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/>
                <w:szCs w:val="28"/>
              </w:rPr>
              <w:t>Bachelor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Course Status: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AC40C2">
              <w:rPr>
                <w:rFonts w:ascii="Calibri" w:hAnsi="Calibri" w:cs="Calibri"/>
                <w:b/>
                <w:bCs/>
              </w:rPr>
              <w:t>Mandatory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Year of Study: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F97BA7" w:rsidP="005A55F2">
            <w:pPr>
              <w:pStyle w:val="BodyText2"/>
              <w:jc w:val="both"/>
              <w:rPr>
                <w:bCs w:val="0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first year, </w:t>
            </w:r>
            <w:proofErr w:type="spellStart"/>
            <w:r>
              <w:rPr>
                <w:rFonts w:ascii="Calibri" w:hAnsi="Calibri" w:cs="Calibri"/>
                <w:sz w:val="24"/>
              </w:rPr>
              <w:t>first</w:t>
            </w:r>
            <w:r w:rsidR="005A55F2" w:rsidRPr="00AC40C2">
              <w:rPr>
                <w:rFonts w:ascii="Calibri" w:hAnsi="Calibri" w:cs="Calibri"/>
                <w:sz w:val="24"/>
              </w:rPr>
              <w:t>semester</w:t>
            </w:r>
            <w:proofErr w:type="spellEnd"/>
            <w:r w:rsidR="005A55F2" w:rsidRPr="00AC40C2">
              <w:rPr>
                <w:rFonts w:ascii="Calibri" w:hAnsi="Calibri" w:cs="Calibri"/>
                <w:sz w:val="24"/>
              </w:rPr>
              <w:t>/term</w:t>
            </w:r>
            <w:r w:rsidR="005A55F2" w:rsidRPr="00AC40C2">
              <w:rPr>
                <w:bCs w:val="0"/>
                <w:sz w:val="24"/>
              </w:rPr>
              <w:t>;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Number of </w:t>
            </w:r>
            <w:r>
              <w:rPr>
                <w:rFonts w:ascii="Calibri" w:hAnsi="Calibri"/>
                <w:b/>
                <w:szCs w:val="28"/>
              </w:rPr>
              <w:t>Classes</w:t>
            </w:r>
            <w:r w:rsidRPr="00A23B98">
              <w:rPr>
                <w:rFonts w:ascii="Calibri" w:hAnsi="Calibri"/>
                <w:b/>
                <w:szCs w:val="28"/>
              </w:rPr>
              <w:t xml:space="preserve"> per Week: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F97BA7" w:rsidP="005A55F2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>
              <w:rPr>
                <w:rFonts w:ascii="Calibri" w:hAnsi="Calibri" w:cs="Calibri"/>
                <w:bCs/>
              </w:rPr>
              <w:t>3</w:t>
            </w:r>
            <w:r w:rsidR="005A55F2" w:rsidRPr="00AC40C2">
              <w:rPr>
                <w:rFonts w:ascii="Calibri" w:hAnsi="Calibri" w:cs="Calibri"/>
                <w:bCs/>
              </w:rPr>
              <w:t>+</w:t>
            </w:r>
            <w:r>
              <w:rPr>
                <w:rFonts w:ascii="Calibri" w:hAnsi="Calibri" w:cs="Calibri"/>
                <w:bCs/>
              </w:rPr>
              <w:t>2</w:t>
            </w:r>
            <w:r w:rsidR="005A55F2">
              <w:rPr>
                <w:rFonts w:ascii="Calibri" w:hAnsi="Calibri" w:cs="Calibri"/>
                <w:bCs/>
              </w:rPr>
              <w:t>+</w:t>
            </w:r>
            <w:r>
              <w:rPr>
                <w:rFonts w:ascii="Calibri" w:hAnsi="Calibri" w:cs="Calibri"/>
                <w:bCs/>
              </w:rPr>
              <w:t>0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ECTS Credits: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AC40C2">
              <w:rPr>
                <w:rFonts w:ascii="Calibri" w:hAnsi="Calibri" w:cs="Calibri"/>
                <w:b/>
                <w:szCs w:val="28"/>
              </w:rPr>
              <w:t>4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Time /</w:t>
            </w:r>
            <w:r>
              <w:rPr>
                <w:rFonts w:ascii="Calibri" w:hAnsi="Calibri"/>
                <w:b/>
                <w:szCs w:val="28"/>
              </w:rPr>
              <w:t>Location</w:t>
            </w:r>
            <w:r w:rsidRPr="00A23B9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883FEB" w:rsidRDefault="005A55F2" w:rsidP="005A55F2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Prof Asoc.Dr Serbeze Kabashi Mucaj,  </w:t>
            </w:r>
            <w:r>
              <w:rPr>
                <w:rFonts w:ascii="Calibri" w:hAnsi="Calibri" w:cs="Calibri"/>
                <w:bCs/>
                <w:szCs w:val="28"/>
                <w:lang w:val="nb-NO"/>
              </w:rPr>
              <w:t>Tuesdays</w:t>
            </w: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9:00-10:00 </w:t>
            </w:r>
            <w:r>
              <w:rPr>
                <w:rFonts w:ascii="Calibri" w:hAnsi="Calibri" w:cs="Calibri"/>
                <w:bCs/>
                <w:szCs w:val="28"/>
                <w:lang w:val="nb-NO"/>
              </w:rPr>
              <w:t>Department of Radiology, UCCK</w:t>
            </w: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</w:t>
            </w:r>
          </w:p>
          <w:p w:rsidR="005A55F2" w:rsidRPr="00B62CF9" w:rsidRDefault="005A55F2" w:rsidP="005A55F2">
            <w:pPr>
              <w:rPr>
                <w:rFonts w:ascii="Calibri" w:hAnsi="Calibri" w:cs="Calibri"/>
                <w:bCs/>
                <w:szCs w:val="28"/>
                <w:lang w:val="nb-NO"/>
              </w:rPr>
            </w:pP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>Prof Ass.Dr Kreshnike Dedushi</w:t>
            </w:r>
            <w:r>
              <w:rPr>
                <w:rFonts w:ascii="Calibri" w:hAnsi="Calibri" w:cs="Calibri"/>
                <w:bCs/>
                <w:szCs w:val="28"/>
                <w:lang w:val="nb-NO"/>
              </w:rPr>
              <w:t xml:space="preserve"> Thurdays</w:t>
            </w: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9:00-10:00 </w:t>
            </w:r>
            <w:r>
              <w:rPr>
                <w:rFonts w:ascii="Calibri" w:hAnsi="Calibri" w:cs="Calibri"/>
                <w:bCs/>
                <w:szCs w:val="28"/>
                <w:lang w:val="nb-NO"/>
              </w:rPr>
              <w:t>Department of Radiology, UCCK</w:t>
            </w:r>
            <w:r w:rsidRPr="00883FEB">
              <w:rPr>
                <w:rFonts w:ascii="Calibri" w:hAnsi="Calibri" w:cs="Calibri"/>
                <w:bCs/>
                <w:szCs w:val="28"/>
                <w:lang w:val="nb-NO"/>
              </w:rPr>
              <w:t xml:space="preserve"> 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>Teacher: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585942" w:rsidRDefault="005A55F2" w:rsidP="005A55F2">
            <w:pPr>
              <w:pStyle w:val="NoSpacing"/>
              <w:rPr>
                <w:rFonts w:ascii="Calibri" w:hAnsi="Calibri" w:cs="Calibri"/>
                <w:bCs/>
                <w:szCs w:val="28"/>
                <w:lang w:val="nb-NO"/>
              </w:rPr>
            </w:pPr>
            <w:r w:rsidRPr="00585942">
              <w:rPr>
                <w:rFonts w:ascii="Calibri" w:hAnsi="Calibri" w:cs="Calibri"/>
                <w:bCs/>
                <w:szCs w:val="28"/>
                <w:lang w:val="nb-NO"/>
              </w:rPr>
              <w:t xml:space="preserve">Prof.Asoc.Dr Serbeze Kabashi-Muçaj, </w:t>
            </w:r>
          </w:p>
          <w:p w:rsidR="005A55F2" w:rsidRPr="00585942" w:rsidRDefault="005A55F2" w:rsidP="005A55F2">
            <w:pPr>
              <w:pStyle w:val="NoSpacing"/>
              <w:rPr>
                <w:rFonts w:ascii="Calibri" w:hAnsi="Calibri" w:cs="Calibri"/>
                <w:bCs/>
                <w:szCs w:val="28"/>
                <w:lang w:val="nb-NO"/>
              </w:rPr>
            </w:pPr>
            <w:r w:rsidRPr="00585942">
              <w:rPr>
                <w:rFonts w:ascii="Calibri" w:hAnsi="Calibri" w:cs="Calibri"/>
                <w:bCs/>
                <w:szCs w:val="28"/>
                <w:lang w:val="nb-NO"/>
              </w:rPr>
              <w:t>Prof.Ass.Dr.Kreshnike Dedushi Hoti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A23B98">
              <w:rPr>
                <w:rFonts w:ascii="Calibri" w:hAnsi="Calibri"/>
                <w:b/>
                <w:szCs w:val="28"/>
              </w:rPr>
              <w:t xml:space="preserve">Contact Details: 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585942" w:rsidRDefault="005A55F2" w:rsidP="005A55F2">
            <w:pPr>
              <w:pStyle w:val="BodyText2"/>
              <w:jc w:val="both"/>
              <w:rPr>
                <w:rFonts w:ascii="Calibri" w:hAnsi="Calibri" w:cs="Calibri"/>
                <w:b w:val="0"/>
                <w:sz w:val="24"/>
                <w:szCs w:val="28"/>
                <w:lang w:val="nb-NO"/>
              </w:rPr>
            </w:pPr>
            <w:r w:rsidRPr="00585942">
              <w:rPr>
                <w:rFonts w:ascii="Calibri" w:hAnsi="Calibri" w:cs="Calibri"/>
                <w:b w:val="0"/>
                <w:sz w:val="24"/>
                <w:szCs w:val="28"/>
                <w:lang w:val="nb-NO"/>
              </w:rPr>
              <w:t>tel. +383/48 257 554; serbeze.kabashi@uni-pr.edu</w:t>
            </w:r>
          </w:p>
          <w:p w:rsidR="005A55F2" w:rsidRPr="00585942" w:rsidRDefault="005A55F2" w:rsidP="005A55F2">
            <w:pPr>
              <w:pStyle w:val="BodyText2"/>
              <w:jc w:val="both"/>
              <w:rPr>
                <w:rFonts w:ascii="Calibri" w:hAnsi="Calibri" w:cs="Calibri"/>
                <w:b w:val="0"/>
                <w:sz w:val="24"/>
                <w:szCs w:val="28"/>
                <w:lang w:val="nb-NO"/>
              </w:rPr>
            </w:pPr>
            <w:r w:rsidRPr="00585942">
              <w:rPr>
                <w:rFonts w:ascii="Calibri" w:hAnsi="Calibri" w:cs="Calibri"/>
                <w:b w:val="0"/>
                <w:sz w:val="24"/>
                <w:szCs w:val="28"/>
                <w:lang w:val="nb-NO"/>
              </w:rPr>
              <w:t>tel +383/45101015: kreshnike.dedushi@uni-pr.edu</w:t>
            </w:r>
          </w:p>
        </w:tc>
      </w:tr>
      <w:tr w:rsidR="005A55F2" w:rsidRPr="00AC40C2" w:rsidTr="005A55F2">
        <w:tc>
          <w:tcPr>
            <w:tcW w:w="8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/>
                <w:b/>
              </w:rPr>
            </w:pPr>
            <w:r w:rsidRPr="00AC40C2">
              <w:rPr>
                <w:rFonts w:ascii="Calibri" w:hAnsi="Calibri"/>
                <w:b/>
              </w:rPr>
              <w:t>Course Description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1E7336" w:rsidRDefault="005A55F2" w:rsidP="00F97BA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E7336">
              <w:rPr>
                <w:color w:val="000000"/>
              </w:rPr>
              <w:t>In the course of dental studies, it is of a high necessity to know RADIOLOGY. Therefore, is it important for students to obtain the basic knowledge</w:t>
            </w:r>
            <w:r>
              <w:rPr>
                <w:color w:val="000000"/>
              </w:rPr>
              <w:t xml:space="preserve"> around conventional and digital radiography</w:t>
            </w:r>
            <w:r w:rsidRPr="001E733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mammography, </w:t>
            </w:r>
            <w:proofErr w:type="spellStart"/>
            <w:r>
              <w:rPr>
                <w:color w:val="000000"/>
              </w:rPr>
              <w:t>tomo</w:t>
            </w:r>
            <w:proofErr w:type="spellEnd"/>
            <w:r>
              <w:rPr>
                <w:color w:val="000000"/>
              </w:rPr>
              <w:t>-synthesis, ultrasonography, spectroscopy,</w:t>
            </w:r>
            <w:r w:rsidRPr="001E7336">
              <w:rPr>
                <w:color w:val="000000"/>
              </w:rPr>
              <w:t xml:space="preserve"> which is important in diagnosing and treatment of diseases, according to the systems. 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/>
                <w:b/>
              </w:rPr>
            </w:pPr>
            <w:r w:rsidRPr="00C57D8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Goals</w:t>
            </w:r>
            <w:r w:rsidRPr="00C57D8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1E7336" w:rsidRDefault="005A55F2" w:rsidP="005A55F2">
            <w:pPr>
              <w:jc w:val="both"/>
              <w:rPr>
                <w:rFonts w:ascii="Calibri" w:hAnsi="Calibri" w:cs="Calibri"/>
                <w:szCs w:val="28"/>
              </w:rPr>
            </w:pPr>
            <w:r w:rsidRPr="001E7336">
              <w:rPr>
                <w:rFonts w:ascii="Calibri" w:hAnsi="Calibri" w:cs="Calibri"/>
                <w:szCs w:val="28"/>
              </w:rPr>
              <w:t xml:space="preserve">The main aim of the course is for student to obtain the necessary skills for the up-mentioned field, and to get to know the examination methods of the organs systems. </w:t>
            </w:r>
          </w:p>
          <w:p w:rsidR="005A55F2" w:rsidRPr="001E7336" w:rsidRDefault="005A55F2" w:rsidP="005A55F2">
            <w:pPr>
              <w:pStyle w:val="ListParagraph"/>
              <w:numPr>
                <w:ilvl w:val="0"/>
                <w:numId w:val="2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1E7336">
              <w:rPr>
                <w:rFonts w:ascii="Calibri" w:hAnsi="Calibri" w:cs="Calibri"/>
                <w:szCs w:val="28"/>
              </w:rPr>
              <w:t xml:space="preserve">To differentiate the normal radiologic image from a pathologic one. </w:t>
            </w:r>
          </w:p>
          <w:p w:rsidR="005A55F2" w:rsidRPr="001E7336" w:rsidRDefault="005A55F2" w:rsidP="005A55F2">
            <w:pPr>
              <w:pStyle w:val="ListParagraph"/>
              <w:numPr>
                <w:ilvl w:val="0"/>
                <w:numId w:val="2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1E7336">
              <w:rPr>
                <w:rFonts w:ascii="Calibri" w:hAnsi="Calibri" w:cs="Calibri"/>
                <w:szCs w:val="28"/>
              </w:rPr>
              <w:t xml:space="preserve">To recognize the characteristic radiologic signs, their location, shape; and to define the pathologic changes according to all the mentioned data. </w:t>
            </w:r>
          </w:p>
          <w:p w:rsidR="005A55F2" w:rsidRPr="001E7336" w:rsidRDefault="005A55F2" w:rsidP="005A55F2">
            <w:pPr>
              <w:pStyle w:val="ListParagraph"/>
              <w:numPr>
                <w:ilvl w:val="0"/>
                <w:numId w:val="2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1E7336">
              <w:rPr>
                <w:rFonts w:ascii="Calibri" w:hAnsi="Calibri" w:cs="Calibri"/>
                <w:szCs w:val="28"/>
              </w:rPr>
              <w:t xml:space="preserve">To learn about the preventive measures against ionization rays, as a primary health issue. </w:t>
            </w:r>
          </w:p>
          <w:p w:rsidR="005A55F2" w:rsidRPr="001E7336" w:rsidRDefault="005A55F2" w:rsidP="005A55F2">
            <w:pPr>
              <w:pStyle w:val="ListParagraph"/>
              <w:numPr>
                <w:ilvl w:val="0"/>
                <w:numId w:val="2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1E7336">
              <w:rPr>
                <w:rFonts w:ascii="Calibri" w:hAnsi="Calibri" w:cs="Calibri"/>
                <w:szCs w:val="28"/>
              </w:rPr>
              <w:lastRenderedPageBreak/>
              <w:t xml:space="preserve">The basis will be learned by distinguishing the basis for personnel and those for patient, with a particular focus in environment. </w:t>
            </w:r>
          </w:p>
          <w:p w:rsidR="005A55F2" w:rsidRPr="001E7336" w:rsidRDefault="005A55F2" w:rsidP="005A55F2">
            <w:pPr>
              <w:pStyle w:val="ListParagraph"/>
              <w:numPr>
                <w:ilvl w:val="0"/>
                <w:numId w:val="2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1E7336">
              <w:rPr>
                <w:rFonts w:ascii="Calibri" w:hAnsi="Calibri" w:cs="Calibri"/>
                <w:szCs w:val="28"/>
              </w:rPr>
              <w:t xml:space="preserve">Knowledge and skills shall be obtained after the student has successfully finished this course. </w:t>
            </w:r>
          </w:p>
          <w:p w:rsidR="005A55F2" w:rsidRPr="001E7336" w:rsidRDefault="005A55F2" w:rsidP="005A55F2">
            <w:pPr>
              <w:pStyle w:val="ListParagraph"/>
              <w:numPr>
                <w:ilvl w:val="0"/>
                <w:numId w:val="2"/>
              </w:numPr>
              <w:ind w:left="343" w:hanging="180"/>
              <w:jc w:val="both"/>
              <w:rPr>
                <w:rFonts w:ascii="Calibri" w:hAnsi="Calibri" w:cs="Calibri"/>
              </w:rPr>
            </w:pPr>
            <w:r w:rsidRPr="001E7336">
              <w:rPr>
                <w:rFonts w:ascii="Calibri" w:hAnsi="Calibri" w:cs="Calibri"/>
                <w:szCs w:val="28"/>
              </w:rPr>
              <w:t>In order to be able to present these skills and knowledge, students shall use the verbs: how, know, recognize, describe, compare, simulates, drafts and develops, protects etc.</w:t>
            </w:r>
          </w:p>
          <w:p w:rsidR="005A55F2" w:rsidRPr="001E7336" w:rsidRDefault="005A55F2" w:rsidP="00F97BA7">
            <w:pPr>
              <w:pStyle w:val="ListParagraph"/>
              <w:numPr>
                <w:ilvl w:val="0"/>
                <w:numId w:val="2"/>
              </w:numPr>
              <w:ind w:left="343" w:hanging="180"/>
              <w:jc w:val="both"/>
              <w:rPr>
                <w:rFonts w:ascii="Calibri" w:hAnsi="Calibri" w:cs="Calibri"/>
              </w:rPr>
            </w:pPr>
            <w:r w:rsidRPr="001E7336">
              <w:rPr>
                <w:rFonts w:ascii="Calibri" w:hAnsi="Calibri" w:cs="Calibri"/>
                <w:szCs w:val="28"/>
              </w:rPr>
              <w:t xml:space="preserve">To acquire knowledge in roentgen imagery, fluoroscopy, ultrasound, 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79603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Expected Learning </w:t>
            </w:r>
            <w:proofErr w:type="gramStart"/>
            <w:r w:rsidRPr="00796039">
              <w:rPr>
                <w:rFonts w:asciiTheme="minorHAnsi" w:hAnsiTheme="minorHAnsi" w:cstheme="minorHAnsi"/>
                <w:b/>
                <w:sz w:val="22"/>
                <w:szCs w:val="22"/>
              </w:rPr>
              <w:t>Outcomes</w:t>
            </w:r>
            <w:r w:rsidRPr="00A23B98">
              <w:rPr>
                <w:rFonts w:ascii="Calibri" w:hAnsi="Calibri"/>
                <w:b/>
                <w:lang w:val="fr-FR"/>
              </w:rPr>
              <w:t>:</w:t>
            </w:r>
            <w:r w:rsidRPr="00AC40C2">
              <w:rPr>
                <w:rFonts w:ascii="Calibri" w:hAnsi="Calibri"/>
                <w:b/>
              </w:rPr>
              <w:t>:</w:t>
            </w:r>
            <w:proofErr w:type="gramEnd"/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ListParagraph"/>
              <w:numPr>
                <w:ilvl w:val="0"/>
                <w:numId w:val="3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AC40C2">
              <w:rPr>
                <w:rFonts w:ascii="Calibri" w:hAnsi="Calibri" w:cs="Calibri"/>
                <w:szCs w:val="28"/>
              </w:rPr>
              <w:t>To know the basis for producing a radiologic image in film, screen and radioscopy</w:t>
            </w:r>
            <w:r>
              <w:rPr>
                <w:rFonts w:ascii="Calibri" w:hAnsi="Calibri" w:cs="Calibri"/>
                <w:szCs w:val="28"/>
              </w:rPr>
              <w:t xml:space="preserve">, fluoroscopy, </w:t>
            </w:r>
            <w:proofErr w:type="gramStart"/>
            <w:r>
              <w:rPr>
                <w:rFonts w:ascii="Calibri" w:hAnsi="Calibri" w:cs="Calibri"/>
                <w:szCs w:val="28"/>
              </w:rPr>
              <w:t>ultrasound,</w:t>
            </w:r>
            <w:r w:rsidRPr="00AC40C2">
              <w:rPr>
                <w:rFonts w:ascii="Calibri" w:hAnsi="Calibri" w:cs="Calibri"/>
                <w:szCs w:val="28"/>
              </w:rPr>
              <w:t>;</w:t>
            </w:r>
            <w:proofErr w:type="gramEnd"/>
            <w:r w:rsidRPr="00AC40C2">
              <w:rPr>
                <w:rFonts w:ascii="Calibri" w:hAnsi="Calibri" w:cs="Calibri"/>
                <w:szCs w:val="28"/>
              </w:rPr>
              <w:t xml:space="preserve"> and to interpret the radiologic image anatomically. </w:t>
            </w:r>
          </w:p>
          <w:p w:rsidR="005A55F2" w:rsidRPr="00AC40C2" w:rsidRDefault="005A55F2" w:rsidP="005A55F2">
            <w:pPr>
              <w:pStyle w:val="ListParagraph"/>
              <w:numPr>
                <w:ilvl w:val="0"/>
                <w:numId w:val="3"/>
              </w:numPr>
              <w:ind w:left="343" w:hanging="180"/>
              <w:contextualSpacing/>
              <w:jc w:val="both"/>
              <w:rPr>
                <w:rFonts w:ascii="Calibri" w:hAnsi="Calibri" w:cs="Calibri"/>
                <w:szCs w:val="28"/>
              </w:rPr>
            </w:pPr>
            <w:r w:rsidRPr="00AC40C2">
              <w:rPr>
                <w:rFonts w:ascii="Calibri" w:hAnsi="Calibri" w:cs="Calibri"/>
                <w:szCs w:val="28"/>
              </w:rPr>
              <w:t xml:space="preserve">To recognize examination methods for systems, organs, characteristic radiologic signs of diseases. </w:t>
            </w:r>
          </w:p>
          <w:p w:rsidR="005A55F2" w:rsidRPr="00AC40C2" w:rsidRDefault="005A55F2" w:rsidP="005A55F2">
            <w:pPr>
              <w:pStyle w:val="ListParagraph"/>
              <w:numPr>
                <w:ilvl w:val="0"/>
                <w:numId w:val="3"/>
              </w:numPr>
              <w:ind w:left="343" w:hanging="180"/>
              <w:jc w:val="both"/>
              <w:rPr>
                <w:rFonts w:ascii="Calibri" w:hAnsi="Calibri" w:cs="Calibri"/>
              </w:rPr>
            </w:pPr>
            <w:r w:rsidRPr="00AC40C2">
              <w:rPr>
                <w:rFonts w:ascii="Calibri" w:hAnsi="Calibri" w:cs="Calibri"/>
                <w:szCs w:val="28"/>
              </w:rPr>
              <w:t>To recognize the anatomic structures and the methods used for examination.</w:t>
            </w:r>
          </w:p>
        </w:tc>
      </w:tr>
      <w:tr w:rsidR="005A55F2" w:rsidRPr="00AC40C2" w:rsidTr="005A55F2">
        <w:tc>
          <w:tcPr>
            <w:tcW w:w="8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5A55F2" w:rsidRPr="00AC40C2" w:rsidTr="005A55F2">
        <w:tc>
          <w:tcPr>
            <w:tcW w:w="8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A23B98" w:rsidRDefault="005A55F2" w:rsidP="005A55F2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A23B98">
              <w:rPr>
                <w:rFonts w:ascii="Calibri" w:hAnsi="Calibri"/>
                <w:b/>
                <w:lang w:val="sq-AL"/>
              </w:rPr>
              <w:t>Student Workload (</w:t>
            </w:r>
            <w:r>
              <w:rPr>
                <w:rFonts w:ascii="Calibri" w:hAnsi="Calibri"/>
                <w:b/>
                <w:lang w:val="sq-AL"/>
              </w:rPr>
              <w:t>should be in compliance with student’s Learnign Outcomes</w:t>
            </w:r>
            <w:r w:rsidRPr="00A23B98">
              <w:rPr>
                <w:rFonts w:ascii="Calibri" w:hAnsi="Calibri"/>
                <w:b/>
                <w:lang w:val="sq-AL"/>
              </w:rPr>
              <w:t>)</w:t>
            </w:r>
          </w:p>
        </w:tc>
      </w:tr>
      <w:tr w:rsidR="005A55F2" w:rsidRPr="00AC40C2" w:rsidTr="005A55F2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Hours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Day/ Week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 w:cs="Arial"/>
                <w:b/>
              </w:rPr>
            </w:pPr>
            <w:r w:rsidRPr="00A23B98">
              <w:rPr>
                <w:rFonts w:ascii="Calibri" w:hAnsi="Calibri" w:cs="Arial"/>
                <w:b/>
              </w:rPr>
              <w:t>Total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Lectures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15 weeks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  <w:r w:rsidRPr="00AC40C2">
              <w:rPr>
                <w:rFonts w:ascii="Calibri" w:hAnsi="Calibri" w:cs="Arial"/>
                <w:sz w:val="22"/>
                <w:szCs w:val="22"/>
              </w:rPr>
              <w:t xml:space="preserve">0 </w:t>
            </w:r>
            <w:proofErr w:type="spellStart"/>
            <w:r w:rsidRPr="00AC40C2">
              <w:rPr>
                <w:rFonts w:ascii="Calibri" w:hAnsi="Calibri" w:cs="Arial"/>
                <w:sz w:val="22"/>
                <w:szCs w:val="22"/>
              </w:rPr>
              <w:t>hrs</w:t>
            </w:r>
            <w:proofErr w:type="spellEnd"/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 xml:space="preserve">Theory/Laboratory Exercise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AC40C2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15 weeks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30 hrs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Practice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AC40C2" w:rsidRDefault="005A55F2" w:rsidP="005A55F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Contacts with the lecturer/ Consulting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C17E00" w:rsidRDefault="005A55F2" w:rsidP="005A55F2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  <w:r>
              <w:rPr>
                <w:rFonts w:ascii="Calibri" w:hAnsi="Calibri" w:cs="Calibri"/>
                <w:b/>
                <w:bCs/>
                <w:lang w:val="sq-AL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 xml:space="preserve">1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 xml:space="preserve">Exercise in practice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C17E00" w:rsidRDefault="005A55F2" w:rsidP="005A55F2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Tests, seminars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q-AL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2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Homework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 xml:space="preserve">Time for individual studying </w:t>
            </w:r>
            <w:r w:rsidRPr="00AC40C2">
              <w:rPr>
                <w:rFonts w:ascii="Calibri" w:hAnsi="Calibri" w:cs="Arial"/>
                <w:sz w:val="22"/>
                <w:szCs w:val="22"/>
              </w:rPr>
              <w:br/>
              <w:t>(at home or library)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Preparations for the final exam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5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5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>Time spent in evaluations</w:t>
            </w:r>
            <w:r w:rsidRPr="00AC40C2">
              <w:rPr>
                <w:rFonts w:ascii="Calibri" w:hAnsi="Calibri" w:cs="Arial"/>
                <w:sz w:val="22"/>
                <w:szCs w:val="22"/>
              </w:rPr>
              <w:br/>
              <w:t>(tests, quizzes, final exam)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1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AC40C2" w:rsidRDefault="005A55F2" w:rsidP="005A55F2">
            <w:pPr>
              <w:rPr>
                <w:rFonts w:ascii="Calibri" w:hAnsi="Calibri" w:cs="Arial"/>
                <w:sz w:val="22"/>
                <w:szCs w:val="22"/>
              </w:rPr>
            </w:pPr>
            <w:r w:rsidRPr="00AC40C2">
              <w:rPr>
                <w:rFonts w:ascii="Calibri" w:hAnsi="Calibri" w:cs="Arial"/>
                <w:sz w:val="22"/>
                <w:szCs w:val="22"/>
              </w:rPr>
              <w:t xml:space="preserve">Projects, presentations etc.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lang w:val="sq-AL"/>
              </w:rPr>
            </w:pPr>
          </w:p>
        </w:tc>
      </w:tr>
      <w:tr w:rsidR="005A55F2" w:rsidRPr="00AC40C2" w:rsidTr="005A55F2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5A55F2" w:rsidRPr="00AC40C2" w:rsidRDefault="005A55F2" w:rsidP="005A55F2">
            <w:pPr>
              <w:rPr>
                <w:rFonts w:ascii="Calibri" w:hAnsi="Calibri" w:cs="Calibri"/>
                <w:b/>
                <w:bCs/>
              </w:rPr>
            </w:pPr>
            <w:r w:rsidRPr="00AC40C2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D6281E" w:rsidRDefault="005A55F2" w:rsidP="005A55F2">
            <w:pPr>
              <w:jc w:val="center"/>
              <w:rPr>
                <w:rFonts w:ascii="Calibri" w:hAnsi="Calibri" w:cs="Calibri"/>
                <w:b/>
                <w:bCs/>
                <w:lang w:val="sq-AL"/>
              </w:rPr>
            </w:pPr>
            <w:r>
              <w:rPr>
                <w:rFonts w:ascii="Calibri" w:hAnsi="Calibri" w:cs="Calibri"/>
                <w:b/>
                <w:bCs/>
                <w:lang w:val="sq-AL"/>
              </w:rPr>
              <w:t>100 (4 ECTS)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/>
                <w:b/>
              </w:rPr>
            </w:pPr>
            <w:r w:rsidRPr="00AC40C2">
              <w:rPr>
                <w:rFonts w:ascii="Calibri" w:hAnsi="Calibri"/>
                <w:b/>
              </w:rPr>
              <w:t xml:space="preserve">Teaching Methodology:  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jc w:val="both"/>
              <w:rPr>
                <w:rFonts w:ascii="Calibri" w:hAnsi="Calibri" w:cs="Calibri"/>
              </w:rPr>
            </w:pPr>
            <w:r w:rsidRPr="00AC40C2">
              <w:rPr>
                <w:rFonts w:ascii="Calibri" w:hAnsi="Calibri" w:cs="Calibri"/>
                <w:color w:val="000000"/>
              </w:rPr>
              <w:t>Knowledge for Radiology shall be obtained through: lectures, exercises, seminars, discussions, group work (according to the systems).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Assessment </w:t>
            </w:r>
            <w:r w:rsidRPr="00A23B98">
              <w:rPr>
                <w:rFonts w:ascii="Calibri" w:hAnsi="Calibri"/>
                <w:b/>
              </w:rPr>
              <w:t>Methods: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9071A2">
              <w:rPr>
                <w:rFonts w:ascii="Calibri" w:hAnsi="Calibri" w:cs="Calibri"/>
                <w:szCs w:val="22"/>
                <w:lang w:val="sq-AL"/>
              </w:rPr>
              <w:t>Student evaluation will be through</w:t>
            </w:r>
            <w:r w:rsidRPr="009071A2">
              <w:rPr>
                <w:rFonts w:ascii="Calibri" w:hAnsi="Calibri" w:cs="Calibri"/>
                <w:szCs w:val="22"/>
                <w:lang w:val="sq-AL" w:eastAsia="ja-JP"/>
              </w:rPr>
              <w:t xml:space="preserve">:  Evaluation of seminars, written test and theoritical exam. 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9071A2">
              <w:rPr>
                <w:rFonts w:ascii="Calibri" w:hAnsi="Calibri" w:cs="Calibri"/>
                <w:szCs w:val="22"/>
                <w:lang w:val="sq-AL" w:eastAsia="ja-JP"/>
              </w:rPr>
              <w:lastRenderedPageBreak/>
              <w:t>One of the evaluation methods could be: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First evaluation 2</w:t>
            </w:r>
            <w:r w:rsidRPr="009071A2">
              <w:rPr>
                <w:rFonts w:ascii="Calibri" w:hAnsi="Calibri" w:cs="Calibri"/>
                <w:szCs w:val="22"/>
                <w:lang w:val="sq-AL" w:eastAsia="ja-JP"/>
              </w:rPr>
              <w:t>% (1-5 points)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Second evaluation 3</w:t>
            </w:r>
            <w:r w:rsidRPr="009071A2">
              <w:rPr>
                <w:rFonts w:ascii="Calibri" w:hAnsi="Calibri" w:cs="Calibri"/>
                <w:szCs w:val="22"/>
                <w:lang w:val="sq-AL" w:eastAsia="ja-JP"/>
              </w:rPr>
              <w:t>% (1-5 points)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9071A2">
              <w:rPr>
                <w:rFonts w:ascii="Calibri" w:hAnsi="Calibri" w:cs="Calibri"/>
                <w:szCs w:val="22"/>
                <w:lang w:val="sq-AL" w:eastAsia="ja-JP"/>
              </w:rPr>
              <w:t>Attendance        5 % (1-5 points)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lang w:val="sq-AL" w:eastAsia="ja-JP"/>
              </w:rPr>
              <w:t>Seminars            10</w:t>
            </w:r>
            <w:r w:rsidRPr="009071A2">
              <w:rPr>
                <w:rFonts w:ascii="Calibri" w:hAnsi="Calibri" w:cs="Calibri"/>
                <w:szCs w:val="22"/>
                <w:lang w:val="sq-AL" w:eastAsia="ja-JP"/>
              </w:rPr>
              <w:t xml:space="preserve"> %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u w:val="single"/>
                <w:lang w:val="sq-AL" w:eastAsia="ja-JP"/>
              </w:rPr>
            </w:pPr>
            <w:r>
              <w:rPr>
                <w:rFonts w:ascii="Calibri" w:hAnsi="Calibri" w:cs="Calibri"/>
                <w:szCs w:val="22"/>
                <w:u w:val="single"/>
                <w:lang w:val="sq-AL" w:eastAsia="ja-JP"/>
              </w:rPr>
              <w:t>Final exam          80</w:t>
            </w:r>
            <w:r w:rsidRPr="009071A2">
              <w:rPr>
                <w:rFonts w:ascii="Calibri" w:hAnsi="Calibri" w:cs="Calibri"/>
                <w:szCs w:val="22"/>
                <w:u w:val="single"/>
                <w:lang w:val="sq-AL" w:eastAsia="ja-JP"/>
              </w:rPr>
              <w:t xml:space="preserve"> % </w:t>
            </w:r>
          </w:p>
          <w:p w:rsidR="005A55F2" w:rsidRPr="009071A2" w:rsidRDefault="005A55F2" w:rsidP="005A55F2">
            <w:pPr>
              <w:pStyle w:val="NoSpacing"/>
              <w:jc w:val="both"/>
              <w:rPr>
                <w:rFonts w:ascii="Calibri" w:hAnsi="Calibri" w:cs="Calibri"/>
                <w:szCs w:val="22"/>
                <w:lang w:val="sq-AL" w:eastAsia="ja-JP"/>
              </w:rPr>
            </w:pPr>
            <w:r w:rsidRPr="009071A2">
              <w:rPr>
                <w:rFonts w:ascii="Calibri" w:hAnsi="Calibri" w:cs="Calibri"/>
                <w:szCs w:val="22"/>
                <w:lang w:val="sq-AL" w:eastAsia="ja-JP"/>
              </w:rPr>
              <w:t>Total                   100% (100 maximal points)</w:t>
            </w:r>
          </w:p>
          <w:p w:rsidR="005A55F2" w:rsidRPr="009071A2" w:rsidRDefault="005A55F2" w:rsidP="005A55F2">
            <w:pPr>
              <w:rPr>
                <w:rFonts w:ascii="Calibri" w:hAnsi="Calibri" w:cs="Calibri"/>
                <w:b/>
                <w:szCs w:val="28"/>
                <w:lang w:val="sq-AL"/>
              </w:rPr>
            </w:pPr>
          </w:p>
          <w:p w:rsidR="005A55F2" w:rsidRPr="009071A2" w:rsidRDefault="005A55F2" w:rsidP="005A55F2">
            <w:pPr>
              <w:rPr>
                <w:rFonts w:ascii="Calibri" w:hAnsi="Calibri" w:cs="Calibri"/>
                <w:b/>
                <w:szCs w:val="28"/>
                <w:lang w:val="sq-AL"/>
              </w:rPr>
            </w:pPr>
          </w:p>
          <w:p w:rsidR="005A55F2" w:rsidRPr="009071A2" w:rsidRDefault="005A55F2" w:rsidP="005A55F2">
            <w:pPr>
              <w:rPr>
                <w:rFonts w:ascii="Calibri" w:hAnsi="Calibri" w:cs="Calibri"/>
                <w:b/>
                <w:szCs w:val="28"/>
                <w:lang w:val="sq-AL"/>
              </w:rPr>
            </w:pPr>
            <w:r w:rsidRPr="009071A2">
              <w:rPr>
                <w:rFonts w:ascii="Calibri" w:hAnsi="Calibri" w:cs="Calibri"/>
                <w:b/>
                <w:szCs w:val="28"/>
                <w:lang w:val="sq-AL"/>
              </w:rPr>
              <w:t>Evaluation criteria:</w:t>
            </w:r>
          </w:p>
          <w:p w:rsidR="005A55F2" w:rsidRPr="009071A2" w:rsidRDefault="005A55F2" w:rsidP="005A55F2">
            <w:pPr>
              <w:rPr>
                <w:rFonts w:ascii="Calibri" w:hAnsi="Calibri" w:cs="Calibri"/>
                <w:szCs w:val="28"/>
                <w:lang w:val="sq-AL"/>
              </w:rPr>
            </w:pPr>
            <w:r w:rsidRPr="009071A2">
              <w:rPr>
                <w:rFonts w:ascii="Calibri" w:hAnsi="Calibri" w:cs="Calibri"/>
                <w:szCs w:val="28"/>
                <w:lang w:val="sq-AL"/>
              </w:rPr>
              <w:t xml:space="preserve">&gt; 51%, student passes </w:t>
            </w:r>
          </w:p>
          <w:p w:rsidR="005A55F2" w:rsidRPr="009071A2" w:rsidRDefault="005A55F2" w:rsidP="005A55F2">
            <w:pPr>
              <w:rPr>
                <w:rFonts w:ascii="Calibri" w:hAnsi="Calibri" w:cs="Calibri"/>
                <w:szCs w:val="28"/>
                <w:lang w:val="sq-AL"/>
              </w:rPr>
            </w:pPr>
            <w:r w:rsidRPr="009071A2">
              <w:rPr>
                <w:rFonts w:ascii="Calibri" w:hAnsi="Calibri" w:cs="Calibri"/>
                <w:szCs w:val="28"/>
                <w:lang w:val="sq-AL"/>
              </w:rPr>
              <w:t>51-60% - Grade 6</w:t>
            </w:r>
          </w:p>
          <w:p w:rsidR="005A55F2" w:rsidRPr="009071A2" w:rsidRDefault="005A55F2" w:rsidP="005A55F2">
            <w:pPr>
              <w:rPr>
                <w:rFonts w:ascii="Calibri" w:hAnsi="Calibri" w:cs="Calibri"/>
                <w:szCs w:val="28"/>
                <w:lang w:val="sq-AL"/>
              </w:rPr>
            </w:pPr>
            <w:r w:rsidRPr="009071A2">
              <w:rPr>
                <w:rFonts w:ascii="Calibri" w:hAnsi="Calibri" w:cs="Calibri"/>
                <w:szCs w:val="28"/>
                <w:lang w:val="sq-AL"/>
              </w:rPr>
              <w:t xml:space="preserve">61-70% - Grade 7 </w:t>
            </w:r>
          </w:p>
          <w:p w:rsidR="005A55F2" w:rsidRPr="009071A2" w:rsidRDefault="005A55F2" w:rsidP="005A55F2">
            <w:pPr>
              <w:rPr>
                <w:rFonts w:ascii="Calibri" w:hAnsi="Calibri" w:cs="Calibri"/>
                <w:szCs w:val="28"/>
                <w:lang w:val="sq-AL"/>
              </w:rPr>
            </w:pPr>
            <w:r w:rsidRPr="009071A2">
              <w:rPr>
                <w:rFonts w:ascii="Calibri" w:hAnsi="Calibri" w:cs="Calibri"/>
                <w:szCs w:val="28"/>
                <w:lang w:val="sq-AL"/>
              </w:rPr>
              <w:t xml:space="preserve">71- 80%- Grade 8 </w:t>
            </w:r>
          </w:p>
          <w:p w:rsidR="005A55F2" w:rsidRPr="009071A2" w:rsidRDefault="005A55F2" w:rsidP="005A55F2">
            <w:pPr>
              <w:rPr>
                <w:rFonts w:ascii="Calibri" w:hAnsi="Calibri" w:cs="Calibri"/>
                <w:szCs w:val="28"/>
                <w:lang w:val="sq-AL"/>
              </w:rPr>
            </w:pPr>
            <w:r w:rsidRPr="009071A2">
              <w:rPr>
                <w:rFonts w:ascii="Calibri" w:hAnsi="Calibri" w:cs="Calibri"/>
                <w:szCs w:val="28"/>
                <w:lang w:val="sq-AL"/>
              </w:rPr>
              <w:t xml:space="preserve">81-90%- Grade 9 </w:t>
            </w:r>
          </w:p>
          <w:p w:rsidR="005A55F2" w:rsidRPr="00BA68F6" w:rsidRDefault="005A55F2" w:rsidP="005A55F2">
            <w:pPr>
              <w:pStyle w:val="NoSpacing"/>
              <w:jc w:val="both"/>
              <w:rPr>
                <w:rFonts w:ascii="Calibri" w:hAnsi="Calibri" w:cs="Calibri"/>
                <w:sz w:val="22"/>
                <w:szCs w:val="20"/>
                <w:lang w:eastAsia="ja-JP"/>
              </w:rPr>
            </w:pPr>
            <w:r w:rsidRPr="009071A2">
              <w:rPr>
                <w:rFonts w:ascii="Calibri" w:hAnsi="Calibri" w:cs="Calibri"/>
                <w:szCs w:val="28"/>
                <w:lang w:val="sq-AL"/>
              </w:rPr>
              <w:t xml:space="preserve">91-100%- Grade 10 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</w:p>
          <w:p w:rsidR="005A55F2" w:rsidRDefault="005A55F2" w:rsidP="005A55F2">
            <w:pPr>
              <w:pStyle w:val="NoSpacing"/>
              <w:rPr>
                <w:rFonts w:ascii="Calibri" w:hAnsi="Calibri"/>
                <w:sz w:val="20"/>
                <w:szCs w:val="20"/>
              </w:rPr>
            </w:pPr>
          </w:p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1068">
              <w:rPr>
                <w:rFonts w:ascii="Calibri" w:hAnsi="Calibri" w:cs="Calibri"/>
                <w:szCs w:val="28"/>
                <w:lang w:val="sq-AL"/>
              </w:rPr>
              <w:t>Students need to attend more than 75% of the lectures and practical work, in order to enter the exam.</w:t>
            </w:r>
          </w:p>
        </w:tc>
      </w:tr>
      <w:tr w:rsidR="005A55F2" w:rsidRPr="00AC40C2" w:rsidTr="005A55F2">
        <w:tc>
          <w:tcPr>
            <w:tcW w:w="8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AC40C2">
              <w:rPr>
                <w:rFonts w:ascii="Calibri" w:hAnsi="Calibri" w:cs="Calibri"/>
                <w:b/>
                <w:bCs/>
              </w:rPr>
              <w:lastRenderedPageBreak/>
              <w:t>Literature</w:t>
            </w:r>
          </w:p>
        </w:tc>
      </w:tr>
      <w:tr w:rsidR="005A55F2" w:rsidRPr="00AC40C2" w:rsidTr="00115E2E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Primary</w:t>
            </w:r>
            <w:r w:rsidRPr="00A23B98">
              <w:rPr>
                <w:rFonts w:ascii="Calibri" w:hAnsi="Calibri"/>
                <w:b/>
              </w:rPr>
              <w:t xml:space="preserve"> Literature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Default="005A55F2" w:rsidP="005A55F2">
            <w:pPr>
              <w:pStyle w:val="ListParagraph"/>
              <w:numPr>
                <w:ilvl w:val="0"/>
                <w:numId w:val="4"/>
              </w:numPr>
              <w:tabs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>Prof.Ass.Halit Ymeri: Radiologjia e Përgjithshme për studentë, Prishtinë</w:t>
            </w:r>
          </w:p>
          <w:p w:rsidR="005A55F2" w:rsidRDefault="005A55F2" w:rsidP="005A55F2">
            <w:pPr>
              <w:pStyle w:val="ListParagraph"/>
              <w:numPr>
                <w:ilvl w:val="0"/>
                <w:numId w:val="4"/>
              </w:numPr>
              <w:tabs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sq-AL"/>
              </w:rPr>
            </w:pPr>
            <w:r>
              <w:rPr>
                <w:rFonts w:ascii="Calibri" w:hAnsi="Calibri" w:cs="Calibri"/>
                <w:color w:val="000000"/>
                <w:lang w:val="sq-AL"/>
              </w:rPr>
              <w:t xml:space="preserve">Prof. Dr. Krenar Preza: Diagnostika e Imazherisë Diagnostike  I dhe II, 2006 Tiranë; </w:t>
            </w:r>
          </w:p>
          <w:p w:rsidR="005A55F2" w:rsidRDefault="005A55F2" w:rsidP="005A55F2">
            <w:pPr>
              <w:pStyle w:val="ListParagraph"/>
              <w:numPr>
                <w:ilvl w:val="0"/>
                <w:numId w:val="4"/>
              </w:numPr>
              <w:tabs>
                <w:tab w:val="left" w:pos="343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lang w:val="sq-AL"/>
              </w:rPr>
            </w:pPr>
            <w:r>
              <w:rPr>
                <w:rFonts w:ascii="Calibri" w:hAnsi="Calibri" w:cs="Calibri"/>
                <w:color w:val="000000"/>
                <w:lang w:val="sq-AL"/>
              </w:rPr>
              <w:t xml:space="preserve">Patel P, Radiologjia- Permbledhje leksionesh- Prof.assoc dr Xhavit Bicaj, Prof. Assoc Dr Serbeze Kabashi Mucaj </w:t>
            </w:r>
          </w:p>
          <w:p w:rsidR="005A55F2" w:rsidRDefault="005A55F2" w:rsidP="005A55F2">
            <w:pPr>
              <w:pStyle w:val="NoSpacing"/>
              <w:numPr>
                <w:ilvl w:val="0"/>
                <w:numId w:val="4"/>
              </w:numPr>
              <w:tabs>
                <w:tab w:val="left" w:pos="343"/>
              </w:tabs>
              <w:jc w:val="both"/>
              <w:rPr>
                <w:rFonts w:ascii="Calibri" w:hAnsi="Calibri" w:cs="Calibri"/>
                <w:iCs/>
                <w:lang w:val="sq-AL"/>
              </w:rPr>
            </w:pPr>
            <w:r w:rsidRPr="00AF055F">
              <w:rPr>
                <w:rFonts w:ascii="Calibri" w:hAnsi="Calibri" w:cs="Calibri"/>
                <w:iCs/>
                <w:lang w:val="sq-AL"/>
              </w:rPr>
              <w:t>Hoskins P, Diagnostic Ultrasound.</w:t>
            </w:r>
          </w:p>
          <w:p w:rsidR="005A55F2" w:rsidRDefault="005A55F2" w:rsidP="005A55F2">
            <w:pPr>
              <w:pStyle w:val="NoSpacing"/>
              <w:numPr>
                <w:ilvl w:val="0"/>
                <w:numId w:val="4"/>
              </w:numPr>
              <w:tabs>
                <w:tab w:val="left" w:pos="343"/>
              </w:tabs>
              <w:jc w:val="both"/>
              <w:rPr>
                <w:rFonts w:ascii="Calibri" w:hAnsi="Calibri" w:cs="Calibri"/>
                <w:iCs/>
                <w:lang w:val="sq-AL"/>
              </w:rPr>
            </w:pPr>
            <w:r>
              <w:rPr>
                <w:rFonts w:ascii="Calibri" w:hAnsi="Calibri" w:cs="Calibri"/>
                <w:iCs/>
                <w:lang w:val="sq-AL"/>
              </w:rPr>
              <w:t xml:space="preserve">Weisleder, </w:t>
            </w:r>
            <w:hyperlink r:id="rId5" w:tgtFrame="_blank" w:tooltip="View page" w:history="1">
              <w:r w:rsidRPr="00AF055F">
                <w:rPr>
                  <w:rFonts w:ascii="Calibri" w:hAnsi="Calibri" w:cs="Calibri"/>
                  <w:iCs/>
                  <w:lang w:val="sq-AL"/>
                </w:rPr>
                <w:t>Primer of Diagnostic Imaging </w:t>
              </w:r>
            </w:hyperlink>
          </w:p>
          <w:p w:rsidR="005A55F2" w:rsidRDefault="005A55F2" w:rsidP="005A55F2">
            <w:pPr>
              <w:pStyle w:val="NoSpacing"/>
              <w:numPr>
                <w:ilvl w:val="0"/>
                <w:numId w:val="4"/>
              </w:numPr>
              <w:tabs>
                <w:tab w:val="left" w:pos="343"/>
              </w:tabs>
              <w:jc w:val="both"/>
              <w:rPr>
                <w:rFonts w:ascii="Calibri" w:hAnsi="Calibri" w:cs="Calibri"/>
                <w:iCs/>
                <w:lang w:val="sq-AL"/>
              </w:rPr>
            </w:pPr>
            <w:r>
              <w:rPr>
                <w:rFonts w:ascii="Calibri" w:hAnsi="Calibri" w:cs="Calibri"/>
                <w:iCs/>
                <w:lang w:val="sq-AL"/>
              </w:rPr>
              <w:t>Brant, Fundamentals of Radiology</w:t>
            </w:r>
          </w:p>
          <w:p w:rsidR="005A55F2" w:rsidRDefault="005A55F2" w:rsidP="005A55F2">
            <w:pPr>
              <w:pStyle w:val="ListParagraph"/>
              <w:numPr>
                <w:ilvl w:val="0"/>
                <w:numId w:val="4"/>
              </w:numPr>
              <w:tabs>
                <w:tab w:val="left" w:pos="343"/>
              </w:tabs>
              <w:rPr>
                <w:rFonts w:ascii="Calibri" w:hAnsi="Calibri" w:cs="Calibri"/>
                <w:lang w:val="sq-AL"/>
              </w:rPr>
            </w:pPr>
            <w:r>
              <w:rPr>
                <w:rFonts w:ascii="Calibri" w:hAnsi="Calibri" w:cs="Calibri"/>
                <w:lang w:val="sq-AL"/>
              </w:rPr>
              <w:t xml:space="preserve">Rockall A </w:t>
            </w:r>
            <w:r w:rsidRPr="000B4452">
              <w:rPr>
                <w:rFonts w:ascii="Calibri" w:hAnsi="Calibri" w:cs="Calibri"/>
                <w:lang w:val="sq-AL"/>
              </w:rPr>
              <w:fldChar w:fldCharType="begin"/>
            </w:r>
            <w:r w:rsidRPr="000B4452">
              <w:rPr>
                <w:rFonts w:ascii="Calibri" w:hAnsi="Calibri" w:cs="Calibri"/>
                <w:lang w:val="sq-AL"/>
              </w:rPr>
              <w:instrText xml:space="preserve"> HYPERLINK "https://arslanlibrary.com/diagnostic-imaging-7th-edition-pdf/" \o "View page" \t "_blank" </w:instrText>
            </w:r>
            <w:r w:rsidRPr="000B4452">
              <w:rPr>
                <w:rFonts w:ascii="Calibri" w:hAnsi="Calibri" w:cs="Calibri"/>
                <w:lang w:val="sq-AL"/>
              </w:rPr>
              <w:fldChar w:fldCharType="separate"/>
            </w:r>
            <w:r w:rsidRPr="000B4452">
              <w:rPr>
                <w:rFonts w:ascii="Calibri" w:hAnsi="Calibri" w:cs="Calibri"/>
                <w:lang w:val="sq-AL"/>
              </w:rPr>
              <w:t>Diagnostic Imaging 7th Edition</w:t>
            </w:r>
            <w:r w:rsidRPr="000B4452">
              <w:rPr>
                <w:rFonts w:ascii="Calibri" w:hAnsi="Calibri" w:cs="Calibri"/>
                <w:lang w:val="sq-AL"/>
              </w:rPr>
              <w:fldChar w:fldCharType="end"/>
            </w:r>
          </w:p>
          <w:p w:rsidR="005A55F2" w:rsidRPr="00115E2E" w:rsidRDefault="005A55F2" w:rsidP="005A55F2">
            <w:pPr>
              <w:pStyle w:val="ListParagraph"/>
              <w:numPr>
                <w:ilvl w:val="0"/>
                <w:numId w:val="4"/>
              </w:numPr>
              <w:tabs>
                <w:tab w:val="left" w:pos="343"/>
              </w:tabs>
              <w:rPr>
                <w:rFonts w:ascii="Calibri" w:hAnsi="Calibri" w:cs="Calibri"/>
                <w:lang w:val="sq-AL"/>
              </w:rPr>
            </w:pPr>
            <w:r w:rsidRPr="000B4452">
              <w:rPr>
                <w:rFonts w:ascii="Calibri" w:hAnsi="Calibri" w:cs="Calibri"/>
                <w:lang w:val="sq-AL"/>
              </w:rPr>
              <w:t xml:space="preserve">Plats GJ, </w:t>
            </w:r>
            <w:r w:rsidRPr="000B4452">
              <w:rPr>
                <w:rFonts w:ascii="Calibri" w:hAnsi="Calibri" w:cs="Calibri"/>
                <w:lang w:val="sq-AL"/>
              </w:rPr>
              <w:fldChar w:fldCharType="begin"/>
            </w:r>
            <w:r w:rsidRPr="000B4452">
              <w:rPr>
                <w:rFonts w:ascii="Calibri" w:hAnsi="Calibri" w:cs="Calibri"/>
                <w:lang w:val="sq-AL"/>
              </w:rPr>
              <w:instrText xml:space="preserve"> HYPERLINK "http://www.amazon.com/Medical-X-Ray-Techniques-Diagnostic-Radiology/dp/9400987870" \o "View page" \t "_blank" </w:instrText>
            </w:r>
            <w:r w:rsidRPr="000B4452">
              <w:rPr>
                <w:rFonts w:ascii="Calibri" w:hAnsi="Calibri" w:cs="Calibri"/>
                <w:lang w:val="sq-AL"/>
              </w:rPr>
              <w:fldChar w:fldCharType="separate"/>
            </w:r>
            <w:r>
              <w:rPr>
                <w:rFonts w:ascii="Calibri" w:hAnsi="Calibri" w:cs="Calibri"/>
                <w:lang w:val="sq-AL"/>
              </w:rPr>
              <w:t xml:space="preserve">Medical X-Ray Techniques in </w:t>
            </w:r>
            <w:r w:rsidRPr="000B4452">
              <w:rPr>
                <w:rFonts w:ascii="Calibri" w:hAnsi="Calibri" w:cs="Calibri"/>
                <w:lang w:val="sq-AL"/>
              </w:rPr>
              <w:t>Diagnostic Radiology</w:t>
            </w:r>
            <w:r w:rsidRPr="000B4452">
              <w:rPr>
                <w:rFonts w:ascii="Calibri" w:hAnsi="Calibri" w:cs="Calibri"/>
                <w:lang w:val="sq-AL"/>
              </w:rPr>
              <w:fldChar w:fldCharType="end"/>
            </w:r>
          </w:p>
          <w:p w:rsidR="005A55F2" w:rsidRPr="00AC40C2" w:rsidRDefault="005A55F2" w:rsidP="005A55F2">
            <w:pPr>
              <w:pStyle w:val="NoSpacing"/>
              <w:numPr>
                <w:ilvl w:val="0"/>
                <w:numId w:val="4"/>
              </w:numPr>
              <w:tabs>
                <w:tab w:val="left" w:pos="343"/>
              </w:tabs>
              <w:jc w:val="both"/>
              <w:rPr>
                <w:rFonts w:ascii="Calibri" w:hAnsi="Calibri" w:cs="Calibri"/>
                <w:i/>
                <w:iCs/>
              </w:rPr>
            </w:pPr>
            <w:r w:rsidRPr="00AC40C2">
              <w:rPr>
                <w:rFonts w:ascii="Calibri" w:hAnsi="Calibri" w:cs="Calibri"/>
                <w:color w:val="000000"/>
                <w:szCs w:val="22"/>
              </w:rPr>
              <w:t>Material used during lectures</w:t>
            </w:r>
          </w:p>
        </w:tc>
      </w:tr>
      <w:tr w:rsidR="005A55F2" w:rsidRPr="00AC40C2" w:rsidTr="00115E2E">
        <w:trPr>
          <w:trHeight w:val="557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AC40C2">
              <w:rPr>
                <w:rFonts w:ascii="Calibri" w:hAnsi="Calibri" w:cs="Calibri"/>
                <w:b/>
                <w:bCs/>
              </w:rPr>
              <w:t>Additional Literature:</w:t>
            </w:r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16027D" w:rsidRDefault="005A55F2" w:rsidP="005A55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33" w:hanging="360"/>
              <w:jc w:val="both"/>
              <w:rPr>
                <w:rFonts w:ascii="Calibri" w:hAnsi="Calibri" w:cs="Calibri"/>
                <w:color w:val="000000"/>
              </w:rPr>
            </w:pPr>
            <w:r w:rsidRPr="00AC40C2">
              <w:rPr>
                <w:rFonts w:ascii="Calibri" w:hAnsi="Calibri" w:cs="Calibri"/>
                <w:color w:val="000000"/>
              </w:rPr>
              <w:t>Any other literature and sources, suitable to the course/curriculum (Internet etc.)</w:t>
            </w:r>
          </w:p>
          <w:p w:rsidR="005A55F2" w:rsidRPr="00AC40C2" w:rsidRDefault="005A55F2" w:rsidP="005A55F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4"/>
        <w:gridCol w:w="6006"/>
      </w:tblGrid>
      <w:tr w:rsidR="00824550" w:rsidRPr="00AC40C2" w:rsidTr="005A55F2">
        <w:tc>
          <w:tcPr>
            <w:tcW w:w="8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824550" w:rsidRPr="00AC40C2" w:rsidRDefault="005A55F2" w:rsidP="0082455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</w:rPr>
              <w:t>Designed teaching plan</w:t>
            </w:r>
          </w:p>
        </w:tc>
      </w:tr>
      <w:tr w:rsidR="006741A8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6741A8" w:rsidRPr="00AC40C2" w:rsidRDefault="006741A8" w:rsidP="006741A8">
            <w:pPr>
              <w:rPr>
                <w:rFonts w:ascii="Calibri" w:hAnsi="Calibri"/>
                <w:b/>
              </w:rPr>
            </w:pPr>
            <w:r w:rsidRPr="00AC40C2">
              <w:rPr>
                <w:rFonts w:ascii="Calibri" w:hAnsi="Calibri"/>
                <w:b/>
              </w:rPr>
              <w:t>Week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6741A8" w:rsidRPr="00AC40C2" w:rsidRDefault="005A55F2" w:rsidP="006741A8">
            <w:pPr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</w:rPr>
              <w:t>Title of the Lecture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1: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jc w:val="both"/>
              <w:rPr>
                <w:rFonts w:ascii="Calibri" w:hAnsi="Calibri" w:cs="Calibri"/>
                <w:szCs w:val="28"/>
              </w:rPr>
            </w:pPr>
            <w:r w:rsidRPr="00AC40C2">
              <w:rPr>
                <w:rFonts w:ascii="Calibri" w:hAnsi="Calibri" w:cs="Calibri"/>
                <w:b/>
                <w:szCs w:val="28"/>
              </w:rPr>
              <w:t>Introduction to the course</w:t>
            </w:r>
            <w:r w:rsidRPr="00AC40C2">
              <w:rPr>
                <w:rFonts w:ascii="Calibri" w:hAnsi="Calibri" w:cs="Calibri"/>
                <w:szCs w:val="28"/>
              </w:rPr>
              <w:t xml:space="preserve"> – short biography pf W. C. Roentgen and Importance of Radiology and its place in </w:t>
            </w:r>
            <w:r w:rsidRPr="00AC40C2">
              <w:rPr>
                <w:rFonts w:ascii="Calibri" w:hAnsi="Calibri" w:cs="Calibri"/>
                <w:szCs w:val="28"/>
              </w:rPr>
              <w:lastRenderedPageBreak/>
              <w:t xml:space="preserve">medicine; lustrated and random projecting methods – imaging.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lastRenderedPageBreak/>
              <w:t>Week 2: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F97BA7">
            <w:pPr>
              <w:jc w:val="both"/>
              <w:rPr>
                <w:rFonts w:ascii="Calibri" w:hAnsi="Calibri" w:cs="Calibri"/>
              </w:rPr>
            </w:pPr>
            <w:r w:rsidRPr="00AC40C2">
              <w:rPr>
                <w:rFonts w:ascii="Calibri" w:hAnsi="Calibri" w:cs="Calibri"/>
                <w:b/>
                <w:szCs w:val="28"/>
              </w:rPr>
              <w:t>Radiologic Physics:</w:t>
            </w:r>
            <w:r w:rsidRPr="00AC40C2">
              <w:rPr>
                <w:rFonts w:ascii="Calibri" w:hAnsi="Calibri" w:cs="Calibri"/>
                <w:szCs w:val="28"/>
              </w:rPr>
              <w:t xml:space="preserve"> Roentgen’s tube, historical development, types of electronic tubes. X-ray production, </w:t>
            </w:r>
            <w:proofErr w:type="gramStart"/>
            <w:r w:rsidRPr="00AC40C2">
              <w:rPr>
                <w:rFonts w:ascii="Calibri" w:hAnsi="Calibri" w:cs="Calibri"/>
                <w:szCs w:val="28"/>
              </w:rPr>
              <w:t>rays</w:t>
            </w:r>
            <w:proofErr w:type="gramEnd"/>
            <w:r w:rsidRPr="00AC40C2">
              <w:rPr>
                <w:rFonts w:ascii="Calibri" w:hAnsi="Calibri" w:cs="Calibri"/>
                <w:szCs w:val="28"/>
              </w:rPr>
              <w:t xml:space="preserve"> spectrum, physical qualities, radiologic equipments and locals.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3</w:t>
            </w:r>
            <w:r w:rsidRPr="00A23B98">
              <w:rPr>
                <w:rFonts w:ascii="Calibri" w:hAnsi="Calibri"/>
                <w:b/>
              </w:rPr>
              <w:t>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ind w:left="-18"/>
              <w:jc w:val="both"/>
              <w:rPr>
                <w:rFonts w:ascii="Calibri" w:hAnsi="Calibri" w:cs="Calibri"/>
              </w:rPr>
            </w:pPr>
            <w:r w:rsidRPr="00AC40C2">
              <w:rPr>
                <w:rFonts w:ascii="Calibri" w:hAnsi="Calibri" w:cs="Calibri"/>
                <w:b/>
              </w:rPr>
              <w:t xml:space="preserve">Physics and radiologic technique; </w:t>
            </w:r>
            <w:r>
              <w:rPr>
                <w:rFonts w:ascii="Calibri" w:hAnsi="Calibri" w:cs="Calibri"/>
              </w:rPr>
              <w:t>x-ray intensity weakening, prod</w:t>
            </w:r>
            <w:r w:rsidRPr="00AC40C2">
              <w:rPr>
                <w:rFonts w:ascii="Calibri" w:hAnsi="Calibri" w:cs="Calibri"/>
              </w:rPr>
              <w:t xml:space="preserve">uction of x-ray in screen, and in film, projection, clarity and image contrast. Basic Radiologic examination methods.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4: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F97BA7">
            <w:pPr>
              <w:jc w:val="both"/>
              <w:rPr>
                <w:rFonts w:ascii="Calibri" w:hAnsi="Calibri" w:cs="Calibri"/>
              </w:rPr>
            </w:pPr>
            <w:r w:rsidRPr="00AC40C2">
              <w:rPr>
                <w:rFonts w:ascii="Calibri" w:hAnsi="Calibri" w:cs="Calibri"/>
                <w:b/>
              </w:rPr>
              <w:t>Prevention fr</w:t>
            </w:r>
            <w:r>
              <w:rPr>
                <w:rFonts w:ascii="Calibri" w:hAnsi="Calibri" w:cs="Calibri"/>
                <w:b/>
              </w:rPr>
              <w:t>om ionization</w:t>
            </w:r>
            <w:r w:rsidRPr="00AC40C2">
              <w:rPr>
                <w:rFonts w:ascii="Calibri" w:hAnsi="Calibri" w:cs="Calibri"/>
                <w:b/>
              </w:rPr>
              <w:t xml:space="preserve"> rays: </w:t>
            </w:r>
            <w:r w:rsidRPr="00AC40C2">
              <w:rPr>
                <w:rFonts w:ascii="Calibri" w:hAnsi="Calibri" w:cs="Calibri"/>
              </w:rPr>
              <w:t xml:space="preserve">biologic reaction of x-rays, general and personal prevention principles, x-ray measuring units, norms and dosimetry. </w:t>
            </w:r>
            <w:r>
              <w:rPr>
                <w:rFonts w:ascii="Calibri" w:hAnsi="Calibri" w:cs="Calibri"/>
              </w:rPr>
              <w:t xml:space="preserve">X Ray,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5: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Skeleton</w:t>
            </w:r>
            <w:r w:rsidRPr="00AC40C2">
              <w:rPr>
                <w:rFonts w:ascii="Calibri" w:hAnsi="Calibri" w:cs="Calibri"/>
                <w:b/>
              </w:rPr>
              <w:t xml:space="preserve"> I</w:t>
            </w:r>
            <w:r w:rsidRPr="00AC40C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Radiologic examination methods, Radiologic normal anatomy of the skeleton </w:t>
            </w:r>
          </w:p>
        </w:tc>
      </w:tr>
      <w:tr w:rsidR="005A55F2" w:rsidRPr="00AC40C2" w:rsidTr="005A55F2">
        <w:trPr>
          <w:trHeight w:val="1021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</w:rPr>
            </w:pPr>
            <w:r w:rsidRPr="00A23B98">
              <w:rPr>
                <w:rFonts w:ascii="Calibri" w:hAnsi="Calibri"/>
                <w:b/>
                <w:i/>
              </w:rPr>
              <w:t>Week 6</w:t>
            </w:r>
            <w:r w:rsidRPr="00A23B98">
              <w:rPr>
                <w:rFonts w:ascii="Calibri" w:hAnsi="Calibri"/>
                <w:b/>
              </w:rPr>
              <w:t>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F97BA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Skeleton II </w:t>
            </w:r>
            <w:r>
              <w:rPr>
                <w:rFonts w:ascii="Calibri" w:hAnsi="Calibri" w:cs="Calibri"/>
              </w:rPr>
              <w:t xml:space="preserve">Basic radiologic symptoms of skeleton diseases. Changes in shape, growth, bone structure changes also followed in soft tissues.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8833B2" w:rsidRDefault="005A55F2" w:rsidP="005A55F2">
            <w:pPr>
              <w:spacing w:line="240" w:lineRule="exact"/>
              <w:rPr>
                <w:rFonts w:cstheme="minorHAnsi"/>
                <w:b/>
              </w:rPr>
            </w:pPr>
            <w:r w:rsidRPr="008833B2">
              <w:rPr>
                <w:rFonts w:cstheme="minorHAnsi"/>
                <w:b/>
                <w:i/>
              </w:rPr>
              <w:t>Week 7: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Imaging diagnosis of the cardiovascular system: </w:t>
            </w:r>
            <w:r w:rsidRPr="00AC40C2">
              <w:rPr>
                <w:rFonts w:ascii="Calibri" w:hAnsi="Calibri"/>
                <w:bCs/>
                <w:color w:val="000000"/>
              </w:rPr>
              <w:t xml:space="preserve">RTG </w:t>
            </w:r>
            <w:r>
              <w:rPr>
                <w:rFonts w:ascii="Calibri" w:hAnsi="Calibri"/>
                <w:bCs/>
                <w:color w:val="000000"/>
              </w:rPr>
              <w:t xml:space="preserve">heart anatomy and large blood vessels; examination methods in heart and blood vessels imaging; normal anatomy of the heart, aorta and pulmonary arteries.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8: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autoSpaceDE w:val="0"/>
              <w:autoSpaceDN w:val="0"/>
              <w:adjustRightInd w:val="0"/>
              <w:ind w:left="2160" w:hanging="2160"/>
              <w:jc w:val="both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Imaging diagnosis of the respiratory system: </w:t>
            </w:r>
          </w:p>
          <w:p w:rsidR="005A55F2" w:rsidRPr="00AC40C2" w:rsidRDefault="005A55F2" w:rsidP="00F97B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Diagnosis methods; cardinal signs of the image in the respiratory system; parenchyma diseases of the lungs; ventilating changes in lungs; acute respiratory syndrome; lung infective diseases; lung professional diseases. Lung tumors.  X Ray, </w:t>
            </w:r>
            <w:proofErr w:type="spellStart"/>
            <w:r>
              <w:rPr>
                <w:rFonts w:ascii="Calibri" w:hAnsi="Calibri"/>
                <w:bCs/>
                <w:color w:val="000000"/>
              </w:rPr>
              <w:t>Flouroscopy</w:t>
            </w:r>
            <w:proofErr w:type="spellEnd"/>
            <w:r>
              <w:rPr>
                <w:rFonts w:ascii="Calibri" w:hAnsi="Calibri"/>
                <w:bCs/>
                <w:color w:val="000000"/>
              </w:rPr>
              <w:t xml:space="preserve">,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9: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5A20E5" w:rsidRDefault="005A55F2" w:rsidP="005A55F2">
            <w:pPr>
              <w:pStyle w:val="BodyText2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BC3C0B">
              <w:rPr>
                <w:bCs w:val="0"/>
                <w:color w:val="000000"/>
                <w:sz w:val="24"/>
                <w:szCs w:val="24"/>
                <w:u w:val="single"/>
              </w:rPr>
              <w:t>Imaging diagnosis of breast</w:t>
            </w:r>
            <w:r>
              <w:rPr>
                <w:b w:val="0"/>
                <w:bCs w:val="0"/>
                <w:color w:val="000000"/>
                <w:sz w:val="24"/>
                <w:szCs w:val="24"/>
                <w:u w:val="single"/>
              </w:rPr>
              <w:t xml:space="preserve"> – </w:t>
            </w:r>
            <w:r w:rsidRPr="005A20E5">
              <w:rPr>
                <w:b w:val="0"/>
                <w:bCs w:val="0"/>
                <w:color w:val="000000"/>
                <w:sz w:val="24"/>
                <w:szCs w:val="24"/>
              </w:rPr>
              <w:t xml:space="preserve">The role of ultrasonography, mammography and </w:t>
            </w:r>
          </w:p>
          <w:p w:rsidR="005A55F2" w:rsidRPr="00AC40C2" w:rsidRDefault="005A55F2" w:rsidP="005A55F2">
            <w:pPr>
              <w:pStyle w:val="BodyText2"/>
              <w:jc w:val="both"/>
              <w:rPr>
                <w:rFonts w:ascii="Calibri" w:hAnsi="Calibri" w:cs="Calibri"/>
                <w:b w:val="0"/>
                <w:bCs w:val="0"/>
              </w:rPr>
            </w:pP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10: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Imaging diagnosis of the digestive apparatus: </w:t>
            </w:r>
            <w:r w:rsidRPr="00AC40C2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Examination methods; anatomy and RTG normal anatomy; imaging semiotic; imaging diagnosis of </w:t>
            </w:r>
            <w:proofErr w:type="spellStart"/>
            <w:r>
              <w:rPr>
                <w:rFonts w:ascii="Calibri" w:hAnsi="Calibri"/>
                <w:color w:val="000000"/>
              </w:rPr>
              <w:t>hipofaringe</w:t>
            </w:r>
            <w:proofErr w:type="spellEnd"/>
            <w:r>
              <w:rPr>
                <w:rFonts w:ascii="Calibri" w:hAnsi="Calibri"/>
                <w:color w:val="000000"/>
              </w:rPr>
              <w:t xml:space="preserve">; esophagus; diaphragm hernia; stomach imaging. Imaging diagnosis of the large and small bowels.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11</w:t>
            </w:r>
            <w:r w:rsidRPr="00A23B98">
              <w:rPr>
                <w:rFonts w:ascii="Calibri" w:hAnsi="Calibri"/>
                <w:b/>
              </w:rPr>
              <w:t>: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115E2E" w:rsidRDefault="005A55F2" w:rsidP="00F97BA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Imaging diagnosis of the hepatobiliary system: </w:t>
            </w:r>
            <w:r w:rsidRPr="00114D7B">
              <w:rPr>
                <w:rFonts w:ascii="Calibri" w:hAnsi="Calibri"/>
                <w:bCs/>
                <w:color w:val="000000"/>
              </w:rPr>
              <w:t xml:space="preserve">Imaging diagnosis of the liver diseases; biliary tracts; pancreas diseases; spleen diseases; imaging diagnosis of the peritoneal cavity.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12</w:t>
            </w:r>
            <w:r w:rsidRPr="00A23B9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5A55F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Imaging diagnosis of the urinary apparatus and adrenal glands</w:t>
            </w:r>
            <w:r w:rsidRPr="00114D7B">
              <w:rPr>
                <w:rFonts w:ascii="Calibri" w:hAnsi="Calibri"/>
                <w:b/>
                <w:bCs/>
                <w:color w:val="000000"/>
              </w:rPr>
              <w:t xml:space="preserve">: </w:t>
            </w:r>
            <w:r w:rsidRPr="00114D7B">
              <w:rPr>
                <w:rFonts w:ascii="Calibri" w:hAnsi="Calibri"/>
                <w:bCs/>
                <w:color w:val="000000"/>
              </w:rPr>
              <w:t xml:space="preserve">Imaging examination methods; anatomy and physiology and RTG anatomy of the urinary apparatus; </w:t>
            </w:r>
            <w:r w:rsidRPr="00114D7B">
              <w:rPr>
                <w:rFonts w:ascii="Calibri" w:hAnsi="Calibri"/>
                <w:bCs/>
                <w:color w:val="000000"/>
              </w:rPr>
              <w:lastRenderedPageBreak/>
              <w:t>kidneys’ and ureteral diseases; imaging diagnosis of the adrenal glands.</w:t>
            </w:r>
            <w:r>
              <w:rPr>
                <w:rFonts w:ascii="Calibri" w:hAnsi="Calibri"/>
                <w:bCs/>
                <w:color w:val="000000"/>
              </w:rPr>
              <w:t xml:space="preserve"> US, CT, MRI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lastRenderedPageBreak/>
              <w:t>Week 13</w:t>
            </w:r>
            <w:r w:rsidRPr="00A23B9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115E2E" w:rsidRDefault="005A55F2" w:rsidP="00F97B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Imaging diagnosis of the genital organs and retroperitoneal space: </w:t>
            </w:r>
            <w:r w:rsidRPr="00114D7B">
              <w:rPr>
                <w:rFonts w:ascii="Calibri" w:hAnsi="Calibri"/>
                <w:bCs/>
                <w:color w:val="000000"/>
              </w:rPr>
              <w:t>Imaging examination methods; anatomic and physiologic data; imaging diagnosis of the uterus and uterine tubes; imaging diagnosis of the masculine genital organs; imaging diagnosis of the retroperitoneal space; diagnosis methods; anatomic and physiologic data; retroperitoneal space diseases and their diagnosis.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14</w:t>
            </w:r>
            <w:r w:rsidRPr="00A23B9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C40C2" w:rsidRDefault="005A55F2" w:rsidP="00F97BA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>Imaging diagnosis of the head diseases and vertebral column</w:t>
            </w:r>
            <w:r w:rsidRPr="00114D7B">
              <w:rPr>
                <w:rFonts w:ascii="Calibri" w:hAnsi="Calibri"/>
                <w:bCs/>
                <w:color w:val="000000"/>
              </w:rPr>
              <w:t>: Imaging</w:t>
            </w:r>
            <w:r w:rsidRPr="00114D7B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</w:rPr>
              <w:t>Examination methods; cranium bones imaging diagnosis; imaging diagnosis of the intracranial diseases; traumas; inflammatory pathologies; vascular brain tumors.</w:t>
            </w:r>
            <w:r w:rsidRPr="00AC40C2">
              <w:rPr>
                <w:rFonts w:ascii="Calibri" w:hAnsi="Calibri"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</w:rPr>
              <w:t xml:space="preserve">Vertebral column examination methods; anatomic and physiologic data; diseases and their imaging diagnosis. </w:t>
            </w:r>
          </w:p>
        </w:tc>
      </w:tr>
      <w:tr w:rsidR="005A55F2" w:rsidRPr="00AC40C2" w:rsidTr="005A55F2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A23B98" w:rsidRDefault="005A55F2" w:rsidP="005A55F2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A23B98">
              <w:rPr>
                <w:rFonts w:ascii="Calibri" w:hAnsi="Calibri"/>
                <w:b/>
                <w:i/>
              </w:rPr>
              <w:t>Week 15</w:t>
            </w:r>
            <w:r w:rsidRPr="00A23B9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115E2E" w:rsidRDefault="005A55F2" w:rsidP="00F97BA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u w:val="single"/>
              </w:rPr>
              <w:t xml:space="preserve">Urgency imaging diagnosis and new imaging diagnosis methods: </w:t>
            </w:r>
            <w:r w:rsidRPr="00AC40C2">
              <w:rPr>
                <w:rFonts w:ascii="Calibri" w:hAnsi="Calibri"/>
                <w:bCs/>
                <w:color w:val="00000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</w:rPr>
              <w:t xml:space="preserve">Imaging examination of traumatized patient; urgencies in neuroradiology; thorax; abdomen; pelvic; extremities etc. Posttraumatic pathologies diagnosed with CT; </w:t>
            </w:r>
            <w:bookmarkStart w:id="0" w:name="_GoBack"/>
            <w:bookmarkEnd w:id="0"/>
          </w:p>
        </w:tc>
      </w:tr>
    </w:tbl>
    <w:p w:rsidR="00824550" w:rsidRPr="00AC40C2" w:rsidRDefault="00824550" w:rsidP="00824550">
      <w:pPr>
        <w:pStyle w:val="NoSpacing"/>
      </w:pPr>
    </w:p>
    <w:p w:rsidR="00824550" w:rsidRPr="00AC40C2" w:rsidRDefault="00824550" w:rsidP="00824550">
      <w:pPr>
        <w:rPr>
          <w:rFonts w:ascii="Calibri" w:hAnsi="Calibri" w:cs="Calibri"/>
          <w:b/>
          <w:bCs/>
        </w:rPr>
      </w:pP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5A55F2" w:rsidRPr="00AC40C2" w:rsidTr="005A55F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:rsidR="005A55F2" w:rsidRPr="00A23B98" w:rsidRDefault="005A55F2" w:rsidP="005A55F2">
            <w:pPr>
              <w:spacing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A23B98">
              <w:rPr>
                <w:rFonts w:ascii="Calibri" w:hAnsi="Calibri"/>
                <w:b/>
              </w:rPr>
              <w:t xml:space="preserve">Academic Policies and </w:t>
            </w:r>
            <w:r>
              <w:rPr>
                <w:rFonts w:ascii="Calibri" w:hAnsi="Calibri"/>
                <w:b/>
              </w:rPr>
              <w:t>Code of Conduct</w:t>
            </w:r>
            <w:bookmarkEnd w:id="1"/>
          </w:p>
        </w:tc>
      </w:tr>
      <w:tr w:rsidR="005A55F2" w:rsidRPr="00AC40C2" w:rsidTr="0016027D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5F2" w:rsidRPr="00BA68F6" w:rsidRDefault="005A55F2" w:rsidP="005A55F2">
            <w:pPr>
              <w:jc w:val="both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 xml:space="preserve">The lecturer defines the criteria for regular attendance in classes and exercises, and also the rules of conduct such as: silence during the lecture, turning off of cell-phones, entering the classroom on time etc. </w:t>
            </w:r>
          </w:p>
        </w:tc>
      </w:tr>
    </w:tbl>
    <w:p w:rsidR="00824550" w:rsidRPr="00AC40C2" w:rsidRDefault="00824550" w:rsidP="00824550">
      <w:pPr>
        <w:rPr>
          <w:rFonts w:ascii="Calibri" w:hAnsi="Calibri" w:cs="Calibri"/>
          <w:b/>
          <w:bCs/>
          <w:sz w:val="28"/>
          <w:szCs w:val="28"/>
        </w:rPr>
      </w:pPr>
    </w:p>
    <w:p w:rsidR="00824550" w:rsidRPr="00AC40C2" w:rsidRDefault="00824550"/>
    <w:sectPr w:rsidR="00824550" w:rsidRPr="00AC40C2" w:rsidSect="006A1A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CADE"/>
    <w:multiLevelType w:val="hybridMultilevel"/>
    <w:tmpl w:val="4837559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1A43BC"/>
    <w:multiLevelType w:val="hybridMultilevel"/>
    <w:tmpl w:val="C04B498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CD1103A"/>
    <w:multiLevelType w:val="hybridMultilevel"/>
    <w:tmpl w:val="847C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11F9D"/>
    <w:multiLevelType w:val="hybridMultilevel"/>
    <w:tmpl w:val="1C2AD1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F244EB"/>
    <w:multiLevelType w:val="hybridMultilevel"/>
    <w:tmpl w:val="5E929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50"/>
    <w:rsid w:val="00086CD2"/>
    <w:rsid w:val="00114D7B"/>
    <w:rsid w:val="00115E2E"/>
    <w:rsid w:val="0016027D"/>
    <w:rsid w:val="00180665"/>
    <w:rsid w:val="001E7336"/>
    <w:rsid w:val="00370C0D"/>
    <w:rsid w:val="00585942"/>
    <w:rsid w:val="005A20E5"/>
    <w:rsid w:val="005A55F2"/>
    <w:rsid w:val="006741A8"/>
    <w:rsid w:val="006A1A75"/>
    <w:rsid w:val="00824550"/>
    <w:rsid w:val="00883C8E"/>
    <w:rsid w:val="00932476"/>
    <w:rsid w:val="00995D02"/>
    <w:rsid w:val="009A0A53"/>
    <w:rsid w:val="00A15F6F"/>
    <w:rsid w:val="00AC40C2"/>
    <w:rsid w:val="00BC3C0B"/>
    <w:rsid w:val="00F22E07"/>
    <w:rsid w:val="00F92332"/>
    <w:rsid w:val="00F9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D817"/>
  <w15:docId w15:val="{45DF8DBD-BA85-4C80-9535-76E83439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245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550"/>
    <w:rPr>
      <w:sz w:val="24"/>
      <w:szCs w:val="24"/>
    </w:rPr>
  </w:style>
  <w:style w:type="paragraph" w:styleId="BodyText2">
    <w:name w:val="Body Text 2"/>
    <w:basedOn w:val="Normal"/>
    <w:link w:val="BodyText2Char"/>
    <w:rsid w:val="00824550"/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locked/>
    <w:rsid w:val="00824550"/>
    <w:rPr>
      <w:b/>
      <w:bCs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rsid w:val="00824550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24550"/>
    <w:pPr>
      <w:ind w:left="720"/>
    </w:pPr>
  </w:style>
  <w:style w:type="paragraph" w:styleId="Header">
    <w:name w:val="header"/>
    <w:basedOn w:val="Normal"/>
    <w:link w:val="HeaderChar"/>
    <w:rsid w:val="009A0A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0A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Primer-Diagnostic-Imaging-Expert-Consult/dp/03230653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për SYLLABUS të Lëndës: Radiologji</vt:lpstr>
    </vt:vector>
  </TitlesOfParts>
  <Company>&lt;egyptian hak&gt;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për SYLLABUS të Lëndës: Radiologji</dc:title>
  <dc:creator>Dr.Sefa</dc:creator>
  <cp:lastModifiedBy>Lenovo</cp:lastModifiedBy>
  <cp:revision>2</cp:revision>
  <dcterms:created xsi:type="dcterms:W3CDTF">2022-09-26T18:53:00Z</dcterms:created>
  <dcterms:modified xsi:type="dcterms:W3CDTF">2022-09-26T18:53:00Z</dcterms:modified>
</cp:coreProperties>
</file>