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193" w:rsidRPr="00CF116F" w:rsidRDefault="00781805">
      <w:pPr>
        <w:rPr>
          <w:rFonts w:ascii="Calibri" w:hAnsi="Calibri"/>
          <w:b/>
          <w:sz w:val="28"/>
          <w:szCs w:val="28"/>
          <w:u w:val="single"/>
        </w:rPr>
      </w:pPr>
      <w:r>
        <w:rPr>
          <w:rFonts w:ascii="Calibri" w:hAnsi="Calibri"/>
          <w:b/>
          <w:sz w:val="32"/>
          <w:szCs w:val="32"/>
          <w:u w:val="single"/>
        </w:rPr>
        <w:t>Formular p</w:t>
      </w:r>
      <w:r w:rsidR="00D67209">
        <w:rPr>
          <w:rFonts w:ascii="Calibri" w:hAnsi="Calibri"/>
          <w:b/>
          <w:sz w:val="32"/>
          <w:szCs w:val="32"/>
          <w:u w:val="single"/>
        </w:rPr>
        <w:t>ë</w:t>
      </w:r>
      <w:r>
        <w:rPr>
          <w:rFonts w:ascii="Calibri" w:hAnsi="Calibri"/>
          <w:b/>
          <w:sz w:val="32"/>
          <w:szCs w:val="32"/>
          <w:u w:val="single"/>
        </w:rPr>
        <w:t xml:space="preserve">r </w:t>
      </w:r>
      <w:r w:rsidR="002D3069" w:rsidRPr="00CF116F">
        <w:rPr>
          <w:rFonts w:ascii="Calibri" w:hAnsi="Calibri"/>
          <w:b/>
          <w:sz w:val="32"/>
          <w:szCs w:val="32"/>
          <w:u w:val="single"/>
        </w:rPr>
        <w:t>SYL</w:t>
      </w:r>
      <w:r>
        <w:rPr>
          <w:rFonts w:ascii="Calibri" w:hAnsi="Calibri"/>
          <w:b/>
          <w:sz w:val="32"/>
          <w:szCs w:val="32"/>
          <w:u w:val="single"/>
        </w:rPr>
        <w:t>L</w:t>
      </w:r>
      <w:r w:rsidR="004C0CCA" w:rsidRPr="00CF116F">
        <w:rPr>
          <w:rFonts w:ascii="Calibri" w:hAnsi="Calibri"/>
          <w:b/>
          <w:sz w:val="32"/>
          <w:szCs w:val="32"/>
          <w:u w:val="single"/>
        </w:rPr>
        <w:t>ABUS</w:t>
      </w:r>
      <w:r>
        <w:rPr>
          <w:rFonts w:ascii="Calibri" w:hAnsi="Calibri"/>
          <w:b/>
          <w:sz w:val="32"/>
          <w:szCs w:val="32"/>
          <w:u w:val="single"/>
        </w:rPr>
        <w:t xml:space="preserve"> t</w:t>
      </w:r>
      <w:r w:rsidR="00D67209">
        <w:rPr>
          <w:rFonts w:ascii="Calibri" w:hAnsi="Calibri"/>
          <w:b/>
          <w:sz w:val="32"/>
          <w:szCs w:val="32"/>
          <w:u w:val="single"/>
        </w:rPr>
        <w:t>ë</w:t>
      </w:r>
      <w:r>
        <w:rPr>
          <w:rFonts w:ascii="Calibri" w:hAnsi="Calibri"/>
          <w:b/>
          <w:sz w:val="32"/>
          <w:szCs w:val="32"/>
          <w:u w:val="single"/>
        </w:rPr>
        <w:t xml:space="preserve"> L</w:t>
      </w:r>
      <w:r w:rsidR="00D67209">
        <w:rPr>
          <w:rFonts w:ascii="Calibri" w:hAnsi="Calibri"/>
          <w:b/>
          <w:sz w:val="32"/>
          <w:szCs w:val="32"/>
          <w:u w:val="single"/>
        </w:rPr>
        <w:t>ë</w:t>
      </w:r>
      <w:r>
        <w:rPr>
          <w:rFonts w:ascii="Calibri" w:hAnsi="Calibri"/>
          <w:b/>
          <w:sz w:val="32"/>
          <w:szCs w:val="32"/>
          <w:u w:val="single"/>
        </w:rPr>
        <w:t>nd</w:t>
      </w:r>
      <w:r w:rsidR="00D67209">
        <w:rPr>
          <w:rFonts w:ascii="Calibri" w:hAnsi="Calibri"/>
          <w:b/>
          <w:sz w:val="32"/>
          <w:szCs w:val="32"/>
          <w:u w:val="single"/>
        </w:rPr>
        <w:t>ë</w:t>
      </w:r>
      <w:r>
        <w:rPr>
          <w:rFonts w:ascii="Calibri" w:hAnsi="Calibri"/>
          <w:b/>
          <w:sz w:val="32"/>
          <w:szCs w:val="32"/>
          <w:u w:val="single"/>
        </w:rPr>
        <w:t xml:space="preserve">s </w:t>
      </w:r>
    </w:p>
    <w:p w:rsidR="00CF116F" w:rsidRPr="00CF116F" w:rsidRDefault="00CF116F">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1399"/>
        <w:gridCol w:w="1715"/>
        <w:gridCol w:w="1964"/>
      </w:tblGrid>
      <w:tr w:rsidR="00CF116F" w:rsidRPr="00777D28" w:rsidTr="00EF57F9">
        <w:tc>
          <w:tcPr>
            <w:tcW w:w="8856" w:type="dxa"/>
            <w:gridSpan w:val="4"/>
            <w:shd w:val="clear" w:color="auto" w:fill="B8CCE4"/>
          </w:tcPr>
          <w:p w:rsidR="00CF116F" w:rsidRPr="00777D28" w:rsidRDefault="00CF116F" w:rsidP="00CF116F">
            <w:pPr>
              <w:pStyle w:val="NoSpacing"/>
              <w:rPr>
                <w:rFonts w:ascii="Calibri" w:hAnsi="Calibri"/>
                <w:b/>
              </w:rPr>
            </w:pPr>
            <w:r w:rsidRPr="00777D28">
              <w:rPr>
                <w:rFonts w:ascii="Calibri" w:hAnsi="Calibri"/>
                <w:b/>
              </w:rPr>
              <w:t>Të dh</w:t>
            </w:r>
            <w:r w:rsidR="00FB050B" w:rsidRPr="00777D28">
              <w:rPr>
                <w:rFonts w:ascii="Calibri" w:hAnsi="Calibri"/>
                <w:b/>
              </w:rPr>
              <w:t>ë</w:t>
            </w:r>
            <w:r w:rsidRPr="00777D28">
              <w:rPr>
                <w:rFonts w:ascii="Calibri" w:hAnsi="Calibri"/>
                <w:b/>
              </w:rPr>
              <w:t>na bazike t</w:t>
            </w:r>
            <w:r w:rsidR="00FB050B" w:rsidRPr="00777D28">
              <w:rPr>
                <w:rFonts w:ascii="Calibri" w:hAnsi="Calibri"/>
                <w:b/>
              </w:rPr>
              <w:t>ë</w:t>
            </w:r>
            <w:r w:rsidRPr="00777D28">
              <w:rPr>
                <w:rFonts w:ascii="Calibri" w:hAnsi="Calibri"/>
                <w:b/>
              </w:rPr>
              <w:t xml:space="preserve"> l</w:t>
            </w:r>
            <w:r w:rsidR="00FB050B" w:rsidRPr="00777D28">
              <w:rPr>
                <w:rFonts w:ascii="Calibri" w:hAnsi="Calibri"/>
                <w:b/>
              </w:rPr>
              <w:t>ë</w:t>
            </w:r>
            <w:r w:rsidRPr="00777D28">
              <w:rPr>
                <w:rFonts w:ascii="Calibri" w:hAnsi="Calibri"/>
                <w:b/>
              </w:rPr>
              <w:t>nd</w:t>
            </w:r>
            <w:r w:rsidR="00FB050B" w:rsidRPr="00777D28">
              <w:rPr>
                <w:rFonts w:ascii="Calibri" w:hAnsi="Calibri"/>
                <w:b/>
              </w:rPr>
              <w:t>ë</w:t>
            </w:r>
            <w:r w:rsidRPr="00777D28">
              <w:rPr>
                <w:rFonts w:ascii="Calibri" w:hAnsi="Calibri"/>
                <w:b/>
              </w:rPr>
              <w:t>s</w:t>
            </w:r>
          </w:p>
        </w:tc>
      </w:tr>
      <w:tr w:rsidR="00EC67EB" w:rsidRPr="00777D28" w:rsidTr="00183923">
        <w:tc>
          <w:tcPr>
            <w:tcW w:w="3617" w:type="dxa"/>
          </w:tcPr>
          <w:p w:rsidR="00EC67EB" w:rsidRPr="00777D28" w:rsidRDefault="00EC67EB" w:rsidP="00FB050B">
            <w:pPr>
              <w:pStyle w:val="NoSpacing"/>
              <w:rPr>
                <w:rFonts w:ascii="Calibri" w:hAnsi="Calibri"/>
                <w:b/>
                <w:szCs w:val="28"/>
              </w:rPr>
            </w:pPr>
            <w:r w:rsidRPr="00777D28">
              <w:rPr>
                <w:rFonts w:ascii="Calibri" w:hAnsi="Calibri"/>
                <w:b/>
                <w:szCs w:val="28"/>
              </w:rPr>
              <w:t xml:space="preserve">Njësia akademike: </w:t>
            </w:r>
          </w:p>
        </w:tc>
        <w:tc>
          <w:tcPr>
            <w:tcW w:w="5239" w:type="dxa"/>
            <w:gridSpan w:val="3"/>
          </w:tcPr>
          <w:p w:rsidR="00EC67EB" w:rsidRPr="00663907" w:rsidRDefault="00EC67EB" w:rsidP="008353F6">
            <w:pPr>
              <w:rPr>
                <w:b/>
              </w:rPr>
            </w:pPr>
            <w:r w:rsidRPr="00663907">
              <w:rPr>
                <w:b/>
              </w:rPr>
              <w:t>Fakulteti I Mjekesise-Katedra e Anatomise</w:t>
            </w:r>
          </w:p>
        </w:tc>
      </w:tr>
      <w:tr w:rsidR="00EC67EB" w:rsidRPr="00777D28" w:rsidTr="00183923">
        <w:tc>
          <w:tcPr>
            <w:tcW w:w="3617" w:type="dxa"/>
          </w:tcPr>
          <w:p w:rsidR="00EC67EB" w:rsidRPr="00777D28" w:rsidRDefault="00EC67EB" w:rsidP="00FB050B">
            <w:pPr>
              <w:pStyle w:val="NoSpacing"/>
              <w:rPr>
                <w:rFonts w:ascii="Calibri" w:hAnsi="Calibri"/>
                <w:b/>
                <w:szCs w:val="28"/>
              </w:rPr>
            </w:pPr>
            <w:r w:rsidRPr="00777D28">
              <w:rPr>
                <w:rFonts w:ascii="Calibri" w:hAnsi="Calibri"/>
                <w:b/>
                <w:szCs w:val="28"/>
              </w:rPr>
              <w:t>Titulli i lëndës:</w:t>
            </w:r>
          </w:p>
        </w:tc>
        <w:tc>
          <w:tcPr>
            <w:tcW w:w="5239" w:type="dxa"/>
            <w:gridSpan w:val="3"/>
          </w:tcPr>
          <w:p w:rsidR="00EC67EB" w:rsidRDefault="00EC67EB" w:rsidP="008353F6">
            <w:pPr>
              <w:rPr>
                <w:b/>
              </w:rPr>
            </w:pPr>
            <w:r w:rsidRPr="00663907">
              <w:rPr>
                <w:b/>
              </w:rPr>
              <w:t xml:space="preserve">Anatomia Klinike </w:t>
            </w:r>
            <w:r>
              <w:rPr>
                <w:b/>
              </w:rPr>
              <w:t>I</w:t>
            </w:r>
            <w:r w:rsidR="003A3223">
              <w:rPr>
                <w:b/>
              </w:rPr>
              <w:t>I</w:t>
            </w:r>
          </w:p>
          <w:p w:rsidR="00EC67EB" w:rsidRPr="00663907" w:rsidRDefault="00EC67EB" w:rsidP="008353F6">
            <w:pPr>
              <w:rPr>
                <w:b/>
              </w:rPr>
            </w:pPr>
          </w:p>
        </w:tc>
      </w:tr>
      <w:tr w:rsidR="00EC67EB" w:rsidRPr="00777D28" w:rsidTr="00183923">
        <w:tc>
          <w:tcPr>
            <w:tcW w:w="3617" w:type="dxa"/>
          </w:tcPr>
          <w:p w:rsidR="00EC67EB" w:rsidRPr="00777D28" w:rsidRDefault="00EC67EB" w:rsidP="00781805">
            <w:pPr>
              <w:pStyle w:val="NoSpacing"/>
              <w:rPr>
                <w:rFonts w:ascii="Calibri" w:hAnsi="Calibri"/>
                <w:b/>
                <w:szCs w:val="28"/>
              </w:rPr>
            </w:pPr>
            <w:r w:rsidRPr="00777D28">
              <w:rPr>
                <w:rFonts w:ascii="Calibri" w:hAnsi="Calibri"/>
                <w:b/>
                <w:szCs w:val="28"/>
              </w:rPr>
              <w:t>Niveli:</w:t>
            </w:r>
          </w:p>
        </w:tc>
        <w:tc>
          <w:tcPr>
            <w:tcW w:w="5239" w:type="dxa"/>
            <w:gridSpan w:val="3"/>
          </w:tcPr>
          <w:p w:rsidR="00EC67EB" w:rsidRPr="00663907" w:rsidRDefault="003A3223" w:rsidP="008353F6">
            <w:pPr>
              <w:rPr>
                <w:b/>
              </w:rPr>
            </w:pPr>
            <w:r>
              <w:rPr>
                <w:b/>
              </w:rPr>
              <w:t>BA</w:t>
            </w:r>
          </w:p>
        </w:tc>
      </w:tr>
      <w:tr w:rsidR="00EC67EB" w:rsidRPr="00777D28" w:rsidTr="00183923">
        <w:tc>
          <w:tcPr>
            <w:tcW w:w="3617" w:type="dxa"/>
          </w:tcPr>
          <w:p w:rsidR="00EC67EB" w:rsidRPr="00777D28" w:rsidRDefault="00EC67EB" w:rsidP="00781805">
            <w:pPr>
              <w:pStyle w:val="NoSpacing"/>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rsidR="00EC67EB" w:rsidRPr="00663907" w:rsidRDefault="00EC67EB" w:rsidP="008353F6">
            <w:pPr>
              <w:rPr>
                <w:b/>
              </w:rPr>
            </w:pPr>
            <w:r w:rsidRPr="00663907">
              <w:rPr>
                <w:b/>
              </w:rPr>
              <w:t>Lende zgjedhore</w:t>
            </w:r>
          </w:p>
        </w:tc>
      </w:tr>
      <w:tr w:rsidR="00EC67EB" w:rsidRPr="00777D28" w:rsidTr="00183923">
        <w:tc>
          <w:tcPr>
            <w:tcW w:w="3617" w:type="dxa"/>
          </w:tcPr>
          <w:p w:rsidR="00EC67EB" w:rsidRPr="00777D28" w:rsidRDefault="00EC67EB" w:rsidP="00FB050B">
            <w:pPr>
              <w:pStyle w:val="NoSpacing"/>
              <w:rPr>
                <w:rFonts w:ascii="Calibri" w:hAnsi="Calibri"/>
                <w:b/>
                <w:szCs w:val="28"/>
              </w:rPr>
            </w:pPr>
            <w:r w:rsidRPr="00777D28">
              <w:rPr>
                <w:rFonts w:ascii="Calibri" w:hAnsi="Calibri"/>
                <w:b/>
                <w:szCs w:val="28"/>
              </w:rPr>
              <w:t>Viti i studimeve:</w:t>
            </w:r>
          </w:p>
        </w:tc>
        <w:tc>
          <w:tcPr>
            <w:tcW w:w="5239" w:type="dxa"/>
            <w:gridSpan w:val="3"/>
          </w:tcPr>
          <w:p w:rsidR="00EC67EB" w:rsidRPr="00663907" w:rsidRDefault="00EB493F" w:rsidP="00EC67EB">
            <w:pPr>
              <w:rPr>
                <w:b/>
                <w:vertAlign w:val="superscript"/>
              </w:rPr>
            </w:pPr>
            <w:r>
              <w:rPr>
                <w:b/>
              </w:rPr>
              <w:t>Viti i II-te  / Semestri i IV-te</w:t>
            </w:r>
          </w:p>
        </w:tc>
      </w:tr>
      <w:tr w:rsidR="00EC67EB" w:rsidRPr="00777D28" w:rsidTr="00183923">
        <w:tc>
          <w:tcPr>
            <w:tcW w:w="3617" w:type="dxa"/>
          </w:tcPr>
          <w:p w:rsidR="00EC67EB" w:rsidRPr="00777D28" w:rsidRDefault="00EC67EB" w:rsidP="00FB050B">
            <w:pPr>
              <w:pStyle w:val="NoSpacing"/>
              <w:rPr>
                <w:rFonts w:ascii="Calibri" w:hAnsi="Calibri"/>
                <w:b/>
                <w:szCs w:val="28"/>
              </w:rPr>
            </w:pPr>
            <w:r w:rsidRPr="00777D28">
              <w:rPr>
                <w:rFonts w:ascii="Calibri" w:hAnsi="Calibri"/>
                <w:b/>
                <w:szCs w:val="28"/>
              </w:rPr>
              <w:t>Numri i orëve në javë:</w:t>
            </w:r>
          </w:p>
        </w:tc>
        <w:tc>
          <w:tcPr>
            <w:tcW w:w="5239" w:type="dxa"/>
            <w:gridSpan w:val="3"/>
          </w:tcPr>
          <w:p w:rsidR="00EC67EB" w:rsidRPr="00663907" w:rsidRDefault="00EC67EB" w:rsidP="008353F6">
            <w:pPr>
              <w:rPr>
                <w:b/>
              </w:rPr>
            </w:pPr>
            <w:r>
              <w:rPr>
                <w:b/>
              </w:rPr>
              <w:t>Ligjerata- 1+1</w:t>
            </w:r>
            <w:r w:rsidR="00E63B5A">
              <w:rPr>
                <w:b/>
              </w:rPr>
              <w:t xml:space="preserve"> </w:t>
            </w:r>
          </w:p>
          <w:p w:rsidR="00EC67EB" w:rsidRPr="00663907" w:rsidRDefault="00EC67EB" w:rsidP="008353F6">
            <w:pPr>
              <w:rPr>
                <w:b/>
              </w:rPr>
            </w:pPr>
          </w:p>
        </w:tc>
      </w:tr>
      <w:tr w:rsidR="00EC67EB" w:rsidRPr="00777D28" w:rsidTr="00183923">
        <w:tc>
          <w:tcPr>
            <w:tcW w:w="3617" w:type="dxa"/>
          </w:tcPr>
          <w:p w:rsidR="00EC67EB" w:rsidRPr="00777D28" w:rsidRDefault="00EC67EB" w:rsidP="00FB050B">
            <w:pPr>
              <w:pStyle w:val="NoSpacing"/>
              <w:rPr>
                <w:rFonts w:ascii="Calibri" w:hAnsi="Calibri"/>
                <w:b/>
                <w:szCs w:val="28"/>
              </w:rPr>
            </w:pPr>
            <w:r w:rsidRPr="00777D28">
              <w:rPr>
                <w:rFonts w:ascii="Calibri" w:hAnsi="Calibri"/>
                <w:b/>
                <w:szCs w:val="28"/>
              </w:rPr>
              <w:t>Vlera në kredi – ECTS:</w:t>
            </w:r>
          </w:p>
        </w:tc>
        <w:tc>
          <w:tcPr>
            <w:tcW w:w="5239" w:type="dxa"/>
            <w:gridSpan w:val="3"/>
          </w:tcPr>
          <w:p w:rsidR="00EC67EB" w:rsidRPr="00E27B89" w:rsidRDefault="00EC67EB" w:rsidP="008353F6">
            <w:pPr>
              <w:rPr>
                <w:b/>
              </w:rPr>
            </w:pPr>
            <w:r>
              <w:rPr>
                <w:b/>
              </w:rPr>
              <w:t xml:space="preserve">3 kredi </w:t>
            </w:r>
          </w:p>
        </w:tc>
      </w:tr>
      <w:tr w:rsidR="00EC67EB" w:rsidRPr="00777D28" w:rsidTr="00183923">
        <w:tc>
          <w:tcPr>
            <w:tcW w:w="3617" w:type="dxa"/>
          </w:tcPr>
          <w:p w:rsidR="00EC67EB" w:rsidRPr="00777D28" w:rsidRDefault="00EC67EB" w:rsidP="00FB050B">
            <w:pPr>
              <w:pStyle w:val="NoSpacing"/>
              <w:rPr>
                <w:rFonts w:ascii="Calibri" w:hAnsi="Calibri"/>
                <w:b/>
                <w:szCs w:val="28"/>
              </w:rPr>
            </w:pPr>
            <w:r w:rsidRPr="00777D28">
              <w:rPr>
                <w:rFonts w:ascii="Calibri" w:hAnsi="Calibri"/>
                <w:b/>
                <w:szCs w:val="28"/>
              </w:rPr>
              <w:t>Koha / lokacioni:</w:t>
            </w:r>
          </w:p>
        </w:tc>
        <w:tc>
          <w:tcPr>
            <w:tcW w:w="5239" w:type="dxa"/>
            <w:gridSpan w:val="3"/>
          </w:tcPr>
          <w:p w:rsidR="00EC67EB" w:rsidRPr="00E27B89" w:rsidRDefault="00EC67EB" w:rsidP="008353F6">
            <w:pPr>
              <w:rPr>
                <w:b/>
              </w:rPr>
            </w:pPr>
          </w:p>
        </w:tc>
      </w:tr>
      <w:tr w:rsidR="00EC67EB" w:rsidRPr="00777D28" w:rsidTr="00183923">
        <w:tc>
          <w:tcPr>
            <w:tcW w:w="3617" w:type="dxa"/>
          </w:tcPr>
          <w:p w:rsidR="00EC67EB" w:rsidRPr="00777D28" w:rsidRDefault="00EC67EB" w:rsidP="00FB050B">
            <w:pPr>
              <w:pStyle w:val="NoSpacing"/>
              <w:rPr>
                <w:rFonts w:ascii="Calibri" w:hAnsi="Calibri"/>
                <w:b/>
                <w:szCs w:val="28"/>
              </w:rPr>
            </w:pPr>
            <w:r w:rsidRPr="00777D28">
              <w:rPr>
                <w:rFonts w:ascii="Calibri" w:hAnsi="Calibri"/>
                <w:b/>
                <w:szCs w:val="28"/>
              </w:rPr>
              <w:t>Mësimëdhënësi i lëndës:</w:t>
            </w:r>
          </w:p>
        </w:tc>
        <w:tc>
          <w:tcPr>
            <w:tcW w:w="5239" w:type="dxa"/>
            <w:gridSpan w:val="3"/>
          </w:tcPr>
          <w:p w:rsidR="00EB493F" w:rsidRPr="001E1E03" w:rsidRDefault="00EB493F" w:rsidP="00EB493F">
            <w:pPr>
              <w:pStyle w:val="NoSpacing"/>
              <w:rPr>
                <w:rFonts w:eastAsiaTheme="minorHAnsi"/>
                <w:b/>
                <w:sz w:val="22"/>
                <w:szCs w:val="22"/>
                <w:lang w:val="sq-AL"/>
              </w:rPr>
            </w:pPr>
            <w:r w:rsidRPr="001E1E03">
              <w:rPr>
                <w:rFonts w:eastAsiaTheme="minorHAnsi"/>
                <w:b/>
                <w:sz w:val="22"/>
                <w:szCs w:val="22"/>
                <w:lang w:val="sq-AL"/>
              </w:rPr>
              <w:t>Prof. Asoc.dr. Afrim Shabani</w:t>
            </w:r>
          </w:p>
          <w:p w:rsidR="00EB493F" w:rsidRPr="001E1E03" w:rsidRDefault="00EB493F" w:rsidP="00EB493F">
            <w:pPr>
              <w:pStyle w:val="NoSpacing"/>
              <w:rPr>
                <w:rFonts w:eastAsiaTheme="minorHAnsi"/>
                <w:b/>
                <w:sz w:val="22"/>
                <w:szCs w:val="22"/>
                <w:lang w:val="sq-AL"/>
              </w:rPr>
            </w:pPr>
            <w:r w:rsidRPr="001E1E03">
              <w:rPr>
                <w:rFonts w:eastAsiaTheme="minorHAnsi"/>
                <w:b/>
                <w:sz w:val="22"/>
                <w:szCs w:val="22"/>
                <w:lang w:val="sq-AL"/>
              </w:rPr>
              <w:t>Prof. Asoc.dr. Premtim Rashiti</w:t>
            </w:r>
          </w:p>
          <w:p w:rsidR="00EB493F" w:rsidRPr="001E1E03" w:rsidRDefault="00EB493F" w:rsidP="00EB493F">
            <w:pPr>
              <w:pStyle w:val="NoSpacing"/>
              <w:rPr>
                <w:rFonts w:eastAsiaTheme="minorHAnsi"/>
                <w:b/>
                <w:sz w:val="22"/>
                <w:szCs w:val="22"/>
                <w:lang w:val="sq-AL"/>
              </w:rPr>
            </w:pPr>
            <w:r w:rsidRPr="001E1E03">
              <w:rPr>
                <w:rFonts w:eastAsiaTheme="minorHAnsi"/>
                <w:b/>
                <w:sz w:val="22"/>
                <w:szCs w:val="22"/>
                <w:lang w:val="sq-AL"/>
              </w:rPr>
              <w:t>Prof. Ass.dr. Jeton Shatri</w:t>
            </w:r>
          </w:p>
          <w:p w:rsidR="00EB493F" w:rsidRPr="001E1E03" w:rsidRDefault="00EB493F" w:rsidP="00EB493F">
            <w:pPr>
              <w:pStyle w:val="NoSpacing"/>
              <w:rPr>
                <w:rFonts w:eastAsiaTheme="minorHAnsi"/>
                <w:b/>
                <w:sz w:val="22"/>
                <w:szCs w:val="22"/>
                <w:lang w:val="sq-AL"/>
              </w:rPr>
            </w:pPr>
            <w:r w:rsidRPr="001E1E03">
              <w:rPr>
                <w:rFonts w:eastAsiaTheme="minorHAnsi"/>
                <w:b/>
                <w:sz w:val="22"/>
                <w:szCs w:val="22"/>
                <w:lang w:val="sq-AL"/>
              </w:rPr>
              <w:t>Prof. Ass.Dr. Atifete Ramosaj Morina</w:t>
            </w:r>
          </w:p>
          <w:p w:rsidR="00EB493F" w:rsidRPr="001E1E03" w:rsidRDefault="00EB493F" w:rsidP="00EB493F">
            <w:pPr>
              <w:pStyle w:val="NoSpacing"/>
              <w:rPr>
                <w:rFonts w:eastAsiaTheme="minorHAnsi"/>
                <w:b/>
                <w:sz w:val="22"/>
                <w:szCs w:val="22"/>
                <w:lang w:val="sq-AL"/>
              </w:rPr>
            </w:pPr>
            <w:r w:rsidRPr="001E1E03">
              <w:rPr>
                <w:rFonts w:eastAsiaTheme="minorHAnsi"/>
                <w:b/>
                <w:sz w:val="22"/>
                <w:szCs w:val="22"/>
                <w:lang w:val="sq-AL"/>
              </w:rPr>
              <w:t>Ass.Dr. Alije Keka Sylaj</w:t>
            </w:r>
          </w:p>
          <w:p w:rsidR="00EB493F" w:rsidRPr="001E1E03" w:rsidRDefault="00EB493F" w:rsidP="00EB493F">
            <w:pPr>
              <w:pStyle w:val="NoSpacing"/>
              <w:tabs>
                <w:tab w:val="right" w:pos="4854"/>
              </w:tabs>
              <w:rPr>
                <w:rFonts w:eastAsiaTheme="minorHAnsi"/>
                <w:b/>
                <w:sz w:val="22"/>
                <w:szCs w:val="22"/>
                <w:lang w:val="sq-AL"/>
              </w:rPr>
            </w:pPr>
            <w:r w:rsidRPr="001E1E03">
              <w:rPr>
                <w:rFonts w:eastAsiaTheme="minorHAnsi"/>
                <w:b/>
                <w:sz w:val="22"/>
                <w:szCs w:val="22"/>
                <w:lang w:val="sq-AL"/>
              </w:rPr>
              <w:t>Ass.Dr. Dijon Musliu</w:t>
            </w:r>
            <w:r>
              <w:rPr>
                <w:rFonts w:eastAsiaTheme="minorHAnsi"/>
                <w:b/>
                <w:sz w:val="22"/>
                <w:szCs w:val="22"/>
                <w:lang w:val="sq-AL"/>
              </w:rPr>
              <w:tab/>
            </w:r>
          </w:p>
          <w:p w:rsidR="00EB493F" w:rsidRPr="001E1E03" w:rsidRDefault="00EB493F" w:rsidP="00EB493F">
            <w:pPr>
              <w:pStyle w:val="NoSpacing"/>
              <w:rPr>
                <w:rFonts w:eastAsiaTheme="minorHAnsi"/>
                <w:b/>
                <w:sz w:val="22"/>
                <w:szCs w:val="22"/>
                <w:lang w:val="sq-AL"/>
              </w:rPr>
            </w:pPr>
            <w:r w:rsidRPr="001E1E03">
              <w:rPr>
                <w:rFonts w:eastAsiaTheme="minorHAnsi"/>
                <w:b/>
                <w:sz w:val="22"/>
                <w:szCs w:val="22"/>
                <w:lang w:val="sq-AL"/>
              </w:rPr>
              <w:t>Ass.dr. Rilind Sylaj</w:t>
            </w:r>
          </w:p>
          <w:p w:rsidR="00EB493F" w:rsidRPr="001E1E03" w:rsidRDefault="00EB493F" w:rsidP="00EB493F">
            <w:pPr>
              <w:pStyle w:val="NoSpacing"/>
              <w:rPr>
                <w:rFonts w:eastAsiaTheme="minorHAnsi"/>
                <w:b/>
                <w:sz w:val="22"/>
                <w:szCs w:val="22"/>
                <w:lang w:val="sq-AL"/>
              </w:rPr>
            </w:pPr>
            <w:r w:rsidRPr="001E1E03">
              <w:rPr>
                <w:rFonts w:eastAsiaTheme="minorHAnsi"/>
                <w:b/>
                <w:sz w:val="22"/>
                <w:szCs w:val="22"/>
                <w:lang w:val="sq-AL"/>
              </w:rPr>
              <w:t>Ass.dr.Jeta Bunjaku</w:t>
            </w:r>
          </w:p>
          <w:p w:rsidR="00EC67EB" w:rsidRPr="00E27B89" w:rsidRDefault="00EB493F" w:rsidP="00EB493F">
            <w:pPr>
              <w:rPr>
                <w:b/>
              </w:rPr>
            </w:pPr>
            <w:r w:rsidRPr="001E1E03">
              <w:rPr>
                <w:rFonts w:eastAsiaTheme="minorHAnsi"/>
                <w:b/>
                <w:sz w:val="22"/>
                <w:szCs w:val="22"/>
                <w:lang w:val="sq-AL"/>
              </w:rPr>
              <w:t>Ass.dr. Ardita Kafexholli</w:t>
            </w:r>
          </w:p>
        </w:tc>
      </w:tr>
      <w:tr w:rsidR="00EC67EB" w:rsidRPr="00777D28" w:rsidTr="00183923">
        <w:tc>
          <w:tcPr>
            <w:tcW w:w="3617" w:type="dxa"/>
          </w:tcPr>
          <w:p w:rsidR="00EC67EB" w:rsidRPr="00777D28" w:rsidRDefault="00EC67EB" w:rsidP="00FB050B">
            <w:pPr>
              <w:pStyle w:val="NoSpacing"/>
              <w:rPr>
                <w:rFonts w:ascii="Calibri" w:hAnsi="Calibri"/>
                <w:b/>
                <w:szCs w:val="28"/>
              </w:rPr>
            </w:pPr>
            <w:r w:rsidRPr="00777D28">
              <w:rPr>
                <w:rFonts w:ascii="Calibri" w:hAnsi="Calibri"/>
                <w:b/>
                <w:szCs w:val="28"/>
              </w:rPr>
              <w:t xml:space="preserve">Detajet kontaktuese: </w:t>
            </w:r>
          </w:p>
        </w:tc>
        <w:tc>
          <w:tcPr>
            <w:tcW w:w="5239" w:type="dxa"/>
            <w:gridSpan w:val="3"/>
          </w:tcPr>
          <w:p w:rsidR="00EB493F" w:rsidRPr="005B1EA7" w:rsidRDefault="00EB493F" w:rsidP="00EB493F">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Shefi i katedr</w:t>
            </w:r>
            <w:r w:rsidRPr="005B1EA7">
              <w:rPr>
                <w:rFonts w:asciiTheme="minorHAnsi" w:eastAsiaTheme="minorHAnsi" w:hAnsiTheme="minorHAnsi" w:cstheme="minorBidi"/>
                <w:sz w:val="22"/>
                <w:szCs w:val="22"/>
                <w:lang w:val="sq-AL"/>
              </w:rPr>
              <w:t>sad</w:t>
            </w:r>
            <w:r>
              <w:rPr>
                <w:rFonts w:asciiTheme="minorHAnsi" w:eastAsiaTheme="minorHAnsi" w:hAnsiTheme="minorHAnsi" w:cstheme="minorBidi"/>
                <w:sz w:val="22"/>
                <w:szCs w:val="22"/>
                <w:lang w:val="sq-AL"/>
              </w:rPr>
              <w:t>r</w:t>
            </w:r>
            <w:r w:rsidRPr="00BA1DE5">
              <w:rPr>
                <w:rFonts w:asciiTheme="minorHAnsi" w:hAnsiTheme="minorHAnsi" w:cstheme="minorHAnsi"/>
                <w:sz w:val="22"/>
                <w:szCs w:val="22"/>
                <w:lang w:val="sq-AL"/>
              </w:rPr>
              <w:t>ë</w:t>
            </w:r>
            <w:r>
              <w:rPr>
                <w:rFonts w:asciiTheme="minorHAnsi" w:hAnsiTheme="minorHAnsi" w:cstheme="minorHAnsi"/>
                <w:sz w:val="22"/>
                <w:szCs w:val="22"/>
                <w:lang w:val="sq-AL"/>
              </w:rPr>
              <w:t xml:space="preserve">s </w:t>
            </w:r>
            <w:r w:rsidRPr="005B1EA7">
              <w:rPr>
                <w:rFonts w:asciiTheme="minorHAnsi" w:eastAsiaTheme="minorHAnsi" w:hAnsiTheme="minorHAnsi" w:cstheme="minorBidi"/>
                <w:sz w:val="22"/>
                <w:szCs w:val="22"/>
                <w:lang w:val="sq-AL"/>
              </w:rPr>
              <w:t>Prof</w:t>
            </w:r>
            <w:r>
              <w:rPr>
                <w:rFonts w:asciiTheme="minorHAnsi" w:eastAsiaTheme="minorHAnsi" w:hAnsiTheme="minorHAnsi" w:cstheme="minorBidi"/>
                <w:sz w:val="22"/>
                <w:szCs w:val="22"/>
                <w:lang w:val="sq-AL"/>
              </w:rPr>
              <w:t>.</w:t>
            </w:r>
            <w:r w:rsidRPr="005B1EA7">
              <w:rPr>
                <w:rFonts w:asciiTheme="minorHAnsi" w:eastAsiaTheme="minorHAnsi" w:hAnsiTheme="minorHAnsi" w:cstheme="minorBidi"/>
                <w:sz w:val="22"/>
                <w:szCs w:val="22"/>
                <w:lang w:val="sq-AL"/>
              </w:rPr>
              <w:t xml:space="preserve"> </w:t>
            </w:r>
            <w:r>
              <w:rPr>
                <w:rFonts w:asciiTheme="minorHAnsi" w:eastAsiaTheme="minorHAnsi" w:hAnsiTheme="minorHAnsi" w:cstheme="minorBidi"/>
                <w:sz w:val="22"/>
                <w:szCs w:val="22"/>
                <w:lang w:val="sq-AL"/>
              </w:rPr>
              <w:t>Asoc.dr. Premtim Rashiti</w:t>
            </w:r>
          </w:p>
          <w:p w:rsidR="00EB493F" w:rsidRPr="00305C6B" w:rsidRDefault="00DB2A9D" w:rsidP="00EB493F">
            <w:pPr>
              <w:pStyle w:val="NoSpacing"/>
              <w:rPr>
                <w:rFonts w:asciiTheme="minorHAnsi" w:hAnsiTheme="minorHAnsi" w:cstheme="minorHAnsi"/>
                <w:sz w:val="22"/>
                <w:szCs w:val="22"/>
                <w:lang w:val="sq-AL"/>
              </w:rPr>
            </w:pPr>
            <w:hyperlink r:id="rId7" w:history="1">
              <w:r w:rsidR="00EB493F" w:rsidRPr="00274258">
                <w:rPr>
                  <w:rStyle w:val="Hyperlink"/>
                  <w:rFonts w:asciiTheme="minorHAnsi" w:hAnsiTheme="minorHAnsi" w:cstheme="minorHAnsi"/>
                  <w:sz w:val="22"/>
                  <w:szCs w:val="22"/>
                  <w:lang w:val="sq-AL"/>
                </w:rPr>
                <w:t>p</w:t>
              </w:r>
              <w:r w:rsidR="00EB493F" w:rsidRPr="00274258">
                <w:rPr>
                  <w:rStyle w:val="Hyperlink"/>
                  <w:rFonts w:cstheme="minorHAnsi"/>
                </w:rPr>
                <w:t>remtim.rashiti</w:t>
              </w:r>
              <w:r w:rsidR="00EB493F" w:rsidRPr="00274258">
                <w:rPr>
                  <w:rStyle w:val="Hyperlink"/>
                  <w:rFonts w:asciiTheme="minorHAnsi" w:hAnsiTheme="minorHAnsi" w:cstheme="minorHAnsi"/>
                  <w:sz w:val="22"/>
                  <w:szCs w:val="22"/>
                  <w:lang w:val="sq-AL"/>
                </w:rPr>
                <w:t>@uni-pr.edu</w:t>
              </w:r>
            </w:hyperlink>
          </w:p>
          <w:p w:rsidR="00EB493F" w:rsidRDefault="00EB493F" w:rsidP="00EB493F">
            <w:pPr>
              <w:pStyle w:val="NoSpacing"/>
              <w:rPr>
                <w:rFonts w:asciiTheme="minorHAnsi" w:hAnsiTheme="minorHAnsi" w:cstheme="minorHAnsi"/>
                <w:sz w:val="22"/>
                <w:szCs w:val="22"/>
                <w:lang w:val="sq-AL"/>
              </w:rPr>
            </w:pPr>
            <w:r w:rsidRPr="00305C6B">
              <w:rPr>
                <w:rFonts w:asciiTheme="minorHAnsi" w:hAnsiTheme="minorHAnsi" w:cstheme="minorHAnsi"/>
                <w:sz w:val="22"/>
                <w:szCs w:val="22"/>
                <w:lang w:val="sq-AL"/>
              </w:rPr>
              <w:t>Tel. 038 500 600 ex 2031</w:t>
            </w:r>
          </w:p>
          <w:p w:rsidR="00EB493F" w:rsidRPr="005B1EA7" w:rsidRDefault="00EB493F" w:rsidP="00EB493F">
            <w:pPr>
              <w:pStyle w:val="NoSpacing"/>
              <w:rPr>
                <w:rFonts w:asciiTheme="minorHAnsi" w:eastAsiaTheme="minorHAnsi" w:hAnsiTheme="minorHAnsi" w:cstheme="minorBidi"/>
                <w:sz w:val="22"/>
                <w:szCs w:val="22"/>
                <w:lang w:val="sq-AL"/>
              </w:rPr>
            </w:pPr>
            <w:r>
              <w:rPr>
                <w:rFonts w:asciiTheme="minorHAnsi" w:hAnsiTheme="minorHAnsi" w:cstheme="minorHAnsi"/>
                <w:sz w:val="22"/>
                <w:szCs w:val="22"/>
                <w:lang w:val="sq-AL"/>
              </w:rPr>
              <w:t>Zv. Shefi i katedr</w:t>
            </w:r>
            <w:r w:rsidRPr="00BA1DE5">
              <w:rPr>
                <w:rFonts w:asciiTheme="minorHAnsi" w:hAnsiTheme="minorHAnsi" w:cstheme="minorHAnsi"/>
                <w:sz w:val="22"/>
                <w:szCs w:val="22"/>
                <w:lang w:val="sq-AL"/>
              </w:rPr>
              <w:t>ë</w:t>
            </w:r>
            <w:r>
              <w:rPr>
                <w:rFonts w:asciiTheme="minorHAnsi" w:hAnsiTheme="minorHAnsi" w:cstheme="minorHAnsi"/>
                <w:sz w:val="22"/>
                <w:szCs w:val="22"/>
                <w:lang w:val="sq-AL"/>
              </w:rPr>
              <w:t xml:space="preserve">s </w:t>
            </w:r>
            <w:r>
              <w:rPr>
                <w:rFonts w:asciiTheme="minorHAnsi" w:eastAsiaTheme="minorHAnsi" w:hAnsiTheme="minorHAnsi" w:cstheme="minorBidi"/>
                <w:sz w:val="22"/>
                <w:szCs w:val="22"/>
                <w:lang w:val="sq-AL"/>
              </w:rPr>
              <w:t>Prof. Ass.d</w:t>
            </w:r>
            <w:r w:rsidRPr="005B1EA7">
              <w:rPr>
                <w:rFonts w:asciiTheme="minorHAnsi" w:eastAsiaTheme="minorHAnsi" w:hAnsiTheme="minorHAnsi" w:cstheme="minorBidi"/>
                <w:sz w:val="22"/>
                <w:szCs w:val="22"/>
                <w:lang w:val="sq-AL"/>
              </w:rPr>
              <w:t>r. Jeton Shatri</w:t>
            </w:r>
          </w:p>
          <w:p w:rsidR="00EB493F" w:rsidRPr="00F55144" w:rsidRDefault="00DB2A9D" w:rsidP="00EB493F">
            <w:pPr>
              <w:pStyle w:val="NoSpacing"/>
              <w:rPr>
                <w:rFonts w:cstheme="minorHAnsi"/>
                <w:color w:val="0563C1" w:themeColor="hyperlink"/>
                <w:u w:val="single"/>
                <w:lang w:val="sq-AL"/>
              </w:rPr>
            </w:pPr>
            <w:hyperlink r:id="rId8" w:history="1">
              <w:r w:rsidR="00EB493F" w:rsidRPr="00305C6B">
                <w:rPr>
                  <w:rStyle w:val="Hyperlink"/>
                  <w:rFonts w:asciiTheme="minorHAnsi" w:hAnsiTheme="minorHAnsi" w:cstheme="minorHAnsi"/>
                  <w:sz w:val="22"/>
                  <w:szCs w:val="22"/>
                  <w:lang w:val="sq-AL"/>
                </w:rPr>
                <w:t>jeton.shatri@uni-pr.edu</w:t>
              </w:r>
            </w:hyperlink>
            <w:r w:rsidR="00EB493F">
              <w:rPr>
                <w:rStyle w:val="Hyperlink"/>
                <w:rFonts w:asciiTheme="minorHAnsi" w:hAnsiTheme="minorHAnsi" w:cstheme="minorHAnsi"/>
                <w:sz w:val="22"/>
                <w:szCs w:val="22"/>
                <w:lang w:val="sq-AL"/>
              </w:rPr>
              <w:t xml:space="preserve"> </w:t>
            </w:r>
          </w:p>
          <w:p w:rsidR="00EB493F" w:rsidRDefault="00EB493F" w:rsidP="00EB493F">
            <w:pPr>
              <w:pStyle w:val="NoSpacing"/>
              <w:rPr>
                <w:rFonts w:asciiTheme="minorHAnsi" w:eastAsiaTheme="minorHAnsi" w:hAnsiTheme="minorHAnsi" w:cstheme="minorBidi"/>
                <w:sz w:val="22"/>
                <w:szCs w:val="22"/>
                <w:lang w:val="sq-AL"/>
              </w:rPr>
            </w:pPr>
            <w:r>
              <w:rPr>
                <w:rFonts w:asciiTheme="minorHAnsi" w:hAnsiTheme="minorHAnsi" w:cstheme="minorHAnsi"/>
                <w:sz w:val="22"/>
                <w:szCs w:val="22"/>
                <w:lang w:val="sq-AL"/>
              </w:rPr>
              <w:t>Sekretari i katedr</w:t>
            </w:r>
            <w:r w:rsidRPr="00BA1DE5">
              <w:rPr>
                <w:rFonts w:asciiTheme="minorHAnsi" w:hAnsiTheme="minorHAnsi" w:cstheme="minorHAnsi"/>
                <w:sz w:val="22"/>
                <w:szCs w:val="22"/>
                <w:lang w:val="sq-AL"/>
              </w:rPr>
              <w:t>ë</w:t>
            </w:r>
            <w:r>
              <w:rPr>
                <w:rFonts w:asciiTheme="minorHAnsi" w:hAnsiTheme="minorHAnsi" w:cstheme="minorHAnsi"/>
                <w:sz w:val="22"/>
                <w:szCs w:val="22"/>
                <w:lang w:val="sq-AL"/>
              </w:rPr>
              <w:t xml:space="preserve">s </w:t>
            </w:r>
            <w:r w:rsidRPr="005B1EA7">
              <w:rPr>
                <w:rFonts w:asciiTheme="minorHAnsi" w:eastAsiaTheme="minorHAnsi" w:hAnsiTheme="minorHAnsi" w:cstheme="minorBidi"/>
                <w:sz w:val="22"/>
                <w:szCs w:val="22"/>
                <w:lang w:val="sq-AL"/>
              </w:rPr>
              <w:t xml:space="preserve">Ass.Dr. </w:t>
            </w:r>
            <w:r>
              <w:rPr>
                <w:rFonts w:asciiTheme="minorHAnsi" w:eastAsiaTheme="minorHAnsi" w:hAnsiTheme="minorHAnsi" w:cstheme="minorBidi"/>
                <w:sz w:val="22"/>
                <w:szCs w:val="22"/>
                <w:lang w:val="sq-AL"/>
              </w:rPr>
              <w:t>Rilind Sylaj</w:t>
            </w:r>
          </w:p>
          <w:p w:rsidR="00EB493F" w:rsidRDefault="00EB493F" w:rsidP="00EB493F">
            <w:pPr>
              <w:pStyle w:val="NoSpacing"/>
              <w:rPr>
                <w:rFonts w:asciiTheme="minorHAnsi" w:hAnsiTheme="minorHAnsi" w:cstheme="minorHAnsi"/>
                <w:sz w:val="22"/>
                <w:szCs w:val="22"/>
                <w:lang w:val="sq-AL"/>
              </w:rPr>
            </w:pPr>
            <w:r>
              <w:rPr>
                <w:rFonts w:asciiTheme="minorHAnsi" w:hAnsiTheme="minorHAnsi" w:cstheme="minorHAnsi"/>
                <w:sz w:val="22"/>
                <w:szCs w:val="22"/>
                <w:lang w:val="sq-AL"/>
              </w:rPr>
              <w:t>Rilind.sylaj</w:t>
            </w:r>
            <w:r w:rsidRPr="0009703A">
              <w:rPr>
                <w:rFonts w:asciiTheme="minorHAnsi" w:hAnsiTheme="minorHAnsi" w:cstheme="minorHAnsi"/>
                <w:sz w:val="22"/>
                <w:szCs w:val="22"/>
                <w:lang w:val="sq-AL"/>
              </w:rPr>
              <w:t>@uni-pr.edu</w:t>
            </w:r>
          </w:p>
          <w:p w:rsidR="0025172B" w:rsidRDefault="0025172B" w:rsidP="0025172B">
            <w:pPr>
              <w:rPr>
                <w:b/>
              </w:rPr>
            </w:pPr>
          </w:p>
          <w:p w:rsidR="00EC67EB" w:rsidRPr="00E27B89" w:rsidRDefault="00EC67EB" w:rsidP="008353F6">
            <w:pPr>
              <w:rPr>
                <w:b/>
              </w:rPr>
            </w:pPr>
          </w:p>
        </w:tc>
      </w:tr>
      <w:tr w:rsidR="00EC67EB" w:rsidRPr="00777D28" w:rsidTr="00EF57F9">
        <w:tc>
          <w:tcPr>
            <w:tcW w:w="8856" w:type="dxa"/>
            <w:gridSpan w:val="4"/>
            <w:shd w:val="clear" w:color="auto" w:fill="B8CCE4"/>
          </w:tcPr>
          <w:p w:rsidR="00EC67EB" w:rsidRPr="00777D28" w:rsidRDefault="00EC67EB" w:rsidP="00CF116F">
            <w:pPr>
              <w:pStyle w:val="NoSpacing"/>
              <w:rPr>
                <w:rFonts w:ascii="Calibri" w:hAnsi="Calibri"/>
              </w:rPr>
            </w:pPr>
          </w:p>
        </w:tc>
      </w:tr>
      <w:tr w:rsidR="00EC67EB" w:rsidRPr="00777D28" w:rsidTr="00183923">
        <w:tc>
          <w:tcPr>
            <w:tcW w:w="3617" w:type="dxa"/>
          </w:tcPr>
          <w:p w:rsidR="00EC67EB" w:rsidRPr="00777D28" w:rsidRDefault="00EC67EB" w:rsidP="00CF116F">
            <w:pPr>
              <w:pStyle w:val="NoSpacing"/>
              <w:rPr>
                <w:rFonts w:ascii="Calibri" w:hAnsi="Calibri"/>
                <w:b/>
              </w:rPr>
            </w:pPr>
            <w:r w:rsidRPr="00777D28">
              <w:rPr>
                <w:rFonts w:ascii="Calibri" w:hAnsi="Calibri"/>
                <w:b/>
              </w:rPr>
              <w:t>Përshkrimi i lëndës</w:t>
            </w:r>
          </w:p>
        </w:tc>
        <w:tc>
          <w:tcPr>
            <w:tcW w:w="5239" w:type="dxa"/>
            <w:gridSpan w:val="3"/>
          </w:tcPr>
          <w:p w:rsidR="00EC67EB" w:rsidRDefault="00EC67EB" w:rsidP="00D67209">
            <w:pPr>
              <w:pStyle w:val="NoSpacing"/>
              <w:rPr>
                <w:rFonts w:ascii="Calibri" w:hAnsi="Calibri"/>
                <w:i/>
                <w:sz w:val="22"/>
                <w:szCs w:val="22"/>
              </w:rPr>
            </w:pPr>
          </w:p>
          <w:p w:rsidR="00EC67EB" w:rsidRPr="00D67209" w:rsidRDefault="00EB493F" w:rsidP="00DF58B6">
            <w:pPr>
              <w:pStyle w:val="NoSpacing"/>
              <w:rPr>
                <w:rFonts w:ascii="Calibri" w:hAnsi="Calibri"/>
                <w:i/>
                <w:sz w:val="22"/>
                <w:szCs w:val="22"/>
              </w:rPr>
            </w:pPr>
            <w:r>
              <w:rPr>
                <w:i/>
              </w:rPr>
              <w:t>Lenda Anatomi klinike I  do te mbahet ne forme te Ligjeratave</w:t>
            </w:r>
            <w:r w:rsidRPr="00D67209">
              <w:rPr>
                <w:rFonts w:ascii="Calibri" w:hAnsi="Calibri"/>
                <w:i/>
                <w:sz w:val="22"/>
                <w:szCs w:val="22"/>
              </w:rPr>
              <w:t xml:space="preserve"> </w:t>
            </w:r>
            <w:r>
              <w:rPr>
                <w:rFonts w:ascii="Calibri" w:hAnsi="Calibri"/>
                <w:i/>
                <w:sz w:val="22"/>
                <w:szCs w:val="22"/>
              </w:rPr>
              <w:t>dhe ushtrimeve</w:t>
            </w:r>
            <w:r>
              <w:rPr>
                <w:rFonts w:ascii="Calibri" w:hAnsi="Calibri" w:cs="Arial"/>
                <w:sz w:val="22"/>
                <w:szCs w:val="22"/>
              </w:rPr>
              <w:t xml:space="preserve"> </w:t>
            </w:r>
            <w:r w:rsidRPr="007C3132">
              <w:rPr>
                <w:rFonts w:ascii="Calibri" w:hAnsi="Calibri" w:cs="Arial"/>
                <w:sz w:val="22"/>
                <w:szCs w:val="22"/>
              </w:rPr>
              <w:t xml:space="preserve"> teorike/laboratorike</w:t>
            </w:r>
            <w:r>
              <w:rPr>
                <w:rFonts w:ascii="Calibri" w:hAnsi="Calibri" w:cs="Arial"/>
                <w:sz w:val="22"/>
                <w:szCs w:val="22"/>
              </w:rPr>
              <w:t xml:space="preserve"> dhe do te ju ofroje studenteve njohuri nga ndertimi anatomi trupit te njeriut por dhe te bej nderlidhjen me nje mosfunksionim te mundshem te nje pjese te trupit qe do te qoj ne semundje. Rendesia a anatomise se trupit per te njohur nje patologji</w:t>
            </w:r>
          </w:p>
        </w:tc>
      </w:tr>
      <w:tr w:rsidR="00EC67EB" w:rsidRPr="00777D28" w:rsidTr="00183923">
        <w:tc>
          <w:tcPr>
            <w:tcW w:w="3617" w:type="dxa"/>
          </w:tcPr>
          <w:p w:rsidR="00EC67EB" w:rsidRPr="00777D28" w:rsidRDefault="00EC67EB" w:rsidP="00CF116F">
            <w:pPr>
              <w:pStyle w:val="NoSpacing"/>
              <w:rPr>
                <w:rFonts w:ascii="Calibri" w:hAnsi="Calibri"/>
                <w:b/>
              </w:rPr>
            </w:pPr>
            <w:r w:rsidRPr="00777D28">
              <w:rPr>
                <w:rFonts w:ascii="Calibri" w:hAnsi="Calibri"/>
                <w:b/>
              </w:rPr>
              <w:t>Qëllimet e lëndës:</w:t>
            </w:r>
          </w:p>
        </w:tc>
        <w:tc>
          <w:tcPr>
            <w:tcW w:w="5239" w:type="dxa"/>
            <w:gridSpan w:val="3"/>
          </w:tcPr>
          <w:p w:rsidR="00EC67EB" w:rsidRPr="00806793" w:rsidRDefault="00EC67EB" w:rsidP="00EC67EB">
            <w:pPr>
              <w:rPr>
                <w:b/>
                <w:bCs/>
                <w:i/>
                <w:lang w:val="sq-AL"/>
              </w:rPr>
            </w:pPr>
            <w:r w:rsidRPr="00806793">
              <w:rPr>
                <w:b/>
                <w:bCs/>
                <w:i/>
                <w:lang w:val="sq-AL"/>
              </w:rPr>
              <w:t xml:space="preserve">Kursi ofron studentëve njohuri nga: </w:t>
            </w:r>
          </w:p>
          <w:p w:rsidR="00EC67EB" w:rsidRPr="00806793" w:rsidRDefault="00EC67EB" w:rsidP="00EC67EB">
            <w:pPr>
              <w:numPr>
                <w:ilvl w:val="0"/>
                <w:numId w:val="1"/>
              </w:numPr>
              <w:spacing w:after="200" w:line="276" w:lineRule="auto"/>
              <w:rPr>
                <w:b/>
                <w:bCs/>
                <w:i/>
                <w:lang w:val="it-IT"/>
              </w:rPr>
            </w:pPr>
            <w:r w:rsidRPr="00806793">
              <w:rPr>
                <w:b/>
                <w:bCs/>
                <w:i/>
                <w:lang w:val="it-IT"/>
              </w:rPr>
              <w:t xml:space="preserve">Anatomia topografike e trupit të njeriut; ndarja e tij në zona (regjione), raportet topografike të tija me organet dhe elementet vaskulare e nervore, projektimin </w:t>
            </w:r>
            <w:r w:rsidRPr="00806793">
              <w:rPr>
                <w:b/>
                <w:bCs/>
                <w:i/>
                <w:lang w:val="it-IT"/>
              </w:rPr>
              <w:lastRenderedPageBreak/>
              <w:t>e tyre në sipërfaqen e trupit duke u bazuar në pikat dhe vijat orientuese të prekshme dhe ato konvencionale</w:t>
            </w:r>
          </w:p>
          <w:p w:rsidR="00EC67EB" w:rsidRPr="00806793" w:rsidRDefault="00EC67EB" w:rsidP="00EC67EB">
            <w:pPr>
              <w:numPr>
                <w:ilvl w:val="0"/>
                <w:numId w:val="1"/>
              </w:numPr>
              <w:spacing w:after="200" w:line="276" w:lineRule="auto"/>
              <w:rPr>
                <w:b/>
                <w:bCs/>
                <w:i/>
                <w:lang w:val="it-IT"/>
              </w:rPr>
            </w:pPr>
            <w:r w:rsidRPr="00806793">
              <w:rPr>
                <w:b/>
                <w:bCs/>
                <w:i/>
                <w:lang w:val="it-IT"/>
              </w:rPr>
              <w:t xml:space="preserve">Anatomia  funksionale; ndërlidhja e formës së organit dhe sistemit të organeve me funksionin, </w:t>
            </w:r>
          </w:p>
          <w:p w:rsidR="00EC67EB" w:rsidRPr="00806793" w:rsidRDefault="00EC67EB" w:rsidP="00EC67EB">
            <w:pPr>
              <w:numPr>
                <w:ilvl w:val="0"/>
                <w:numId w:val="1"/>
              </w:numPr>
              <w:spacing w:after="200" w:line="276" w:lineRule="auto"/>
              <w:rPr>
                <w:b/>
                <w:bCs/>
                <w:i/>
                <w:lang w:val="it-IT"/>
              </w:rPr>
            </w:pPr>
            <w:r w:rsidRPr="00806793">
              <w:rPr>
                <w:b/>
                <w:bCs/>
                <w:i/>
                <w:lang w:val="it-IT"/>
              </w:rPr>
              <w:t xml:space="preserve">Anatomia klinike; problemet më të shpeshta klinike me të cilat atakohet organi dhe organizmi në terësi si dhe </w:t>
            </w:r>
            <w:r>
              <w:rPr>
                <w:b/>
                <w:bCs/>
                <w:i/>
                <w:lang w:val="it-IT"/>
              </w:rPr>
              <w:t>r</w:t>
            </w:r>
            <w:r w:rsidRPr="00806793">
              <w:rPr>
                <w:b/>
                <w:bCs/>
                <w:i/>
                <w:lang w:val="it-IT"/>
              </w:rPr>
              <w:t>rugët më të sigurta të ndërhyrjes për eliminimin e tyre</w:t>
            </w:r>
          </w:p>
          <w:p w:rsidR="00EC67EB" w:rsidRPr="00D67209" w:rsidRDefault="00EC67EB" w:rsidP="00EC67EB">
            <w:pPr>
              <w:pStyle w:val="NoSpacing"/>
              <w:rPr>
                <w:rFonts w:ascii="Calibri" w:hAnsi="Calibri"/>
                <w:i/>
                <w:sz w:val="22"/>
                <w:szCs w:val="22"/>
              </w:rPr>
            </w:pPr>
            <w:r w:rsidRPr="00CE6934">
              <w:rPr>
                <w:b/>
                <w:bCs/>
                <w:i/>
                <w:lang w:val="it-IT"/>
              </w:rPr>
              <w:t xml:space="preserve">Të përvetësojë emërtimet latine sipas terminologjisë anatomike që do tju mundësojë komunikimin </w:t>
            </w:r>
            <w:r w:rsidRPr="00CE6934">
              <w:rPr>
                <w:b/>
                <w:bCs/>
                <w:i/>
                <w:lang w:val="sq-AL"/>
              </w:rPr>
              <w:t>në mënyrë efektive/adekuate me kolegët e tyre</w:t>
            </w:r>
          </w:p>
        </w:tc>
      </w:tr>
      <w:tr w:rsidR="00EC67EB" w:rsidRPr="00777D28" w:rsidTr="00183923">
        <w:tc>
          <w:tcPr>
            <w:tcW w:w="3617" w:type="dxa"/>
          </w:tcPr>
          <w:p w:rsidR="00EC67EB" w:rsidRPr="00777D28" w:rsidRDefault="00EC67EB" w:rsidP="00CF116F">
            <w:pPr>
              <w:pStyle w:val="NoSpacing"/>
              <w:rPr>
                <w:rFonts w:ascii="Calibri" w:hAnsi="Calibri"/>
                <w:b/>
              </w:rPr>
            </w:pPr>
            <w:r w:rsidRPr="00777D28">
              <w:rPr>
                <w:rFonts w:ascii="Calibri" w:hAnsi="Calibri"/>
                <w:b/>
              </w:rPr>
              <w:lastRenderedPageBreak/>
              <w:t>Rezultatet e pritura të nxënies:</w:t>
            </w:r>
          </w:p>
        </w:tc>
        <w:tc>
          <w:tcPr>
            <w:tcW w:w="5239" w:type="dxa"/>
            <w:gridSpan w:val="3"/>
          </w:tcPr>
          <w:p w:rsidR="00EC67EB" w:rsidRDefault="00EC67EB" w:rsidP="00CF116F">
            <w:pPr>
              <w:pStyle w:val="NoSpacing"/>
              <w:rPr>
                <w:rFonts w:ascii="Calibri" w:hAnsi="Calibri"/>
                <w:i/>
                <w:sz w:val="22"/>
                <w:szCs w:val="22"/>
              </w:rPr>
            </w:pPr>
          </w:p>
          <w:p w:rsidR="00EC67EB" w:rsidRPr="00B05390" w:rsidRDefault="00EC67EB" w:rsidP="00EC67EB">
            <w:pPr>
              <w:rPr>
                <w:i/>
                <w:lang w:val="sq-AL"/>
              </w:rPr>
            </w:pPr>
            <w:r w:rsidRPr="00B05390">
              <w:rPr>
                <w:i/>
                <w:lang w:val="sq-AL"/>
              </w:rPr>
              <w:t>Pas përfundimit të këtij kursi (lënde) studentët do të jetë në gjendje që të:</w:t>
            </w:r>
          </w:p>
          <w:p w:rsidR="00EC67EB" w:rsidRPr="00B05390" w:rsidRDefault="00EC67EB" w:rsidP="00EC67EB">
            <w:pPr>
              <w:rPr>
                <w:b/>
                <w:bCs/>
                <w:i/>
                <w:lang w:val="it-IT"/>
              </w:rPr>
            </w:pPr>
            <w:r w:rsidRPr="00B05390">
              <w:rPr>
                <w:i/>
                <w:lang w:val="sq-AL"/>
              </w:rPr>
              <w:t>1.</w:t>
            </w:r>
            <w:r w:rsidRPr="00B05390">
              <w:rPr>
                <w:i/>
                <w:lang w:val="it-IT"/>
              </w:rPr>
              <w:t xml:space="preserve">  Kuptojnë qëllimin e studimit të anatomisë</w:t>
            </w:r>
            <w:r>
              <w:rPr>
                <w:i/>
                <w:lang w:val="it-IT"/>
              </w:rPr>
              <w:t xml:space="preserve"> klinike te sistemit lokomotor, sistemit respirator, kardiovaskular dhe urogjenital</w:t>
            </w:r>
            <w:r w:rsidRPr="00B05390">
              <w:rPr>
                <w:i/>
                <w:lang w:val="it-IT"/>
              </w:rPr>
              <w:t>.</w:t>
            </w:r>
          </w:p>
          <w:p w:rsidR="00EC67EB" w:rsidRPr="00B05390" w:rsidRDefault="00EC67EB" w:rsidP="00EC67EB">
            <w:pPr>
              <w:rPr>
                <w:bCs/>
                <w:i/>
                <w:lang w:val="it-IT"/>
              </w:rPr>
            </w:pPr>
            <w:r w:rsidRPr="00B05390">
              <w:rPr>
                <w:bCs/>
                <w:i/>
                <w:lang w:val="it-IT"/>
              </w:rPr>
              <w:t xml:space="preserve">2.  Kenë njohuri të përgjithshme mbi </w:t>
            </w:r>
            <w:r w:rsidRPr="00B05390">
              <w:rPr>
                <w:i/>
                <w:lang w:val="sq-AL"/>
              </w:rPr>
              <w:t>qelizat, indet dhe sistemet funksionale</w:t>
            </w:r>
            <w:r>
              <w:rPr>
                <w:i/>
                <w:lang w:val="sq-AL"/>
              </w:rPr>
              <w:t xml:space="preserve"> dhe rendesine e anatomise klinike</w:t>
            </w:r>
          </w:p>
          <w:p w:rsidR="00EC67EB" w:rsidRPr="00B05390" w:rsidRDefault="00EC67EB" w:rsidP="00EC67EB">
            <w:pPr>
              <w:rPr>
                <w:b/>
                <w:bCs/>
                <w:i/>
                <w:lang w:val="it-IT"/>
              </w:rPr>
            </w:pPr>
            <w:r w:rsidRPr="00B05390">
              <w:rPr>
                <w:bCs/>
                <w:i/>
                <w:lang w:val="it-IT"/>
              </w:rPr>
              <w:t>3. Njohin ndarjen e Anatomisë</w:t>
            </w:r>
            <w:r w:rsidRPr="00B05390">
              <w:rPr>
                <w:b/>
                <w:bCs/>
                <w:i/>
                <w:lang w:val="it-IT"/>
              </w:rPr>
              <w:t xml:space="preserve">; </w:t>
            </w:r>
            <w:r w:rsidRPr="00B05390">
              <w:rPr>
                <w:i/>
                <w:lang w:val="sq-AL"/>
              </w:rPr>
              <w:t>pjesët kryesore të trupit të njeriut, regjionet, vijat orientuese dhe pikat referente, pozicionin dhe planet/rrafshet anatomike, nomenklaturën anatomike</w:t>
            </w:r>
            <w:r>
              <w:rPr>
                <w:i/>
                <w:lang w:val="sq-AL"/>
              </w:rPr>
              <w:t xml:space="preserve"> </w:t>
            </w:r>
          </w:p>
          <w:p w:rsidR="00EC67EB" w:rsidRPr="00B05390" w:rsidRDefault="00EC67EB" w:rsidP="00EC67EB">
            <w:pPr>
              <w:rPr>
                <w:b/>
                <w:bCs/>
                <w:i/>
                <w:lang w:val="it-IT"/>
              </w:rPr>
            </w:pPr>
            <w:r w:rsidRPr="00B05390">
              <w:rPr>
                <w:i/>
                <w:lang w:val="it-IT"/>
              </w:rPr>
              <w:t>4. Kuptojnë metodën e studimit që do të përdoret dhe mënyrën se si lënda është e organizuar.</w:t>
            </w:r>
          </w:p>
          <w:p w:rsidR="00EC67EB" w:rsidRDefault="00EC67EB" w:rsidP="00EC67EB">
            <w:pPr>
              <w:rPr>
                <w:i/>
              </w:rPr>
            </w:pPr>
          </w:p>
          <w:p w:rsidR="00EC67EB" w:rsidRPr="00D67209" w:rsidRDefault="00EC67EB" w:rsidP="00CF116F">
            <w:pPr>
              <w:pStyle w:val="NoSpacing"/>
              <w:rPr>
                <w:rFonts w:ascii="Calibri" w:hAnsi="Calibri"/>
                <w:i/>
                <w:sz w:val="22"/>
                <w:szCs w:val="22"/>
              </w:rPr>
            </w:pPr>
          </w:p>
        </w:tc>
      </w:tr>
      <w:tr w:rsidR="00EC67EB" w:rsidRPr="00777D28" w:rsidTr="00004B39">
        <w:tc>
          <w:tcPr>
            <w:tcW w:w="8856" w:type="dxa"/>
            <w:gridSpan w:val="4"/>
            <w:shd w:val="clear" w:color="auto" w:fill="B8CCE4"/>
          </w:tcPr>
          <w:p w:rsidR="00EC67EB" w:rsidRDefault="00EC67EB" w:rsidP="00CF116F">
            <w:pPr>
              <w:pStyle w:val="NoSpacing"/>
              <w:rPr>
                <w:rFonts w:ascii="Calibri" w:hAnsi="Calibri"/>
                <w:i/>
                <w:sz w:val="22"/>
                <w:szCs w:val="22"/>
              </w:rPr>
            </w:pPr>
          </w:p>
        </w:tc>
      </w:tr>
      <w:tr w:rsidR="00EC67EB" w:rsidRPr="00777D28" w:rsidTr="00EF57F9">
        <w:tc>
          <w:tcPr>
            <w:tcW w:w="8856" w:type="dxa"/>
            <w:gridSpan w:val="4"/>
            <w:shd w:val="clear" w:color="auto" w:fill="B8CCE4"/>
          </w:tcPr>
          <w:p w:rsidR="00EC67EB" w:rsidRPr="00183923" w:rsidRDefault="00EC67EB" w:rsidP="00183923">
            <w:pPr>
              <w:pStyle w:val="NoSpacing"/>
              <w:jc w:val="center"/>
              <w:rPr>
                <w:rFonts w:ascii="Calibri" w:hAnsi="Calibri"/>
                <w:b/>
              </w:rPr>
            </w:pPr>
            <w:r>
              <w:rPr>
                <w:rFonts w:ascii="Calibri" w:hAnsi="Calibri"/>
                <w:b/>
              </w:rPr>
              <w:t>Kontributi nё n</w:t>
            </w:r>
            <w:r w:rsidRPr="007C3132">
              <w:rPr>
                <w:rFonts w:ascii="Calibri" w:hAnsi="Calibri"/>
                <w:b/>
              </w:rPr>
              <w:t>gark</w:t>
            </w:r>
            <w:r>
              <w:rPr>
                <w:rFonts w:ascii="Calibri" w:hAnsi="Calibri"/>
                <w:b/>
              </w:rPr>
              <w:t>esёn</w:t>
            </w:r>
            <w:r w:rsidRPr="007C3132">
              <w:rPr>
                <w:rFonts w:ascii="Calibri" w:hAnsi="Calibri"/>
                <w:b/>
              </w:rPr>
              <w:t xml:space="preserve"> e studentit</w:t>
            </w:r>
            <w:r>
              <w:rPr>
                <w:rFonts w:ascii="Calibri" w:hAnsi="Calibri"/>
                <w:b/>
              </w:rPr>
              <w:t xml:space="preserve"> ( gjё qё duhet tё korrespondoj me rezultatet e tё nxёnit tё studentit)</w:t>
            </w:r>
          </w:p>
        </w:tc>
      </w:tr>
      <w:tr w:rsidR="00EC67EB" w:rsidRPr="00777D28" w:rsidTr="00183923">
        <w:tc>
          <w:tcPr>
            <w:tcW w:w="3617" w:type="dxa"/>
            <w:tcBorders>
              <w:right w:val="single" w:sz="4" w:space="0" w:color="auto"/>
            </w:tcBorders>
            <w:shd w:val="clear" w:color="auto" w:fill="B8CCE4"/>
          </w:tcPr>
          <w:p w:rsidR="00EC67EB" w:rsidRPr="007C3132" w:rsidRDefault="00EC67EB" w:rsidP="00183923">
            <w:pPr>
              <w:rPr>
                <w:rFonts w:ascii="Calibri" w:hAnsi="Calibri" w:cs="Arial"/>
                <w:b/>
                <w:sz w:val="22"/>
                <w:szCs w:val="22"/>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EC67EB" w:rsidRPr="007C3132" w:rsidRDefault="00EC67EB" w:rsidP="00183923">
            <w:pPr>
              <w:rPr>
                <w:rFonts w:ascii="Calibri" w:hAnsi="Calibri" w:cs="Arial"/>
                <w:b/>
                <w:sz w:val="22"/>
                <w:szCs w:val="22"/>
              </w:rPr>
            </w:pPr>
            <w:r w:rsidRPr="007C3132">
              <w:rPr>
                <w:rFonts w:ascii="Calibri" w:hAnsi="Calibri" w:cs="Arial"/>
                <w:b/>
                <w:sz w:val="22"/>
                <w:szCs w:val="22"/>
              </w:rPr>
              <w:t xml:space="preserve">Orë </w:t>
            </w:r>
          </w:p>
        </w:tc>
        <w:tc>
          <w:tcPr>
            <w:tcW w:w="1770" w:type="dxa"/>
            <w:tcBorders>
              <w:left w:val="single" w:sz="4" w:space="0" w:color="auto"/>
              <w:right w:val="single" w:sz="4" w:space="0" w:color="auto"/>
            </w:tcBorders>
            <w:shd w:val="clear" w:color="auto" w:fill="B8CCE4"/>
          </w:tcPr>
          <w:p w:rsidR="00EC67EB" w:rsidRPr="007C3132" w:rsidRDefault="00EC67EB" w:rsidP="00183923">
            <w:pPr>
              <w:rPr>
                <w:rFonts w:ascii="Calibri" w:hAnsi="Calibri" w:cs="Arial"/>
                <w:b/>
                <w:sz w:val="22"/>
                <w:szCs w:val="22"/>
              </w:rPr>
            </w:pPr>
            <w:r w:rsidRPr="007C3132">
              <w:rPr>
                <w:rFonts w:ascii="Calibri" w:hAnsi="Calibri" w:cs="Arial"/>
                <w:b/>
                <w:sz w:val="22"/>
                <w:szCs w:val="22"/>
              </w:rPr>
              <w:t xml:space="preserve"> Ditë/javë  </w:t>
            </w:r>
          </w:p>
        </w:tc>
        <w:tc>
          <w:tcPr>
            <w:tcW w:w="2044" w:type="dxa"/>
            <w:tcBorders>
              <w:left w:val="single" w:sz="4" w:space="0" w:color="auto"/>
            </w:tcBorders>
            <w:shd w:val="clear" w:color="auto" w:fill="B8CCE4"/>
          </w:tcPr>
          <w:p w:rsidR="00EC67EB" w:rsidRPr="007C3132" w:rsidRDefault="00EC67EB" w:rsidP="00183923">
            <w:pPr>
              <w:rPr>
                <w:rFonts w:ascii="Calibri" w:hAnsi="Calibri" w:cs="Arial"/>
                <w:b/>
                <w:sz w:val="22"/>
                <w:szCs w:val="22"/>
              </w:rPr>
            </w:pPr>
            <w:r w:rsidRPr="007C3132">
              <w:rPr>
                <w:rFonts w:ascii="Calibri" w:hAnsi="Calibri" w:cs="Arial"/>
                <w:b/>
                <w:sz w:val="22"/>
                <w:szCs w:val="22"/>
              </w:rPr>
              <w:t>Gjithësej</w:t>
            </w: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Ligjërata</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r>
              <w:rPr>
                <w:rFonts w:ascii="Calibri" w:hAnsi="Calibri" w:cs="Arial"/>
                <w:sz w:val="22"/>
                <w:szCs w:val="22"/>
              </w:rPr>
              <w:t>1</w:t>
            </w:r>
            <w:r w:rsidR="000A2CBF">
              <w:rPr>
                <w:rFonts w:ascii="Calibri" w:hAnsi="Calibri" w:cs="Arial"/>
                <w:sz w:val="22"/>
                <w:szCs w:val="22"/>
              </w:rPr>
              <w:t>/15</w:t>
            </w:r>
          </w:p>
        </w:tc>
        <w:tc>
          <w:tcPr>
            <w:tcW w:w="2044" w:type="dxa"/>
            <w:tcBorders>
              <w:lef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 xml:space="preserve"> </w:t>
            </w:r>
            <w:r w:rsidR="000A2CBF">
              <w:rPr>
                <w:rFonts w:ascii="Calibri" w:hAnsi="Calibri" w:cs="Arial"/>
                <w:sz w:val="22"/>
                <w:szCs w:val="22"/>
              </w:rPr>
              <w:t>15</w:t>
            </w: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EC67EB" w:rsidP="00183923">
            <w:pPr>
              <w:rPr>
                <w:rFonts w:ascii="Calibri" w:hAnsi="Calibri" w:cs="Arial"/>
                <w:sz w:val="22"/>
                <w:szCs w:val="22"/>
              </w:rPr>
            </w:pP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EC67EB" w:rsidP="00183923">
            <w:pPr>
              <w:rPr>
                <w:rFonts w:ascii="Calibri" w:hAnsi="Calibri" w:cs="Arial"/>
                <w:sz w:val="22"/>
                <w:szCs w:val="22"/>
              </w:rPr>
            </w:pP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0A2CBF" w:rsidP="00183923">
            <w:pPr>
              <w:rPr>
                <w:rFonts w:ascii="Calibri" w:hAnsi="Calibri" w:cs="Arial"/>
                <w:sz w:val="22"/>
                <w:szCs w:val="22"/>
              </w:rPr>
            </w:pPr>
            <w:r>
              <w:rPr>
                <w:rFonts w:ascii="Calibri" w:hAnsi="Calibri" w:cs="Arial"/>
                <w:sz w:val="22"/>
                <w:szCs w:val="22"/>
              </w:rPr>
              <w:t>15</w:t>
            </w: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EC67EB" w:rsidP="00183923">
            <w:pPr>
              <w:rPr>
                <w:rFonts w:ascii="Calibri" w:hAnsi="Calibri" w:cs="Arial"/>
                <w:sz w:val="22"/>
                <w:szCs w:val="22"/>
              </w:rPr>
            </w:pP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lastRenderedPageBreak/>
              <w:t>Kollokfiume,seminare</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rsidR="00EC67EB" w:rsidRPr="007C3132" w:rsidRDefault="000A2CBF" w:rsidP="00183923">
            <w:pPr>
              <w:rPr>
                <w:rFonts w:ascii="Calibri" w:hAnsi="Calibri" w:cs="Arial"/>
                <w:sz w:val="22"/>
                <w:szCs w:val="22"/>
              </w:rPr>
            </w:pPr>
            <w:r>
              <w:rPr>
                <w:rFonts w:ascii="Calibri" w:hAnsi="Calibri" w:cs="Arial"/>
                <w:sz w:val="22"/>
                <w:szCs w:val="22"/>
              </w:rPr>
              <w:t>1/15</w:t>
            </w:r>
          </w:p>
        </w:tc>
        <w:tc>
          <w:tcPr>
            <w:tcW w:w="2044" w:type="dxa"/>
            <w:tcBorders>
              <w:left w:val="single" w:sz="4" w:space="0" w:color="auto"/>
            </w:tcBorders>
            <w:shd w:val="clear" w:color="auto" w:fill="FFFFFF"/>
          </w:tcPr>
          <w:p w:rsidR="00EC67EB" w:rsidRPr="007C3132" w:rsidRDefault="000A2CBF" w:rsidP="00183923">
            <w:pPr>
              <w:rPr>
                <w:rFonts w:ascii="Calibri" w:hAnsi="Calibri" w:cs="Arial"/>
                <w:sz w:val="22"/>
                <w:szCs w:val="22"/>
              </w:rPr>
            </w:pPr>
            <w:r>
              <w:rPr>
                <w:rFonts w:ascii="Calibri" w:hAnsi="Calibri" w:cs="Arial"/>
                <w:sz w:val="22"/>
                <w:szCs w:val="22"/>
              </w:rPr>
              <w:t>15</w:t>
            </w: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0A2CBF" w:rsidP="00183923">
            <w:pPr>
              <w:rPr>
                <w:rFonts w:ascii="Calibri" w:hAnsi="Calibri" w:cs="Arial"/>
                <w:sz w:val="22"/>
                <w:szCs w:val="22"/>
              </w:rPr>
            </w:pPr>
            <w:r>
              <w:rPr>
                <w:rFonts w:ascii="Calibri" w:hAnsi="Calibri" w:cs="Arial"/>
                <w:sz w:val="22"/>
                <w:szCs w:val="22"/>
              </w:rPr>
              <w:t>2</w:t>
            </w: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0A2CBF" w:rsidP="00183923">
            <w:pPr>
              <w:rPr>
                <w:rFonts w:ascii="Calibri" w:hAnsi="Calibri" w:cs="Arial"/>
                <w:sz w:val="22"/>
                <w:szCs w:val="22"/>
              </w:rPr>
            </w:pPr>
            <w:r>
              <w:rPr>
                <w:rFonts w:ascii="Calibri" w:hAnsi="Calibri" w:cs="Arial"/>
                <w:sz w:val="22"/>
                <w:szCs w:val="22"/>
              </w:rPr>
              <w:t>15</w:t>
            </w: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Përgaditja përfundimtare për provim</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0A2CBF" w:rsidP="00183923">
            <w:pPr>
              <w:rPr>
                <w:rFonts w:ascii="Calibri" w:hAnsi="Calibri" w:cs="Arial"/>
                <w:sz w:val="22"/>
                <w:szCs w:val="22"/>
              </w:rPr>
            </w:pPr>
            <w:r>
              <w:rPr>
                <w:rFonts w:ascii="Calibri" w:hAnsi="Calibri" w:cs="Arial"/>
                <w:sz w:val="22"/>
                <w:szCs w:val="22"/>
              </w:rPr>
              <w:t>10</w:t>
            </w:r>
          </w:p>
        </w:tc>
      </w:tr>
      <w:tr w:rsidR="00EC67EB" w:rsidRPr="00777D28" w:rsidTr="00183923">
        <w:tc>
          <w:tcPr>
            <w:tcW w:w="3617" w:type="dxa"/>
            <w:tcBorders>
              <w:right w:val="single" w:sz="4" w:space="0" w:color="auto"/>
            </w:tcBorders>
            <w:shd w:val="clear" w:color="auto" w:fill="FFFFFF"/>
          </w:tcPr>
          <w:p w:rsidR="00EC67EB" w:rsidRPr="007C3132" w:rsidRDefault="00EC67EB" w:rsidP="00183923">
            <w:pPr>
              <w:rPr>
                <w:rFonts w:ascii="Calibri" w:hAnsi="Calibri" w:cs="Arial"/>
                <w:sz w:val="22"/>
                <w:szCs w:val="22"/>
              </w:rPr>
            </w:pPr>
            <w:r w:rsidRPr="007C3132">
              <w:rPr>
                <w:rFonts w:ascii="Calibri" w:hAnsi="Calibri" w:cs="Arial"/>
                <w:sz w:val="22"/>
                <w:szCs w:val="22"/>
              </w:rPr>
              <w:t>Koha e kaluar në vlerësim (teste,kuiz,provim final)</w:t>
            </w:r>
          </w:p>
        </w:tc>
        <w:tc>
          <w:tcPr>
            <w:tcW w:w="1425" w:type="dxa"/>
            <w:tcBorders>
              <w:left w:val="single" w:sz="4" w:space="0" w:color="auto"/>
              <w:right w:val="single" w:sz="4" w:space="0" w:color="auto"/>
            </w:tcBorders>
            <w:shd w:val="clear" w:color="auto" w:fill="FFFFFF"/>
          </w:tcPr>
          <w:p w:rsidR="000A2CBF" w:rsidRPr="000A2CBF" w:rsidRDefault="000A2CBF" w:rsidP="000A2CBF">
            <w:pPr>
              <w:rPr>
                <w:rFonts w:ascii="Calibri" w:hAnsi="Calibri" w:cs="Arial"/>
                <w:sz w:val="22"/>
                <w:szCs w:val="22"/>
              </w:rPr>
            </w:pPr>
            <w:r w:rsidRPr="000A2CBF">
              <w:rPr>
                <w:rFonts w:ascii="Calibri" w:hAnsi="Calibri" w:cs="Arial"/>
                <w:sz w:val="22"/>
                <w:szCs w:val="22"/>
              </w:rPr>
              <w:t>2 teste formative</w:t>
            </w:r>
          </w:p>
          <w:p w:rsidR="00EC67EB" w:rsidRPr="007C3132" w:rsidRDefault="000A2CBF" w:rsidP="000A2CBF">
            <w:pPr>
              <w:rPr>
                <w:rFonts w:ascii="Calibri" w:hAnsi="Calibri" w:cs="Arial"/>
                <w:sz w:val="22"/>
                <w:szCs w:val="22"/>
              </w:rPr>
            </w:pPr>
            <w:r w:rsidRPr="000A2CBF">
              <w:rPr>
                <w:rFonts w:ascii="Calibri" w:hAnsi="Calibri" w:cs="Arial"/>
                <w:sz w:val="22"/>
                <w:szCs w:val="22"/>
              </w:rPr>
              <w:t>1 provim final</w:t>
            </w: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0A2CBF" w:rsidP="00183923">
            <w:pPr>
              <w:rPr>
                <w:rFonts w:ascii="Calibri" w:hAnsi="Calibri" w:cs="Arial"/>
                <w:sz w:val="22"/>
                <w:szCs w:val="22"/>
              </w:rPr>
            </w:pPr>
            <w:r>
              <w:rPr>
                <w:rFonts w:ascii="Calibri" w:hAnsi="Calibri" w:cs="Arial"/>
                <w:sz w:val="22"/>
                <w:szCs w:val="22"/>
              </w:rPr>
              <w:t>3</w:t>
            </w:r>
          </w:p>
        </w:tc>
      </w:tr>
      <w:tr w:rsidR="00EC67EB" w:rsidRPr="00777D28" w:rsidTr="00183923">
        <w:tc>
          <w:tcPr>
            <w:tcW w:w="3617" w:type="dxa"/>
            <w:tcBorders>
              <w:right w:val="single" w:sz="4" w:space="0" w:color="auto"/>
            </w:tcBorders>
            <w:shd w:val="clear" w:color="auto" w:fill="FFFFFF"/>
          </w:tcPr>
          <w:p w:rsidR="00EC67EB" w:rsidRDefault="00EC67EB" w:rsidP="00183923">
            <w:pPr>
              <w:rPr>
                <w:rFonts w:ascii="Calibri" w:hAnsi="Calibri" w:cs="Arial"/>
                <w:sz w:val="22"/>
                <w:szCs w:val="22"/>
              </w:rPr>
            </w:pPr>
            <w:r w:rsidRPr="007C3132">
              <w:rPr>
                <w:rFonts w:ascii="Calibri" w:hAnsi="Calibri" w:cs="Arial"/>
                <w:sz w:val="22"/>
                <w:szCs w:val="22"/>
              </w:rPr>
              <w:t>Projektet,prezentimet ,etj</w:t>
            </w:r>
          </w:p>
          <w:p w:rsidR="00EC67EB" w:rsidRPr="007C3132" w:rsidRDefault="00EC67EB" w:rsidP="00183923">
            <w:pPr>
              <w:rPr>
                <w:rFonts w:ascii="Calibri" w:hAnsi="Calibri" w:cs="Arial"/>
                <w:sz w:val="22"/>
                <w:szCs w:val="22"/>
              </w:rPr>
            </w:pPr>
            <w:r>
              <w:rPr>
                <w:rFonts w:ascii="Calibri" w:hAnsi="Calibri" w:cs="Arial"/>
                <w:sz w:val="22"/>
                <w:szCs w:val="22"/>
              </w:rPr>
              <w:t xml:space="preserve"> </w:t>
            </w:r>
          </w:p>
        </w:tc>
        <w:tc>
          <w:tcPr>
            <w:tcW w:w="1425"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EC67EB" w:rsidRPr="007C3132" w:rsidRDefault="00EC67EB" w:rsidP="00183923">
            <w:pPr>
              <w:rPr>
                <w:rFonts w:ascii="Calibri" w:hAnsi="Calibri" w:cs="Arial"/>
                <w:sz w:val="22"/>
                <w:szCs w:val="22"/>
              </w:rPr>
            </w:pPr>
          </w:p>
        </w:tc>
        <w:tc>
          <w:tcPr>
            <w:tcW w:w="2044" w:type="dxa"/>
            <w:tcBorders>
              <w:left w:val="single" w:sz="4" w:space="0" w:color="auto"/>
            </w:tcBorders>
            <w:shd w:val="clear" w:color="auto" w:fill="FFFFFF"/>
          </w:tcPr>
          <w:p w:rsidR="00EC67EB" w:rsidRPr="007C3132" w:rsidRDefault="00EC67EB" w:rsidP="00183923">
            <w:pPr>
              <w:rPr>
                <w:rFonts w:ascii="Calibri" w:hAnsi="Calibri" w:cs="Arial"/>
                <w:sz w:val="22"/>
                <w:szCs w:val="22"/>
              </w:rPr>
            </w:pPr>
          </w:p>
        </w:tc>
      </w:tr>
      <w:tr w:rsidR="00EC67EB" w:rsidRPr="00777D28" w:rsidTr="00183923">
        <w:tc>
          <w:tcPr>
            <w:tcW w:w="3617" w:type="dxa"/>
            <w:tcBorders>
              <w:right w:val="single" w:sz="4" w:space="0" w:color="auto"/>
            </w:tcBorders>
            <w:shd w:val="clear" w:color="auto" w:fill="B8CCE4"/>
          </w:tcPr>
          <w:p w:rsidR="00EC67EB" w:rsidRDefault="00EC67EB" w:rsidP="00183923">
            <w:pPr>
              <w:rPr>
                <w:rFonts w:ascii="Calibri" w:hAnsi="Calibri" w:cs="Arial"/>
                <w:b/>
                <w:sz w:val="22"/>
                <w:szCs w:val="22"/>
              </w:rPr>
            </w:pPr>
            <w:r w:rsidRPr="007C3132">
              <w:rPr>
                <w:rFonts w:ascii="Calibri" w:hAnsi="Calibri" w:cs="Arial"/>
                <w:b/>
                <w:sz w:val="22"/>
                <w:szCs w:val="22"/>
              </w:rPr>
              <w:t xml:space="preserve">Totali </w:t>
            </w:r>
          </w:p>
          <w:p w:rsidR="00EC67EB" w:rsidRPr="007C3132" w:rsidRDefault="00EC67EB" w:rsidP="00183923">
            <w:pPr>
              <w:rPr>
                <w:rFonts w:ascii="Calibri" w:hAnsi="Calibri" w:cs="Arial"/>
                <w:b/>
                <w:sz w:val="22"/>
                <w:szCs w:val="22"/>
              </w:rPr>
            </w:pPr>
          </w:p>
        </w:tc>
        <w:tc>
          <w:tcPr>
            <w:tcW w:w="1425" w:type="dxa"/>
            <w:tcBorders>
              <w:left w:val="single" w:sz="4" w:space="0" w:color="auto"/>
              <w:right w:val="single" w:sz="4" w:space="0" w:color="auto"/>
            </w:tcBorders>
            <w:shd w:val="clear" w:color="auto" w:fill="B8CCE4"/>
          </w:tcPr>
          <w:p w:rsidR="00EC67EB" w:rsidRPr="007C3132" w:rsidRDefault="00EC67EB" w:rsidP="00183923">
            <w:pPr>
              <w:rPr>
                <w:rFonts w:ascii="Calibri" w:hAnsi="Calibri" w:cs="Arial"/>
                <w:b/>
                <w:sz w:val="22"/>
                <w:szCs w:val="22"/>
              </w:rPr>
            </w:pPr>
          </w:p>
        </w:tc>
        <w:tc>
          <w:tcPr>
            <w:tcW w:w="1770" w:type="dxa"/>
            <w:tcBorders>
              <w:left w:val="single" w:sz="4" w:space="0" w:color="auto"/>
              <w:right w:val="single" w:sz="4" w:space="0" w:color="auto"/>
            </w:tcBorders>
            <w:shd w:val="clear" w:color="auto" w:fill="B8CCE4"/>
          </w:tcPr>
          <w:p w:rsidR="00EC67EB" w:rsidRPr="007C3132" w:rsidRDefault="00EC67EB" w:rsidP="00183923">
            <w:pPr>
              <w:rPr>
                <w:rFonts w:ascii="Calibri" w:hAnsi="Calibri" w:cs="Arial"/>
                <w:b/>
                <w:sz w:val="22"/>
                <w:szCs w:val="22"/>
              </w:rPr>
            </w:pPr>
          </w:p>
        </w:tc>
        <w:tc>
          <w:tcPr>
            <w:tcW w:w="2044" w:type="dxa"/>
            <w:tcBorders>
              <w:left w:val="single" w:sz="4" w:space="0" w:color="auto"/>
            </w:tcBorders>
            <w:shd w:val="clear" w:color="auto" w:fill="B8CCE4"/>
          </w:tcPr>
          <w:p w:rsidR="00EC67EB" w:rsidRPr="007C3132" w:rsidRDefault="00F9041C" w:rsidP="00183923">
            <w:pPr>
              <w:rPr>
                <w:rFonts w:ascii="Calibri" w:hAnsi="Calibri" w:cs="Arial"/>
                <w:b/>
                <w:sz w:val="22"/>
                <w:szCs w:val="22"/>
              </w:rPr>
            </w:pPr>
            <w:r>
              <w:rPr>
                <w:rFonts w:ascii="Calibri" w:hAnsi="Calibri" w:cs="Arial"/>
                <w:b/>
                <w:sz w:val="22"/>
                <w:szCs w:val="22"/>
              </w:rPr>
              <w:t>75</w:t>
            </w:r>
          </w:p>
        </w:tc>
      </w:tr>
      <w:tr w:rsidR="00EC67EB" w:rsidRPr="00777D28" w:rsidTr="00004B39">
        <w:tc>
          <w:tcPr>
            <w:tcW w:w="8856" w:type="dxa"/>
            <w:gridSpan w:val="4"/>
            <w:shd w:val="clear" w:color="auto" w:fill="B8CCE4"/>
          </w:tcPr>
          <w:p w:rsidR="00EC67EB" w:rsidRPr="007C3132" w:rsidRDefault="00EC67EB" w:rsidP="00183923">
            <w:pPr>
              <w:rPr>
                <w:rFonts w:ascii="Calibri" w:hAnsi="Calibri" w:cs="Arial"/>
                <w:b/>
                <w:sz w:val="22"/>
                <w:szCs w:val="22"/>
              </w:rPr>
            </w:pPr>
          </w:p>
        </w:tc>
      </w:tr>
      <w:tr w:rsidR="00EC67EB" w:rsidRPr="00777D28" w:rsidTr="00183923">
        <w:tc>
          <w:tcPr>
            <w:tcW w:w="3617" w:type="dxa"/>
          </w:tcPr>
          <w:p w:rsidR="00EC67EB" w:rsidRPr="00777D28" w:rsidRDefault="00EC67EB" w:rsidP="00183923">
            <w:pPr>
              <w:pStyle w:val="NoSpacing"/>
              <w:rPr>
                <w:rFonts w:ascii="Calibri" w:hAnsi="Calibri"/>
                <w:b/>
              </w:rPr>
            </w:pPr>
            <w:r w:rsidRPr="00777D28">
              <w:rPr>
                <w:rFonts w:ascii="Calibri" w:hAnsi="Calibri"/>
                <w:b/>
              </w:rPr>
              <w:t xml:space="preserve">Metodologjia e mësimëdhënies:  </w:t>
            </w:r>
          </w:p>
        </w:tc>
        <w:tc>
          <w:tcPr>
            <w:tcW w:w="5239" w:type="dxa"/>
            <w:gridSpan w:val="3"/>
          </w:tcPr>
          <w:p w:rsidR="00EC67EB" w:rsidRPr="00D67209" w:rsidRDefault="00EC67EB" w:rsidP="00EC67EB">
            <w:pPr>
              <w:pStyle w:val="NoSpacing"/>
              <w:rPr>
                <w:rFonts w:ascii="Calibri" w:hAnsi="Calibri"/>
                <w:i/>
                <w:sz w:val="22"/>
                <w:szCs w:val="22"/>
              </w:rPr>
            </w:pPr>
            <w:r w:rsidRPr="00FA3E18">
              <w:rPr>
                <w:b/>
                <w:bCs/>
                <w:i/>
                <w:lang w:val="sq-AL"/>
              </w:rPr>
              <w:t>Mësimi do të real</w:t>
            </w:r>
            <w:r>
              <w:rPr>
                <w:b/>
                <w:bCs/>
                <w:i/>
                <w:lang w:val="sq-AL"/>
              </w:rPr>
              <w:t>izohet në formë të: ligjëratave</w:t>
            </w:r>
            <w:r w:rsidR="00FE647F">
              <w:rPr>
                <w:b/>
                <w:bCs/>
                <w:i/>
                <w:lang w:val="sq-AL"/>
              </w:rPr>
              <w:t xml:space="preserve"> dhe </w:t>
            </w:r>
            <w:r>
              <w:rPr>
                <w:b/>
                <w:bCs/>
                <w:i/>
                <w:lang w:val="sq-AL"/>
              </w:rPr>
              <w:t xml:space="preserve"> seminareve</w:t>
            </w:r>
            <w:r w:rsidRPr="00D67209">
              <w:rPr>
                <w:rFonts w:ascii="Calibri" w:hAnsi="Calibri"/>
                <w:i/>
                <w:sz w:val="22"/>
                <w:szCs w:val="22"/>
              </w:rPr>
              <w:t xml:space="preserve"> </w:t>
            </w:r>
          </w:p>
        </w:tc>
      </w:tr>
      <w:tr w:rsidR="00EC67EB" w:rsidRPr="00777D28" w:rsidTr="00183923">
        <w:tc>
          <w:tcPr>
            <w:tcW w:w="3617" w:type="dxa"/>
          </w:tcPr>
          <w:p w:rsidR="00EC67EB" w:rsidRPr="00777D28" w:rsidRDefault="00EC67EB" w:rsidP="00183923">
            <w:pPr>
              <w:pStyle w:val="NoSpacing"/>
              <w:rPr>
                <w:rFonts w:ascii="Calibri" w:hAnsi="Calibri"/>
                <w:b/>
              </w:rPr>
            </w:pPr>
          </w:p>
        </w:tc>
        <w:tc>
          <w:tcPr>
            <w:tcW w:w="5239" w:type="dxa"/>
            <w:gridSpan w:val="3"/>
          </w:tcPr>
          <w:p w:rsidR="00EC67EB" w:rsidRDefault="00EC67EB" w:rsidP="00183923">
            <w:pPr>
              <w:pStyle w:val="NoSpacing"/>
              <w:rPr>
                <w:rFonts w:ascii="Calibri" w:hAnsi="Calibri"/>
                <w:i/>
                <w:sz w:val="22"/>
                <w:szCs w:val="22"/>
              </w:rPr>
            </w:pPr>
          </w:p>
        </w:tc>
      </w:tr>
      <w:tr w:rsidR="00EC67EB" w:rsidRPr="00777D28" w:rsidTr="00183923">
        <w:tc>
          <w:tcPr>
            <w:tcW w:w="3617" w:type="dxa"/>
          </w:tcPr>
          <w:p w:rsidR="00EC67EB" w:rsidRPr="00777D28" w:rsidRDefault="00EC67EB" w:rsidP="00183923">
            <w:pPr>
              <w:pStyle w:val="NoSpacing"/>
              <w:rPr>
                <w:rFonts w:ascii="Calibri" w:hAnsi="Calibri"/>
                <w:b/>
              </w:rPr>
            </w:pPr>
            <w:r w:rsidRPr="00777D28">
              <w:rPr>
                <w:rFonts w:ascii="Calibri" w:hAnsi="Calibri"/>
                <w:b/>
              </w:rPr>
              <w:t>Metodat e vlerësimit:</w:t>
            </w:r>
          </w:p>
        </w:tc>
        <w:tc>
          <w:tcPr>
            <w:tcW w:w="5239" w:type="dxa"/>
            <w:gridSpan w:val="3"/>
          </w:tcPr>
          <w:p w:rsidR="00E57ED7" w:rsidRDefault="00E57ED7" w:rsidP="00E57ED7">
            <w:pPr>
              <w:pStyle w:val="NoSpacing"/>
              <w:rPr>
                <w:rFonts w:ascii="Calibri" w:hAnsi="Calibri"/>
                <w:i/>
                <w:sz w:val="22"/>
                <w:szCs w:val="22"/>
              </w:rPr>
            </w:pPr>
            <w:r>
              <w:rPr>
                <w:rFonts w:ascii="Calibri" w:hAnsi="Calibri"/>
                <w:i/>
                <w:sz w:val="22"/>
                <w:szCs w:val="22"/>
              </w:rPr>
              <w:t>Me teste formative , seminare dhe provim final</w:t>
            </w:r>
          </w:p>
          <w:p w:rsidR="00E57ED7" w:rsidRPr="00AF77F4" w:rsidRDefault="00E57ED7" w:rsidP="00E57ED7">
            <w:pPr>
              <w:pStyle w:val="NoSpacing"/>
              <w:numPr>
                <w:ilvl w:val="0"/>
                <w:numId w:val="3"/>
              </w:numPr>
              <w:rPr>
                <w:rFonts w:ascii="Calibri" w:hAnsi="Calibri"/>
                <w:i/>
                <w:sz w:val="20"/>
                <w:szCs w:val="20"/>
              </w:rPr>
            </w:pPr>
            <w:r>
              <w:rPr>
                <w:rFonts w:ascii="Calibri" w:hAnsi="Calibri"/>
                <w:i/>
                <w:sz w:val="22"/>
                <w:szCs w:val="22"/>
              </w:rPr>
              <w:t>Detyre</w:t>
            </w:r>
            <w:bookmarkStart w:id="0" w:name="_GoBack"/>
            <w:bookmarkEnd w:id="0"/>
            <w:r>
              <w:rPr>
                <w:rFonts w:ascii="Calibri" w:hAnsi="Calibri"/>
                <w:i/>
                <w:sz w:val="22"/>
                <w:szCs w:val="22"/>
              </w:rPr>
              <w:t xml:space="preserve"> shtepie ose angazhime tjera  10% </w:t>
            </w:r>
          </w:p>
          <w:p w:rsidR="00E57ED7" w:rsidRPr="00AF77F4" w:rsidRDefault="00E57ED7" w:rsidP="00E57ED7">
            <w:pPr>
              <w:pStyle w:val="NoSpacing"/>
              <w:numPr>
                <w:ilvl w:val="0"/>
                <w:numId w:val="3"/>
              </w:numPr>
              <w:rPr>
                <w:rFonts w:ascii="Calibri" w:hAnsi="Calibri"/>
                <w:i/>
                <w:sz w:val="20"/>
                <w:szCs w:val="20"/>
              </w:rPr>
            </w:pPr>
            <w:r>
              <w:rPr>
                <w:rFonts w:ascii="Calibri" w:hAnsi="Calibri"/>
                <w:i/>
                <w:sz w:val="22"/>
                <w:szCs w:val="22"/>
              </w:rPr>
              <w:t>Vijimi I regullt                            10%</w:t>
            </w:r>
          </w:p>
          <w:p w:rsidR="00E57ED7" w:rsidRPr="00AF77F4" w:rsidRDefault="00E57ED7" w:rsidP="00E57ED7">
            <w:pPr>
              <w:pStyle w:val="NoSpacing"/>
              <w:numPr>
                <w:ilvl w:val="0"/>
                <w:numId w:val="3"/>
              </w:numPr>
              <w:rPr>
                <w:rFonts w:ascii="Calibri" w:hAnsi="Calibri"/>
                <w:i/>
                <w:sz w:val="20"/>
                <w:szCs w:val="20"/>
              </w:rPr>
            </w:pPr>
            <w:r>
              <w:rPr>
                <w:rFonts w:ascii="Calibri" w:hAnsi="Calibri"/>
                <w:i/>
                <w:sz w:val="22"/>
                <w:szCs w:val="22"/>
              </w:rPr>
              <w:t>Seminari                                     20%</w:t>
            </w:r>
          </w:p>
          <w:p w:rsidR="00E57ED7" w:rsidRPr="00AF77F4" w:rsidRDefault="00E57ED7" w:rsidP="00E57ED7">
            <w:pPr>
              <w:pStyle w:val="NoSpacing"/>
              <w:numPr>
                <w:ilvl w:val="0"/>
                <w:numId w:val="3"/>
              </w:numPr>
              <w:rPr>
                <w:rFonts w:ascii="Calibri" w:hAnsi="Calibri"/>
                <w:i/>
                <w:sz w:val="20"/>
                <w:szCs w:val="20"/>
              </w:rPr>
            </w:pPr>
            <w:r>
              <w:rPr>
                <w:rFonts w:ascii="Calibri" w:hAnsi="Calibri"/>
                <w:i/>
                <w:sz w:val="22"/>
                <w:szCs w:val="22"/>
              </w:rPr>
              <w:t xml:space="preserve">Provimi final                              </w:t>
            </w:r>
            <w:r w:rsidRPr="00AF77F4">
              <w:rPr>
                <w:rFonts w:ascii="Calibri" w:hAnsi="Calibri"/>
                <w:i/>
                <w:sz w:val="22"/>
                <w:szCs w:val="22"/>
                <w:u w:val="single"/>
              </w:rPr>
              <w:t>60%</w:t>
            </w:r>
          </w:p>
          <w:p w:rsidR="00E57ED7" w:rsidRDefault="00E57ED7" w:rsidP="00E57ED7">
            <w:pPr>
              <w:pStyle w:val="NoSpacing"/>
              <w:ind w:left="720"/>
              <w:rPr>
                <w:rFonts w:ascii="Calibri" w:hAnsi="Calibri"/>
                <w:i/>
                <w:sz w:val="22"/>
                <w:szCs w:val="22"/>
              </w:rPr>
            </w:pPr>
            <w:r>
              <w:rPr>
                <w:rFonts w:ascii="Calibri" w:hAnsi="Calibri"/>
                <w:i/>
                <w:sz w:val="22"/>
                <w:szCs w:val="22"/>
              </w:rPr>
              <w:t>Totali                                          100%</w:t>
            </w:r>
          </w:p>
          <w:p w:rsidR="00EC67EB" w:rsidRPr="00D67209" w:rsidRDefault="00EC67EB" w:rsidP="00183923">
            <w:pPr>
              <w:pStyle w:val="NoSpacing"/>
              <w:rPr>
                <w:rFonts w:ascii="Calibri" w:hAnsi="Calibri"/>
                <w:i/>
                <w:sz w:val="20"/>
                <w:szCs w:val="20"/>
              </w:rPr>
            </w:pPr>
          </w:p>
        </w:tc>
      </w:tr>
      <w:tr w:rsidR="00EC67EB" w:rsidRPr="00777D28" w:rsidTr="00EF57F9">
        <w:tc>
          <w:tcPr>
            <w:tcW w:w="8856" w:type="dxa"/>
            <w:gridSpan w:val="4"/>
            <w:shd w:val="clear" w:color="auto" w:fill="B8CCE4"/>
          </w:tcPr>
          <w:p w:rsidR="00EC67EB" w:rsidRPr="00777D28" w:rsidRDefault="00EC67EB" w:rsidP="00183923">
            <w:pPr>
              <w:pStyle w:val="NoSpacing"/>
              <w:rPr>
                <w:rFonts w:ascii="Calibri" w:hAnsi="Calibri"/>
                <w:b/>
              </w:rPr>
            </w:pPr>
            <w:r w:rsidRPr="00777D28">
              <w:rPr>
                <w:rFonts w:ascii="Calibri" w:hAnsi="Calibri"/>
                <w:b/>
              </w:rPr>
              <w:t xml:space="preserve">Literatura </w:t>
            </w:r>
          </w:p>
        </w:tc>
      </w:tr>
      <w:tr w:rsidR="00EC67EB" w:rsidRPr="00777D28" w:rsidTr="00183923">
        <w:tc>
          <w:tcPr>
            <w:tcW w:w="3617" w:type="dxa"/>
          </w:tcPr>
          <w:p w:rsidR="00EC67EB" w:rsidRPr="00777D28" w:rsidRDefault="00EC67EB" w:rsidP="00183923">
            <w:pPr>
              <w:pStyle w:val="NoSpacing"/>
              <w:rPr>
                <w:rFonts w:ascii="Calibri" w:hAnsi="Calibri"/>
                <w:b/>
              </w:rPr>
            </w:pPr>
            <w:r w:rsidRPr="00777D28">
              <w:rPr>
                <w:rFonts w:ascii="Calibri" w:hAnsi="Calibri"/>
                <w:b/>
              </w:rPr>
              <w:t xml:space="preserve">Literatura bazë:  </w:t>
            </w:r>
          </w:p>
        </w:tc>
        <w:tc>
          <w:tcPr>
            <w:tcW w:w="5239" w:type="dxa"/>
            <w:gridSpan w:val="3"/>
          </w:tcPr>
          <w:p w:rsidR="00EC67EB" w:rsidRDefault="00EC67EB" w:rsidP="00EC67EB">
            <w:pPr>
              <w:rPr>
                <w:b/>
                <w:i/>
                <w:lang w:val="sq-AL"/>
              </w:rPr>
            </w:pPr>
            <w:r>
              <w:rPr>
                <w:b/>
                <w:i/>
                <w:lang w:val="sq-AL"/>
              </w:rPr>
              <w:t>Literatura baze:</w:t>
            </w:r>
          </w:p>
          <w:p w:rsidR="007F57EE" w:rsidRDefault="007F57EE" w:rsidP="00EC67EB">
            <w:pPr>
              <w:rPr>
                <w:b/>
                <w:i/>
                <w:lang w:val="sq-AL"/>
              </w:rPr>
            </w:pPr>
            <w:r>
              <w:rPr>
                <w:b/>
                <w:i/>
                <w:lang w:val="sq-AL"/>
              </w:rPr>
              <w:t>Netter’s Clinical Anatomy, John T. Hansen, 4th edition</w:t>
            </w:r>
          </w:p>
          <w:p w:rsidR="00EC67EB" w:rsidRDefault="00EC67EB" w:rsidP="00EC67EB">
            <w:pPr>
              <w:rPr>
                <w:b/>
                <w:i/>
                <w:lang w:val="sq-AL"/>
              </w:rPr>
            </w:pPr>
            <w:r>
              <w:rPr>
                <w:b/>
                <w:i/>
                <w:lang w:val="sq-AL"/>
              </w:rPr>
              <w:t xml:space="preserve">Keith Moore, </w:t>
            </w:r>
            <w:r w:rsidR="00EB493F">
              <w:rPr>
                <w:b/>
                <w:i/>
                <w:lang w:val="sq-AL"/>
              </w:rPr>
              <w:t xml:space="preserve">Arthur Dalley, </w:t>
            </w:r>
            <w:r>
              <w:rPr>
                <w:b/>
                <w:i/>
                <w:lang w:val="sq-AL"/>
              </w:rPr>
              <w:t>Ann</w:t>
            </w:r>
            <w:r w:rsidR="00EB493F">
              <w:rPr>
                <w:b/>
                <w:i/>
                <w:lang w:val="sq-AL"/>
              </w:rPr>
              <w:t>e Agur En : “Anatomia me Orientim Klinik</w:t>
            </w:r>
            <w:r>
              <w:rPr>
                <w:b/>
                <w:i/>
                <w:lang w:val="sq-AL"/>
              </w:rPr>
              <w:t>”</w:t>
            </w:r>
          </w:p>
          <w:p w:rsidR="007F57EE" w:rsidRDefault="007F57EE" w:rsidP="00EC67EB">
            <w:pPr>
              <w:rPr>
                <w:b/>
                <w:i/>
                <w:lang w:val="sq-AL"/>
              </w:rPr>
            </w:pPr>
          </w:p>
          <w:p w:rsidR="00EC67EB" w:rsidRPr="00AE0CD8" w:rsidRDefault="00EC67EB" w:rsidP="00EC67EB">
            <w:pPr>
              <w:rPr>
                <w:i/>
              </w:rPr>
            </w:pPr>
            <w:r>
              <w:rPr>
                <w:b/>
                <w:i/>
                <w:lang w:val="sq-AL"/>
              </w:rPr>
              <w:t>Literatura   plotesuese:</w:t>
            </w:r>
          </w:p>
          <w:p w:rsidR="00EC67EB" w:rsidRPr="00AE0CD8" w:rsidRDefault="00EC67EB" w:rsidP="00EC67EB">
            <w:pPr>
              <w:numPr>
                <w:ilvl w:val="0"/>
                <w:numId w:val="2"/>
              </w:numPr>
              <w:spacing w:after="200"/>
              <w:rPr>
                <w:b/>
                <w:bCs/>
                <w:i/>
                <w:lang w:val="it-IT"/>
              </w:rPr>
            </w:pPr>
            <w:r w:rsidRPr="00AE0CD8">
              <w:rPr>
                <w:b/>
                <w:bCs/>
                <w:i/>
                <w:lang w:val="sq-AL"/>
              </w:rPr>
              <w:t>Alush Gashi, Agim Vela: Osteologjia, 1984</w:t>
            </w:r>
          </w:p>
          <w:p w:rsidR="00EC67EB" w:rsidRPr="00AE0CD8" w:rsidRDefault="00EC67EB" w:rsidP="00EC67EB">
            <w:pPr>
              <w:numPr>
                <w:ilvl w:val="0"/>
                <w:numId w:val="2"/>
              </w:numPr>
              <w:spacing w:after="200"/>
              <w:rPr>
                <w:b/>
                <w:bCs/>
                <w:i/>
                <w:lang w:val="it-IT"/>
              </w:rPr>
            </w:pPr>
            <w:r w:rsidRPr="00AE0CD8">
              <w:rPr>
                <w:b/>
                <w:bCs/>
                <w:i/>
                <w:lang w:val="sq-AL"/>
              </w:rPr>
              <w:t>Bajram Nuraj: Sistemi nervor periferik, 1998</w:t>
            </w:r>
          </w:p>
          <w:p w:rsidR="00EC67EB" w:rsidRPr="00AE0CD8" w:rsidRDefault="007F57EE" w:rsidP="00EC67EB">
            <w:pPr>
              <w:numPr>
                <w:ilvl w:val="0"/>
                <w:numId w:val="2"/>
              </w:numPr>
              <w:spacing w:after="200"/>
              <w:rPr>
                <w:b/>
                <w:bCs/>
                <w:i/>
              </w:rPr>
            </w:pPr>
            <w:r>
              <w:rPr>
                <w:b/>
                <w:bCs/>
                <w:i/>
                <w:lang w:val="sq-AL"/>
              </w:rPr>
              <w:t xml:space="preserve">Sadi Bexheti, </w:t>
            </w:r>
            <w:r w:rsidR="00EC67EB" w:rsidRPr="00AE0CD8">
              <w:rPr>
                <w:b/>
                <w:bCs/>
                <w:i/>
                <w:lang w:val="sq-AL"/>
              </w:rPr>
              <w:t xml:space="preserve">Agim Vela: </w:t>
            </w:r>
            <w:r w:rsidR="00EC67EB">
              <w:rPr>
                <w:b/>
                <w:bCs/>
                <w:i/>
                <w:lang w:val="sq-AL"/>
              </w:rPr>
              <w:t xml:space="preserve">Anatomia e </w:t>
            </w:r>
            <w:r w:rsidR="00EC67EB" w:rsidRPr="00AE0CD8">
              <w:rPr>
                <w:b/>
                <w:bCs/>
                <w:i/>
                <w:lang w:val="sq-AL"/>
              </w:rPr>
              <w:t>Abdomeni</w:t>
            </w:r>
            <w:r w:rsidR="00EC67EB">
              <w:rPr>
                <w:b/>
                <w:bCs/>
                <w:i/>
                <w:lang w:val="sq-AL"/>
              </w:rPr>
              <w:t>t</w:t>
            </w:r>
            <w:r w:rsidR="00EC67EB" w:rsidRPr="00AE0CD8">
              <w:rPr>
                <w:b/>
                <w:bCs/>
                <w:i/>
                <w:lang w:val="sq-AL"/>
              </w:rPr>
              <w:t>, 2001</w:t>
            </w:r>
          </w:p>
          <w:p w:rsidR="00EC67EB" w:rsidRPr="00D67209" w:rsidRDefault="00EC67EB" w:rsidP="00183923">
            <w:pPr>
              <w:pStyle w:val="NoSpacing"/>
              <w:rPr>
                <w:rFonts w:ascii="Calibri" w:hAnsi="Calibri"/>
                <w:i/>
                <w:sz w:val="22"/>
                <w:szCs w:val="22"/>
              </w:rPr>
            </w:pPr>
          </w:p>
        </w:tc>
      </w:tr>
      <w:tr w:rsidR="00EC67EB" w:rsidRPr="00777D28" w:rsidTr="00183923">
        <w:tc>
          <w:tcPr>
            <w:tcW w:w="3617" w:type="dxa"/>
          </w:tcPr>
          <w:p w:rsidR="00EC67EB" w:rsidRPr="00777D28" w:rsidRDefault="00EC67EB" w:rsidP="00183923">
            <w:pPr>
              <w:pStyle w:val="NoSpacing"/>
              <w:rPr>
                <w:rFonts w:ascii="Calibri" w:hAnsi="Calibri"/>
                <w:b/>
              </w:rPr>
            </w:pPr>
            <w:r w:rsidRPr="00777D28">
              <w:rPr>
                <w:rFonts w:ascii="Calibri" w:hAnsi="Calibri"/>
                <w:b/>
              </w:rPr>
              <w:t xml:space="preserve">Literatura shtesë:  </w:t>
            </w:r>
          </w:p>
        </w:tc>
        <w:tc>
          <w:tcPr>
            <w:tcW w:w="5239" w:type="dxa"/>
            <w:gridSpan w:val="3"/>
          </w:tcPr>
          <w:p w:rsidR="00EC67EB" w:rsidRPr="00D67209" w:rsidRDefault="00EC67EB" w:rsidP="00183923">
            <w:pPr>
              <w:pStyle w:val="NoSpacing"/>
              <w:rPr>
                <w:rFonts w:ascii="Calibri" w:hAnsi="Calibri"/>
                <w:i/>
                <w:sz w:val="22"/>
                <w:szCs w:val="22"/>
              </w:rPr>
            </w:pPr>
            <w:r w:rsidRPr="00D67209">
              <w:rPr>
                <w:rFonts w:ascii="Calibri" w:hAnsi="Calibri"/>
                <w:i/>
                <w:sz w:val="22"/>
                <w:szCs w:val="22"/>
              </w:rPr>
              <w:t>Listoni literaturën e rekomanduar/shtesë</w:t>
            </w:r>
            <w:r>
              <w:rPr>
                <w:rFonts w:ascii="Calibri" w:hAnsi="Calibri"/>
                <w:i/>
                <w:sz w:val="22"/>
                <w:szCs w:val="22"/>
              </w:rPr>
              <w:t>.</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7"/>
        <w:gridCol w:w="5953"/>
      </w:tblGrid>
      <w:tr w:rsidR="00D67209" w:rsidRPr="00777D28" w:rsidTr="00B42345">
        <w:tc>
          <w:tcPr>
            <w:tcW w:w="8630" w:type="dxa"/>
            <w:gridSpan w:val="2"/>
            <w:shd w:val="clear" w:color="auto" w:fill="B8CCE4"/>
          </w:tcPr>
          <w:p w:rsidR="00D67209" w:rsidRPr="00777D28" w:rsidRDefault="00D67209" w:rsidP="00D67209">
            <w:pPr>
              <w:rPr>
                <w:rFonts w:ascii="Calibri" w:hAnsi="Calibri"/>
                <w:b/>
              </w:rPr>
            </w:pPr>
            <w:r w:rsidRPr="00777D28">
              <w:rPr>
                <w:rFonts w:ascii="Calibri" w:hAnsi="Calibri"/>
                <w:b/>
              </w:rPr>
              <w:t xml:space="preserve">Plani i dizejnuar i mësimit:  </w:t>
            </w:r>
          </w:p>
          <w:p w:rsidR="00D67209" w:rsidRPr="00777D28" w:rsidRDefault="00D67209" w:rsidP="00D67209">
            <w:pPr>
              <w:rPr>
                <w:rFonts w:ascii="Calibri" w:hAnsi="Calibri"/>
                <w:b/>
              </w:rPr>
            </w:pPr>
          </w:p>
        </w:tc>
      </w:tr>
      <w:tr w:rsidR="00D67209" w:rsidRPr="00777D28" w:rsidTr="00B42345">
        <w:tc>
          <w:tcPr>
            <w:tcW w:w="2677" w:type="dxa"/>
            <w:shd w:val="clear" w:color="auto" w:fill="B8CCE4"/>
          </w:tcPr>
          <w:p w:rsidR="00D67209" w:rsidRPr="00777D28" w:rsidRDefault="00D67209" w:rsidP="00D67209">
            <w:pPr>
              <w:rPr>
                <w:rFonts w:ascii="Calibri" w:hAnsi="Calibri"/>
                <w:b/>
              </w:rPr>
            </w:pPr>
            <w:r>
              <w:rPr>
                <w:rFonts w:ascii="Calibri" w:hAnsi="Calibri"/>
                <w:b/>
              </w:rPr>
              <w:t>Java</w:t>
            </w:r>
          </w:p>
        </w:tc>
        <w:tc>
          <w:tcPr>
            <w:tcW w:w="5953" w:type="dxa"/>
            <w:shd w:val="clear" w:color="auto" w:fill="B8CCE4"/>
          </w:tcPr>
          <w:p w:rsidR="00D67209" w:rsidRPr="00777D28" w:rsidRDefault="00D67209" w:rsidP="00DF58B6">
            <w:pPr>
              <w:rPr>
                <w:rFonts w:ascii="Calibri" w:hAnsi="Calibri"/>
                <w:b/>
              </w:rPr>
            </w:pPr>
            <w:r>
              <w:rPr>
                <w:rFonts w:ascii="Calibri" w:hAnsi="Calibri"/>
                <w:b/>
              </w:rPr>
              <w:t xml:space="preserve">Ligjerata </w:t>
            </w:r>
          </w:p>
        </w:tc>
      </w:tr>
      <w:tr w:rsidR="00EC67EB" w:rsidRPr="00777D28" w:rsidTr="00B42345">
        <w:tc>
          <w:tcPr>
            <w:tcW w:w="2677" w:type="dxa"/>
          </w:tcPr>
          <w:p w:rsidR="00EC67EB" w:rsidRPr="00777D28" w:rsidRDefault="00EC67EB" w:rsidP="00EC67EB">
            <w:pPr>
              <w:rPr>
                <w:rFonts w:ascii="Calibri" w:hAnsi="Calibri"/>
                <w:b/>
              </w:rPr>
            </w:pPr>
            <w:r w:rsidRPr="00777D28">
              <w:rPr>
                <w:rFonts w:ascii="Calibri" w:hAnsi="Calibri"/>
                <w:b/>
                <w:i/>
              </w:rPr>
              <w:lastRenderedPageBreak/>
              <w:t>Java e parë:</w:t>
            </w:r>
          </w:p>
        </w:tc>
        <w:tc>
          <w:tcPr>
            <w:tcW w:w="5953" w:type="dxa"/>
          </w:tcPr>
          <w:p w:rsidR="00EC67EB" w:rsidRPr="0036218F" w:rsidRDefault="003579D7" w:rsidP="0036218F">
            <w:pPr>
              <w:jc w:val="both"/>
            </w:pPr>
            <w:r w:rsidRPr="0036218F">
              <w:t>Hyrje ne anatomine Klinike 2, Veshtrim mbi anatomine Koka dhe qafa.</w:t>
            </w:r>
          </w:p>
          <w:p w:rsidR="003579D7" w:rsidRPr="0036218F" w:rsidRDefault="003579D7" w:rsidP="0036218F">
            <w:pPr>
              <w:jc w:val="both"/>
            </w:pPr>
            <w:r w:rsidRPr="0036218F">
              <w:t>Eshtrat e kokes dhe anatomia klinike-</w:t>
            </w:r>
          </w:p>
        </w:tc>
      </w:tr>
      <w:tr w:rsidR="00EC67EB" w:rsidRPr="00777D28" w:rsidTr="00B42345">
        <w:tc>
          <w:tcPr>
            <w:tcW w:w="2677" w:type="dxa"/>
          </w:tcPr>
          <w:p w:rsidR="00EC67EB" w:rsidRPr="00777D28" w:rsidRDefault="00EC67EB" w:rsidP="00EC67EB">
            <w:pPr>
              <w:rPr>
                <w:rFonts w:ascii="Calibri" w:hAnsi="Calibri"/>
                <w:b/>
              </w:rPr>
            </w:pPr>
            <w:r w:rsidRPr="00777D28">
              <w:rPr>
                <w:rFonts w:ascii="Calibri" w:hAnsi="Calibri"/>
                <w:b/>
                <w:i/>
              </w:rPr>
              <w:t>Java e dytë:</w:t>
            </w:r>
          </w:p>
        </w:tc>
        <w:tc>
          <w:tcPr>
            <w:tcW w:w="5953" w:type="dxa"/>
          </w:tcPr>
          <w:p w:rsidR="00EC67EB" w:rsidRPr="0036218F" w:rsidRDefault="00B42345" w:rsidP="0036218F">
            <w:pPr>
              <w:jc w:val="both"/>
            </w:pPr>
            <w:r w:rsidRPr="0036218F">
              <w:t>Truri: zhvillimi embryonal, anatomia, ndarja e SN.</w:t>
            </w:r>
          </w:p>
        </w:tc>
      </w:tr>
      <w:tr w:rsidR="00B42345" w:rsidRPr="00777D28" w:rsidTr="00B42345">
        <w:tc>
          <w:tcPr>
            <w:tcW w:w="2677" w:type="dxa"/>
          </w:tcPr>
          <w:p w:rsidR="00B42345" w:rsidRPr="00777D28" w:rsidRDefault="00B42345" w:rsidP="00B42345">
            <w:pPr>
              <w:rPr>
                <w:rFonts w:ascii="Calibri" w:hAnsi="Calibri"/>
                <w:b/>
              </w:rPr>
            </w:pPr>
            <w:r w:rsidRPr="00777D28">
              <w:rPr>
                <w:rFonts w:ascii="Calibri" w:hAnsi="Calibri"/>
                <w:b/>
                <w:i/>
              </w:rPr>
              <w:t>Java e tretë</w:t>
            </w:r>
            <w:r w:rsidRPr="00777D28">
              <w:rPr>
                <w:rFonts w:ascii="Calibri" w:hAnsi="Calibri"/>
                <w:b/>
              </w:rPr>
              <w:t>:</w:t>
            </w:r>
          </w:p>
        </w:tc>
        <w:tc>
          <w:tcPr>
            <w:tcW w:w="5953" w:type="dxa"/>
          </w:tcPr>
          <w:p w:rsidR="00B42345" w:rsidRPr="0036218F" w:rsidRDefault="00B42345" w:rsidP="0036218F">
            <w:pPr>
              <w:jc w:val="both"/>
            </w:pPr>
            <w:r w:rsidRPr="0036218F">
              <w:t xml:space="preserve">Ataku iskemik tranzitor. Demenca vaskulare. Tumoret e trurit. Metastazat. </w:t>
            </w:r>
          </w:p>
        </w:tc>
      </w:tr>
      <w:tr w:rsidR="00B42345" w:rsidRPr="00777D28" w:rsidTr="00B42345">
        <w:tc>
          <w:tcPr>
            <w:tcW w:w="2677" w:type="dxa"/>
          </w:tcPr>
          <w:p w:rsidR="00B42345" w:rsidRPr="00777D28" w:rsidRDefault="00B42345" w:rsidP="00B42345">
            <w:pPr>
              <w:rPr>
                <w:rFonts w:ascii="Calibri" w:hAnsi="Calibri"/>
                <w:b/>
              </w:rPr>
            </w:pPr>
            <w:r w:rsidRPr="00777D28">
              <w:rPr>
                <w:rFonts w:ascii="Calibri" w:hAnsi="Calibri"/>
                <w:b/>
                <w:i/>
              </w:rPr>
              <w:t>Java e katërt:</w:t>
            </w:r>
          </w:p>
        </w:tc>
        <w:tc>
          <w:tcPr>
            <w:tcW w:w="5953" w:type="dxa"/>
          </w:tcPr>
          <w:p w:rsidR="00B42345" w:rsidRPr="0036218F" w:rsidRDefault="00B42345" w:rsidP="0036218F">
            <w:pPr>
              <w:jc w:val="both"/>
            </w:pPr>
            <w:r w:rsidRPr="0036218F">
              <w:t>Meningjet,sinuset dural, hapesira subarachnodale, hidrocephalusi, meningjitet, hemoragjite intracerbrale, subarachnoidale, epidurale, subdurale</w:t>
            </w:r>
          </w:p>
        </w:tc>
      </w:tr>
      <w:tr w:rsidR="00B42345" w:rsidRPr="00777D28" w:rsidTr="00B42345">
        <w:tc>
          <w:tcPr>
            <w:tcW w:w="2677" w:type="dxa"/>
          </w:tcPr>
          <w:p w:rsidR="00B42345" w:rsidRPr="00777D28" w:rsidRDefault="00B42345" w:rsidP="00B42345">
            <w:pPr>
              <w:rPr>
                <w:rFonts w:ascii="Calibri" w:hAnsi="Calibri"/>
                <w:b/>
              </w:rPr>
            </w:pPr>
            <w:r w:rsidRPr="00777D28">
              <w:rPr>
                <w:rFonts w:ascii="Calibri" w:hAnsi="Calibri"/>
                <w:b/>
                <w:i/>
              </w:rPr>
              <w:t>Java e pestë:</w:t>
            </w:r>
            <w:r w:rsidRPr="00777D28">
              <w:rPr>
                <w:rFonts w:ascii="Calibri" w:hAnsi="Calibri"/>
                <w:b/>
              </w:rPr>
              <w:t xml:space="preserve">  </w:t>
            </w:r>
          </w:p>
        </w:tc>
        <w:tc>
          <w:tcPr>
            <w:tcW w:w="5953" w:type="dxa"/>
          </w:tcPr>
          <w:p w:rsidR="00B42345" w:rsidRPr="0036218F" w:rsidRDefault="00B42345" w:rsidP="0036218F">
            <w:pPr>
              <w:jc w:val="both"/>
            </w:pPr>
            <w:r w:rsidRPr="0036218F">
              <w:t>Muskujt e kokes; muskujt e mimikes. Neuralgjia trigeminale. Nervi Facial-paraliza Bell’s. Semundjet inflamatore.</w:t>
            </w:r>
          </w:p>
        </w:tc>
      </w:tr>
      <w:tr w:rsidR="00B42345" w:rsidRPr="00777D28" w:rsidTr="00B42345">
        <w:tc>
          <w:tcPr>
            <w:tcW w:w="2677" w:type="dxa"/>
          </w:tcPr>
          <w:p w:rsidR="00B42345" w:rsidRPr="00777D28" w:rsidRDefault="00B42345" w:rsidP="00B42345">
            <w:pPr>
              <w:rPr>
                <w:rFonts w:ascii="Calibri" w:hAnsi="Calibri"/>
                <w:b/>
              </w:rPr>
            </w:pPr>
            <w:r w:rsidRPr="00777D28">
              <w:rPr>
                <w:rFonts w:ascii="Calibri" w:hAnsi="Calibri"/>
                <w:b/>
                <w:i/>
              </w:rPr>
              <w:t>Java e gjashtë</w:t>
            </w:r>
            <w:r w:rsidRPr="00777D28">
              <w:rPr>
                <w:rFonts w:ascii="Calibri" w:hAnsi="Calibri"/>
                <w:b/>
              </w:rPr>
              <w:t>:</w:t>
            </w:r>
          </w:p>
        </w:tc>
        <w:tc>
          <w:tcPr>
            <w:tcW w:w="5953" w:type="dxa"/>
          </w:tcPr>
          <w:p w:rsidR="00B42345" w:rsidRPr="0036218F" w:rsidRDefault="00B42345" w:rsidP="003A61F8">
            <w:pPr>
              <w:jc w:val="both"/>
            </w:pPr>
            <w:r w:rsidRPr="0036218F">
              <w:t xml:space="preserve">Orbita dhe organi </w:t>
            </w:r>
            <w:r w:rsidR="0036218F">
              <w:t>i</w:t>
            </w:r>
            <w:r w:rsidRPr="0036218F">
              <w:t xml:space="preserve"> te parit. Testet klinike te m</w:t>
            </w:r>
            <w:r w:rsidR="003A61F8">
              <w:t xml:space="preserve">uskujve </w:t>
            </w:r>
            <w:r w:rsidRPr="0036218F">
              <w:t>ekstraokular.</w:t>
            </w:r>
            <w:r w:rsidR="0036218F">
              <w:t xml:space="preserve"> </w:t>
            </w:r>
            <w:r w:rsidRPr="0036218F">
              <w:t xml:space="preserve">Horner Syndroma, Retina. Akomodimi </w:t>
            </w:r>
            <w:r w:rsidR="0036218F">
              <w:t>i</w:t>
            </w:r>
            <w:r w:rsidRPr="0036218F">
              <w:t xml:space="preserve"> syrit. </w:t>
            </w:r>
            <w:r w:rsidR="0036218F">
              <w:t>Organet ndihmese te parit.</w:t>
            </w:r>
          </w:p>
        </w:tc>
      </w:tr>
      <w:tr w:rsidR="00B42345" w:rsidRPr="00777D28" w:rsidTr="00B42345">
        <w:tc>
          <w:tcPr>
            <w:tcW w:w="2677" w:type="dxa"/>
          </w:tcPr>
          <w:p w:rsidR="00B42345" w:rsidRPr="00777D28" w:rsidRDefault="00B42345" w:rsidP="00B42345">
            <w:pPr>
              <w:rPr>
                <w:rFonts w:ascii="Calibri" w:hAnsi="Calibri"/>
                <w:b/>
              </w:rPr>
            </w:pPr>
            <w:r w:rsidRPr="00777D28">
              <w:rPr>
                <w:rFonts w:ascii="Calibri" w:hAnsi="Calibri"/>
                <w:b/>
                <w:i/>
              </w:rPr>
              <w:t>Java e shtatë:</w:t>
            </w:r>
            <w:r w:rsidRPr="00777D28">
              <w:rPr>
                <w:rFonts w:ascii="Calibri" w:hAnsi="Calibri"/>
                <w:b/>
              </w:rPr>
              <w:t xml:space="preserve">  </w:t>
            </w:r>
          </w:p>
        </w:tc>
        <w:tc>
          <w:tcPr>
            <w:tcW w:w="5953" w:type="dxa"/>
          </w:tcPr>
          <w:p w:rsidR="00B42345" w:rsidRPr="0036218F" w:rsidRDefault="00B42345" w:rsidP="0036218F">
            <w:pPr>
              <w:jc w:val="both"/>
            </w:pPr>
            <w:r w:rsidRPr="0036218F">
              <w:t>Veshi dhe organi I drejtpeshimit dhe anatomia klinike e tije.</w:t>
            </w:r>
          </w:p>
        </w:tc>
      </w:tr>
      <w:tr w:rsidR="00B42345" w:rsidRPr="00777D28" w:rsidTr="00B42345">
        <w:tc>
          <w:tcPr>
            <w:tcW w:w="2677" w:type="dxa"/>
          </w:tcPr>
          <w:p w:rsidR="00B42345" w:rsidRPr="00777D28" w:rsidRDefault="00B42345" w:rsidP="00B42345">
            <w:pPr>
              <w:rPr>
                <w:rFonts w:ascii="Calibri" w:hAnsi="Calibri"/>
                <w:b/>
                <w:i/>
              </w:rPr>
            </w:pPr>
            <w:r w:rsidRPr="00777D28">
              <w:rPr>
                <w:rFonts w:ascii="Calibri" w:hAnsi="Calibri"/>
                <w:b/>
                <w:i/>
              </w:rPr>
              <w:t>Java e tetë:</w:t>
            </w:r>
            <w:r w:rsidRPr="00777D28">
              <w:rPr>
                <w:rFonts w:ascii="Calibri" w:hAnsi="Calibri"/>
                <w:b/>
              </w:rPr>
              <w:t xml:space="preserve">  </w:t>
            </w:r>
          </w:p>
        </w:tc>
        <w:tc>
          <w:tcPr>
            <w:tcW w:w="5953" w:type="dxa"/>
          </w:tcPr>
          <w:p w:rsidR="00B42345" w:rsidRPr="0036218F" w:rsidRDefault="00B42345" w:rsidP="0036218F">
            <w:pPr>
              <w:jc w:val="both"/>
            </w:pPr>
            <w:r w:rsidRPr="0036218F">
              <w:t>Regjioni temporal.Vertigo, cochlear implant, neuroma akustike. Gl.parotide. Dislokimi mandibular. Frakturat e mandibulles.</w:t>
            </w:r>
          </w:p>
        </w:tc>
      </w:tr>
      <w:tr w:rsidR="00B42345" w:rsidRPr="00777D28" w:rsidTr="00B42345">
        <w:tc>
          <w:tcPr>
            <w:tcW w:w="2677" w:type="dxa"/>
          </w:tcPr>
          <w:p w:rsidR="00B42345" w:rsidRPr="00777D28" w:rsidRDefault="00B42345" w:rsidP="00B42345">
            <w:pPr>
              <w:rPr>
                <w:rFonts w:ascii="Calibri" w:hAnsi="Calibri"/>
                <w:b/>
                <w:i/>
              </w:rPr>
            </w:pPr>
            <w:r w:rsidRPr="00777D28">
              <w:rPr>
                <w:rFonts w:ascii="Calibri" w:hAnsi="Calibri"/>
                <w:b/>
                <w:i/>
              </w:rPr>
              <w:t>Java e nëntë:</w:t>
            </w:r>
            <w:r w:rsidRPr="00777D28">
              <w:rPr>
                <w:rFonts w:ascii="Calibri" w:hAnsi="Calibri"/>
                <w:b/>
              </w:rPr>
              <w:t xml:space="preserve">  </w:t>
            </w:r>
          </w:p>
        </w:tc>
        <w:tc>
          <w:tcPr>
            <w:tcW w:w="5953" w:type="dxa"/>
          </w:tcPr>
          <w:p w:rsidR="00B42345" w:rsidRPr="0036218F" w:rsidRDefault="00B42345" w:rsidP="0036218F">
            <w:pPr>
              <w:jc w:val="both"/>
            </w:pPr>
            <w:r w:rsidRPr="0036218F">
              <w:t>Sinuset paranasal dhe kaviteti nazal dhe patologjite percjellese.</w:t>
            </w:r>
            <w:r w:rsidR="0036218F">
              <w:t xml:space="preserve"> Organi i nuhatjes.</w:t>
            </w:r>
          </w:p>
        </w:tc>
      </w:tr>
      <w:tr w:rsidR="00B42345" w:rsidRPr="00777D28" w:rsidTr="00B42345">
        <w:tc>
          <w:tcPr>
            <w:tcW w:w="2677" w:type="dxa"/>
          </w:tcPr>
          <w:p w:rsidR="00B42345" w:rsidRPr="00777D28" w:rsidRDefault="00B42345" w:rsidP="00B42345">
            <w:pPr>
              <w:rPr>
                <w:rFonts w:ascii="Calibri" w:hAnsi="Calibri"/>
                <w:b/>
                <w:i/>
              </w:rPr>
            </w:pPr>
            <w:r w:rsidRPr="00777D28">
              <w:rPr>
                <w:rFonts w:ascii="Calibri" w:hAnsi="Calibri"/>
                <w:b/>
                <w:i/>
              </w:rPr>
              <w:t>Java e dhjetë:</w:t>
            </w:r>
          </w:p>
        </w:tc>
        <w:tc>
          <w:tcPr>
            <w:tcW w:w="5953" w:type="dxa"/>
          </w:tcPr>
          <w:p w:rsidR="00B42345" w:rsidRPr="0036218F" w:rsidRDefault="00B42345" w:rsidP="0036218F">
            <w:pPr>
              <w:jc w:val="both"/>
            </w:pPr>
            <w:r w:rsidRPr="0036218F">
              <w:t>Kaviteti oral: muskujt, gjendrrat sali</w:t>
            </w:r>
            <w:r w:rsidR="0036218F">
              <w:t>vare, palatum, dhembet, gingiva. Organi i shijes</w:t>
            </w:r>
          </w:p>
        </w:tc>
      </w:tr>
      <w:tr w:rsidR="00B42345" w:rsidRPr="00777D28" w:rsidTr="00B42345">
        <w:tc>
          <w:tcPr>
            <w:tcW w:w="2677" w:type="dxa"/>
          </w:tcPr>
          <w:p w:rsidR="00B42345" w:rsidRPr="00777D28" w:rsidRDefault="00B42345" w:rsidP="00B42345">
            <w:pPr>
              <w:rPr>
                <w:rFonts w:ascii="Calibri" w:hAnsi="Calibri"/>
                <w:b/>
                <w:i/>
              </w:rPr>
            </w:pPr>
            <w:r w:rsidRPr="00777D28">
              <w:rPr>
                <w:rFonts w:ascii="Calibri" w:hAnsi="Calibri"/>
                <w:b/>
                <w:i/>
              </w:rPr>
              <w:t>Java e njëmbedhjetë</w:t>
            </w:r>
            <w:r w:rsidRPr="00777D28">
              <w:rPr>
                <w:rFonts w:ascii="Calibri" w:hAnsi="Calibri"/>
                <w:b/>
              </w:rPr>
              <w:t>:</w:t>
            </w:r>
          </w:p>
        </w:tc>
        <w:tc>
          <w:tcPr>
            <w:tcW w:w="5953" w:type="dxa"/>
          </w:tcPr>
          <w:p w:rsidR="00B42345" w:rsidRPr="0036218F" w:rsidRDefault="00B42345" w:rsidP="0036218F">
            <w:pPr>
              <w:jc w:val="both"/>
            </w:pPr>
            <w:r w:rsidRPr="0036218F">
              <w:t xml:space="preserve">Qafa: muskujt, plexusi cervical, qarkullimi </w:t>
            </w:r>
            <w:r w:rsidR="0036218F">
              <w:t>i</w:t>
            </w:r>
            <w:r w:rsidRPr="0036218F">
              <w:t xml:space="preserve"> gjaku, nujet limfatike, gjendrra parotide, gjendrra tiroide.</w:t>
            </w:r>
          </w:p>
        </w:tc>
      </w:tr>
      <w:tr w:rsidR="00B42345" w:rsidRPr="00777D28" w:rsidTr="00B42345">
        <w:tc>
          <w:tcPr>
            <w:tcW w:w="2677" w:type="dxa"/>
          </w:tcPr>
          <w:p w:rsidR="00B42345" w:rsidRPr="00777D28" w:rsidRDefault="00B42345" w:rsidP="00B42345">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5953" w:type="dxa"/>
          </w:tcPr>
          <w:p w:rsidR="00B42345" w:rsidRPr="0036218F" w:rsidRDefault="00B42345" w:rsidP="0036218F">
            <w:pPr>
              <w:jc w:val="both"/>
            </w:pPr>
            <w:r w:rsidRPr="0036218F">
              <w:t>Faringu:</w:t>
            </w:r>
            <w:r w:rsidR="0036218F" w:rsidRPr="0036218F">
              <w:t xml:space="preserve"> muskujt, inervimi, vasku</w:t>
            </w:r>
            <w:r w:rsidRPr="0036218F">
              <w:t>l</w:t>
            </w:r>
            <w:r w:rsidR="0036218F" w:rsidRPr="0036218F">
              <w:t>a</w:t>
            </w:r>
            <w:r w:rsidRPr="0036218F">
              <w:t>rizimi dhe patologjite e mundshme.</w:t>
            </w:r>
          </w:p>
        </w:tc>
      </w:tr>
      <w:tr w:rsidR="00B42345" w:rsidRPr="00777D28" w:rsidTr="00B42345">
        <w:tc>
          <w:tcPr>
            <w:tcW w:w="2677" w:type="dxa"/>
          </w:tcPr>
          <w:p w:rsidR="00B42345" w:rsidRPr="00777D28" w:rsidRDefault="00B42345" w:rsidP="00B42345">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5953" w:type="dxa"/>
          </w:tcPr>
          <w:p w:rsidR="00B42345" w:rsidRPr="0036218F" w:rsidRDefault="00B42345" w:rsidP="0036218F">
            <w:pPr>
              <w:jc w:val="both"/>
            </w:pPr>
            <w:r w:rsidRPr="0036218F">
              <w:t>Laringu: muskujt, kartilagot, vaskularizimi dhe inervimi.</w:t>
            </w:r>
          </w:p>
        </w:tc>
      </w:tr>
      <w:tr w:rsidR="00B42345" w:rsidRPr="00777D28" w:rsidTr="00B42345">
        <w:tc>
          <w:tcPr>
            <w:tcW w:w="2677" w:type="dxa"/>
          </w:tcPr>
          <w:p w:rsidR="00B42345" w:rsidRPr="00777D28" w:rsidRDefault="00B42345" w:rsidP="00B42345">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5953" w:type="dxa"/>
          </w:tcPr>
          <w:p w:rsidR="00B42345" w:rsidRPr="0036218F" w:rsidRDefault="0036218F" w:rsidP="0036218F">
            <w:pPr>
              <w:jc w:val="both"/>
            </w:pPr>
            <w:r w:rsidRPr="0036218F">
              <w:t xml:space="preserve">Vaskularizimi </w:t>
            </w:r>
            <w:r>
              <w:t>i</w:t>
            </w:r>
            <w:r w:rsidRPr="0036218F">
              <w:t xml:space="preserve"> kokes dhe qafes ne pergjithesi </w:t>
            </w:r>
          </w:p>
        </w:tc>
      </w:tr>
      <w:tr w:rsidR="00B42345" w:rsidRPr="00777D28" w:rsidTr="00B42345">
        <w:tc>
          <w:tcPr>
            <w:tcW w:w="2677" w:type="dxa"/>
          </w:tcPr>
          <w:p w:rsidR="00B42345" w:rsidRPr="00777D28" w:rsidRDefault="00B42345" w:rsidP="00B42345">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5953" w:type="dxa"/>
          </w:tcPr>
          <w:p w:rsidR="00B42345" w:rsidRPr="0036218F" w:rsidRDefault="0036218F" w:rsidP="0036218F">
            <w:pPr>
              <w:jc w:val="both"/>
            </w:pPr>
            <w:r w:rsidRPr="0036218F">
              <w:t>Nervat kranial- inervimi autonom</w:t>
            </w:r>
          </w:p>
        </w:tc>
      </w:tr>
      <w:tr w:rsidR="00B42345" w:rsidRPr="00777D28" w:rsidTr="00B42345">
        <w:tc>
          <w:tcPr>
            <w:tcW w:w="2677" w:type="dxa"/>
          </w:tcPr>
          <w:p w:rsidR="00B42345" w:rsidRPr="00777D28" w:rsidRDefault="00B42345" w:rsidP="00B42345">
            <w:pPr>
              <w:rPr>
                <w:rFonts w:ascii="Calibri" w:hAnsi="Calibri"/>
                <w:b/>
                <w:i/>
              </w:rPr>
            </w:pPr>
          </w:p>
        </w:tc>
        <w:tc>
          <w:tcPr>
            <w:tcW w:w="5953" w:type="dxa"/>
          </w:tcPr>
          <w:p w:rsidR="00B42345" w:rsidRPr="0036218F" w:rsidRDefault="00B42345" w:rsidP="0036218F">
            <w:pPr>
              <w:jc w:val="both"/>
            </w:pPr>
          </w:p>
        </w:tc>
      </w:tr>
      <w:tr w:rsidR="00B42345" w:rsidRPr="00777D28" w:rsidTr="00B42345">
        <w:tc>
          <w:tcPr>
            <w:tcW w:w="2677" w:type="dxa"/>
          </w:tcPr>
          <w:p w:rsidR="00B42345" w:rsidRPr="00777D28" w:rsidRDefault="00B42345" w:rsidP="00B42345">
            <w:pPr>
              <w:rPr>
                <w:rFonts w:ascii="Calibri" w:hAnsi="Calibri"/>
                <w:b/>
                <w:i/>
              </w:rPr>
            </w:pPr>
          </w:p>
        </w:tc>
        <w:tc>
          <w:tcPr>
            <w:tcW w:w="5953" w:type="dxa"/>
          </w:tcPr>
          <w:p w:rsidR="00B42345" w:rsidRPr="00E27B89" w:rsidRDefault="00B42345" w:rsidP="00B42345"/>
        </w:tc>
      </w:tr>
    </w:tbl>
    <w:p w:rsidR="00CF116F" w:rsidRPr="00D67209" w:rsidRDefault="00CF116F" w:rsidP="00D67209">
      <w:pPr>
        <w:pStyle w:val="NoSpacing"/>
        <w:rPr>
          <w:szCs w:val="28"/>
        </w:rPr>
      </w:pPr>
    </w:p>
    <w:p w:rsidR="006F116D" w:rsidRPr="00CF116F" w:rsidRDefault="006F116D">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777D28" w:rsidTr="00EF57F9">
        <w:tc>
          <w:tcPr>
            <w:tcW w:w="8856" w:type="dxa"/>
            <w:shd w:val="clear" w:color="auto" w:fill="B8CCE4"/>
          </w:tcPr>
          <w:p w:rsidR="00CF116F" w:rsidRPr="00777D28" w:rsidRDefault="00CF116F" w:rsidP="007E6202">
            <w:pPr>
              <w:jc w:val="center"/>
              <w:rPr>
                <w:rFonts w:ascii="Calibri" w:hAnsi="Calibri"/>
                <w:b/>
              </w:rPr>
            </w:pPr>
            <w:r w:rsidRPr="00777D28">
              <w:rPr>
                <w:rFonts w:ascii="Calibri" w:hAnsi="Calibri"/>
                <w:b/>
              </w:rPr>
              <w:t>Politikat akademike dhe rregullat e mirësjelljes:</w:t>
            </w:r>
          </w:p>
        </w:tc>
      </w:tr>
      <w:tr w:rsidR="00CF116F" w:rsidRPr="00777D28" w:rsidTr="007E6202">
        <w:trPr>
          <w:trHeight w:val="1088"/>
        </w:trPr>
        <w:tc>
          <w:tcPr>
            <w:tcW w:w="8856" w:type="dxa"/>
          </w:tcPr>
          <w:p w:rsidR="006F116D" w:rsidRPr="00D67209" w:rsidRDefault="00EC67EB" w:rsidP="00D67209">
            <w:pPr>
              <w:rPr>
                <w:rFonts w:ascii="Calibri" w:hAnsi="Calibri"/>
                <w:b/>
                <w:i/>
                <w:sz w:val="22"/>
                <w:szCs w:val="22"/>
              </w:rPr>
            </w:pPr>
            <w:r w:rsidRPr="00231757">
              <w:rPr>
                <w:rFonts w:ascii="Arial" w:hAnsi="Arial" w:cs="Arial"/>
                <w:sz w:val="21"/>
                <w:szCs w:val="21"/>
                <w:lang w:val="sq-AL"/>
              </w:rPr>
              <w:t>Studenti gjat semestrit duhet të jetë i rregullt në ligjërata dhe ushtrime, duhet ti përmbahet orarit të fillimit mësimit, të ketë njohuri paraprake mbi ligjëratën/ushtrimin, të jetë i sjellshëm dhe të mos pengojë mbajtjen e mësimit</w:t>
            </w:r>
            <w:r>
              <w:rPr>
                <w:rFonts w:ascii="Arial" w:hAnsi="Arial" w:cs="Arial"/>
                <w:sz w:val="21"/>
                <w:szCs w:val="21"/>
                <w:lang w:val="sq-AL"/>
              </w:rPr>
              <w:t>.</w:t>
            </w:r>
          </w:p>
        </w:tc>
      </w:tr>
    </w:tbl>
    <w:p w:rsidR="00CF116F" w:rsidRPr="00CF116F" w:rsidRDefault="00CF116F">
      <w:pPr>
        <w:rPr>
          <w:rFonts w:ascii="Calibri" w:hAnsi="Calibri"/>
          <w:b/>
          <w:sz w:val="28"/>
          <w:szCs w:val="28"/>
        </w:rPr>
      </w:pPr>
    </w:p>
    <w:p w:rsidR="00B815D1" w:rsidRPr="00CF116F" w:rsidRDefault="00B815D1">
      <w:pPr>
        <w:rPr>
          <w:rFonts w:ascii="Calibri" w:hAnsi="Calibri"/>
          <w:b/>
          <w:sz w:val="28"/>
          <w:szCs w:val="28"/>
        </w:rPr>
      </w:pPr>
    </w:p>
    <w:sectPr w:rsidR="00B815D1" w:rsidRPr="00CF116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9D" w:rsidRDefault="00DB2A9D">
      <w:r>
        <w:separator/>
      </w:r>
    </w:p>
  </w:endnote>
  <w:endnote w:type="continuationSeparator" w:id="0">
    <w:p w:rsidR="00DB2A9D" w:rsidRDefault="00DB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5214">
      <w:rPr>
        <w:rStyle w:val="PageNumber"/>
        <w:noProof/>
      </w:rPr>
      <w:t>3</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9D" w:rsidRDefault="00DB2A9D">
      <w:r>
        <w:separator/>
      </w:r>
    </w:p>
  </w:footnote>
  <w:footnote w:type="continuationSeparator" w:id="0">
    <w:p w:rsidR="00DB2A9D" w:rsidRDefault="00DB2A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07DB8"/>
    <w:multiLevelType w:val="hybridMultilevel"/>
    <w:tmpl w:val="273A2C60"/>
    <w:lvl w:ilvl="0" w:tplc="125828C2">
      <w:start w:val="1"/>
      <w:numFmt w:val="lowerLetter"/>
      <w:lvlText w:val="%1)"/>
      <w:lvlJc w:val="left"/>
      <w:pPr>
        <w:tabs>
          <w:tab w:val="num" w:pos="587"/>
        </w:tabs>
        <w:ind w:left="587" w:hanging="360"/>
      </w:pPr>
      <w:rPr>
        <w:rFonts w:hint="default"/>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1" w15:restartNumberingAfterBreak="0">
    <w:nsid w:val="46916B82"/>
    <w:multiLevelType w:val="hybridMultilevel"/>
    <w:tmpl w:val="2B5A6FC6"/>
    <w:lvl w:ilvl="0" w:tplc="F61C489E">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C034F4"/>
    <w:multiLevelType w:val="hybridMultilevel"/>
    <w:tmpl w:val="F6662EEA"/>
    <w:lvl w:ilvl="0" w:tplc="A5AAF4AA">
      <w:start w:val="1"/>
      <w:numFmt w:val="bullet"/>
      <w:lvlText w:val=""/>
      <w:lvlJc w:val="left"/>
      <w:pPr>
        <w:tabs>
          <w:tab w:val="num" w:pos="720"/>
        </w:tabs>
        <w:ind w:left="720" w:hanging="360"/>
      </w:pPr>
      <w:rPr>
        <w:rFonts w:ascii="Wingdings" w:hAnsi="Wingdings" w:hint="default"/>
      </w:rPr>
    </w:lvl>
    <w:lvl w:ilvl="1" w:tplc="9EC22594" w:tentative="1">
      <w:start w:val="1"/>
      <w:numFmt w:val="bullet"/>
      <w:lvlText w:val=""/>
      <w:lvlJc w:val="left"/>
      <w:pPr>
        <w:tabs>
          <w:tab w:val="num" w:pos="1440"/>
        </w:tabs>
        <w:ind w:left="1440" w:hanging="360"/>
      </w:pPr>
      <w:rPr>
        <w:rFonts w:ascii="Wingdings" w:hAnsi="Wingdings" w:hint="default"/>
      </w:rPr>
    </w:lvl>
    <w:lvl w:ilvl="2" w:tplc="ED56B4E2" w:tentative="1">
      <w:start w:val="1"/>
      <w:numFmt w:val="bullet"/>
      <w:lvlText w:val=""/>
      <w:lvlJc w:val="left"/>
      <w:pPr>
        <w:tabs>
          <w:tab w:val="num" w:pos="2160"/>
        </w:tabs>
        <w:ind w:left="2160" w:hanging="360"/>
      </w:pPr>
      <w:rPr>
        <w:rFonts w:ascii="Wingdings" w:hAnsi="Wingdings" w:hint="default"/>
      </w:rPr>
    </w:lvl>
    <w:lvl w:ilvl="3" w:tplc="EA0A0FB2" w:tentative="1">
      <w:start w:val="1"/>
      <w:numFmt w:val="bullet"/>
      <w:lvlText w:val=""/>
      <w:lvlJc w:val="left"/>
      <w:pPr>
        <w:tabs>
          <w:tab w:val="num" w:pos="2880"/>
        </w:tabs>
        <w:ind w:left="2880" w:hanging="360"/>
      </w:pPr>
      <w:rPr>
        <w:rFonts w:ascii="Wingdings" w:hAnsi="Wingdings" w:hint="default"/>
      </w:rPr>
    </w:lvl>
    <w:lvl w:ilvl="4" w:tplc="74F08F10" w:tentative="1">
      <w:start w:val="1"/>
      <w:numFmt w:val="bullet"/>
      <w:lvlText w:val=""/>
      <w:lvlJc w:val="left"/>
      <w:pPr>
        <w:tabs>
          <w:tab w:val="num" w:pos="3600"/>
        </w:tabs>
        <w:ind w:left="3600" w:hanging="360"/>
      </w:pPr>
      <w:rPr>
        <w:rFonts w:ascii="Wingdings" w:hAnsi="Wingdings" w:hint="default"/>
      </w:rPr>
    </w:lvl>
    <w:lvl w:ilvl="5" w:tplc="022217DE" w:tentative="1">
      <w:start w:val="1"/>
      <w:numFmt w:val="bullet"/>
      <w:lvlText w:val=""/>
      <w:lvlJc w:val="left"/>
      <w:pPr>
        <w:tabs>
          <w:tab w:val="num" w:pos="4320"/>
        </w:tabs>
        <w:ind w:left="4320" w:hanging="360"/>
      </w:pPr>
      <w:rPr>
        <w:rFonts w:ascii="Wingdings" w:hAnsi="Wingdings" w:hint="default"/>
      </w:rPr>
    </w:lvl>
    <w:lvl w:ilvl="6" w:tplc="2550E23E" w:tentative="1">
      <w:start w:val="1"/>
      <w:numFmt w:val="bullet"/>
      <w:lvlText w:val=""/>
      <w:lvlJc w:val="left"/>
      <w:pPr>
        <w:tabs>
          <w:tab w:val="num" w:pos="5040"/>
        </w:tabs>
        <w:ind w:left="5040" w:hanging="360"/>
      </w:pPr>
      <w:rPr>
        <w:rFonts w:ascii="Wingdings" w:hAnsi="Wingdings" w:hint="default"/>
      </w:rPr>
    </w:lvl>
    <w:lvl w:ilvl="7" w:tplc="F8986FAA" w:tentative="1">
      <w:start w:val="1"/>
      <w:numFmt w:val="bullet"/>
      <w:lvlText w:val=""/>
      <w:lvlJc w:val="left"/>
      <w:pPr>
        <w:tabs>
          <w:tab w:val="num" w:pos="5760"/>
        </w:tabs>
        <w:ind w:left="5760" w:hanging="360"/>
      </w:pPr>
      <w:rPr>
        <w:rFonts w:ascii="Wingdings" w:hAnsi="Wingdings" w:hint="default"/>
      </w:rPr>
    </w:lvl>
    <w:lvl w:ilvl="8" w:tplc="328EFE6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2981"/>
    <w:rsid w:val="00031020"/>
    <w:rsid w:val="00043592"/>
    <w:rsid w:val="00060E9F"/>
    <w:rsid w:val="000A2CBF"/>
    <w:rsid w:val="000F4741"/>
    <w:rsid w:val="00102557"/>
    <w:rsid w:val="00105C2D"/>
    <w:rsid w:val="00125214"/>
    <w:rsid w:val="00132604"/>
    <w:rsid w:val="00183923"/>
    <w:rsid w:val="001D2BD6"/>
    <w:rsid w:val="0021580C"/>
    <w:rsid w:val="002177ED"/>
    <w:rsid w:val="002466FE"/>
    <w:rsid w:val="0025172B"/>
    <w:rsid w:val="002610A3"/>
    <w:rsid w:val="002A0122"/>
    <w:rsid w:val="002C00FA"/>
    <w:rsid w:val="002D3069"/>
    <w:rsid w:val="002E306F"/>
    <w:rsid w:val="0030354C"/>
    <w:rsid w:val="00313D9D"/>
    <w:rsid w:val="00342041"/>
    <w:rsid w:val="003579D7"/>
    <w:rsid w:val="0036218F"/>
    <w:rsid w:val="00381B41"/>
    <w:rsid w:val="003A3223"/>
    <w:rsid w:val="003A61F8"/>
    <w:rsid w:val="003B625C"/>
    <w:rsid w:val="003E3193"/>
    <w:rsid w:val="003F45EB"/>
    <w:rsid w:val="004B698F"/>
    <w:rsid w:val="004C0CCA"/>
    <w:rsid w:val="00526E92"/>
    <w:rsid w:val="00603DD2"/>
    <w:rsid w:val="006D7FB4"/>
    <w:rsid w:val="006F116D"/>
    <w:rsid w:val="007038CC"/>
    <w:rsid w:val="0072234B"/>
    <w:rsid w:val="00746D8D"/>
    <w:rsid w:val="00777D28"/>
    <w:rsid w:val="00781805"/>
    <w:rsid w:val="007A333B"/>
    <w:rsid w:val="007B1510"/>
    <w:rsid w:val="007B68A2"/>
    <w:rsid w:val="007C3132"/>
    <w:rsid w:val="007E6202"/>
    <w:rsid w:val="007F46C5"/>
    <w:rsid w:val="007F57EE"/>
    <w:rsid w:val="008A439B"/>
    <w:rsid w:val="008A716D"/>
    <w:rsid w:val="008D0608"/>
    <w:rsid w:val="00903474"/>
    <w:rsid w:val="009B3F0A"/>
    <w:rsid w:val="009E2AF8"/>
    <w:rsid w:val="009F429C"/>
    <w:rsid w:val="00A01C05"/>
    <w:rsid w:val="00A21B81"/>
    <w:rsid w:val="00A3793A"/>
    <w:rsid w:val="00A545BA"/>
    <w:rsid w:val="00A662A0"/>
    <w:rsid w:val="00AA2C57"/>
    <w:rsid w:val="00AA3C2B"/>
    <w:rsid w:val="00AC08ED"/>
    <w:rsid w:val="00B35215"/>
    <w:rsid w:val="00B42345"/>
    <w:rsid w:val="00B653C9"/>
    <w:rsid w:val="00B815D1"/>
    <w:rsid w:val="00BA6E9C"/>
    <w:rsid w:val="00BB1A1A"/>
    <w:rsid w:val="00C6155B"/>
    <w:rsid w:val="00CF116F"/>
    <w:rsid w:val="00D10BC6"/>
    <w:rsid w:val="00D64BD4"/>
    <w:rsid w:val="00D67209"/>
    <w:rsid w:val="00DB2823"/>
    <w:rsid w:val="00DB2A9D"/>
    <w:rsid w:val="00DB74AB"/>
    <w:rsid w:val="00DF58B6"/>
    <w:rsid w:val="00DF6543"/>
    <w:rsid w:val="00E57ED7"/>
    <w:rsid w:val="00E63B5A"/>
    <w:rsid w:val="00E64FDE"/>
    <w:rsid w:val="00EB493F"/>
    <w:rsid w:val="00EC67EB"/>
    <w:rsid w:val="00EF57F9"/>
    <w:rsid w:val="00F04222"/>
    <w:rsid w:val="00F34158"/>
    <w:rsid w:val="00F47480"/>
    <w:rsid w:val="00F5660C"/>
    <w:rsid w:val="00F9041C"/>
    <w:rsid w:val="00FB050B"/>
    <w:rsid w:val="00FE647F"/>
    <w:rsid w:val="00FF7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2A40C"/>
  <w15:docId w15:val="{B3F3B8C7-99CC-452E-996D-28354B23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lang w:eastAsia="en-US"/>
    </w:rPr>
  </w:style>
  <w:style w:type="character" w:styleId="Hyperlink">
    <w:name w:val="Hyperlink"/>
    <w:basedOn w:val="DefaultParagraphFont"/>
    <w:unhideWhenUsed/>
    <w:rsid w:val="00251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4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ton.shatri@uni-pr.edu" TargetMode="External"/><Relationship Id="rId3" Type="http://schemas.openxmlformats.org/officeDocument/2006/relationships/settings" Target="settings.xml"/><Relationship Id="rId7" Type="http://schemas.openxmlformats.org/officeDocument/2006/relationships/hyperlink" Target="mailto:premtim.rashit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Dr.Afrim</cp:lastModifiedBy>
  <cp:revision>2</cp:revision>
  <cp:lastPrinted>2011-03-07T10:39:00Z</cp:lastPrinted>
  <dcterms:created xsi:type="dcterms:W3CDTF">2024-11-27T19:20:00Z</dcterms:created>
  <dcterms:modified xsi:type="dcterms:W3CDTF">2024-11-27T19:20:00Z</dcterms:modified>
</cp:coreProperties>
</file>