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67D6" w14:textId="2110B571" w:rsidR="001A5AEE" w:rsidRPr="00543E65" w:rsidRDefault="001A5AEE" w:rsidP="001A5AEE">
      <w:pPr>
        <w:jc w:val="center"/>
        <w:outlineLvl w:val="0"/>
        <w:rPr>
          <w:bCs/>
          <w:u w:val="single"/>
        </w:rPr>
      </w:pPr>
    </w:p>
    <w:p w14:paraId="63DFD160" w14:textId="77777777" w:rsidR="001A5AEE" w:rsidRPr="00543E65" w:rsidRDefault="001A5AEE" w:rsidP="001A5AEE">
      <w:pPr>
        <w:jc w:val="center"/>
        <w:outlineLvl w:val="0"/>
        <w:rPr>
          <w:bCs/>
          <w:u w:val="single"/>
        </w:rPr>
      </w:pPr>
    </w:p>
    <w:p w14:paraId="39778033" w14:textId="0DBC6C11" w:rsidR="003E3193" w:rsidRPr="00543E65" w:rsidRDefault="004A4D1A" w:rsidP="004A4D1A">
      <w:pPr>
        <w:outlineLvl w:val="0"/>
        <w:rPr>
          <w:bCs/>
          <w:u w:val="single"/>
        </w:rPr>
      </w:pPr>
      <w:r w:rsidRPr="00543E65">
        <w:rPr>
          <w:bCs/>
          <w:u w:val="single"/>
        </w:rPr>
        <w:t xml:space="preserve">Formular për SYLLABUS të Lëndës </w:t>
      </w:r>
      <w:r w:rsidR="0048034F" w:rsidRPr="00543E65">
        <w:rPr>
          <w:bCs/>
          <w:u w:val="single"/>
        </w:rPr>
        <w:t>-</w:t>
      </w:r>
      <w:r w:rsidRPr="00543E65">
        <w:rPr>
          <w:bCs/>
          <w:u w:val="single"/>
        </w:rPr>
        <w:t>Regji Filmi</w:t>
      </w:r>
      <w:r w:rsidR="0048034F" w:rsidRPr="00543E65">
        <w:rPr>
          <w:bCs/>
          <w:u w:val="single"/>
        </w:rPr>
        <w:t xml:space="preserve"> </w:t>
      </w:r>
      <w:r w:rsidR="00533050" w:rsidRPr="00543E65">
        <w:rPr>
          <w:bCs/>
          <w:u w:val="single"/>
        </w:rPr>
        <w:t>IV</w:t>
      </w:r>
      <w:r w:rsidR="0048034F" w:rsidRPr="00543E65">
        <w:rPr>
          <w:bCs/>
          <w:u w:val="single"/>
        </w:rPr>
        <w:t>/Semester</w:t>
      </w:r>
      <w:r w:rsidRPr="00543E65">
        <w:rPr>
          <w:bCs/>
          <w:u w:val="single"/>
        </w:rPr>
        <w:t>i</w:t>
      </w:r>
      <w:r w:rsidR="0048034F" w:rsidRPr="00543E65">
        <w:rPr>
          <w:bCs/>
          <w:u w:val="single"/>
        </w:rPr>
        <w:t xml:space="preserve"> </w:t>
      </w:r>
      <w:r w:rsidR="00501C5D" w:rsidRPr="00543E65">
        <w:rPr>
          <w:bCs/>
          <w:u w:val="single"/>
        </w:rPr>
        <w:t>VII</w:t>
      </w:r>
      <w:r w:rsidR="0028794F" w:rsidRPr="00543E65">
        <w:rPr>
          <w:bCs/>
          <w:u w:val="single"/>
        </w:rPr>
        <w:t>I</w:t>
      </w:r>
    </w:p>
    <w:p w14:paraId="387E0569" w14:textId="77777777" w:rsidR="00CF116F" w:rsidRPr="00543E65" w:rsidRDefault="00CF116F">
      <w:pPr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0"/>
        <w:gridCol w:w="1405"/>
        <w:gridCol w:w="1725"/>
        <w:gridCol w:w="1980"/>
      </w:tblGrid>
      <w:tr w:rsidR="0048034F" w:rsidRPr="00543E65" w14:paraId="51898C66" w14:textId="77777777" w:rsidTr="004A4D1A">
        <w:tc>
          <w:tcPr>
            <w:tcW w:w="8630" w:type="dxa"/>
            <w:gridSpan w:val="4"/>
            <w:shd w:val="clear" w:color="auto" w:fill="D9D9D9"/>
          </w:tcPr>
          <w:p w14:paraId="55A261AA" w14:textId="39AA9D15" w:rsidR="0048034F" w:rsidRPr="00543E65" w:rsidRDefault="004A4D1A" w:rsidP="00CF116F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Të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dhëna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bazike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të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</w:p>
        </w:tc>
      </w:tr>
      <w:tr w:rsidR="004A4D1A" w:rsidRPr="00543E65" w14:paraId="083E0B3D" w14:textId="77777777" w:rsidTr="004A4D1A">
        <w:tc>
          <w:tcPr>
            <w:tcW w:w="3520" w:type="dxa"/>
          </w:tcPr>
          <w:p w14:paraId="24DC1680" w14:textId="513A81D4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Njësia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akademike</w:t>
            </w:r>
            <w:proofErr w:type="spellEnd"/>
            <w:r w:rsidRPr="00543E65">
              <w:rPr>
                <w:bCs/>
              </w:rPr>
              <w:t xml:space="preserve">: </w:t>
            </w:r>
          </w:p>
        </w:tc>
        <w:tc>
          <w:tcPr>
            <w:tcW w:w="5110" w:type="dxa"/>
            <w:gridSpan w:val="3"/>
          </w:tcPr>
          <w:p w14:paraId="2A57E021" w14:textId="190D6B66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Fakulteti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arteve</w:t>
            </w:r>
            <w:proofErr w:type="spellEnd"/>
          </w:p>
        </w:tc>
      </w:tr>
      <w:tr w:rsidR="004A4D1A" w:rsidRPr="00543E65" w14:paraId="06B16E8B" w14:textId="77777777" w:rsidTr="004A4D1A">
        <w:tc>
          <w:tcPr>
            <w:tcW w:w="3520" w:type="dxa"/>
          </w:tcPr>
          <w:p w14:paraId="4F41CDF2" w14:textId="54DA6600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Titulli</w:t>
            </w:r>
            <w:proofErr w:type="spellEnd"/>
            <w:r w:rsidRPr="00543E65">
              <w:rPr>
                <w:bCs/>
              </w:rPr>
              <w:t xml:space="preserve"> i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2A868BE4" w14:textId="035A7CAD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Regji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filmit</w:t>
            </w:r>
            <w:proofErr w:type="spellEnd"/>
            <w:r w:rsidR="00377B41" w:rsidRPr="00543E65">
              <w:rPr>
                <w:bCs/>
                <w:color w:val="FF0000"/>
              </w:rPr>
              <w:t xml:space="preserve"> </w:t>
            </w:r>
            <w:r w:rsidR="0028794F" w:rsidRPr="00543E65">
              <w:rPr>
                <w:bCs/>
                <w:color w:val="FF0000"/>
              </w:rPr>
              <w:t>IV</w:t>
            </w:r>
          </w:p>
        </w:tc>
      </w:tr>
      <w:tr w:rsidR="004A4D1A" w:rsidRPr="00543E65" w14:paraId="0E630CC3" w14:textId="77777777" w:rsidTr="004A4D1A">
        <w:tc>
          <w:tcPr>
            <w:tcW w:w="3520" w:type="dxa"/>
          </w:tcPr>
          <w:p w14:paraId="5FEA6D43" w14:textId="4F45E439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Niveli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3F6E87F8" w14:textId="0D5A93A7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>Bachelor</w:t>
            </w:r>
          </w:p>
        </w:tc>
      </w:tr>
      <w:tr w:rsidR="004A4D1A" w:rsidRPr="00543E65" w14:paraId="251F2864" w14:textId="77777777" w:rsidTr="004A4D1A">
        <w:tc>
          <w:tcPr>
            <w:tcW w:w="3520" w:type="dxa"/>
          </w:tcPr>
          <w:p w14:paraId="08ED5C40" w14:textId="1351D4C2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Statusi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14F8BAB3" w14:textId="00C00624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Obligative </w:t>
            </w:r>
          </w:p>
        </w:tc>
      </w:tr>
      <w:tr w:rsidR="004A4D1A" w:rsidRPr="00543E65" w14:paraId="5472E91B" w14:textId="77777777" w:rsidTr="004A4D1A">
        <w:tc>
          <w:tcPr>
            <w:tcW w:w="3520" w:type="dxa"/>
          </w:tcPr>
          <w:p w14:paraId="375D431E" w14:textId="6CB2EF12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Viti </w:t>
            </w:r>
            <w:proofErr w:type="spellStart"/>
            <w:r w:rsidRPr="00543E65">
              <w:rPr>
                <w:bCs/>
              </w:rPr>
              <w:t>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studimeve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0FE4B7FC" w14:textId="40617D8E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>-IV – semester VII</w:t>
            </w:r>
          </w:p>
        </w:tc>
      </w:tr>
      <w:tr w:rsidR="004A4D1A" w:rsidRPr="00543E65" w14:paraId="03F95D98" w14:textId="77777777" w:rsidTr="004A4D1A">
        <w:tc>
          <w:tcPr>
            <w:tcW w:w="3520" w:type="dxa"/>
          </w:tcPr>
          <w:p w14:paraId="5765913D" w14:textId="04F80147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Numri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orëve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në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javë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6E81C898" w14:textId="77777777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>6+0</w:t>
            </w:r>
          </w:p>
        </w:tc>
      </w:tr>
      <w:tr w:rsidR="004A4D1A" w:rsidRPr="00543E65" w14:paraId="0C70A258" w14:textId="77777777" w:rsidTr="004A4D1A">
        <w:tc>
          <w:tcPr>
            <w:tcW w:w="3520" w:type="dxa"/>
          </w:tcPr>
          <w:p w14:paraId="108832C4" w14:textId="29CBD767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Vlera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në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kredi</w:t>
            </w:r>
            <w:proofErr w:type="spellEnd"/>
            <w:r w:rsidRPr="00543E65">
              <w:rPr>
                <w:bCs/>
              </w:rPr>
              <w:t xml:space="preserve"> – ECTS:</w:t>
            </w:r>
          </w:p>
        </w:tc>
        <w:tc>
          <w:tcPr>
            <w:tcW w:w="5110" w:type="dxa"/>
            <w:gridSpan w:val="3"/>
          </w:tcPr>
          <w:p w14:paraId="54103290" w14:textId="1ED58498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6 </w:t>
            </w:r>
          </w:p>
        </w:tc>
      </w:tr>
      <w:tr w:rsidR="004A4D1A" w:rsidRPr="00543E65" w14:paraId="5B4AA1B8" w14:textId="77777777" w:rsidTr="004A4D1A">
        <w:tc>
          <w:tcPr>
            <w:tcW w:w="3520" w:type="dxa"/>
          </w:tcPr>
          <w:p w14:paraId="5810D040" w14:textId="5ABE5A67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Koha / </w:t>
            </w:r>
            <w:proofErr w:type="spellStart"/>
            <w:r w:rsidRPr="00543E65">
              <w:rPr>
                <w:bCs/>
              </w:rPr>
              <w:t>lokacioni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18120FA1" w14:textId="30CD96C6" w:rsidR="004A4D1A" w:rsidRPr="00543E65" w:rsidRDefault="00377B41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E </w:t>
            </w:r>
            <w:proofErr w:type="spellStart"/>
            <w:r w:rsidRPr="00543E65">
              <w:rPr>
                <w:bCs/>
              </w:rPr>
              <w:t>marte</w:t>
            </w:r>
            <w:proofErr w:type="spellEnd"/>
            <w:r w:rsidR="004A4D1A" w:rsidRPr="00543E65">
              <w:rPr>
                <w:bCs/>
              </w:rPr>
              <w:t xml:space="preserve"> 11:00-1</w:t>
            </w:r>
            <w:r w:rsidRPr="00543E65">
              <w:rPr>
                <w:bCs/>
              </w:rPr>
              <w:t>3</w:t>
            </w:r>
            <w:r w:rsidR="004A4D1A" w:rsidRPr="00543E65">
              <w:rPr>
                <w:bCs/>
              </w:rPr>
              <w:t>:30</w:t>
            </w:r>
          </w:p>
          <w:p w14:paraId="10FAF268" w14:textId="4369F68C" w:rsidR="00377B41" w:rsidRPr="00543E65" w:rsidRDefault="00377B41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E </w:t>
            </w:r>
            <w:proofErr w:type="spellStart"/>
            <w:proofErr w:type="gramStart"/>
            <w:r w:rsidRPr="00543E65">
              <w:rPr>
                <w:bCs/>
              </w:rPr>
              <w:t>enjte</w:t>
            </w:r>
            <w:proofErr w:type="spellEnd"/>
            <w:r w:rsidRPr="00543E65">
              <w:rPr>
                <w:bCs/>
              </w:rPr>
              <w:t xml:space="preserve">  11:00</w:t>
            </w:r>
            <w:proofErr w:type="gramEnd"/>
            <w:r w:rsidRPr="00543E65">
              <w:rPr>
                <w:bCs/>
              </w:rPr>
              <w:t>-13:30</w:t>
            </w:r>
          </w:p>
          <w:p w14:paraId="07EE47F1" w14:textId="3154C8DB" w:rsidR="004A4D1A" w:rsidRPr="00543E65" w:rsidRDefault="004A4D1A" w:rsidP="004A4D1A">
            <w:pPr>
              <w:pStyle w:val="NoSpacing"/>
              <w:rPr>
                <w:bCs/>
              </w:rPr>
            </w:pPr>
          </w:p>
        </w:tc>
      </w:tr>
      <w:tr w:rsidR="004A4D1A" w:rsidRPr="00543E65" w14:paraId="50F48F25" w14:textId="77777777" w:rsidTr="004A4D1A">
        <w:tc>
          <w:tcPr>
            <w:tcW w:w="3520" w:type="dxa"/>
          </w:tcPr>
          <w:p w14:paraId="592B0063" w14:textId="17E5A473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Mësimëdhënësi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61BAA90F" w14:textId="35FF5164" w:rsidR="004A4D1A" w:rsidRPr="00543E65" w:rsidRDefault="004A4D1A" w:rsidP="004A4D1A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 xml:space="preserve">Ismet SIJARINA, </w:t>
            </w:r>
            <w:proofErr w:type="spellStart"/>
            <w:r w:rsidRPr="00543E65">
              <w:rPr>
                <w:bCs/>
              </w:rPr>
              <w:t>Profesor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="006811CC" w:rsidRPr="00543E65">
              <w:rPr>
                <w:bCs/>
              </w:rPr>
              <w:t>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="00377B41" w:rsidRPr="00543E65">
              <w:rPr>
                <w:bCs/>
              </w:rPr>
              <w:t>rregullt</w:t>
            </w:r>
            <w:proofErr w:type="spellEnd"/>
          </w:p>
        </w:tc>
      </w:tr>
      <w:tr w:rsidR="004A4D1A" w:rsidRPr="00543E65" w14:paraId="1EA2E556" w14:textId="77777777" w:rsidTr="004A4D1A">
        <w:tc>
          <w:tcPr>
            <w:tcW w:w="3520" w:type="dxa"/>
          </w:tcPr>
          <w:p w14:paraId="51247175" w14:textId="1133B662" w:rsidR="004A4D1A" w:rsidRPr="00543E65" w:rsidRDefault="004A4D1A" w:rsidP="004A4D1A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Detajet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kontaktuese</w:t>
            </w:r>
            <w:proofErr w:type="spellEnd"/>
            <w:r w:rsidRPr="00543E65">
              <w:rPr>
                <w:bCs/>
              </w:rPr>
              <w:t xml:space="preserve">: </w:t>
            </w:r>
          </w:p>
        </w:tc>
        <w:tc>
          <w:tcPr>
            <w:tcW w:w="5110" w:type="dxa"/>
            <w:gridSpan w:val="3"/>
          </w:tcPr>
          <w:p w14:paraId="6400BDFF" w14:textId="51B99A1C" w:rsidR="004A4D1A" w:rsidRPr="00543E65" w:rsidRDefault="004A4D1A" w:rsidP="00377B41">
            <w:pPr>
              <w:pStyle w:val="NoSpacing"/>
              <w:rPr>
                <w:bCs/>
              </w:rPr>
            </w:pPr>
            <w:r w:rsidRPr="00543E65">
              <w:rPr>
                <w:bCs/>
              </w:rPr>
              <w:t>+38</w:t>
            </w:r>
            <w:r w:rsidR="000C6C63">
              <w:rPr>
                <w:bCs/>
              </w:rPr>
              <w:t>3</w:t>
            </w:r>
            <w:r w:rsidRPr="00543E65">
              <w:rPr>
                <w:bCs/>
              </w:rPr>
              <w:t>49781000</w:t>
            </w:r>
          </w:p>
          <w:p w14:paraId="485C7936" w14:textId="7FB7E00A" w:rsidR="004A4D1A" w:rsidRPr="00543E65" w:rsidRDefault="00000000" w:rsidP="004A4D1A">
            <w:pPr>
              <w:pStyle w:val="NoSpacing"/>
              <w:rPr>
                <w:bCs/>
              </w:rPr>
            </w:pPr>
            <w:hyperlink r:id="rId7" w:history="1">
              <w:r w:rsidR="004A4D1A" w:rsidRPr="00543E65">
                <w:rPr>
                  <w:rStyle w:val="Hyperlink"/>
                  <w:bCs/>
                </w:rPr>
                <w:t>ismet.sijarina@uni-pr.edu</w:t>
              </w:r>
            </w:hyperlink>
          </w:p>
        </w:tc>
      </w:tr>
      <w:tr w:rsidR="00565C13" w:rsidRPr="00543E65" w14:paraId="6C0AAB60" w14:textId="77777777" w:rsidTr="004A4D1A">
        <w:tc>
          <w:tcPr>
            <w:tcW w:w="8630" w:type="dxa"/>
            <w:gridSpan w:val="4"/>
            <w:shd w:val="clear" w:color="auto" w:fill="D9D9D9"/>
          </w:tcPr>
          <w:p w14:paraId="6A44CA1D" w14:textId="77777777" w:rsidR="00565C13" w:rsidRPr="00543E65" w:rsidRDefault="00565C13" w:rsidP="00CF116F">
            <w:pPr>
              <w:pStyle w:val="NoSpacing"/>
              <w:rPr>
                <w:bCs/>
              </w:rPr>
            </w:pPr>
          </w:p>
        </w:tc>
      </w:tr>
      <w:tr w:rsidR="0048034F" w:rsidRPr="00543E65" w14:paraId="2592C841" w14:textId="77777777" w:rsidTr="004A4D1A">
        <w:tc>
          <w:tcPr>
            <w:tcW w:w="3520" w:type="dxa"/>
          </w:tcPr>
          <w:p w14:paraId="705D70D7" w14:textId="5008C699" w:rsidR="0048034F" w:rsidRPr="00543E65" w:rsidRDefault="006811CC" w:rsidP="00CF116F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Përshkrimi</w:t>
            </w:r>
            <w:proofErr w:type="spellEnd"/>
            <w:r w:rsidRPr="00543E65">
              <w:rPr>
                <w:bCs/>
              </w:rPr>
              <w:t xml:space="preserve"> i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</w:p>
        </w:tc>
        <w:tc>
          <w:tcPr>
            <w:tcW w:w="5110" w:type="dxa"/>
            <w:gridSpan w:val="3"/>
          </w:tcPr>
          <w:p w14:paraId="33D5A11E" w14:textId="0D1AE5B9" w:rsidR="00FA09EB" w:rsidRPr="00543E65" w:rsidRDefault="001A2B48" w:rsidP="00D67209">
            <w:pPr>
              <w:pStyle w:val="NoSpacing"/>
              <w:rPr>
                <w:bCs/>
                <w:i/>
              </w:rPr>
            </w:pPr>
            <w:proofErr w:type="spellStart"/>
            <w:r>
              <w:rPr>
                <w:rStyle w:val="Strong"/>
                <w:color w:val="000000"/>
              </w:rPr>
              <w:t>Përshkrimi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color w:val="000000"/>
              </w:rPr>
              <w:t>i</w:t>
            </w:r>
            <w:proofErr w:type="spellEnd"/>
            <w:r>
              <w:rPr>
                <w:rStyle w:val="Strong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color w:val="000000"/>
              </w:rPr>
              <w:t>lëndës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Lënda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"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Regji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Filmi IV"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fokusohet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zhvillimin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projektit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diplomës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konkretisht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realizimin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një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filmi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artistik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metrazh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mesëm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(15+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minuta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).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Detyra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ndahet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dy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pjesë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: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teorike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praktike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Pjesa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teorike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përfshin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idenë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logline,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sinopsisin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shkurtër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gjatë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tritmentin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listën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personazheve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skenarin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dialogët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script breakdown,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orarin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xhirimit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buxhetin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kastingun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librin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xhirimit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storyboard-in.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Ndërsa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pjesa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praktike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përfshin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realizimin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kohëzgjatje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deri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30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minuta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ku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punon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një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stil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autorial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duke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trajtuar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zhanrin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ritmin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kontinuitetin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dramën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mizanskenën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kohën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dialogët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aktorët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kamerën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narrator.</w:t>
            </w:r>
            <w:r>
              <w:rPr>
                <w:color w:val="000000"/>
              </w:rPr>
              <w:br/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thelb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viti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katërt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përmbledh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mënyrë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thelluar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tri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vitet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mëparshme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duke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synuar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përgatitjen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që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kyçet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vështirësi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lastRenderedPageBreak/>
              <w:t>industri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Gjatë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semestrave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VII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VIII,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do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avancojë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aftësitë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teknike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teorike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duke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grupe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vogla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programe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tjera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Kamerë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Montazh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Produksion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Skenografi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).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semestrin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VII,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ligjëratat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janë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organizuara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grupe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;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VIII-tin,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janë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individuale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Profesori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takon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takim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kokë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kokë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gjatë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gjithë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semestrit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idenë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që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ai/ajo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marrë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maksimumin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mentorimi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</w:rPr>
              <w:br/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aftësohen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zgjedhin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detyra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ndryshme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procesi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filmbërjes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ngjashme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ato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industrisë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profesionale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përputhje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syllabus-in,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tyre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monitorohet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vlerësohet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vazhdimisht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profesorët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qëllim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që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rezultatet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jenë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larta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Programi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ynë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dizajnuar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inkurajuar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punën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ekip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edhe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departamente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tjera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apo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universitete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simotra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duke u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dhënë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një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gjerë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shprehjen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artistike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.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gjithë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lënda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është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dizajnuar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t'u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mundësuar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zhvillojnë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aftësitë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tyre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kreative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t'u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japin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jetë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ideve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tyre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</w:p>
        </w:tc>
      </w:tr>
      <w:tr w:rsidR="0048034F" w:rsidRPr="00543E65" w14:paraId="56D195E4" w14:textId="77777777" w:rsidTr="004A4D1A">
        <w:tc>
          <w:tcPr>
            <w:tcW w:w="3520" w:type="dxa"/>
          </w:tcPr>
          <w:p w14:paraId="0B191C9D" w14:textId="679152E9" w:rsidR="0048034F" w:rsidRPr="00543E65" w:rsidRDefault="006811CC" w:rsidP="00CF116F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lastRenderedPageBreak/>
              <w:t>Qëllimet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lëndës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063C6A95" w14:textId="29578BED" w:rsidR="0048034F" w:rsidRPr="00543E65" w:rsidRDefault="001A2B48" w:rsidP="003E6E16">
            <w:pPr>
              <w:pStyle w:val="NoSpacing"/>
              <w:rPr>
                <w:bCs/>
              </w:rPr>
            </w:pP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Përmes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lëndës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"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Regji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Filmi IV",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studentët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mësojnë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aftësohen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gjithë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procesin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filmbërjes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duke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filluar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: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ideja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sinopsisi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trajtimi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tritmenti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),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skenari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dialogët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zhanri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mizanskeni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stili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film,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skenografia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ushtrimet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tavolinës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aktorë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me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aktorët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shesh-xhirim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 storyboard-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blocking, libri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xhirimit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faza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produksionit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xhirimi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puna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shesh-xhirim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),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postproduksioni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montazhi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figurës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zërit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korrektura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ngjyrave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grafika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muzika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lastRenderedPageBreak/>
              <w:t>postproduksioni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zërit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deri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distribuimi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filmit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</w:p>
        </w:tc>
      </w:tr>
      <w:tr w:rsidR="0048034F" w:rsidRPr="00543E65" w14:paraId="62430A28" w14:textId="77777777" w:rsidTr="007C05F2">
        <w:trPr>
          <w:trHeight w:val="235"/>
        </w:trPr>
        <w:tc>
          <w:tcPr>
            <w:tcW w:w="3520" w:type="dxa"/>
          </w:tcPr>
          <w:p w14:paraId="41703BC5" w14:textId="6FB4D062" w:rsidR="0048034F" w:rsidRPr="00543E65" w:rsidRDefault="006811CC" w:rsidP="00CF116F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lastRenderedPageBreak/>
              <w:t>Rezultatet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pritura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të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nxënies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4723FB42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Të mësojë mirë gramatikën e filmit</w:t>
            </w:r>
          </w:p>
          <w:p w14:paraId="4A6AEB2B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Të aftësohet në punën me aktorë</w:t>
            </w:r>
          </w:p>
          <w:p w14:paraId="02CCA272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Të mësojë si ta përdorë kamerën si narrator</w:t>
            </w:r>
          </w:p>
          <w:p w14:paraId="7F80B060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Të mësojë zhanret dhe stilet në film</w:t>
            </w:r>
          </w:p>
          <w:p w14:paraId="06FB3F3A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Të mësojë të gjithë procesin e filmbërjes</w:t>
            </w:r>
          </w:p>
          <w:p w14:paraId="17ACFBC2" w14:textId="6FB55122" w:rsidR="00C81B6F" w:rsidRPr="00543E65" w:rsidRDefault="001A2B48" w:rsidP="001A2B48">
            <w:pPr>
              <w:jc w:val="both"/>
              <w:rPr>
                <w:bCs/>
                <w:i/>
              </w:rPr>
            </w:pPr>
            <w:r>
              <w:rPr>
                <w:rFonts w:hAnsi="Symbol"/>
              </w:rPr>
              <w:t></w:t>
            </w:r>
            <w:r>
              <w:t xml:space="preserve">  Të mësojë për distribuimin, buxhetimin dhe kastingun</w:t>
            </w:r>
          </w:p>
        </w:tc>
      </w:tr>
      <w:tr w:rsidR="00565C13" w:rsidRPr="00543E65" w14:paraId="59221382" w14:textId="77777777" w:rsidTr="004A4D1A">
        <w:tc>
          <w:tcPr>
            <w:tcW w:w="8630" w:type="dxa"/>
            <w:gridSpan w:val="4"/>
            <w:shd w:val="clear" w:color="auto" w:fill="D9D9D9"/>
          </w:tcPr>
          <w:p w14:paraId="40E981B7" w14:textId="77777777" w:rsidR="00565C13" w:rsidRPr="00543E65" w:rsidRDefault="00565C13" w:rsidP="00CF116F">
            <w:pPr>
              <w:pStyle w:val="NoSpacing"/>
              <w:rPr>
                <w:bCs/>
                <w:i/>
              </w:rPr>
            </w:pPr>
          </w:p>
        </w:tc>
      </w:tr>
      <w:tr w:rsidR="006811CC" w:rsidRPr="00543E65" w14:paraId="15DA8B54" w14:textId="77777777" w:rsidTr="004A4D1A">
        <w:tc>
          <w:tcPr>
            <w:tcW w:w="8630" w:type="dxa"/>
            <w:gridSpan w:val="4"/>
            <w:shd w:val="clear" w:color="auto" w:fill="D9D9D9"/>
          </w:tcPr>
          <w:p w14:paraId="0B534DC1" w14:textId="63199DC0" w:rsidR="006811CC" w:rsidRPr="00543E65" w:rsidRDefault="006811CC" w:rsidP="006811CC">
            <w:pPr>
              <w:pStyle w:val="NoSpacing"/>
              <w:jc w:val="center"/>
              <w:rPr>
                <w:bCs/>
              </w:rPr>
            </w:pPr>
            <w:proofErr w:type="spellStart"/>
            <w:r w:rsidRPr="00543E65">
              <w:rPr>
                <w:bCs/>
              </w:rPr>
              <w:t>Kontributi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ngarkesёn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studentit</w:t>
            </w:r>
            <w:proofErr w:type="spellEnd"/>
            <w:r w:rsidRPr="00543E65">
              <w:rPr>
                <w:bCs/>
              </w:rPr>
              <w:t xml:space="preserve"> </w:t>
            </w:r>
            <w:proofErr w:type="gramStart"/>
            <w:r w:rsidRPr="00543E65">
              <w:rPr>
                <w:bCs/>
              </w:rPr>
              <w:t xml:space="preserve">( </w:t>
            </w:r>
            <w:proofErr w:type="spellStart"/>
            <w:r w:rsidRPr="00543E65">
              <w:rPr>
                <w:bCs/>
              </w:rPr>
              <w:t>gj</w:t>
            </w:r>
            <w:proofErr w:type="gramEnd"/>
            <w:r w:rsidRPr="00543E65">
              <w:rPr>
                <w:bCs/>
              </w:rPr>
              <w:t>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qё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duhet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tё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korrespondoj</w:t>
            </w:r>
            <w:proofErr w:type="spellEnd"/>
            <w:r w:rsidRPr="00543E65">
              <w:rPr>
                <w:bCs/>
              </w:rPr>
              <w:t xml:space="preserve"> me </w:t>
            </w:r>
            <w:proofErr w:type="spellStart"/>
            <w:r w:rsidRPr="00543E65">
              <w:rPr>
                <w:bCs/>
              </w:rPr>
              <w:t>rezultatet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tё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nxёnit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tё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studentit</w:t>
            </w:r>
            <w:proofErr w:type="spellEnd"/>
            <w:r w:rsidRPr="00543E65">
              <w:rPr>
                <w:bCs/>
              </w:rPr>
              <w:t>)</w:t>
            </w:r>
          </w:p>
        </w:tc>
      </w:tr>
      <w:tr w:rsidR="006811CC" w:rsidRPr="00543E65" w14:paraId="1FBABA3B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D9D9D9"/>
          </w:tcPr>
          <w:p w14:paraId="7C1FE16A" w14:textId="040681D4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Aktiviteti 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179FC8" w14:textId="4C24554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Aktiviteti 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B59BAAA" w14:textId="7615D7ED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Aktiviteti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5C5ABABD" w14:textId="6C5F9F1A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Aktiviteti </w:t>
            </w:r>
          </w:p>
        </w:tc>
      </w:tr>
      <w:tr w:rsidR="006811CC" w:rsidRPr="00543E65" w14:paraId="3D5F6BD7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59872D8B" w14:textId="09A5915D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Ligjërata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B0B9B" w14:textId="5DC1DA16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3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9188B" w14:textId="3974581C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409F612A" w14:textId="1E389CB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45</w:t>
            </w:r>
          </w:p>
        </w:tc>
      </w:tr>
      <w:tr w:rsidR="006811CC" w:rsidRPr="00543E65" w14:paraId="04A01BFE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10B8D9F2" w14:textId="67A87900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Ushtrime teorike/laboratorike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DCD4B" w14:textId="77777777" w:rsidR="006811CC" w:rsidRPr="00543E65" w:rsidRDefault="006811CC" w:rsidP="006811CC">
            <w:pPr>
              <w:rPr>
                <w:bCs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96873" w14:textId="77777777" w:rsidR="006811CC" w:rsidRPr="00543E65" w:rsidRDefault="006811CC" w:rsidP="006811CC">
            <w:pPr>
              <w:rPr>
                <w:bCs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20F8D214" w14:textId="77777777" w:rsidR="006811CC" w:rsidRPr="00543E65" w:rsidRDefault="006811CC" w:rsidP="006811CC">
            <w:pPr>
              <w:rPr>
                <w:bCs/>
              </w:rPr>
            </w:pPr>
          </w:p>
        </w:tc>
      </w:tr>
      <w:tr w:rsidR="006811CC" w:rsidRPr="00543E65" w14:paraId="18CE54C4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0D5E80C5" w14:textId="63CC32B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Punë praktike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EC075" w14:textId="5BE28F4A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A3FDE" w14:textId="1AD5F789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5860E8C3" w14:textId="3989466F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10</w:t>
            </w:r>
          </w:p>
        </w:tc>
      </w:tr>
      <w:tr w:rsidR="006811CC" w:rsidRPr="00543E65" w14:paraId="4A9550C3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3E96981A" w14:textId="5E27E24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  <w:lang w:val="nb-NO"/>
              </w:rPr>
              <w:t xml:space="preserve">Kontaktet </w:t>
            </w:r>
            <w:proofErr w:type="spellStart"/>
            <w:r w:rsidRPr="00543E65">
              <w:rPr>
                <w:bCs/>
                <w:lang w:val="nb-NO"/>
              </w:rPr>
              <w:t>me</w:t>
            </w:r>
            <w:proofErr w:type="spellEnd"/>
            <w:r w:rsidRPr="00543E65">
              <w:rPr>
                <w:bCs/>
                <w:lang w:val="nb-NO"/>
              </w:rPr>
              <w:t xml:space="preserve"> </w:t>
            </w:r>
            <w:proofErr w:type="spellStart"/>
            <w:r w:rsidRPr="00543E65">
              <w:rPr>
                <w:bCs/>
                <w:lang w:val="nb-NO"/>
              </w:rPr>
              <w:t>mësimdhënësin</w:t>
            </w:r>
            <w:proofErr w:type="spellEnd"/>
            <w:r w:rsidRPr="00543E65">
              <w:rPr>
                <w:bCs/>
                <w:lang w:val="nb-NO"/>
              </w:rPr>
              <w:t>/</w:t>
            </w:r>
            <w:proofErr w:type="spellStart"/>
            <w:r w:rsidRPr="00543E65">
              <w:rPr>
                <w:bCs/>
                <w:lang w:val="nb-NO"/>
              </w:rPr>
              <w:t>konsultimet</w:t>
            </w:r>
            <w:proofErr w:type="spellEnd"/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6006D" w14:textId="16508BCB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B2D6A" w14:textId="11B9FC6F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4CEA10DA" w14:textId="0DC9440B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20</w:t>
            </w:r>
          </w:p>
        </w:tc>
      </w:tr>
      <w:tr w:rsidR="006811CC" w:rsidRPr="00543E65" w14:paraId="0A6764AC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5D483350" w14:textId="6E79BB98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Ushtrime  në terren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5622C" w14:textId="39215179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41138" w14:textId="6E5CD18B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1D456604" w14:textId="14622C74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  5</w:t>
            </w:r>
          </w:p>
        </w:tc>
      </w:tr>
      <w:tr w:rsidR="006811CC" w:rsidRPr="00543E65" w14:paraId="6583E52D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3B8DDD52" w14:textId="68F2B76C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Kollokfiume, seminare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06D87" w14:textId="3F52C2F2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6AC9D" w14:textId="5486A42A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36B8AAF9" w14:textId="6BD76886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10</w:t>
            </w:r>
          </w:p>
        </w:tc>
      </w:tr>
      <w:tr w:rsidR="006811CC" w:rsidRPr="00543E65" w14:paraId="43BAB341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0FFBDD92" w14:textId="6A727B74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Detyra të  shtëpisë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FE4EF" w14:textId="41D1D1CB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E75D2" w14:textId="296A2EFE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6EEAE0B0" w14:textId="69997C5F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10</w:t>
            </w:r>
          </w:p>
        </w:tc>
      </w:tr>
      <w:tr w:rsidR="006811CC" w:rsidRPr="00543E65" w14:paraId="314AFD94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6C7B8D11" w14:textId="50FD4135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Koha e studimit vetanak të studentit (në bibliotekë ose në shtëpi)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FB7D1" w14:textId="38185ECC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BA378" w14:textId="169A665E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14DB0491" w14:textId="4352316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30</w:t>
            </w:r>
          </w:p>
        </w:tc>
      </w:tr>
      <w:tr w:rsidR="006811CC" w:rsidRPr="00543E65" w14:paraId="1D7F5E9C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24EED482" w14:textId="1686D30A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Përgatitja përfundimtare për provim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B4C79" w14:textId="3EBDC119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1C893" w14:textId="412CA5CD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79C88ABD" w14:textId="2F7FD9D6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  5</w:t>
            </w:r>
          </w:p>
        </w:tc>
      </w:tr>
      <w:tr w:rsidR="006811CC" w:rsidRPr="00543E65" w14:paraId="60018120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3A5D5A84" w14:textId="3473730E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Koha e kaluar në vlerësim (teste, kuiz, provim final)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65D9C" w14:textId="3B881ED1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1F37A" w14:textId="27B15176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158665F1" w14:textId="7D9D87A2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  5</w:t>
            </w:r>
          </w:p>
        </w:tc>
      </w:tr>
      <w:tr w:rsidR="006811CC" w:rsidRPr="00543E65" w14:paraId="22486914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FFFFFF"/>
          </w:tcPr>
          <w:p w14:paraId="5F9DA4B1" w14:textId="7777777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Projektet, prezantimet, etj</w:t>
            </w:r>
          </w:p>
          <w:p w14:paraId="4EEED8AE" w14:textId="3DC3F1D1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B7B4E" w14:textId="27668D8F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5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62EFC" w14:textId="6046166C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14:paraId="1D35569C" w14:textId="06CF0C32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  10</w:t>
            </w:r>
          </w:p>
        </w:tc>
      </w:tr>
      <w:tr w:rsidR="006811CC" w:rsidRPr="00543E65" w14:paraId="38BD50E0" w14:textId="77777777" w:rsidTr="004A4D1A">
        <w:tc>
          <w:tcPr>
            <w:tcW w:w="3520" w:type="dxa"/>
            <w:tcBorders>
              <w:right w:val="single" w:sz="4" w:space="0" w:color="auto"/>
            </w:tcBorders>
            <w:shd w:val="clear" w:color="auto" w:fill="D9D9D9"/>
          </w:tcPr>
          <w:p w14:paraId="2120BEC3" w14:textId="77777777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 xml:space="preserve">Totali </w:t>
            </w:r>
          </w:p>
          <w:p w14:paraId="7DC7AD40" w14:textId="77777777" w:rsidR="006811CC" w:rsidRPr="00543E65" w:rsidRDefault="006811CC" w:rsidP="006811CC">
            <w:pPr>
              <w:rPr>
                <w:bCs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4E6463" w14:textId="77777777" w:rsidR="006811CC" w:rsidRPr="00543E65" w:rsidRDefault="006811CC" w:rsidP="006811CC">
            <w:pPr>
              <w:rPr>
                <w:bCs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6E18CA" w14:textId="77777777" w:rsidR="006811CC" w:rsidRPr="00543E65" w:rsidRDefault="006811CC" w:rsidP="006811CC">
            <w:pPr>
              <w:rPr>
                <w:bCs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D9D9D9"/>
          </w:tcPr>
          <w:p w14:paraId="3CB9A35F" w14:textId="16FA379A" w:rsidR="006811CC" w:rsidRPr="00543E65" w:rsidRDefault="006811CC" w:rsidP="006811CC">
            <w:pPr>
              <w:rPr>
                <w:bCs/>
              </w:rPr>
            </w:pPr>
            <w:r w:rsidRPr="00543E65">
              <w:rPr>
                <w:bCs/>
              </w:rPr>
              <w:t>150</w:t>
            </w:r>
          </w:p>
        </w:tc>
      </w:tr>
      <w:tr w:rsidR="00565C13" w:rsidRPr="00543E65" w14:paraId="5BA52B66" w14:textId="77777777" w:rsidTr="004A4D1A">
        <w:tc>
          <w:tcPr>
            <w:tcW w:w="8630" w:type="dxa"/>
            <w:gridSpan w:val="4"/>
            <w:shd w:val="clear" w:color="auto" w:fill="D9D9D9"/>
          </w:tcPr>
          <w:p w14:paraId="670FA61E" w14:textId="77777777" w:rsidR="00565C13" w:rsidRPr="00543E65" w:rsidRDefault="00565C13" w:rsidP="00183923">
            <w:pPr>
              <w:rPr>
                <w:bCs/>
              </w:rPr>
            </w:pPr>
          </w:p>
          <w:p w14:paraId="59E409B9" w14:textId="77777777" w:rsidR="00C4171D" w:rsidRPr="00543E65" w:rsidRDefault="00C4171D" w:rsidP="00183923">
            <w:pPr>
              <w:rPr>
                <w:bCs/>
              </w:rPr>
            </w:pPr>
          </w:p>
          <w:p w14:paraId="51D4614A" w14:textId="5E64BE43" w:rsidR="00C4171D" w:rsidRPr="00543E65" w:rsidRDefault="00C4171D" w:rsidP="00183923">
            <w:pPr>
              <w:rPr>
                <w:bCs/>
              </w:rPr>
            </w:pPr>
          </w:p>
        </w:tc>
      </w:tr>
      <w:tr w:rsidR="0091579C" w:rsidRPr="00543E65" w14:paraId="4B370B2D" w14:textId="77777777" w:rsidTr="004A4D1A">
        <w:tc>
          <w:tcPr>
            <w:tcW w:w="3520" w:type="dxa"/>
          </w:tcPr>
          <w:p w14:paraId="50BBC43D" w14:textId="77777777" w:rsidR="00C4171D" w:rsidRPr="00543E65" w:rsidRDefault="00C4171D" w:rsidP="0091579C">
            <w:pPr>
              <w:pStyle w:val="NoSpacing"/>
              <w:rPr>
                <w:bCs/>
              </w:rPr>
            </w:pPr>
          </w:p>
          <w:p w14:paraId="6A7EC7E3" w14:textId="74ADF5CE" w:rsidR="0091579C" w:rsidRPr="00543E65" w:rsidRDefault="0091579C" w:rsidP="0091579C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Metodologjia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mësimëdhënies</w:t>
            </w:r>
            <w:proofErr w:type="spellEnd"/>
            <w:r w:rsidRPr="00543E65">
              <w:rPr>
                <w:bCs/>
              </w:rPr>
              <w:t xml:space="preserve">:  </w:t>
            </w:r>
          </w:p>
        </w:tc>
        <w:tc>
          <w:tcPr>
            <w:tcW w:w="5110" w:type="dxa"/>
            <w:gridSpan w:val="3"/>
          </w:tcPr>
          <w:p w14:paraId="1CC73585" w14:textId="77777777" w:rsidR="0091579C" w:rsidRPr="00543E65" w:rsidRDefault="0091579C" w:rsidP="0091579C">
            <w:pPr>
              <w:pStyle w:val="NoSpacing"/>
              <w:rPr>
                <w:bCs/>
                <w:i/>
              </w:rPr>
            </w:pPr>
          </w:p>
          <w:p w14:paraId="05B9FD4C" w14:textId="3F89A800" w:rsidR="0091579C" w:rsidRPr="00543E65" w:rsidRDefault="001A2B48" w:rsidP="0091579C">
            <w:pPr>
              <w:pStyle w:val="NoSpacing"/>
              <w:rPr>
                <w:bCs/>
                <w:i/>
              </w:rPr>
            </w:pP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Ligjëratat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janë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kombinuara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formë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teoriko-praktike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diskutime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e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analiza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</w:p>
        </w:tc>
      </w:tr>
      <w:tr w:rsidR="0091579C" w:rsidRPr="00543E65" w14:paraId="4891CA0A" w14:textId="77777777" w:rsidTr="004A4D1A">
        <w:tc>
          <w:tcPr>
            <w:tcW w:w="3520" w:type="dxa"/>
          </w:tcPr>
          <w:p w14:paraId="19B48A87" w14:textId="77777777" w:rsidR="0091579C" w:rsidRPr="00543E65" w:rsidRDefault="0091579C" w:rsidP="0091579C">
            <w:pPr>
              <w:pStyle w:val="NoSpacing"/>
              <w:rPr>
                <w:bCs/>
              </w:rPr>
            </w:pPr>
          </w:p>
        </w:tc>
        <w:tc>
          <w:tcPr>
            <w:tcW w:w="5110" w:type="dxa"/>
            <w:gridSpan w:val="3"/>
          </w:tcPr>
          <w:p w14:paraId="3E3313F7" w14:textId="77777777" w:rsidR="0091579C" w:rsidRPr="00543E65" w:rsidRDefault="0091579C" w:rsidP="0091579C">
            <w:pPr>
              <w:pStyle w:val="NoSpacing"/>
              <w:rPr>
                <w:bCs/>
                <w:i/>
              </w:rPr>
            </w:pPr>
          </w:p>
        </w:tc>
      </w:tr>
      <w:tr w:rsidR="0091579C" w:rsidRPr="00543E65" w14:paraId="6B0F3C56" w14:textId="77777777" w:rsidTr="004A4D1A">
        <w:tc>
          <w:tcPr>
            <w:tcW w:w="3520" w:type="dxa"/>
          </w:tcPr>
          <w:p w14:paraId="1C00BD46" w14:textId="0751CCF8" w:rsidR="0091579C" w:rsidRPr="00543E65" w:rsidRDefault="0091579C" w:rsidP="0091579C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Metodat</w:t>
            </w:r>
            <w:proofErr w:type="spellEnd"/>
            <w:r w:rsidRPr="00543E65">
              <w:rPr>
                <w:bCs/>
              </w:rPr>
              <w:t xml:space="preserve"> e </w:t>
            </w:r>
            <w:proofErr w:type="spellStart"/>
            <w:r w:rsidRPr="00543E65">
              <w:rPr>
                <w:bCs/>
              </w:rPr>
              <w:t>vlerësimit</w:t>
            </w:r>
            <w:proofErr w:type="spellEnd"/>
            <w:r w:rsidRPr="00543E65">
              <w:rPr>
                <w:bCs/>
              </w:rPr>
              <w:t>:</w:t>
            </w:r>
          </w:p>
        </w:tc>
        <w:tc>
          <w:tcPr>
            <w:tcW w:w="5110" w:type="dxa"/>
            <w:gridSpan w:val="3"/>
          </w:tcPr>
          <w:p w14:paraId="2013FF4D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Pjesëmarrja 15%</w:t>
            </w:r>
          </w:p>
          <w:p w14:paraId="3A35E9BD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Përkushtimi gjatë ligjëratave dhe ushtrimeve 20%</w:t>
            </w:r>
          </w:p>
          <w:p w14:paraId="4154DD6A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Detyra semestrale me shkrim (semestri dimëror) 25%</w:t>
            </w:r>
          </w:p>
          <w:p w14:paraId="780F7658" w14:textId="77777777" w:rsidR="001A2B48" w:rsidRDefault="001A2B48" w:rsidP="001A2B48">
            <w:pPr>
              <w:pStyle w:val="NoSpacing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Filmi</w:t>
            </w:r>
            <w:proofErr w:type="gram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diplomës</w:t>
            </w:r>
            <w:proofErr w:type="spellEnd"/>
            <w:r>
              <w:t xml:space="preserve"> (</w:t>
            </w:r>
            <w:proofErr w:type="spellStart"/>
            <w:r>
              <w:t>semestri</w:t>
            </w:r>
            <w:proofErr w:type="spellEnd"/>
            <w:r>
              <w:t xml:space="preserve"> </w:t>
            </w:r>
            <w:proofErr w:type="spellStart"/>
            <w:r>
              <w:t>pranveror</w:t>
            </w:r>
            <w:proofErr w:type="spellEnd"/>
            <w:r>
              <w:t>) 40%</w:t>
            </w:r>
          </w:p>
          <w:p w14:paraId="7489F1D4" w14:textId="043C13F2" w:rsidR="0091579C" w:rsidRPr="00543E65" w:rsidRDefault="0091579C" w:rsidP="001A2B48">
            <w:pPr>
              <w:pStyle w:val="NoSpacing"/>
              <w:rPr>
                <w:bCs/>
                <w:i/>
              </w:rPr>
            </w:pPr>
          </w:p>
        </w:tc>
      </w:tr>
      <w:tr w:rsidR="0091579C" w:rsidRPr="00543E65" w14:paraId="5C098AB7" w14:textId="77777777" w:rsidTr="004A4D1A">
        <w:tc>
          <w:tcPr>
            <w:tcW w:w="8630" w:type="dxa"/>
            <w:gridSpan w:val="4"/>
            <w:shd w:val="clear" w:color="auto" w:fill="D9D9D9"/>
          </w:tcPr>
          <w:p w14:paraId="428AA5DB" w14:textId="38B2756C" w:rsidR="0091579C" w:rsidRPr="00543E65" w:rsidRDefault="0091579C" w:rsidP="0091579C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lastRenderedPageBreak/>
              <w:t>Literatura</w:t>
            </w:r>
            <w:proofErr w:type="spellEnd"/>
            <w:r w:rsidRPr="00543E65">
              <w:rPr>
                <w:bCs/>
              </w:rPr>
              <w:t xml:space="preserve"> </w:t>
            </w:r>
          </w:p>
        </w:tc>
      </w:tr>
      <w:tr w:rsidR="0091579C" w:rsidRPr="00543E65" w14:paraId="4A4509D0" w14:textId="77777777" w:rsidTr="004A4D1A">
        <w:tc>
          <w:tcPr>
            <w:tcW w:w="3520" w:type="dxa"/>
          </w:tcPr>
          <w:p w14:paraId="751B653F" w14:textId="4FD8F5F5" w:rsidR="0091579C" w:rsidRPr="00543E65" w:rsidRDefault="0091579C" w:rsidP="0091579C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Literatura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bazë</w:t>
            </w:r>
            <w:proofErr w:type="spellEnd"/>
            <w:r w:rsidRPr="00543E65">
              <w:rPr>
                <w:bCs/>
              </w:rPr>
              <w:t xml:space="preserve">:  </w:t>
            </w:r>
          </w:p>
        </w:tc>
        <w:tc>
          <w:tcPr>
            <w:tcW w:w="5110" w:type="dxa"/>
            <w:gridSpan w:val="3"/>
          </w:tcPr>
          <w:p w14:paraId="19B4D7D1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André Bazin: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Filmi dhe artet tjera</w:t>
            </w:r>
          </w:p>
          <w:p w14:paraId="49C832D5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Marcel Martin: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Gjuha e filmit</w:t>
            </w:r>
          </w:p>
          <w:p w14:paraId="20530147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Film Language 1 and 2</w:t>
            </w:r>
            <w:r>
              <w:rPr>
                <w:rStyle w:val="apple-converted-space"/>
              </w:rPr>
              <w:t> </w:t>
            </w:r>
            <w:r>
              <w:t>- Jerzy Płażewski</w:t>
            </w:r>
          </w:p>
          <w:p w14:paraId="2B64C9DA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Directing Film Techniques and Aesthetics</w:t>
            </w:r>
            <w:r>
              <w:rPr>
                <w:rStyle w:val="apple-converted-space"/>
              </w:rPr>
              <w:t> </w:t>
            </w:r>
            <w:r>
              <w:t>- Michael Rabiger (All Editions)</w:t>
            </w:r>
          </w:p>
          <w:p w14:paraId="54A0677E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Cinematic Storytelling</w:t>
            </w:r>
            <w:r>
              <w:rPr>
                <w:rStyle w:val="apple-converted-space"/>
              </w:rPr>
              <w:t> </w:t>
            </w:r>
            <w:r>
              <w:t>- Jennifer Van Sijll</w:t>
            </w:r>
          </w:p>
          <w:p w14:paraId="28AF2890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Jean Mitry: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Psikologjia e Filmit I-II</w:t>
            </w:r>
          </w:p>
          <w:p w14:paraId="62B3E358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André Bazin: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What is Cinema? Volume 1</w:t>
            </w:r>
          </w:p>
          <w:p w14:paraId="2A25884D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André Bazin: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What is Cinema? Volume 2</w:t>
            </w:r>
          </w:p>
          <w:p w14:paraId="7CEAC9EF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Style w:val="Emphasis"/>
              </w:rPr>
              <w:t>Film Directing Fundamentals</w:t>
            </w:r>
          </w:p>
          <w:p w14:paraId="5651DF77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Christopher Vogler: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The Writers Journey</w:t>
            </w:r>
          </w:p>
          <w:p w14:paraId="4C801AEF" w14:textId="77777777" w:rsidR="001A2B48" w:rsidRDefault="001A2B48" w:rsidP="001A2B48">
            <w:pPr>
              <w:pStyle w:val="NoSpacing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Jack</w:t>
            </w:r>
            <w:proofErr w:type="gramEnd"/>
            <w:r>
              <w:t xml:space="preserve"> Oman, Alain </w:t>
            </w:r>
            <w:proofErr w:type="spellStart"/>
            <w:r>
              <w:t>Bergala</w:t>
            </w:r>
            <w:proofErr w:type="spellEnd"/>
            <w:r>
              <w:t>, Michel Marie, Marc</w:t>
            </w:r>
          </w:p>
          <w:p w14:paraId="370808C4" w14:textId="69961BE9" w:rsidR="0091579C" w:rsidRPr="00543E65" w:rsidRDefault="001A2B48" w:rsidP="001A2B48">
            <w:pPr>
              <w:pStyle w:val="NoSpacing"/>
              <w:rPr>
                <w:bCs/>
                <w:i/>
                <w:lang w:val="de-DE"/>
              </w:rPr>
            </w:pPr>
            <w:r>
              <w:t xml:space="preserve"> Vernet: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Film Aesthetics</w:t>
            </w:r>
          </w:p>
        </w:tc>
      </w:tr>
      <w:tr w:rsidR="0091579C" w:rsidRPr="00543E65" w14:paraId="0CFF59F6" w14:textId="77777777" w:rsidTr="004A4D1A">
        <w:tc>
          <w:tcPr>
            <w:tcW w:w="3520" w:type="dxa"/>
          </w:tcPr>
          <w:p w14:paraId="55965CC2" w14:textId="02DE8517" w:rsidR="0091579C" w:rsidRPr="00543E65" w:rsidRDefault="0091579C" w:rsidP="0091579C">
            <w:pPr>
              <w:pStyle w:val="NoSpacing"/>
              <w:rPr>
                <w:bCs/>
              </w:rPr>
            </w:pPr>
            <w:proofErr w:type="spellStart"/>
            <w:r w:rsidRPr="00543E65">
              <w:rPr>
                <w:bCs/>
              </w:rPr>
              <w:t>Literatura</w:t>
            </w:r>
            <w:proofErr w:type="spellEnd"/>
            <w:r w:rsidRPr="00543E65">
              <w:rPr>
                <w:bCs/>
              </w:rPr>
              <w:t xml:space="preserve"> </w:t>
            </w:r>
            <w:proofErr w:type="spellStart"/>
            <w:r w:rsidRPr="00543E65">
              <w:rPr>
                <w:bCs/>
              </w:rPr>
              <w:t>shtesë</w:t>
            </w:r>
            <w:proofErr w:type="spellEnd"/>
            <w:r w:rsidRPr="00543E65">
              <w:rPr>
                <w:bCs/>
              </w:rPr>
              <w:t xml:space="preserve">:  </w:t>
            </w:r>
          </w:p>
        </w:tc>
        <w:tc>
          <w:tcPr>
            <w:tcW w:w="5110" w:type="dxa"/>
            <w:gridSpan w:val="3"/>
          </w:tcPr>
          <w:p w14:paraId="5AC6D4E9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Alexander Mackendrick: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On Filmmaking</w:t>
            </w:r>
          </w:p>
          <w:p w14:paraId="18E2C9E9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John Sanders: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The Film Genre Book</w:t>
            </w:r>
          </w:p>
          <w:p w14:paraId="4F68AC43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David Mamet: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On Directing Film</w:t>
            </w:r>
          </w:p>
          <w:p w14:paraId="7DA55E27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Robert Edgar-Hunt: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Directing Fiction</w:t>
            </w:r>
          </w:p>
          <w:p w14:paraId="4C19F9E0" w14:textId="77777777" w:rsidR="001A2B48" w:rsidRDefault="001A2B48" w:rsidP="001A2B48">
            <w:r>
              <w:rPr>
                <w:rFonts w:hAnsi="Symbol"/>
              </w:rPr>
              <w:t></w:t>
            </w:r>
            <w:r>
              <w:t xml:space="preserve">  Cathy Haase: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Acting for Film</w:t>
            </w:r>
          </w:p>
          <w:p w14:paraId="04716369" w14:textId="1B93DC05" w:rsidR="00CB0407" w:rsidRPr="00543E65" w:rsidRDefault="001A2B48" w:rsidP="001A2B48">
            <w:pPr>
              <w:pStyle w:val="NoSpacing"/>
              <w:rPr>
                <w:bCs/>
                <w:i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Shakti</w:t>
            </w:r>
            <w:proofErr w:type="gramEnd"/>
            <w:r>
              <w:t xml:space="preserve"> Gawain:</w:t>
            </w:r>
            <w:r>
              <w:rPr>
                <w:rStyle w:val="apple-converted-space"/>
              </w:rPr>
              <w:t> </w:t>
            </w:r>
            <w:r>
              <w:rPr>
                <w:rStyle w:val="Emphasis"/>
              </w:rPr>
              <w:t>Creative Visualization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3"/>
        <w:gridCol w:w="6027"/>
      </w:tblGrid>
      <w:tr w:rsidR="0091579C" w:rsidRPr="00543E65" w14:paraId="263DE5C7" w14:textId="77777777" w:rsidTr="0091579C">
        <w:tc>
          <w:tcPr>
            <w:tcW w:w="8630" w:type="dxa"/>
            <w:gridSpan w:val="2"/>
            <w:shd w:val="clear" w:color="auto" w:fill="B8CCE4"/>
          </w:tcPr>
          <w:p w14:paraId="08CA92C6" w14:textId="77777777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</w:rPr>
              <w:t xml:space="preserve">Plani i dizejnuar i mësimit:  </w:t>
            </w:r>
          </w:p>
          <w:p w14:paraId="5E6D680F" w14:textId="77777777" w:rsidR="0091579C" w:rsidRPr="00543E65" w:rsidRDefault="0091579C" w:rsidP="0091579C">
            <w:pPr>
              <w:rPr>
                <w:bCs/>
              </w:rPr>
            </w:pPr>
          </w:p>
        </w:tc>
      </w:tr>
      <w:tr w:rsidR="0091579C" w:rsidRPr="00543E65" w14:paraId="61814C7A" w14:textId="77777777" w:rsidTr="0091579C">
        <w:tc>
          <w:tcPr>
            <w:tcW w:w="2603" w:type="dxa"/>
            <w:shd w:val="clear" w:color="auto" w:fill="B8CCE4"/>
          </w:tcPr>
          <w:p w14:paraId="2FA4C1C9" w14:textId="77777777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</w:rPr>
              <w:t>Java</w:t>
            </w:r>
          </w:p>
        </w:tc>
        <w:tc>
          <w:tcPr>
            <w:tcW w:w="6027" w:type="dxa"/>
            <w:shd w:val="clear" w:color="auto" w:fill="B8CCE4"/>
          </w:tcPr>
          <w:p w14:paraId="5EAB023A" w14:textId="77777777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</w:rPr>
              <w:t>Ligjerata që do të zhvillohet</w:t>
            </w:r>
          </w:p>
        </w:tc>
      </w:tr>
      <w:tr w:rsidR="0091579C" w:rsidRPr="00543E65" w14:paraId="15C3F63F" w14:textId="77777777" w:rsidTr="0091579C">
        <w:tc>
          <w:tcPr>
            <w:tcW w:w="2603" w:type="dxa"/>
          </w:tcPr>
          <w:p w14:paraId="66483B89" w14:textId="2861E7E6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parë:</w:t>
            </w:r>
          </w:p>
        </w:tc>
        <w:tc>
          <w:tcPr>
            <w:tcW w:w="6027" w:type="dxa"/>
          </w:tcPr>
          <w:p w14:paraId="7C20EA28" w14:textId="67E5137F" w:rsidR="0091579C" w:rsidRPr="00543E65" w:rsidRDefault="00020912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Prezantim i syllabusit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Gramatika e filmit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Skenografia në funksion dramaturgjik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Skena/Mise en scène on film/Floor plan</w:t>
            </w:r>
          </w:p>
        </w:tc>
      </w:tr>
      <w:tr w:rsidR="0091579C" w:rsidRPr="00543E65" w14:paraId="6F12ACC6" w14:textId="77777777" w:rsidTr="0091579C">
        <w:tc>
          <w:tcPr>
            <w:tcW w:w="2603" w:type="dxa"/>
          </w:tcPr>
          <w:p w14:paraId="19CA9027" w14:textId="5696620B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dytë:</w:t>
            </w:r>
          </w:p>
        </w:tc>
        <w:tc>
          <w:tcPr>
            <w:tcW w:w="6027" w:type="dxa"/>
          </w:tcPr>
          <w:p w14:paraId="0B08E3AA" w14:textId="0F446A0C" w:rsidR="0091579C" w:rsidRPr="00543E65" w:rsidRDefault="00020912" w:rsidP="00BC5F92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Gramatika e filmit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Kamera si narrator/Kamera subjektive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Emphasis"/>
                <w:color w:val="000000"/>
              </w:rPr>
              <w:t>Citizen Kane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Kill Bill 1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Adaptation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Kamera objektive/Lentet dhe rëndësia e tyre</w:t>
            </w:r>
          </w:p>
        </w:tc>
      </w:tr>
      <w:tr w:rsidR="0091579C" w:rsidRPr="00543E65" w14:paraId="374907E3" w14:textId="77777777" w:rsidTr="0091579C">
        <w:tc>
          <w:tcPr>
            <w:tcW w:w="2603" w:type="dxa"/>
          </w:tcPr>
          <w:p w14:paraId="3A7B14BA" w14:textId="38EE3EF0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tretë</w:t>
            </w:r>
            <w:r w:rsidRPr="00543E65">
              <w:rPr>
                <w:bCs/>
              </w:rPr>
              <w:t>:</w:t>
            </w:r>
          </w:p>
        </w:tc>
        <w:tc>
          <w:tcPr>
            <w:tcW w:w="6027" w:type="dxa"/>
          </w:tcPr>
          <w:p w14:paraId="1ED6F385" w14:textId="0F225DF8" w:rsidR="0091579C" w:rsidRPr="00543E65" w:rsidRDefault="00020912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Analizë e filmit të vitit të tretë</w:t>
            </w:r>
          </w:p>
        </w:tc>
      </w:tr>
      <w:tr w:rsidR="0091579C" w:rsidRPr="00543E65" w14:paraId="1C7F63B7" w14:textId="77777777" w:rsidTr="0091579C">
        <w:tc>
          <w:tcPr>
            <w:tcW w:w="2603" w:type="dxa"/>
          </w:tcPr>
          <w:p w14:paraId="07C06FC0" w14:textId="12A4A4BA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katërt:</w:t>
            </w:r>
          </w:p>
        </w:tc>
        <w:tc>
          <w:tcPr>
            <w:tcW w:w="6027" w:type="dxa"/>
          </w:tcPr>
          <w:p w14:paraId="7C8BDBE2" w14:textId="6A11304C" w:rsidR="0091579C" w:rsidRPr="00543E65" w:rsidRDefault="00020912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Ana vizuale në film/Stili në film</w:t>
            </w:r>
          </w:p>
        </w:tc>
      </w:tr>
      <w:tr w:rsidR="0091579C" w:rsidRPr="00543E65" w14:paraId="79779E0F" w14:textId="77777777" w:rsidTr="0091579C">
        <w:tc>
          <w:tcPr>
            <w:tcW w:w="2603" w:type="dxa"/>
          </w:tcPr>
          <w:p w14:paraId="5E212BA3" w14:textId="0E1E84B2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pestë:</w:t>
            </w:r>
            <w:r w:rsidRPr="00543E65">
              <w:rPr>
                <w:bCs/>
              </w:rPr>
              <w:t xml:space="preserve">  </w:t>
            </w:r>
          </w:p>
        </w:tc>
        <w:tc>
          <w:tcPr>
            <w:tcW w:w="6027" w:type="dxa"/>
          </w:tcPr>
          <w:p w14:paraId="3993E2FC" w14:textId="5B076F8F" w:rsidR="0091579C" w:rsidRPr="00543E65" w:rsidRDefault="00020912" w:rsidP="000974C3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Prezantimi i idesë për filmin e diplomës (individuale)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Komponentët intelektualë në film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Ideja, sinopsisi, skenari dhe libri i xhirimit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 screening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Notorious</w:t>
            </w:r>
          </w:p>
        </w:tc>
      </w:tr>
      <w:tr w:rsidR="0091579C" w:rsidRPr="00543E65" w14:paraId="2CA04413" w14:textId="77777777" w:rsidTr="0091579C">
        <w:tc>
          <w:tcPr>
            <w:tcW w:w="2603" w:type="dxa"/>
          </w:tcPr>
          <w:p w14:paraId="7CF78E58" w14:textId="68E767CF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t>Java e gjashtë</w:t>
            </w:r>
            <w:r w:rsidRPr="00543E65">
              <w:rPr>
                <w:bCs/>
              </w:rPr>
              <w:t>:</w:t>
            </w:r>
          </w:p>
        </w:tc>
        <w:tc>
          <w:tcPr>
            <w:tcW w:w="6027" w:type="dxa"/>
          </w:tcPr>
          <w:p w14:paraId="401CD18F" w14:textId="4850F82C" w:rsidR="0091579C" w:rsidRPr="00543E65" w:rsidRDefault="00020912" w:rsidP="000974C3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Komponentët vizualë në film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Rrëfimi përmes imazhit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lastRenderedPageBreak/>
              <w:t>Planet, skena, sekuenca në film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Elementet e kompozicionit: Madhësia e imazhit, Pozicioni i kamerës, Këndi i kamerës, Lëvizja e kamerës, Lenta, Ndriçimi, Grafika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Hapësira filmike/2D dhe 3D: X, Y, Z boshtet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Filmat: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Strangers on a Train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Metropolis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The Piano</w:t>
            </w:r>
          </w:p>
        </w:tc>
      </w:tr>
      <w:tr w:rsidR="0091579C" w:rsidRPr="00543E65" w14:paraId="79D9FCE8" w14:textId="77777777" w:rsidTr="0091579C">
        <w:tc>
          <w:tcPr>
            <w:tcW w:w="2603" w:type="dxa"/>
          </w:tcPr>
          <w:p w14:paraId="1B6060AD" w14:textId="0FA45BD4" w:rsidR="0091579C" w:rsidRPr="00543E65" w:rsidRDefault="0091579C" w:rsidP="0091579C">
            <w:pPr>
              <w:rPr>
                <w:bCs/>
              </w:rPr>
            </w:pPr>
            <w:r w:rsidRPr="00543E65">
              <w:rPr>
                <w:bCs/>
                <w:i/>
              </w:rPr>
              <w:lastRenderedPageBreak/>
              <w:t>Java e shtatë:</w:t>
            </w:r>
            <w:r w:rsidRPr="00543E65">
              <w:rPr>
                <w:bCs/>
              </w:rPr>
              <w:t xml:space="preserve">  </w:t>
            </w:r>
          </w:p>
        </w:tc>
        <w:tc>
          <w:tcPr>
            <w:tcW w:w="6027" w:type="dxa"/>
          </w:tcPr>
          <w:p w14:paraId="5B69832B" w14:textId="7F0F83D7" w:rsidR="000974C3" w:rsidRPr="00543E65" w:rsidRDefault="00020912" w:rsidP="000974C3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Komponentët e zërit në film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Dialogu, efektet, ambienti, heshtja, muzika, zëri i sinkronizuar, zëri i pasinkronizuar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Dialogu në film + shfaqje e filmave (</w:t>
            </w:r>
            <w:r>
              <w:rPr>
                <w:rStyle w:val="Emphasis"/>
                <w:color w:val="000000"/>
              </w:rPr>
              <w:t>Screening Rashomon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 Akira Kurosawa)</w:t>
            </w:r>
          </w:p>
        </w:tc>
      </w:tr>
      <w:tr w:rsidR="0091579C" w:rsidRPr="00543E65" w14:paraId="2BDA4F5B" w14:textId="77777777" w:rsidTr="0091579C">
        <w:tc>
          <w:tcPr>
            <w:tcW w:w="2603" w:type="dxa"/>
          </w:tcPr>
          <w:p w14:paraId="3AC84CE3" w14:textId="17C4E4C9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tetë:</w:t>
            </w:r>
            <w:r w:rsidRPr="00543E65">
              <w:rPr>
                <w:bCs/>
              </w:rPr>
              <w:t xml:space="preserve">  </w:t>
            </w:r>
          </w:p>
        </w:tc>
        <w:tc>
          <w:tcPr>
            <w:tcW w:w="6027" w:type="dxa"/>
          </w:tcPr>
          <w:p w14:paraId="313A7D01" w14:textId="07B6C9A0" w:rsidR="00805C2C" w:rsidRPr="00543E65" w:rsidRDefault="00020912" w:rsidP="00575725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Komponentët e zërit në film (Vazhdim)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Dialogu në film + shfaqje e filmave (</w:t>
            </w:r>
            <w:r>
              <w:rPr>
                <w:rStyle w:val="Emphasis"/>
                <w:color w:val="000000"/>
              </w:rPr>
              <w:t>Screening Rashomon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nga Akira Kurosawa)</w:t>
            </w:r>
          </w:p>
        </w:tc>
      </w:tr>
      <w:tr w:rsidR="0091579C" w:rsidRPr="00543E65" w14:paraId="07A5D3AA" w14:textId="77777777" w:rsidTr="0091579C">
        <w:tc>
          <w:tcPr>
            <w:tcW w:w="2603" w:type="dxa"/>
          </w:tcPr>
          <w:p w14:paraId="71230E2D" w14:textId="7837F71F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nëntë:</w:t>
            </w:r>
            <w:r w:rsidRPr="00543E65">
              <w:rPr>
                <w:bCs/>
              </w:rPr>
              <w:t xml:space="preserve">  </w:t>
            </w:r>
          </w:p>
        </w:tc>
        <w:tc>
          <w:tcPr>
            <w:tcW w:w="6027" w:type="dxa"/>
          </w:tcPr>
          <w:p w14:paraId="68E3D66C" w14:textId="1A10A9A1" w:rsidR="00805C2C" w:rsidRPr="00543E65" w:rsidRDefault="00020912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Zhanri në film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Zhanri "Western"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Shikimi i filmit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Fighting in Missouri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Analiza dhe interpretimi i tij</w:t>
            </w:r>
          </w:p>
        </w:tc>
      </w:tr>
      <w:tr w:rsidR="0091579C" w:rsidRPr="00543E65" w14:paraId="22AE991D" w14:textId="77777777" w:rsidTr="0091579C">
        <w:tc>
          <w:tcPr>
            <w:tcW w:w="2603" w:type="dxa"/>
          </w:tcPr>
          <w:p w14:paraId="7FB5DFD8" w14:textId="0E14FE30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dhjetë:</w:t>
            </w:r>
          </w:p>
        </w:tc>
        <w:tc>
          <w:tcPr>
            <w:tcW w:w="6027" w:type="dxa"/>
          </w:tcPr>
          <w:p w14:paraId="7F595F6B" w14:textId="22F81E95" w:rsidR="00805C2C" w:rsidRPr="00543E65" w:rsidRDefault="00020912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Llojllojshmëria e zhanreve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Filmat: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Splendor in the Grass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– Roman Polanski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Analiza dhe interpretimi i tij</w:t>
            </w:r>
          </w:p>
        </w:tc>
      </w:tr>
      <w:tr w:rsidR="0091579C" w:rsidRPr="00543E65" w14:paraId="64D2BD24" w14:textId="77777777" w:rsidTr="0091579C">
        <w:tc>
          <w:tcPr>
            <w:tcW w:w="2603" w:type="dxa"/>
          </w:tcPr>
          <w:p w14:paraId="1F34B026" w14:textId="747CCD9A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njëmbedhjetë</w:t>
            </w:r>
            <w:r w:rsidRPr="00543E65">
              <w:rPr>
                <w:bCs/>
              </w:rPr>
              <w:t>:</w:t>
            </w:r>
          </w:p>
        </w:tc>
        <w:tc>
          <w:tcPr>
            <w:tcW w:w="6027" w:type="dxa"/>
          </w:tcPr>
          <w:p w14:paraId="435667A3" w14:textId="39FFB244" w:rsidR="0091579C" w:rsidRPr="00543E65" w:rsidRDefault="00020912" w:rsidP="005757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Komponentët e montazhit në film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Style w:val="Emphasis"/>
                <w:color w:val="000000"/>
              </w:rPr>
              <w:t>Editing Components (Marks 12, Class–11)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 bashkohen dy plane: prerja (cut), shfaqja graduale (fade in), zhdukja graduale (fade out), kalimi i ngadaltë (dissolve), fshirja (wipe)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Si bashkohen dy plane: prerja përputhëse (match cut)</w:t>
            </w:r>
          </w:p>
        </w:tc>
      </w:tr>
      <w:tr w:rsidR="0091579C" w:rsidRPr="00543E65" w14:paraId="3B0E03E2" w14:textId="77777777" w:rsidTr="0091579C">
        <w:tc>
          <w:tcPr>
            <w:tcW w:w="2603" w:type="dxa"/>
          </w:tcPr>
          <w:p w14:paraId="03AF019F" w14:textId="5B09442E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dymbëdhjetë</w:t>
            </w:r>
            <w:r w:rsidRPr="00543E65">
              <w:rPr>
                <w:bCs/>
              </w:rPr>
              <w:t xml:space="preserve">:  </w:t>
            </w:r>
          </w:p>
        </w:tc>
        <w:tc>
          <w:tcPr>
            <w:tcW w:w="6027" w:type="dxa"/>
          </w:tcPr>
          <w:p w14:paraId="6BDDE7AF" w14:textId="1D7560C5" w:rsidR="0091579C" w:rsidRPr="00543E65" w:rsidRDefault="00020912" w:rsidP="0091579C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Komponentët e montazhit në film II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Vazhdimësia e kohës dhe hapësirës në film,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Jump Cut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 vazhdimësia e audios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Linja imagjinare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Ndërtimi i skenës: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Master Shots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Inserts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Cut-in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Cut-away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,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Flash Back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dhe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rStyle w:val="Emphasis"/>
                <w:color w:val="000000"/>
              </w:rPr>
              <w:t>Flash Forward</w:t>
            </w:r>
          </w:p>
        </w:tc>
      </w:tr>
      <w:tr w:rsidR="0091579C" w:rsidRPr="00543E65" w14:paraId="0656E27A" w14:textId="77777777" w:rsidTr="0091579C">
        <w:tc>
          <w:tcPr>
            <w:tcW w:w="2603" w:type="dxa"/>
          </w:tcPr>
          <w:p w14:paraId="23B7D0BE" w14:textId="6CCE5EF6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trembëdhjetë</w:t>
            </w:r>
            <w:r w:rsidRPr="00543E65">
              <w:rPr>
                <w:bCs/>
              </w:rPr>
              <w:t xml:space="preserve">:    </w:t>
            </w:r>
          </w:p>
        </w:tc>
        <w:tc>
          <w:tcPr>
            <w:tcW w:w="6027" w:type="dxa"/>
          </w:tcPr>
          <w:p w14:paraId="5DCFC21E" w14:textId="0B5C798E" w:rsidR="00575725" w:rsidRPr="00543E65" w:rsidRDefault="00020912" w:rsidP="00575725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Gjuha filmike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ASPEKTET BAZË TË GJUHËS FILMIKE: FILM TIME – Koha reale, dizajni i kohës, koha sintetike (koha e jashtme dhe koha e brendshme)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ASPEKTET BAZË TË GJUHËS FILMIKE: HAPËSIRA 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lastRenderedPageBreak/>
              <w:t>NË FILM – Dizajni hapësinor, mizanskena, hapësira në ekran dhe jashtë ekranit</w:t>
            </w:r>
          </w:p>
        </w:tc>
      </w:tr>
      <w:tr w:rsidR="0091579C" w:rsidRPr="00543E65" w14:paraId="0CE3CBE0" w14:textId="77777777" w:rsidTr="0091579C">
        <w:tc>
          <w:tcPr>
            <w:tcW w:w="2603" w:type="dxa"/>
          </w:tcPr>
          <w:p w14:paraId="4E3B132C" w14:textId="4CCC9D2F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lastRenderedPageBreak/>
              <w:t>Java e katërmbëdhjetë</w:t>
            </w:r>
            <w:r w:rsidRPr="00543E65">
              <w:rPr>
                <w:bCs/>
              </w:rPr>
              <w:t xml:space="preserve">:  </w:t>
            </w:r>
          </w:p>
        </w:tc>
        <w:tc>
          <w:tcPr>
            <w:tcW w:w="6027" w:type="dxa"/>
          </w:tcPr>
          <w:p w14:paraId="4B5B694F" w14:textId="21D776D7" w:rsidR="00575725" w:rsidRPr="00543E65" w:rsidRDefault="00020912" w:rsidP="00575725">
            <w:pPr>
              <w:rPr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Gjuha filmike II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Përdorimi kreativ i zërit [Dizajni dhe Estetika e Zërit]: Zëri në perspektivë, zëri atmosferik, efektet dhe heshtja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Manipulimi i kohës dhe hapësirës përmes montazhit: ritmi, shpejtësia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KONCEPTI I MONTAZHIT NË SHKOLLËN RUSE: Eisenstein, Pudovkin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Aspektet bazë të gjuhës filmike: Përfaqësimi dhe rrëfimi: Linear, ciklik, spiral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Muzika dhe ngjyra si strukturë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Kinemaja në kontekstin e teknologjisë digjitale</w:t>
            </w:r>
          </w:p>
        </w:tc>
      </w:tr>
      <w:tr w:rsidR="0091579C" w:rsidRPr="00543E65" w14:paraId="64BDCD23" w14:textId="77777777" w:rsidTr="0091579C">
        <w:tc>
          <w:tcPr>
            <w:tcW w:w="2603" w:type="dxa"/>
          </w:tcPr>
          <w:p w14:paraId="1A11117E" w14:textId="6672C8ED" w:rsidR="0091579C" w:rsidRPr="00543E65" w:rsidRDefault="0091579C" w:rsidP="0091579C">
            <w:pPr>
              <w:rPr>
                <w:bCs/>
                <w:i/>
              </w:rPr>
            </w:pPr>
            <w:r w:rsidRPr="00543E65">
              <w:rPr>
                <w:bCs/>
                <w:i/>
              </w:rPr>
              <w:t>Java e pesëmbëdhjetë</w:t>
            </w:r>
            <w:r w:rsidRPr="00543E65">
              <w:rPr>
                <w:bCs/>
              </w:rPr>
              <w:t xml:space="preserve">:   </w:t>
            </w:r>
          </w:p>
        </w:tc>
        <w:tc>
          <w:tcPr>
            <w:tcW w:w="6027" w:type="dxa"/>
          </w:tcPr>
          <w:p w14:paraId="308C4F1B" w14:textId="77777777" w:rsidR="0091579C" w:rsidRDefault="00020912" w:rsidP="0091579C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Filmi dhe mediumet e tjera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Kinemaja avangarde dhe një përmbledhje historike e eksperimenteve me media të shumta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Modalitetet e televizionit dhe kinemaja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Interneti, mediat e reja dhe kinemaja</w:t>
            </w:r>
            <w:r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</w:rPr>
              <w:br/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Finalizimi i semestrit</w:t>
            </w:r>
          </w:p>
          <w:p w14:paraId="1BD8BC55" w14:textId="03CD9807" w:rsidR="009B65C9" w:rsidRPr="009B65C9" w:rsidRDefault="009B65C9" w:rsidP="0091579C">
            <w:pPr>
              <w:rPr>
                <w:b/>
                <w:lang w:val="en-US"/>
              </w:rPr>
            </w:pPr>
            <w:r w:rsidRPr="009B65C9">
              <w:rPr>
                <w:b/>
                <w:lang w:val="en-US"/>
              </w:rPr>
              <w:t>(</w:t>
            </w:r>
            <w:proofErr w:type="spellStart"/>
            <w:r w:rsidRPr="009B65C9">
              <w:rPr>
                <w:b/>
                <w:lang w:val="en-US"/>
              </w:rPr>
              <w:t>Detyra</w:t>
            </w:r>
            <w:proofErr w:type="spellEnd"/>
            <w:r w:rsidRPr="009B65C9">
              <w:rPr>
                <w:b/>
                <w:lang w:val="en-US"/>
              </w:rPr>
              <w:t xml:space="preserve"> </w:t>
            </w:r>
            <w:proofErr w:type="spellStart"/>
            <w:r w:rsidRPr="009B65C9">
              <w:rPr>
                <w:b/>
                <w:lang w:val="en-US"/>
              </w:rPr>
              <w:t>semestrale</w:t>
            </w:r>
            <w:proofErr w:type="spellEnd"/>
            <w:r w:rsidRPr="009B65C9">
              <w:rPr>
                <w:b/>
                <w:lang w:val="en-US"/>
              </w:rPr>
              <w:t xml:space="preserve"> me </w:t>
            </w:r>
            <w:proofErr w:type="spellStart"/>
            <w:r w:rsidRPr="009B65C9">
              <w:rPr>
                <w:b/>
                <w:lang w:val="en-US"/>
              </w:rPr>
              <w:t>shkrim</w:t>
            </w:r>
            <w:r w:rsidR="003F4F7B">
              <w:rPr>
                <w:b/>
                <w:lang w:val="en-US"/>
              </w:rPr>
              <w:t>-Punimi</w:t>
            </w:r>
            <w:proofErr w:type="spellEnd"/>
            <w:r w:rsidR="003F4F7B">
              <w:rPr>
                <w:b/>
                <w:lang w:val="en-US"/>
              </w:rPr>
              <w:t xml:space="preserve"> </w:t>
            </w:r>
            <w:proofErr w:type="spellStart"/>
            <w:r w:rsidR="003F4F7B">
              <w:rPr>
                <w:b/>
                <w:lang w:val="en-US"/>
              </w:rPr>
              <w:t>teorik</w:t>
            </w:r>
            <w:proofErr w:type="spellEnd"/>
            <w:r w:rsidR="003F4F7B">
              <w:rPr>
                <w:b/>
                <w:lang w:val="en-US"/>
              </w:rPr>
              <w:t xml:space="preserve"> </w:t>
            </w:r>
            <w:proofErr w:type="spellStart"/>
            <w:r w:rsidR="003F4F7B">
              <w:rPr>
                <w:b/>
                <w:lang w:val="en-US"/>
              </w:rPr>
              <w:t>drafti</w:t>
            </w:r>
            <w:proofErr w:type="spellEnd"/>
            <w:r w:rsidR="003F4F7B">
              <w:rPr>
                <w:b/>
                <w:lang w:val="en-US"/>
              </w:rPr>
              <w:t xml:space="preserve"> </w:t>
            </w:r>
            <w:proofErr w:type="spellStart"/>
            <w:r w:rsidR="003F4F7B">
              <w:rPr>
                <w:b/>
                <w:lang w:val="en-US"/>
              </w:rPr>
              <w:t>i</w:t>
            </w:r>
            <w:proofErr w:type="spellEnd"/>
            <w:r w:rsidR="003F4F7B">
              <w:rPr>
                <w:b/>
                <w:lang w:val="en-US"/>
              </w:rPr>
              <w:t xml:space="preserve"> pare</w:t>
            </w:r>
            <w:r w:rsidRPr="009B65C9">
              <w:rPr>
                <w:b/>
                <w:lang w:val="en-US"/>
              </w:rPr>
              <w:t xml:space="preserve">-semestri </w:t>
            </w:r>
            <w:proofErr w:type="spellStart"/>
            <w:r w:rsidRPr="009B65C9">
              <w:rPr>
                <w:b/>
                <w:lang w:val="en-US"/>
              </w:rPr>
              <w:t>dimeror</w:t>
            </w:r>
            <w:proofErr w:type="spellEnd"/>
            <w:r w:rsidRPr="009B65C9">
              <w:rPr>
                <w:b/>
                <w:lang w:val="en-US"/>
              </w:rPr>
              <w:t>)</w:t>
            </w:r>
          </w:p>
        </w:tc>
      </w:tr>
    </w:tbl>
    <w:p w14:paraId="6073A3C3" w14:textId="77777777" w:rsidR="00CF116F" w:rsidRPr="00543E65" w:rsidRDefault="00CF116F" w:rsidP="00D67209">
      <w:pPr>
        <w:pStyle w:val="NoSpacing"/>
        <w:rPr>
          <w:bCs/>
        </w:rPr>
      </w:pPr>
    </w:p>
    <w:p w14:paraId="4F5E46D5" w14:textId="77777777" w:rsidR="006F116D" w:rsidRPr="00543E65" w:rsidRDefault="006F116D">
      <w:pPr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543E65" w14:paraId="43A024A5" w14:textId="77777777" w:rsidTr="00CD6E12">
        <w:tc>
          <w:tcPr>
            <w:tcW w:w="8856" w:type="dxa"/>
            <w:shd w:val="clear" w:color="auto" w:fill="D9D9D9"/>
          </w:tcPr>
          <w:p w14:paraId="6ED02ECB" w14:textId="7F30B02D" w:rsidR="00CF116F" w:rsidRPr="00543E65" w:rsidRDefault="0091579C" w:rsidP="007E6202">
            <w:pPr>
              <w:jc w:val="center"/>
              <w:rPr>
                <w:bCs/>
              </w:rPr>
            </w:pPr>
            <w:r w:rsidRPr="00543E65">
              <w:rPr>
                <w:bCs/>
              </w:rPr>
              <w:t>Politikat akademike dhe rregullat e mirësjelljes:</w:t>
            </w:r>
          </w:p>
        </w:tc>
      </w:tr>
      <w:tr w:rsidR="00CF116F" w:rsidRPr="00543E65" w14:paraId="071E6EB1" w14:textId="77777777" w:rsidTr="007E6202">
        <w:trPr>
          <w:trHeight w:val="1088"/>
        </w:trPr>
        <w:tc>
          <w:tcPr>
            <w:tcW w:w="8856" w:type="dxa"/>
          </w:tcPr>
          <w:p w14:paraId="3CD65F9A" w14:textId="619BDFD1" w:rsidR="006F116D" w:rsidRPr="00543E65" w:rsidRDefault="005171F2" w:rsidP="00D67209">
            <w:pPr>
              <w:rPr>
                <w:bCs/>
                <w:i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Studentët janë të obliguar të respektojnë kodin e sjelljes sipas statutit të Universitetit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të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Prishtinës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</w:p>
        </w:tc>
      </w:tr>
    </w:tbl>
    <w:p w14:paraId="35892450" w14:textId="77777777" w:rsidR="00CF116F" w:rsidRPr="00543E65" w:rsidRDefault="00CF116F">
      <w:pPr>
        <w:rPr>
          <w:bCs/>
        </w:rPr>
      </w:pPr>
    </w:p>
    <w:p w14:paraId="6942EAC0" w14:textId="77777777" w:rsidR="00B815D1" w:rsidRPr="00543E65" w:rsidRDefault="00B815D1">
      <w:pPr>
        <w:rPr>
          <w:bCs/>
        </w:rPr>
      </w:pPr>
    </w:p>
    <w:sectPr w:rsidR="00B815D1" w:rsidRPr="00543E6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C5BF" w14:textId="77777777" w:rsidR="00B718EA" w:rsidRDefault="00B718EA">
      <w:r>
        <w:separator/>
      </w:r>
    </w:p>
  </w:endnote>
  <w:endnote w:type="continuationSeparator" w:id="0">
    <w:p w14:paraId="1CE076BD" w14:textId="77777777" w:rsidR="00B718EA" w:rsidRDefault="00B7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5656" w14:textId="77777777" w:rsidR="00C4171D" w:rsidRDefault="00C4171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FEA39" w14:textId="77777777" w:rsidR="00C4171D" w:rsidRDefault="00C4171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1FF7" w14:textId="77777777" w:rsidR="00C4171D" w:rsidRDefault="00C4171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20D63" w14:textId="77777777" w:rsidR="00C4171D" w:rsidRDefault="00C4171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28E8" w14:textId="77777777" w:rsidR="00B718EA" w:rsidRDefault="00B718EA">
      <w:r>
        <w:separator/>
      </w:r>
    </w:p>
  </w:footnote>
  <w:footnote w:type="continuationSeparator" w:id="0">
    <w:p w14:paraId="3081E8A1" w14:textId="77777777" w:rsidR="00B718EA" w:rsidRDefault="00B7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9A21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96475DF"/>
    <w:multiLevelType w:val="hybridMultilevel"/>
    <w:tmpl w:val="9F62E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81727">
    <w:abstractNumId w:val="0"/>
  </w:num>
  <w:num w:numId="2" w16cid:durableId="1342702744">
    <w:abstractNumId w:val="2"/>
  </w:num>
  <w:num w:numId="3" w16cid:durableId="30955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20912"/>
    <w:rsid w:val="00024ED3"/>
    <w:rsid w:val="00031020"/>
    <w:rsid w:val="00043592"/>
    <w:rsid w:val="0004658A"/>
    <w:rsid w:val="00060E9F"/>
    <w:rsid w:val="00093980"/>
    <w:rsid w:val="000974C3"/>
    <w:rsid w:val="000C6C63"/>
    <w:rsid w:val="00102557"/>
    <w:rsid w:val="00105C2D"/>
    <w:rsid w:val="001243B2"/>
    <w:rsid w:val="00132604"/>
    <w:rsid w:val="00133636"/>
    <w:rsid w:val="001373BC"/>
    <w:rsid w:val="001466D1"/>
    <w:rsid w:val="00167196"/>
    <w:rsid w:val="00183923"/>
    <w:rsid w:val="001A1527"/>
    <w:rsid w:val="001A2B48"/>
    <w:rsid w:val="001A5AEE"/>
    <w:rsid w:val="001D4114"/>
    <w:rsid w:val="002031F3"/>
    <w:rsid w:val="0021580C"/>
    <w:rsid w:val="00216652"/>
    <w:rsid w:val="002177ED"/>
    <w:rsid w:val="0023625E"/>
    <w:rsid w:val="002374DA"/>
    <w:rsid w:val="002455D7"/>
    <w:rsid w:val="002466FE"/>
    <w:rsid w:val="002610A3"/>
    <w:rsid w:val="0027302F"/>
    <w:rsid w:val="002734FB"/>
    <w:rsid w:val="0028794F"/>
    <w:rsid w:val="002C00FA"/>
    <w:rsid w:val="002D3069"/>
    <w:rsid w:val="0030354C"/>
    <w:rsid w:val="00320B2F"/>
    <w:rsid w:val="00322A67"/>
    <w:rsid w:val="0034357F"/>
    <w:rsid w:val="00377B41"/>
    <w:rsid w:val="00381B41"/>
    <w:rsid w:val="003B625C"/>
    <w:rsid w:val="003E3193"/>
    <w:rsid w:val="003E4AD8"/>
    <w:rsid w:val="003E6E16"/>
    <w:rsid w:val="003E754F"/>
    <w:rsid w:val="003F4F7B"/>
    <w:rsid w:val="00417A84"/>
    <w:rsid w:val="00455579"/>
    <w:rsid w:val="00473345"/>
    <w:rsid w:val="00477811"/>
    <w:rsid w:val="0048034F"/>
    <w:rsid w:val="00483C7C"/>
    <w:rsid w:val="004A4D1A"/>
    <w:rsid w:val="004A6A2F"/>
    <w:rsid w:val="004C0CCA"/>
    <w:rsid w:val="004D07D4"/>
    <w:rsid w:val="00501C5D"/>
    <w:rsid w:val="005131F7"/>
    <w:rsid w:val="005171F2"/>
    <w:rsid w:val="0052467F"/>
    <w:rsid w:val="00533050"/>
    <w:rsid w:val="00543E65"/>
    <w:rsid w:val="00552E31"/>
    <w:rsid w:val="00565C13"/>
    <w:rsid w:val="00575725"/>
    <w:rsid w:val="005A5F94"/>
    <w:rsid w:val="005A71E1"/>
    <w:rsid w:val="005E199A"/>
    <w:rsid w:val="00600097"/>
    <w:rsid w:val="00601BD2"/>
    <w:rsid w:val="00603DD2"/>
    <w:rsid w:val="006608F2"/>
    <w:rsid w:val="00674628"/>
    <w:rsid w:val="006811CC"/>
    <w:rsid w:val="00685FB6"/>
    <w:rsid w:val="00690D8D"/>
    <w:rsid w:val="006A269C"/>
    <w:rsid w:val="006A3B5A"/>
    <w:rsid w:val="006D55CB"/>
    <w:rsid w:val="006D7FB4"/>
    <w:rsid w:val="006E16C5"/>
    <w:rsid w:val="006E5E82"/>
    <w:rsid w:val="006F116D"/>
    <w:rsid w:val="007038CC"/>
    <w:rsid w:val="00746D8D"/>
    <w:rsid w:val="00777D28"/>
    <w:rsid w:val="00781805"/>
    <w:rsid w:val="007A3683"/>
    <w:rsid w:val="007B1510"/>
    <w:rsid w:val="007B68A2"/>
    <w:rsid w:val="007C05F2"/>
    <w:rsid w:val="007C3132"/>
    <w:rsid w:val="007E6202"/>
    <w:rsid w:val="007F46C5"/>
    <w:rsid w:val="0080259F"/>
    <w:rsid w:val="00805C2C"/>
    <w:rsid w:val="00832B35"/>
    <w:rsid w:val="00837099"/>
    <w:rsid w:val="008A0AB4"/>
    <w:rsid w:val="008A439B"/>
    <w:rsid w:val="008A716D"/>
    <w:rsid w:val="008D0608"/>
    <w:rsid w:val="008F2185"/>
    <w:rsid w:val="008F4B46"/>
    <w:rsid w:val="008F4C40"/>
    <w:rsid w:val="00903474"/>
    <w:rsid w:val="0091579C"/>
    <w:rsid w:val="00932F2F"/>
    <w:rsid w:val="0095202C"/>
    <w:rsid w:val="009745B6"/>
    <w:rsid w:val="0099324D"/>
    <w:rsid w:val="00993B01"/>
    <w:rsid w:val="009B3F0A"/>
    <w:rsid w:val="009B65C9"/>
    <w:rsid w:val="009E03F9"/>
    <w:rsid w:val="009E2AF8"/>
    <w:rsid w:val="00A03F54"/>
    <w:rsid w:val="00A10F32"/>
    <w:rsid w:val="00A22177"/>
    <w:rsid w:val="00A463DE"/>
    <w:rsid w:val="00A52AD5"/>
    <w:rsid w:val="00A545BA"/>
    <w:rsid w:val="00A662A0"/>
    <w:rsid w:val="00A943B3"/>
    <w:rsid w:val="00AA2C57"/>
    <w:rsid w:val="00AA3C2B"/>
    <w:rsid w:val="00AC08ED"/>
    <w:rsid w:val="00AC35A5"/>
    <w:rsid w:val="00AD3E86"/>
    <w:rsid w:val="00AD6C21"/>
    <w:rsid w:val="00B00A27"/>
    <w:rsid w:val="00B2146E"/>
    <w:rsid w:val="00B22665"/>
    <w:rsid w:val="00B35215"/>
    <w:rsid w:val="00B718EA"/>
    <w:rsid w:val="00B76767"/>
    <w:rsid w:val="00B815D1"/>
    <w:rsid w:val="00B93C18"/>
    <w:rsid w:val="00BA6E9C"/>
    <w:rsid w:val="00BB1A1A"/>
    <w:rsid w:val="00BC5F92"/>
    <w:rsid w:val="00BE35A2"/>
    <w:rsid w:val="00BF008E"/>
    <w:rsid w:val="00C34ABA"/>
    <w:rsid w:val="00C401D9"/>
    <w:rsid w:val="00C4171D"/>
    <w:rsid w:val="00C6155B"/>
    <w:rsid w:val="00C66ADC"/>
    <w:rsid w:val="00C67594"/>
    <w:rsid w:val="00C679B3"/>
    <w:rsid w:val="00C81B6F"/>
    <w:rsid w:val="00CA002C"/>
    <w:rsid w:val="00CB0407"/>
    <w:rsid w:val="00CC4BDC"/>
    <w:rsid w:val="00CD13D2"/>
    <w:rsid w:val="00CD6E12"/>
    <w:rsid w:val="00CE21E2"/>
    <w:rsid w:val="00CF116F"/>
    <w:rsid w:val="00D10BC6"/>
    <w:rsid w:val="00D12AC3"/>
    <w:rsid w:val="00D22068"/>
    <w:rsid w:val="00D35784"/>
    <w:rsid w:val="00D43BC8"/>
    <w:rsid w:val="00D67209"/>
    <w:rsid w:val="00D76C5D"/>
    <w:rsid w:val="00DB2823"/>
    <w:rsid w:val="00DF6543"/>
    <w:rsid w:val="00E21A3D"/>
    <w:rsid w:val="00E40F85"/>
    <w:rsid w:val="00E47AF6"/>
    <w:rsid w:val="00E554D7"/>
    <w:rsid w:val="00E64FDE"/>
    <w:rsid w:val="00E809C0"/>
    <w:rsid w:val="00E83CA4"/>
    <w:rsid w:val="00E9643B"/>
    <w:rsid w:val="00EB42A1"/>
    <w:rsid w:val="00EC1C0D"/>
    <w:rsid w:val="00ED734F"/>
    <w:rsid w:val="00EF57F9"/>
    <w:rsid w:val="00F04222"/>
    <w:rsid w:val="00F21713"/>
    <w:rsid w:val="00F25274"/>
    <w:rsid w:val="00F30495"/>
    <w:rsid w:val="00F34158"/>
    <w:rsid w:val="00F45898"/>
    <w:rsid w:val="00F47480"/>
    <w:rsid w:val="00F5660C"/>
    <w:rsid w:val="00F64048"/>
    <w:rsid w:val="00FA0066"/>
    <w:rsid w:val="00FA09EB"/>
    <w:rsid w:val="00FB050B"/>
    <w:rsid w:val="00FE19DF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D04456E"/>
  <w14:defaultImageDpi w14:val="300"/>
  <w15:docId w15:val="{7BE15EF1-DE4D-2543-8EBB-A89D7D37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B48"/>
    <w:rPr>
      <w:sz w:val="24"/>
      <w:szCs w:val="24"/>
      <w:lang w:val="en-X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565C13"/>
    <w:rPr>
      <w:sz w:val="24"/>
      <w:szCs w:val="24"/>
    </w:rPr>
  </w:style>
  <w:style w:type="character" w:styleId="Hyperlink">
    <w:name w:val="Hyperlink"/>
    <w:rsid w:val="00565C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754F"/>
    <w:pPr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1C5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9DF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377B4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05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A2B48"/>
    <w:rPr>
      <w:b/>
      <w:bCs/>
    </w:rPr>
  </w:style>
  <w:style w:type="character" w:customStyle="1" w:styleId="apple-converted-space">
    <w:name w:val="apple-converted-space"/>
    <w:basedOn w:val="DefaultParagraphFont"/>
    <w:rsid w:val="001A2B48"/>
  </w:style>
  <w:style w:type="character" w:styleId="Emphasis">
    <w:name w:val="Emphasis"/>
    <w:basedOn w:val="DefaultParagraphFont"/>
    <w:uiPriority w:val="20"/>
    <w:qFormat/>
    <w:rsid w:val="001A2B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smet.sijarin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Microsoft Office User</cp:lastModifiedBy>
  <cp:revision>6</cp:revision>
  <cp:lastPrinted>2011-03-07T09:39:00Z</cp:lastPrinted>
  <dcterms:created xsi:type="dcterms:W3CDTF">2024-09-22T17:29:00Z</dcterms:created>
  <dcterms:modified xsi:type="dcterms:W3CDTF">2024-11-18T23:04:00Z</dcterms:modified>
</cp:coreProperties>
</file>