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6B75AB83" w:rsidR="00F33383" w:rsidRPr="005D46A7" w:rsidRDefault="00F33383" w:rsidP="00F33383">
      <w:pPr>
        <w:pStyle w:val="Balk3"/>
        <w:ind w:left="2" w:firstLine="0"/>
        <w:rPr>
          <w:lang w:val="sq-AL"/>
        </w:rPr>
      </w:pPr>
      <w:r w:rsidRPr="005D46A7">
        <w:rPr>
          <w:lang w:val="sq-AL"/>
        </w:rPr>
        <w:t>Titulli</w:t>
      </w:r>
      <w:r w:rsidRPr="005D46A7">
        <w:rPr>
          <w:lang w:val="sq-AL"/>
        </w:rPr>
        <w:tab/>
        <w:t xml:space="preserve">i lëndës: </w:t>
      </w:r>
      <w:r w:rsidR="00B37C5C" w:rsidRPr="005D46A7">
        <w:rPr>
          <w:lang w:val="sq-AL"/>
        </w:rPr>
        <w:t xml:space="preserve">GJUHË OSMANE </w:t>
      </w:r>
      <w:r w:rsidR="0014727C" w:rsidRPr="005D46A7">
        <w:rPr>
          <w:lang w:val="sq-AL"/>
        </w:rPr>
        <w:t>I</w:t>
      </w:r>
    </w:p>
    <w:tbl>
      <w:tblPr>
        <w:tblStyle w:val="TableGrid"/>
        <w:tblW w:w="5000" w:type="pct"/>
        <w:tblInd w:w="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1550"/>
        <w:gridCol w:w="1250"/>
        <w:gridCol w:w="824"/>
        <w:gridCol w:w="1190"/>
        <w:gridCol w:w="1414"/>
        <w:gridCol w:w="1420"/>
        <w:gridCol w:w="1692"/>
      </w:tblGrid>
      <w:tr w:rsidR="00FA7D53" w:rsidRPr="005D46A7" w14:paraId="46F74836" w14:textId="77777777" w:rsidTr="00FA7D53">
        <w:trPr>
          <w:trHeight w:val="34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617FD2C" w:rsidR="00FA7D53" w:rsidRPr="005D46A7" w:rsidRDefault="00FA7D5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Informatat themelore për lëndën</w:t>
            </w:r>
          </w:p>
        </w:tc>
      </w:tr>
      <w:tr w:rsidR="00F33383" w:rsidRPr="005D46A7" w14:paraId="0FBF6F73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Njësia akademike: 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503E8F6E" w:rsidR="00F33383" w:rsidRPr="005D46A7" w:rsidRDefault="00B37C5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Fakulteti i Filologjisë – Departamenti i Orientalistikës</w:t>
            </w:r>
          </w:p>
        </w:tc>
      </w:tr>
      <w:tr w:rsidR="00F33383" w:rsidRPr="005D46A7" w14:paraId="79F66176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Titulli i lëndës: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521D6BB8" w:rsidR="00F33383" w:rsidRPr="005D46A7" w:rsidRDefault="005D46A7" w:rsidP="001472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Gjuhë osmane </w:t>
            </w:r>
            <w:r w:rsidR="0014727C" w:rsidRPr="005D46A7">
              <w:rPr>
                <w:lang w:val="sq-AL"/>
              </w:rPr>
              <w:t>I</w:t>
            </w:r>
          </w:p>
        </w:tc>
      </w:tr>
      <w:tr w:rsidR="00F33383" w:rsidRPr="005D46A7" w14:paraId="4E1C80A4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Niveli: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BA</w:t>
            </w:r>
          </w:p>
        </w:tc>
      </w:tr>
      <w:tr w:rsidR="00F33383" w:rsidRPr="005D46A7" w14:paraId="16B9BE22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Statusi i lëndës: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5D46A7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Obligueshme </w:t>
            </w:r>
          </w:p>
        </w:tc>
      </w:tr>
      <w:tr w:rsidR="00F33383" w:rsidRPr="005D46A7" w14:paraId="2EEE119C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Viti i studimeve: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6395A459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Viti i </w:t>
            </w:r>
            <w:r w:rsidR="005D46A7" w:rsidRPr="005D46A7">
              <w:rPr>
                <w:lang w:val="sq-AL"/>
              </w:rPr>
              <w:t>I</w:t>
            </w:r>
            <w:r w:rsidR="00387BAB" w:rsidRPr="005D46A7">
              <w:rPr>
                <w:lang w:val="sq-AL"/>
              </w:rPr>
              <w:t>I</w:t>
            </w:r>
            <w:r w:rsidR="005D46A7" w:rsidRPr="005D46A7">
              <w:rPr>
                <w:lang w:val="sq-AL"/>
              </w:rPr>
              <w:t>I</w:t>
            </w:r>
            <w:r w:rsidR="00387BAB" w:rsidRPr="005D46A7">
              <w:rPr>
                <w:lang w:val="sq-AL"/>
              </w:rPr>
              <w:t>,</w:t>
            </w:r>
            <w:r w:rsidRPr="005D46A7">
              <w:rPr>
                <w:lang w:val="sq-AL"/>
              </w:rPr>
              <w:t xml:space="preserve"> Semestri i </w:t>
            </w:r>
            <w:r w:rsidR="005D46A7" w:rsidRPr="005D46A7">
              <w:rPr>
                <w:lang w:val="sq-AL"/>
              </w:rPr>
              <w:t>V</w:t>
            </w:r>
          </w:p>
        </w:tc>
      </w:tr>
      <w:tr w:rsidR="00F33383" w:rsidRPr="005D46A7" w14:paraId="320D1207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Numri i orëve në javë: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7E52719D" w:rsidR="00F33383" w:rsidRPr="005D46A7" w:rsidRDefault="005D46A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  <w:r w:rsidR="00387BAB" w:rsidRPr="005D46A7">
              <w:rPr>
                <w:lang w:val="sq-AL"/>
              </w:rPr>
              <w:t>+</w:t>
            </w:r>
            <w:r w:rsidR="004C062F" w:rsidRPr="005D46A7">
              <w:rPr>
                <w:lang w:val="sq-AL"/>
              </w:rPr>
              <w:t>2</w:t>
            </w:r>
          </w:p>
        </w:tc>
      </w:tr>
      <w:tr w:rsidR="00F33383" w:rsidRPr="005D46A7" w14:paraId="773C7FC4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Kreditë ECTS: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29F9A1E7" w:rsidR="00F33383" w:rsidRPr="005D46A7" w:rsidRDefault="007C320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F33383" w:rsidRPr="005D46A7">
              <w:rPr>
                <w:lang w:val="sq-AL"/>
              </w:rPr>
              <w:t xml:space="preserve"> ECTS</w:t>
            </w:r>
          </w:p>
        </w:tc>
      </w:tr>
      <w:tr w:rsidR="00F33383" w:rsidRPr="005D46A7" w14:paraId="36960F1E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Koha / Vendi: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07EEE245" w:rsidR="00F33383" w:rsidRPr="005D46A7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Departamenti i </w:t>
            </w:r>
            <w:r w:rsidR="009447E8" w:rsidRPr="005D46A7">
              <w:rPr>
                <w:lang w:val="sq-AL"/>
              </w:rPr>
              <w:t>Orientalistikës</w:t>
            </w:r>
            <w:r w:rsidR="004C062F" w:rsidRPr="005D46A7">
              <w:rPr>
                <w:lang w:val="sq-AL"/>
              </w:rPr>
              <w:t xml:space="preserve"> </w:t>
            </w:r>
            <w:r w:rsidR="00F33383" w:rsidRPr="005D46A7">
              <w:rPr>
                <w:lang w:val="sq-AL"/>
              </w:rPr>
              <w:t>|Sipas orarit</w:t>
            </w:r>
          </w:p>
        </w:tc>
      </w:tr>
      <w:tr w:rsidR="00F33383" w:rsidRPr="005D46A7" w14:paraId="78EA49D2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Mësimdhënësi: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30296242" w:rsidR="00F33383" w:rsidRPr="005D46A7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Prof. ass. d</w:t>
            </w:r>
            <w:r w:rsidR="004C062F" w:rsidRPr="005D46A7">
              <w:rPr>
                <w:lang w:val="sq-AL"/>
              </w:rPr>
              <w:t xml:space="preserve">r. </w:t>
            </w:r>
            <w:r w:rsidRPr="005D46A7">
              <w:rPr>
                <w:lang w:val="sq-AL"/>
              </w:rPr>
              <w:t xml:space="preserve">Isa </w:t>
            </w:r>
            <w:r w:rsidR="004C062F" w:rsidRPr="005D46A7">
              <w:rPr>
                <w:lang w:val="sq-AL"/>
              </w:rPr>
              <w:t>Sülçevsi</w:t>
            </w:r>
          </w:p>
        </w:tc>
      </w:tr>
      <w:tr w:rsidR="00F33383" w:rsidRPr="00DA1789" w14:paraId="57CA3C91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Të dhënat kontaktuese: 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2355B7EC" w:rsidR="00F33383" w:rsidRPr="005D46A7" w:rsidRDefault="00F8565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62406A">
                <w:rPr>
                  <w:rStyle w:val="Kpr"/>
                  <w:lang w:val="sq-AL"/>
                </w:rPr>
                <w:t>isa.sulcevci@uni-pr.edu</w:t>
              </w:r>
            </w:hyperlink>
            <w:r w:rsidR="0014727C" w:rsidRPr="005D46A7">
              <w:rPr>
                <w:lang w:val="sq-AL"/>
              </w:rPr>
              <w:t xml:space="preserve"> </w:t>
            </w:r>
          </w:p>
        </w:tc>
      </w:tr>
      <w:tr w:rsidR="00F33383" w:rsidRPr="00DA1789" w14:paraId="71097013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Përshkrimi i lëndës:</w:t>
            </w:r>
          </w:p>
        </w:tc>
        <w:tc>
          <w:tcPr>
            <w:tcW w:w="3060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6071124F" w:rsidR="00F33383" w:rsidRPr="005D46A7" w:rsidRDefault="00CA52A4" w:rsidP="0014727C">
            <w:pPr>
              <w:pStyle w:val="Default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Gjuha osmane si një variant historik i turqishtes moderne përfaqëson një periudhë me një krijimtari relativisht të pasur për gjuhën turke dhe të orientit</w:t>
            </w:r>
            <w:r w:rsidR="00FA3567">
              <w:rPr>
                <w:rFonts w:asciiTheme="minorHAnsi" w:hAnsiTheme="minorHAnsi" w:cstheme="minorHAnsi"/>
                <w:lang w:val="sq-AL"/>
              </w:rPr>
              <w:t xml:space="preserve"> në</w:t>
            </w:r>
            <w:r>
              <w:rPr>
                <w:rFonts w:asciiTheme="minorHAnsi" w:hAnsiTheme="minorHAnsi" w:cstheme="minorHAnsi"/>
                <w:lang w:val="sq-AL"/>
              </w:rPr>
              <w:t xml:space="preserve"> përgjithësi. Kjo lëndë, në kuadër të studimeve në programin e Orientalistikës, përfshin shkrimin, leximin dhe interpretimin e teksteve turke me shkrim arab. </w:t>
            </w:r>
          </w:p>
        </w:tc>
      </w:tr>
      <w:tr w:rsidR="00F33383" w:rsidRPr="00DA1789" w14:paraId="08414AD6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Qëllimet e lëndës: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5D46A7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Lënda ka për qëllim:</w:t>
            </w:r>
          </w:p>
          <w:p w14:paraId="353D6D71" w14:textId="1A578D1D" w:rsidR="00F33383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>krijoj një bazë të mirë për leximin dhe interpretimin e teksteve në gjuhën osmane,</w:t>
            </w:r>
          </w:p>
          <w:p w14:paraId="2933BCA2" w14:textId="65238423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 xml:space="preserve">zhvilloj opinionin e rëndësisë së gjuhës osmane, </w:t>
            </w:r>
          </w:p>
          <w:p w14:paraId="0A54CB37" w14:textId="42538A92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>t</w:t>
            </w:r>
            <w:r w:rsidR="00CA52A4">
              <w:rPr>
                <w:lang w:val="sq-AL"/>
              </w:rPr>
              <w:t xml:space="preserve">’i familjarizoj studentët me burimet e shkruara turke me alfabet arab, </w:t>
            </w:r>
          </w:p>
          <w:p w14:paraId="109D93F1" w14:textId="082420B3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 xml:space="preserve">aftësoj studentët për shfrytëzimin e referencave kryesore </w:t>
            </w:r>
            <w:r w:rsidR="00C50A25" w:rsidRPr="005D46A7">
              <w:rPr>
                <w:lang w:val="sq-AL"/>
              </w:rPr>
              <w:t xml:space="preserve">lidhur me </w:t>
            </w:r>
            <w:r w:rsidR="00CA52A4">
              <w:rPr>
                <w:lang w:val="sq-AL"/>
              </w:rPr>
              <w:t>studimet filologjike të teksteve osmane.</w:t>
            </w:r>
          </w:p>
        </w:tc>
      </w:tr>
      <w:tr w:rsidR="00535185" w:rsidRPr="00DA1789" w14:paraId="35CD2121" w14:textId="77777777" w:rsidTr="00BC2159">
        <w:trPr>
          <w:trHeight w:val="20"/>
        </w:trPr>
        <w:tc>
          <w:tcPr>
            <w:tcW w:w="1940" w:type="pct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727C2EE" w14:textId="412DB7A8" w:rsidR="00535185" w:rsidRPr="005D46A7" w:rsidRDefault="0053518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Rezultatet e pritshme të nxënies:</w:t>
            </w:r>
          </w:p>
        </w:tc>
        <w:tc>
          <w:tcPr>
            <w:tcW w:w="3060" w:type="pct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8E82AC3" w14:textId="77777777" w:rsidR="00535185" w:rsidRDefault="0053518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Pas përfundimit të këtij kursi studenti do të jetë në gjendje </w:t>
            </w:r>
            <w:r>
              <w:rPr>
                <w:lang w:val="sq-AL"/>
              </w:rPr>
              <w:t>t</w:t>
            </w:r>
            <w:r w:rsidRPr="005D46A7">
              <w:rPr>
                <w:lang w:val="sq-AL"/>
              </w:rPr>
              <w:t>ë:</w:t>
            </w:r>
          </w:p>
          <w:p w14:paraId="197E5EAA" w14:textId="77777777" w:rsidR="00535185" w:rsidRPr="00535185" w:rsidRDefault="00535185" w:rsidP="00535185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35185">
              <w:rPr>
                <w:lang w:val="sq-AL"/>
              </w:rPr>
              <w:t xml:space="preserve">përvetësoj ortografinë e fjalëve dhe prapashtesave turke me shkrim arab, </w:t>
            </w:r>
          </w:p>
          <w:p w14:paraId="136E1FEA" w14:textId="77777777" w:rsidR="00535185" w:rsidRPr="00535185" w:rsidRDefault="00535185" w:rsidP="00535185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35185">
              <w:rPr>
                <w:lang w:val="sq-AL"/>
              </w:rPr>
              <w:t>identifikoj togfjalëshat (izafetin) e persishtes në tektë të gjuhës osmane,</w:t>
            </w:r>
          </w:p>
          <w:p w14:paraId="6E209182" w14:textId="77777777" w:rsidR="00535185" w:rsidRPr="00535185" w:rsidRDefault="00535185" w:rsidP="00535185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35185">
              <w:rPr>
                <w:lang w:val="sq-AL"/>
              </w:rPr>
              <w:t>identifikoj togfjalëshat (izafetin) e arabishtes në tektë të gjuhës osmane,</w:t>
            </w:r>
          </w:p>
          <w:p w14:paraId="623F41CA" w14:textId="77777777" w:rsidR="00535185" w:rsidRPr="00535185" w:rsidRDefault="00535185" w:rsidP="00535185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35185">
              <w:rPr>
                <w:lang w:val="sq-AL"/>
              </w:rPr>
              <w:lastRenderedPageBreak/>
              <w:t>familjarizohet me kategorinë e numrit dhe me shumësin e rregullt dhe të çrregullt të fjalëve arabe në gjuhën osmane,</w:t>
            </w:r>
          </w:p>
          <w:p w14:paraId="2676E718" w14:textId="77777777" w:rsidR="00535185" w:rsidRPr="00535185" w:rsidRDefault="00535185" w:rsidP="00535185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35185">
              <w:rPr>
                <w:lang w:val="sq-AL"/>
              </w:rPr>
              <w:t>shpjegoj formën e ndërtimit të fjalëve arabe në gjuhën osmane,</w:t>
            </w:r>
          </w:p>
          <w:p w14:paraId="2B6DFE9A" w14:textId="1F1FA220" w:rsidR="00535185" w:rsidRPr="00535185" w:rsidRDefault="00535185" w:rsidP="00535185">
            <w:pPr>
              <w:pStyle w:val="ListeParagraf"/>
              <w:numPr>
                <w:ilvl w:val="0"/>
                <w:numId w:val="3"/>
              </w:numPr>
              <w:spacing w:after="0" w:line="259" w:lineRule="auto"/>
              <w:rPr>
                <w:lang w:val="sq-AL"/>
              </w:rPr>
            </w:pPr>
            <w:r w:rsidRPr="00535185">
              <w:rPr>
                <w:lang w:val="sq-AL"/>
              </w:rPr>
              <w:t>lexoj dhe interpretoj tekste përzgjedhura osmane, të shtypura të shekullit XIX-XX.</w:t>
            </w:r>
          </w:p>
        </w:tc>
      </w:tr>
      <w:tr w:rsidR="00F33383" w:rsidRPr="00DA1789" w14:paraId="1E2586A0" w14:textId="77777777" w:rsidTr="00535185">
        <w:tblPrEx>
          <w:tblCellMar>
            <w:right w:w="33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4125E1" w:rsidRPr="005D46A7" w14:paraId="3C17DB61" w14:textId="77777777" w:rsidTr="00FE2FC0">
        <w:tblPrEx>
          <w:tblCellMar>
            <w:right w:w="33" w:type="dxa"/>
          </w:tblCellMar>
        </w:tblPrEx>
        <w:trPr>
          <w:trHeight w:val="34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20AA7B4C" w14:textId="4967CC29" w:rsidR="004125E1" w:rsidRPr="005D46A7" w:rsidRDefault="004125E1" w:rsidP="00BC215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Aktiviteti</w:t>
            </w:r>
          </w:p>
        </w:tc>
        <w:tc>
          <w:tcPr>
            <w:tcW w:w="757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5BDC66D6" w14:textId="4741FBDB" w:rsidR="004125E1" w:rsidRPr="005D46A7" w:rsidRDefault="004125E1" w:rsidP="00BC215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Orë mësimore</w:t>
            </w:r>
          </w:p>
        </w:tc>
        <w:tc>
          <w:tcPr>
            <w:tcW w:w="760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4748DDEA" w14:textId="15E89F69" w:rsidR="004125E1" w:rsidRPr="005D46A7" w:rsidRDefault="004125E1" w:rsidP="00BC215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Ditë/Javë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vAlign w:val="center"/>
          </w:tcPr>
          <w:p w14:paraId="5176228A" w14:textId="77777777" w:rsidR="004125E1" w:rsidRPr="005D46A7" w:rsidRDefault="004125E1" w:rsidP="00BC215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Gjithsej</w:t>
            </w:r>
          </w:p>
        </w:tc>
      </w:tr>
      <w:tr w:rsidR="004125E1" w:rsidRPr="005D46A7" w14:paraId="1817D163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Ligjëratat 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D5C6CA2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5615B6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15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6092C5C3" w:rsidR="004125E1" w:rsidRPr="005D46A7" w:rsidRDefault="0061072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4125E1" w:rsidRPr="005D46A7" w14:paraId="7EC23ECA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Teori/Punë në laborator/Ushtrime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1A05DA8F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70B94E53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15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A52B1A3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4B43AE9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Punë praktike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77C204DE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Përgatitje për test intermediar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523817FE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18CBE99" w:rsidR="004125E1" w:rsidRPr="005D46A7" w:rsidRDefault="00610723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3192B0E5" w:rsidR="004125E1" w:rsidRPr="005D46A7" w:rsidRDefault="0061072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4125E1" w:rsidRPr="005D46A7" w14:paraId="0C8C036B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Konsultime me mësimdhënësin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29D0775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15 min.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7F56CE86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8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2296AFC8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</w:tr>
      <w:tr w:rsidR="004125E1" w:rsidRPr="005D46A7" w14:paraId="51DFFDC7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Puna në terren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12E5B349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Testi, punimi i seminarit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EC33C34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5198044C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Detyrë shtëpie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14E608A5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0EF8DF89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2FF61000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</w:tr>
      <w:tr w:rsidR="004125E1" w:rsidRPr="005D46A7" w14:paraId="4A490D4C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Mësimi individual (në bibliotekë apo në shtëpi)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18559730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B8DC93D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2BFF6CEA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C42C0C9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Përgatitja për provimin final 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EF47517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63C44E3F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D5A1F01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06EDAD4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Koha e vlerësimit (testi, kuizi, provimi final)</w:t>
            </w:r>
          </w:p>
        </w:tc>
        <w:tc>
          <w:tcPr>
            <w:tcW w:w="75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C67E62F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76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8F64F19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4</w:t>
            </w:r>
          </w:p>
        </w:tc>
      </w:tr>
      <w:tr w:rsidR="004125E1" w:rsidRPr="005D46A7" w14:paraId="05488102" w14:textId="77777777" w:rsidTr="00FE2FC0">
        <w:tblPrEx>
          <w:tblCellMar>
            <w:right w:w="33" w:type="dxa"/>
          </w:tblCellMar>
        </w:tblPrEx>
        <w:trPr>
          <w:trHeight w:val="170"/>
        </w:trPr>
        <w:tc>
          <w:tcPr>
            <w:tcW w:w="257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Projektet, prezantimet, etj.</w:t>
            </w:r>
          </w:p>
        </w:tc>
        <w:tc>
          <w:tcPr>
            <w:tcW w:w="757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760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947D0DE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535185" w:rsidRPr="005D46A7" w14:paraId="282B4B0F" w14:textId="77777777" w:rsidTr="007C6B1F">
        <w:tblPrEx>
          <w:tblCellMar>
            <w:right w:w="33" w:type="dxa"/>
          </w:tblCellMar>
        </w:tblPrEx>
        <w:trPr>
          <w:trHeight w:val="340"/>
        </w:trPr>
        <w:tc>
          <w:tcPr>
            <w:tcW w:w="409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461AE68A" w14:textId="441AED6C" w:rsidR="00535185" w:rsidRPr="005D46A7" w:rsidRDefault="00535185" w:rsidP="007C6B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  <w:r w:rsidRPr="00535185">
              <w:rPr>
                <w:b/>
                <w:bCs/>
                <w:lang w:val="sq-AL"/>
              </w:rPr>
              <w:t>Total</w:t>
            </w:r>
          </w:p>
        </w:tc>
        <w:tc>
          <w:tcPr>
            <w:tcW w:w="9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vAlign w:val="center"/>
          </w:tcPr>
          <w:p w14:paraId="110B2496" w14:textId="48FF3DBF" w:rsidR="00535185" w:rsidRPr="005D46A7" w:rsidRDefault="00535185" w:rsidP="007C6B1F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fldChar w:fldCharType="begin"/>
            </w:r>
            <w:r>
              <w:rPr>
                <w:lang w:val="sq-AL"/>
              </w:rPr>
              <w:instrText xml:space="preserve"> =SUM(ABOVE) </w:instrText>
            </w:r>
            <w:r>
              <w:rPr>
                <w:lang w:val="sq-AL"/>
              </w:rPr>
              <w:fldChar w:fldCharType="separate"/>
            </w:r>
            <w:r>
              <w:rPr>
                <w:noProof/>
                <w:lang w:val="sq-AL"/>
              </w:rPr>
              <w:t>151</w:t>
            </w:r>
            <w:r>
              <w:rPr>
                <w:lang w:val="sq-AL"/>
              </w:rPr>
              <w:fldChar w:fldCharType="end"/>
            </w:r>
            <w:r w:rsidRPr="005D46A7">
              <w:rPr>
                <w:lang w:val="sq-AL"/>
              </w:rPr>
              <w:t>:25=6,</w:t>
            </w:r>
            <w:r>
              <w:rPr>
                <w:lang w:val="sq-AL"/>
              </w:rPr>
              <w:t>04</w:t>
            </w:r>
          </w:p>
          <w:p w14:paraId="738749E8" w14:textId="6250567A" w:rsidR="00535185" w:rsidRPr="005D46A7" w:rsidRDefault="00535185" w:rsidP="007C6B1F">
            <w:pPr>
              <w:spacing w:after="0" w:line="259" w:lineRule="auto"/>
              <w:ind w:left="1" w:firstLine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6</w:t>
            </w:r>
            <w:r w:rsidRPr="005D46A7">
              <w:rPr>
                <w:b/>
                <w:bCs/>
                <w:lang w:val="sq-AL"/>
              </w:rPr>
              <w:t xml:space="preserve"> ECTS</w:t>
            </w:r>
          </w:p>
        </w:tc>
      </w:tr>
      <w:tr w:rsidR="00F33383" w:rsidRPr="00DA1789" w14:paraId="16E51F48" w14:textId="77777777" w:rsidTr="00535185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Metodat e mësimdhënies:  </w:t>
            </w:r>
          </w:p>
        </w:tc>
        <w:tc>
          <w:tcPr>
            <w:tcW w:w="3501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242BA01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Ligjërata, </w:t>
            </w:r>
            <w:r w:rsidR="00290B19" w:rsidRPr="005D46A7">
              <w:rPr>
                <w:lang w:val="sq-AL"/>
              </w:rPr>
              <w:t xml:space="preserve">ushtrime, pjesëmarrja aktive në ligjërata dhe ushtrime, puna individuale në bibliotekë </w:t>
            </w:r>
          </w:p>
        </w:tc>
      </w:tr>
      <w:tr w:rsidR="00F33383" w:rsidRPr="00DA1789" w14:paraId="366414D8" w14:textId="77777777" w:rsidTr="00535185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Metodat e vlerësimit:</w:t>
            </w:r>
          </w:p>
        </w:tc>
        <w:tc>
          <w:tcPr>
            <w:tcW w:w="3501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429043" w14:textId="77777777" w:rsidR="002718D3" w:rsidRPr="002718D3" w:rsidRDefault="002718D3" w:rsidP="002718D3">
            <w:pPr>
              <w:rPr>
                <w:lang w:val="sq-AL"/>
              </w:rPr>
            </w:pPr>
            <w:r w:rsidRPr="002718D3">
              <w:rPr>
                <w:lang w:val="sq-AL"/>
              </w:rPr>
              <w:t>Metodat (mjetet) e vlerësimit janë:</w:t>
            </w:r>
          </w:p>
          <w:p w14:paraId="29A50A85" w14:textId="648DCA04" w:rsidR="002718D3" w:rsidRPr="002718D3" w:rsidRDefault="00976784" w:rsidP="002718D3">
            <w:pPr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sz w:val="22"/>
                <w:lang w:val="sq-AL"/>
              </w:rPr>
              <w:t>Vijueshmëria</w:t>
            </w:r>
            <w:r>
              <w:rPr>
                <w:sz w:val="22"/>
                <w:lang w:val="sq-AL"/>
              </w:rPr>
              <w:t xml:space="preserve"> aktive</w:t>
            </w:r>
            <w:r>
              <w:rPr>
                <w:sz w:val="22"/>
                <w:lang w:val="sq-AL"/>
              </w:rPr>
              <w:t xml:space="preserve"> dhe detyrat javore</w:t>
            </w:r>
          </w:p>
          <w:p w14:paraId="3B91624A" w14:textId="77777777" w:rsidR="002718D3" w:rsidRPr="002718D3" w:rsidRDefault="002718D3" w:rsidP="002718D3">
            <w:pPr>
              <w:numPr>
                <w:ilvl w:val="0"/>
                <w:numId w:val="5"/>
              </w:numPr>
              <w:rPr>
                <w:lang w:val="sq-AL"/>
              </w:rPr>
            </w:pPr>
            <w:r w:rsidRPr="002718D3">
              <w:rPr>
                <w:lang w:val="sq-AL"/>
              </w:rPr>
              <w:t>Vlerësimi i ndërmjetëm</w:t>
            </w:r>
          </w:p>
          <w:p w14:paraId="53747FC8" w14:textId="7EE91BD5" w:rsidR="002718D3" w:rsidRPr="002718D3" w:rsidRDefault="004E25C7" w:rsidP="002718D3">
            <w:pPr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lang w:val="sq-AL"/>
              </w:rPr>
              <w:t>Punimi semestral</w:t>
            </w:r>
          </w:p>
          <w:p w14:paraId="3756FFC3" w14:textId="1F343CC2" w:rsidR="002718D3" w:rsidRPr="002718D3" w:rsidRDefault="002718D3" w:rsidP="002718D3">
            <w:pPr>
              <w:numPr>
                <w:ilvl w:val="0"/>
                <w:numId w:val="5"/>
              </w:numPr>
              <w:rPr>
                <w:lang w:val="sq-AL"/>
              </w:rPr>
            </w:pPr>
            <w:r w:rsidRPr="002718D3">
              <w:rPr>
                <w:lang w:val="sq-AL"/>
              </w:rPr>
              <w:t xml:space="preserve">Vlerësimi </w:t>
            </w:r>
            <w:r w:rsidR="00DA1789">
              <w:rPr>
                <w:lang w:val="sq-AL"/>
              </w:rPr>
              <w:t>final</w:t>
            </w:r>
          </w:p>
          <w:p w14:paraId="1F9EA918" w14:textId="77777777" w:rsidR="002718D3" w:rsidRPr="002718D3" w:rsidRDefault="002718D3" w:rsidP="002718D3">
            <w:pPr>
              <w:rPr>
                <w:lang w:val="sq-AL"/>
              </w:rPr>
            </w:pPr>
          </w:p>
          <w:p w14:paraId="24C9BB9D" w14:textId="77777777" w:rsidR="002718D3" w:rsidRPr="002718D3" w:rsidRDefault="002718D3" w:rsidP="002718D3">
            <w:pPr>
              <w:rPr>
                <w:lang w:val="sq-AL"/>
              </w:rPr>
            </w:pPr>
            <w:r w:rsidRPr="002718D3">
              <w:rPr>
                <w:lang w:val="sq-AL"/>
              </w:rPr>
              <w:t xml:space="preserve">Pragu i kalueshmërisë është 50% i pikëve të akumuluara nga mjetet e lartcekura të vlerësimit, të cilat evidentohen në modulin </w:t>
            </w:r>
            <w:r w:rsidRPr="002718D3">
              <w:rPr>
                <w:lang w:val="sq-AL"/>
              </w:rPr>
              <w:lastRenderedPageBreak/>
              <w:t xml:space="preserve">e </w:t>
            </w:r>
            <w:r w:rsidRPr="002718D3">
              <w:rPr>
                <w:i/>
                <w:iCs/>
                <w:lang w:val="sq-AL"/>
              </w:rPr>
              <w:t>vlerësimit të vazhdueshëm</w:t>
            </w:r>
            <w:r w:rsidRPr="002718D3">
              <w:rPr>
                <w:lang w:val="sq-AL"/>
              </w:rPr>
              <w:t xml:space="preserve"> në SEMS. Pikët fitohen sipas shpërndarjes në vijim: </w:t>
            </w:r>
          </w:p>
          <w:p w14:paraId="5B88B6EC" w14:textId="77777777" w:rsidR="00535185" w:rsidRDefault="00535185" w:rsidP="00535185">
            <w:pPr>
              <w:pStyle w:val="AralkYok"/>
              <w:rPr>
                <w:sz w:val="22"/>
                <w:lang w:val="sq-AL"/>
              </w:rPr>
            </w:pPr>
          </w:p>
          <w:p w14:paraId="26DE6D41" w14:textId="77777777" w:rsidR="00535185" w:rsidRDefault="00535185" w:rsidP="00535185">
            <w:pPr>
              <w:pStyle w:val="AralkYok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 xml:space="preserve">Pikët fitohen sipas shpërndarjes në vijim: </w:t>
            </w:r>
          </w:p>
          <w:p w14:paraId="3E121135" w14:textId="77777777" w:rsidR="00535185" w:rsidRDefault="00535185" w:rsidP="002718D3">
            <w:pPr>
              <w:pStyle w:val="AralkYok"/>
              <w:numPr>
                <w:ilvl w:val="0"/>
                <w:numId w:val="6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Vijueshmëria dhe detyrat javore: 20%</w:t>
            </w:r>
          </w:p>
          <w:p w14:paraId="562AF9BE" w14:textId="77777777" w:rsidR="00535185" w:rsidRDefault="00535185" w:rsidP="002718D3">
            <w:pPr>
              <w:pStyle w:val="AralkYok"/>
              <w:numPr>
                <w:ilvl w:val="0"/>
                <w:numId w:val="6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Vlerësimi i ndërmjetëm: 25%</w:t>
            </w:r>
          </w:p>
          <w:p w14:paraId="49BBBF8C" w14:textId="77777777" w:rsidR="00535185" w:rsidRDefault="00535185" w:rsidP="002718D3">
            <w:pPr>
              <w:pStyle w:val="AralkYok"/>
              <w:numPr>
                <w:ilvl w:val="0"/>
                <w:numId w:val="6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Detyra semestrale: 25%</w:t>
            </w:r>
          </w:p>
          <w:p w14:paraId="42B02950" w14:textId="77777777" w:rsidR="00535185" w:rsidRDefault="00535185" w:rsidP="002718D3">
            <w:pPr>
              <w:pStyle w:val="AralkYok"/>
              <w:numPr>
                <w:ilvl w:val="0"/>
                <w:numId w:val="6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Vlerësimi përfundimtar: 30%</w:t>
            </w:r>
          </w:p>
          <w:p w14:paraId="7B2DB887" w14:textId="77777777" w:rsidR="00535185" w:rsidRDefault="00535185" w:rsidP="00535185">
            <w:pPr>
              <w:pStyle w:val="AralkYok"/>
              <w:rPr>
                <w:lang w:val="sq-AL"/>
              </w:rPr>
            </w:pPr>
          </w:p>
          <w:p w14:paraId="240D0469" w14:textId="11F9FD27" w:rsidR="00535185" w:rsidRDefault="00535185" w:rsidP="00535185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Vlerësimi i ndërmjetëm bëhet në javën e 8-të të semestrit, ndërsa vlerësimi përfundimtar në javën e 15-të. </w:t>
            </w:r>
          </w:p>
          <w:p w14:paraId="226F033E" w14:textId="77777777" w:rsidR="00535185" w:rsidRDefault="00535185" w:rsidP="00535185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Detyra semestrale caktohet në javën e 5-të, ndërsa dorëzohet në javën e 9-të. Vërejtjet lidhur me detyrën semestrale jepen gjatë konsultimeve. </w:t>
            </w:r>
          </w:p>
          <w:p w14:paraId="709C4731" w14:textId="17DC25DC" w:rsidR="00F33383" w:rsidRPr="005D46A7" w:rsidRDefault="00535185" w:rsidP="00535185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>Pikët për detyrat javore jepen nga mësimdhënësi i ngarkuar me ushtrime.</w:t>
            </w:r>
          </w:p>
        </w:tc>
      </w:tr>
      <w:tr w:rsidR="00F33383" w:rsidRPr="00DA1789" w14:paraId="67356259" w14:textId="77777777" w:rsidTr="00535185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3501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40E146" w14:textId="77777777" w:rsidR="00535185" w:rsidRPr="00535185" w:rsidRDefault="00435D99" w:rsidP="00535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cstheme="minorHAnsi"/>
                <w:szCs w:val="24"/>
                <w:lang w:val="sq-AL"/>
              </w:rPr>
            </w:pPr>
            <w:r w:rsidRPr="00535185">
              <w:rPr>
                <w:rFonts w:eastAsia="Times New Roman" w:cstheme="minorHAnsi"/>
                <w:szCs w:val="24"/>
                <w:lang w:val="sq-AL" w:eastAsia="tr-TR"/>
              </w:rPr>
              <w:t xml:space="preserve">Mertol </w:t>
            </w:r>
            <w:r w:rsidR="00E65E80" w:rsidRPr="00535185">
              <w:rPr>
                <w:rFonts w:eastAsia="Times New Roman" w:cstheme="minorHAnsi"/>
                <w:szCs w:val="24"/>
                <w:lang w:val="sq-AL" w:eastAsia="tr-TR"/>
              </w:rPr>
              <w:t xml:space="preserve">Tulum </w:t>
            </w:r>
            <w:r w:rsidRPr="00535185">
              <w:rPr>
                <w:rFonts w:eastAsia="Times New Roman" w:cstheme="minorHAnsi"/>
                <w:szCs w:val="24"/>
                <w:lang w:val="sq-AL" w:eastAsia="tr-TR"/>
              </w:rPr>
              <w:t xml:space="preserve">(2009). </w:t>
            </w:r>
            <w:r w:rsidRPr="00535185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Osmanlı Türkçesine Giriş</w:t>
            </w:r>
            <w:r w:rsidRPr="00535185">
              <w:rPr>
                <w:rFonts w:eastAsia="Times New Roman" w:cstheme="minorHAnsi"/>
                <w:szCs w:val="24"/>
                <w:lang w:val="sq-AL" w:eastAsia="tr-TR"/>
              </w:rPr>
              <w:t>. Eskişehir: Anadolu Üniversitesi Yayınları</w:t>
            </w:r>
          </w:p>
          <w:p w14:paraId="7DDD9534" w14:textId="37D18756" w:rsidR="0026757A" w:rsidRPr="00535185" w:rsidRDefault="00C60732" w:rsidP="00535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cstheme="minorHAnsi"/>
                <w:szCs w:val="24"/>
                <w:lang w:val="sq-AL"/>
              </w:rPr>
            </w:pPr>
            <w:r w:rsidRPr="00535185">
              <w:rPr>
                <w:rFonts w:cstheme="minorHAnsi"/>
                <w:szCs w:val="24"/>
                <w:lang w:val="sq-AL"/>
              </w:rPr>
              <w:t xml:space="preserve">Hayati Develi (2009). </w:t>
            </w:r>
            <w:r w:rsidRPr="00535185">
              <w:rPr>
                <w:rFonts w:cstheme="minorHAnsi"/>
                <w:i/>
                <w:iCs/>
                <w:szCs w:val="24"/>
                <w:lang w:val="sq-AL"/>
              </w:rPr>
              <w:t xml:space="preserve">Osmanlı Türkçesi Kılavuzu 1, </w:t>
            </w:r>
            <w:r w:rsidR="007946CD" w:rsidRPr="00535185">
              <w:rPr>
                <w:rFonts w:cstheme="minorHAnsi"/>
                <w:szCs w:val="24"/>
                <w:lang w:val="sq-AL"/>
              </w:rPr>
              <w:t>İ</w:t>
            </w:r>
            <w:r w:rsidRPr="00535185">
              <w:rPr>
                <w:rFonts w:cstheme="minorHAnsi"/>
                <w:szCs w:val="24"/>
                <w:lang w:val="sq-AL"/>
              </w:rPr>
              <w:t>stanbul: Kesit Yay</w:t>
            </w:r>
            <w:r w:rsidR="007946CD" w:rsidRPr="00535185">
              <w:rPr>
                <w:rFonts w:cstheme="minorHAnsi"/>
                <w:szCs w:val="24"/>
                <w:lang w:val="sq-AL"/>
              </w:rPr>
              <w:t>ı</w:t>
            </w:r>
            <w:r w:rsidRPr="00535185">
              <w:rPr>
                <w:rFonts w:cstheme="minorHAnsi"/>
                <w:szCs w:val="24"/>
                <w:lang w:val="sq-AL"/>
              </w:rPr>
              <w:t>nlar</w:t>
            </w:r>
            <w:r w:rsidR="007946CD" w:rsidRPr="00535185">
              <w:rPr>
                <w:rFonts w:cstheme="minorHAnsi"/>
                <w:szCs w:val="24"/>
                <w:lang w:val="sq-AL"/>
              </w:rPr>
              <w:t>ı</w:t>
            </w:r>
          </w:p>
          <w:p w14:paraId="6CA3E92D" w14:textId="4CCE7108" w:rsidR="00535185" w:rsidRPr="00535185" w:rsidRDefault="00535185" w:rsidP="00535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lang w:val="sq-AL"/>
              </w:rPr>
              <w:t xml:space="preserve">Haluk Gökalp, </w:t>
            </w:r>
            <w:r>
              <w:rPr>
                <w:i/>
                <w:iCs/>
                <w:lang w:val="sq-AL"/>
              </w:rPr>
              <w:t xml:space="preserve">Osmanlıca, </w:t>
            </w:r>
            <w:r>
              <w:rPr>
                <w:lang w:val="sq-AL"/>
              </w:rPr>
              <w:t>Karahan Kitabevi, 2018, Adana.</w:t>
            </w:r>
          </w:p>
        </w:tc>
      </w:tr>
      <w:tr w:rsidR="00F33383" w:rsidRPr="005D46A7" w14:paraId="3A90DB36" w14:textId="77777777" w:rsidTr="00535185">
        <w:tblPrEx>
          <w:tblCellMar>
            <w:right w:w="33" w:type="dxa"/>
          </w:tblCellMar>
        </w:tblPrEx>
        <w:trPr>
          <w:trHeight w:val="20"/>
        </w:trPr>
        <w:tc>
          <w:tcPr>
            <w:tcW w:w="149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Literatura shtesë:  </w:t>
            </w:r>
          </w:p>
        </w:tc>
        <w:tc>
          <w:tcPr>
            <w:tcW w:w="35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1A24A1" w14:textId="52F5817C" w:rsidR="00D9712A" w:rsidRPr="00832AAE" w:rsidRDefault="00832AAE" w:rsidP="00832AAE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r w:rsidR="007946CD" w:rsidRPr="00832AAE">
              <w:rPr>
                <w:rFonts w:eastAsia="Times New Roman" w:cstheme="minorHAnsi"/>
                <w:szCs w:val="24"/>
                <w:lang w:val="sq-AL" w:eastAsia="tr-TR"/>
              </w:rPr>
              <w:t xml:space="preserve">Muharrem Ergin (2020). </w:t>
            </w:r>
            <w:r w:rsidR="007946CD" w:rsidRPr="00832AAE">
              <w:rPr>
                <w:rFonts w:eastAsia="Times New Roman" w:cstheme="minorHAnsi"/>
                <w:i/>
                <w:iCs/>
                <w:szCs w:val="24"/>
                <w:lang w:val="tr-TR" w:eastAsia="tr-TR"/>
              </w:rPr>
              <w:t>Osmanlıca Dersleri</w:t>
            </w:r>
            <w:r w:rsidR="007946CD" w:rsidRPr="00832AAE">
              <w:rPr>
                <w:rFonts w:eastAsia="Times New Roman" w:cstheme="minorHAnsi"/>
                <w:szCs w:val="24"/>
                <w:lang w:val="tr-TR" w:eastAsia="tr-TR"/>
              </w:rPr>
              <w:t xml:space="preserve">. </w:t>
            </w:r>
            <w:r w:rsidR="00D9712A" w:rsidRPr="00832AAE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7946CD" w:rsidRPr="00832AAE">
              <w:rPr>
                <w:rFonts w:asciiTheme="minorHAnsi" w:hAnsiTheme="minorHAnsi" w:cstheme="minorHAnsi"/>
                <w:lang w:val="sq-AL"/>
              </w:rPr>
              <w:t>İstanbul: Boğaziçi Yayınları.</w:t>
            </w:r>
          </w:p>
          <w:p w14:paraId="15FA335B" w14:textId="24DAC2CC" w:rsidR="00832AAE" w:rsidRPr="00D5023A" w:rsidRDefault="00832AAE" w:rsidP="00D5023A">
            <w:pPr>
              <w:spacing w:after="0"/>
              <w:rPr>
                <w:rFonts w:cstheme="minorHAnsi"/>
                <w:szCs w:val="24"/>
                <w:lang w:val="sq-AL"/>
              </w:rPr>
            </w:pPr>
            <w:r w:rsidRPr="005D46A7">
              <w:rPr>
                <w:rFonts w:cstheme="minorHAnsi"/>
                <w:szCs w:val="24"/>
                <w:lang w:val="sq-AL"/>
              </w:rPr>
              <w:t xml:space="preserve">2. </w:t>
            </w:r>
            <w:r w:rsidRPr="00440381">
              <w:rPr>
                <w:rFonts w:cstheme="minorHAnsi"/>
                <w:szCs w:val="24"/>
                <w:lang w:val="sq-AL"/>
              </w:rPr>
              <w:t>James William Redhouse</w:t>
            </w:r>
            <w:r>
              <w:rPr>
                <w:rFonts w:cstheme="minorHAnsi"/>
                <w:szCs w:val="24"/>
                <w:lang w:val="sq-AL"/>
              </w:rPr>
              <w:t xml:space="preserve"> (2019)</w:t>
            </w:r>
            <w:r w:rsidRPr="00440381">
              <w:rPr>
                <w:rFonts w:cstheme="minorHAnsi"/>
                <w:i/>
                <w:iCs/>
                <w:szCs w:val="24"/>
                <w:lang w:val="sq-AL"/>
              </w:rPr>
              <w:t xml:space="preserve"> Osmanlı Türkçesinin sadeleştirilmiş dilbilgisi</w:t>
            </w:r>
            <w:r>
              <w:rPr>
                <w:rFonts w:cstheme="minorHAnsi"/>
                <w:szCs w:val="24"/>
                <w:lang w:val="sq-AL"/>
              </w:rPr>
              <w:t>.</w:t>
            </w:r>
            <w:r w:rsidRPr="00440381">
              <w:rPr>
                <w:rFonts w:cstheme="minorHAnsi"/>
                <w:szCs w:val="24"/>
                <w:lang w:val="sq-AL"/>
              </w:rPr>
              <w:t xml:space="preserve"> çev: Ahmet Benzer.</w:t>
            </w:r>
            <w:r>
              <w:rPr>
                <w:rFonts w:cstheme="minorHAnsi"/>
                <w:szCs w:val="24"/>
                <w:lang w:val="sq-AL"/>
              </w:rPr>
              <w:t xml:space="preserve"> Ankara: TDK</w:t>
            </w:r>
          </w:p>
        </w:tc>
      </w:tr>
      <w:tr w:rsidR="00535185" w:rsidRPr="005D46A7" w14:paraId="39E1361B" w14:textId="77777777" w:rsidTr="00535185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4416FFF0" w:rsidR="00535185" w:rsidRPr="005D46A7" w:rsidRDefault="00535185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Hartimi i planit mësimor</w:t>
            </w:r>
          </w:p>
        </w:tc>
      </w:tr>
      <w:tr w:rsidR="00F33383" w:rsidRPr="005D46A7" w14:paraId="7AC9B006" w14:textId="77777777" w:rsidTr="00FE2FC0">
        <w:tblPrEx>
          <w:tblCellMar>
            <w:right w:w="115" w:type="dxa"/>
          </w:tblCellMar>
        </w:tblPrEx>
        <w:trPr>
          <w:trHeight w:val="34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Titulli i ligjëratës </w:t>
            </w:r>
          </w:p>
        </w:tc>
      </w:tr>
      <w:tr w:rsidR="005D46A7" w:rsidRPr="00DA1789" w14:paraId="0BC0B59A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2CC7CC" w14:textId="04893042" w:rsid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Prezantimi i lëndës</w:t>
            </w:r>
          </w:p>
          <w:p w14:paraId="6A7E8BAA" w14:textId="77777777" w:rsid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Termi “gjuhë </w:t>
            </w:r>
            <w:r w:rsidRPr="005D46A7">
              <w:rPr>
                <w:lang w:val="sq-AL"/>
              </w:rPr>
              <w:t>osmane</w:t>
            </w:r>
            <w:r>
              <w:rPr>
                <w:lang w:val="sq-AL"/>
              </w:rPr>
              <w:t>” dhe diskutimet rreth këtij termi</w:t>
            </w:r>
          </w:p>
          <w:p w14:paraId="1F6BF5C8" w14:textId="0037092C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Një vështrim </w:t>
            </w:r>
            <w:r w:rsidR="006B72F1">
              <w:rPr>
                <w:lang w:val="sq-AL"/>
              </w:rPr>
              <w:t>në historikun e gjuhës osmane dhe veçoritë e saj</w:t>
            </w:r>
          </w:p>
        </w:tc>
      </w:tr>
      <w:tr w:rsidR="005D46A7" w:rsidRPr="00DA1789" w14:paraId="57E89453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2: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69DD029C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Veçoritë e alfabetit osman</w:t>
            </w:r>
            <w:r w:rsidR="006B72F1">
              <w:rPr>
                <w:lang w:val="sq-AL"/>
              </w:rPr>
              <w:t>:</w:t>
            </w:r>
            <w:r w:rsidRPr="005D46A7">
              <w:rPr>
                <w:lang w:val="sq-AL"/>
              </w:rPr>
              <w:t xml:space="preserve"> </w:t>
            </w:r>
            <w:r w:rsidR="006B72F1">
              <w:rPr>
                <w:lang w:val="sq-AL"/>
              </w:rPr>
              <w:t>s</w:t>
            </w:r>
            <w:r w:rsidRPr="005D46A7">
              <w:rPr>
                <w:lang w:val="sq-AL"/>
              </w:rPr>
              <w:t>hkronja</w:t>
            </w:r>
            <w:r w:rsidR="006B72F1">
              <w:rPr>
                <w:lang w:val="sq-AL"/>
              </w:rPr>
              <w:t>t, shenjat</w:t>
            </w:r>
            <w:r w:rsidRPr="005D46A7">
              <w:rPr>
                <w:lang w:val="sq-AL"/>
              </w:rPr>
              <w:t xml:space="preserve"> dhe </w:t>
            </w:r>
            <w:r w:rsidR="006B72F1">
              <w:rPr>
                <w:lang w:val="sq-AL"/>
              </w:rPr>
              <w:t>n</w:t>
            </w:r>
            <w:r w:rsidRPr="005D46A7">
              <w:rPr>
                <w:lang w:val="sq-AL"/>
              </w:rPr>
              <w:t>umra</w:t>
            </w:r>
            <w:r w:rsidR="006B72F1">
              <w:rPr>
                <w:lang w:val="sq-AL"/>
              </w:rPr>
              <w:t>t</w:t>
            </w:r>
          </w:p>
        </w:tc>
      </w:tr>
      <w:tr w:rsidR="005D46A7" w:rsidRPr="005D46A7" w14:paraId="43BB026D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3: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586B1DF5" w:rsidR="005D46A7" w:rsidRPr="005D46A7" w:rsidRDefault="006B72F1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Nyjëtimi i shkronjave dhe format e ndryshme të tyre</w:t>
            </w:r>
          </w:p>
        </w:tc>
      </w:tr>
      <w:tr w:rsidR="005D46A7" w:rsidRPr="00DA1789" w14:paraId="7823D074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4: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1CE77B8B" w:rsidR="005D46A7" w:rsidRPr="005D46A7" w:rsidRDefault="006B72F1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lang w:val="sq-AL"/>
              </w:rPr>
              <w:t xml:space="preserve">Ortografia e </w:t>
            </w:r>
            <w:r w:rsidR="005D46A7" w:rsidRPr="005D46A7">
              <w:rPr>
                <w:lang w:val="sq-AL"/>
              </w:rPr>
              <w:t>zanoreve në fjalët turke</w:t>
            </w:r>
          </w:p>
        </w:tc>
      </w:tr>
      <w:tr w:rsidR="005D46A7" w:rsidRPr="00DA1789" w14:paraId="0D7F9AD3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5: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4BC762E2" w:rsidR="005D46A7" w:rsidRPr="005D46A7" w:rsidRDefault="006B72F1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Ortografia e </w:t>
            </w:r>
            <w:r w:rsidR="005D46A7" w:rsidRPr="005D46A7">
              <w:rPr>
                <w:lang w:val="sq-AL"/>
              </w:rPr>
              <w:t xml:space="preserve"> </w:t>
            </w:r>
            <w:r>
              <w:rPr>
                <w:lang w:val="sq-AL"/>
              </w:rPr>
              <w:t>prapashtesave fjalëformuese të gjuhës turke</w:t>
            </w:r>
          </w:p>
        </w:tc>
      </w:tr>
      <w:tr w:rsidR="006B72F1" w:rsidRPr="00DA1789" w14:paraId="17FDEA40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6B72F1" w:rsidRPr="005D46A7" w:rsidRDefault="006B72F1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6: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04519B7D" w:rsidR="006B72F1" w:rsidRPr="005D46A7" w:rsidRDefault="006B72F1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Ortografia e </w:t>
            </w:r>
            <w:r w:rsidRPr="005D46A7">
              <w:rPr>
                <w:lang w:val="sq-AL"/>
              </w:rPr>
              <w:t xml:space="preserve"> </w:t>
            </w:r>
            <w:r>
              <w:rPr>
                <w:lang w:val="sq-AL"/>
              </w:rPr>
              <w:t xml:space="preserve">prapashtesave trajtëformuese të </w:t>
            </w:r>
            <w:r w:rsidR="00797453">
              <w:rPr>
                <w:lang w:val="sq-AL"/>
              </w:rPr>
              <w:t xml:space="preserve">emrave në </w:t>
            </w:r>
            <w:r>
              <w:rPr>
                <w:lang w:val="sq-AL"/>
              </w:rPr>
              <w:t>gjuhë</w:t>
            </w:r>
            <w:r w:rsidR="00797453">
              <w:rPr>
                <w:lang w:val="sq-AL"/>
              </w:rPr>
              <w:t>n</w:t>
            </w:r>
            <w:r>
              <w:rPr>
                <w:lang w:val="sq-AL"/>
              </w:rPr>
              <w:t xml:space="preserve"> turke</w:t>
            </w:r>
          </w:p>
        </w:tc>
      </w:tr>
      <w:tr w:rsidR="00797453" w:rsidRPr="00DA1789" w14:paraId="01167B1A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7: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13A4E40E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Ortografia e </w:t>
            </w:r>
            <w:r w:rsidRPr="005D46A7">
              <w:rPr>
                <w:lang w:val="sq-AL"/>
              </w:rPr>
              <w:t xml:space="preserve"> </w:t>
            </w:r>
            <w:r>
              <w:rPr>
                <w:lang w:val="sq-AL"/>
              </w:rPr>
              <w:t>prapashtesave trajtëformuese të foljeve në gjuhën turke</w:t>
            </w:r>
          </w:p>
        </w:tc>
      </w:tr>
      <w:tr w:rsidR="005D46A7" w:rsidRPr="002F1B61" w14:paraId="16E6AAE0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5D46A7" w:rsidRPr="00FE2FC0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E2FC0">
              <w:rPr>
                <w:lang w:val="sq-AL"/>
              </w:rPr>
              <w:t>Java 8: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6EEFE983" w:rsidR="005D46A7" w:rsidRPr="002F1B61" w:rsidRDefault="00535185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lang w:val="sq-AL"/>
              </w:rPr>
              <w:t>Testi i ndërmjetëm</w:t>
            </w:r>
          </w:p>
        </w:tc>
      </w:tr>
      <w:tr w:rsidR="00797453" w:rsidRPr="005D46A7" w14:paraId="4B8957DF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>Java 9: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2C28F4CF" w:rsidR="00797453" w:rsidRPr="005D46A7" w:rsidRDefault="002375B2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Ndërtimi i togfjalëshit </w:t>
            </w:r>
            <w:r w:rsidR="004136DD">
              <w:rPr>
                <w:lang w:val="sq-AL"/>
              </w:rPr>
              <w:t xml:space="preserve">arab (izafetit) në gjuhën </w:t>
            </w:r>
            <w:r w:rsidR="00797453" w:rsidRPr="005D46A7">
              <w:rPr>
                <w:lang w:val="sq-AL"/>
              </w:rPr>
              <w:t>osmane</w:t>
            </w:r>
          </w:p>
        </w:tc>
      </w:tr>
      <w:tr w:rsidR="004136DD" w:rsidRPr="005D46A7" w14:paraId="4A47870E" w14:textId="77777777" w:rsidTr="00FE2FC0">
        <w:tblPrEx>
          <w:tblCellMar>
            <w:right w:w="115" w:type="dxa"/>
          </w:tblCellMar>
        </w:tblPrEx>
        <w:trPr>
          <w:trHeight w:val="2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4136DD" w:rsidRPr="005D46A7" w:rsidRDefault="004136DD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10: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66C4CCA6" w:rsidR="004136DD" w:rsidRPr="005D46A7" w:rsidRDefault="004136DD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Ndërtimi i togfjalëshit pers (izafetit) në gjuhën </w:t>
            </w:r>
            <w:r w:rsidRPr="005D46A7">
              <w:rPr>
                <w:lang w:val="sq-AL"/>
              </w:rPr>
              <w:t>osmane</w:t>
            </w:r>
          </w:p>
        </w:tc>
      </w:tr>
      <w:tr w:rsidR="00AB6DEA" w:rsidRPr="00DA1789" w14:paraId="37020ED5" w14:textId="77777777" w:rsidTr="00FE2FC0">
        <w:tblPrEx>
          <w:tblCellMar>
            <w:right w:w="115" w:type="dxa"/>
          </w:tblCellMar>
        </w:tblPrEx>
        <w:trPr>
          <w:trHeight w:val="17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11: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65E25B2B" w:rsidR="00AB6DEA" w:rsidRPr="00CA52A4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52A4">
              <w:rPr>
                <w:lang w:val="sq-AL"/>
              </w:rPr>
              <w:t xml:space="preserve">Struktura e fjalëve arabe në gjuhën osmane </w:t>
            </w:r>
          </w:p>
        </w:tc>
      </w:tr>
      <w:tr w:rsidR="00AB6DEA" w:rsidRPr="005D46A7" w14:paraId="0A2C307A" w14:textId="77777777" w:rsidTr="00FE2FC0">
        <w:tblPrEx>
          <w:tblCellMar>
            <w:right w:w="115" w:type="dxa"/>
          </w:tblCellMar>
        </w:tblPrEx>
        <w:trPr>
          <w:trHeight w:val="17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12:  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53726144" w:rsidR="00AB6DEA" w:rsidRPr="00CA52A4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52A4">
              <w:rPr>
                <w:lang w:val="sq-AL"/>
              </w:rPr>
              <w:t>Mbiemra arabë</w:t>
            </w:r>
          </w:p>
        </w:tc>
      </w:tr>
      <w:tr w:rsidR="00AB6DEA" w:rsidRPr="00DA1789" w14:paraId="4817F96F" w14:textId="77777777" w:rsidTr="00FE2FC0">
        <w:tblPrEx>
          <w:tblCellMar>
            <w:right w:w="115" w:type="dxa"/>
          </w:tblCellMar>
        </w:tblPrEx>
        <w:trPr>
          <w:trHeight w:val="17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13:    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33C08D29" w:rsidR="00AB6DEA" w:rsidRPr="00CA52A4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52A4">
              <w:rPr>
                <w:lang w:val="sq-AL"/>
              </w:rPr>
              <w:t xml:space="preserve">Format e rregullta të shumësit të emrave në gjuhën arabe </w:t>
            </w:r>
          </w:p>
        </w:tc>
      </w:tr>
      <w:tr w:rsidR="00AB6DEA" w:rsidRPr="00DA1789" w14:paraId="18184A8C" w14:textId="77777777" w:rsidTr="00FE2FC0">
        <w:tblPrEx>
          <w:tblCellMar>
            <w:right w:w="115" w:type="dxa"/>
          </w:tblCellMar>
        </w:tblPrEx>
        <w:trPr>
          <w:trHeight w:val="17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14:  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3E13EF9A" w:rsidR="00AB6DEA" w:rsidRPr="00CA52A4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A52A4">
              <w:rPr>
                <w:lang w:val="sq-AL"/>
              </w:rPr>
              <w:t xml:space="preserve">Format e çrregullta të shumësit të emrave në gjuhën arabe </w:t>
            </w:r>
          </w:p>
        </w:tc>
      </w:tr>
      <w:tr w:rsidR="00954E52" w:rsidRPr="005D46A7" w14:paraId="2ECDCBB2" w14:textId="77777777" w:rsidTr="00FE2FC0">
        <w:tblPrEx>
          <w:tblCellMar>
            <w:right w:w="115" w:type="dxa"/>
          </w:tblCellMar>
        </w:tblPrEx>
        <w:trPr>
          <w:trHeight w:val="17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54E52" w:rsidRPr="005D46A7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15:   </w:t>
            </w:r>
          </w:p>
        </w:tc>
        <w:tc>
          <w:tcPr>
            <w:tcW w:w="417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003B693E" w:rsidR="00954E52" w:rsidRPr="005D46A7" w:rsidRDefault="00535185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Vlerësimi final</w:t>
            </w:r>
          </w:p>
        </w:tc>
      </w:tr>
      <w:tr w:rsidR="00954E52" w:rsidRPr="00DA1789" w14:paraId="74F68F88" w14:textId="77777777" w:rsidTr="00535185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54E52" w:rsidRPr="005D46A7" w:rsidRDefault="00954E52" w:rsidP="00954E52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5D46A7">
              <w:rPr>
                <w:b/>
                <w:lang w:val="sq-AL"/>
              </w:rPr>
              <w:t>Politikat akademike dhe kodi i sjelljes</w:t>
            </w:r>
          </w:p>
        </w:tc>
      </w:tr>
      <w:tr w:rsidR="00954E52" w:rsidRPr="00DA1789" w14:paraId="7D79DF17" w14:textId="77777777" w:rsidTr="00535185">
        <w:tblPrEx>
          <w:tblCellMar>
            <w:right w:w="115" w:type="dxa"/>
          </w:tblCellMar>
        </w:tblPrEx>
        <w:trPr>
          <w:trHeight w:val="1780"/>
        </w:trPr>
        <w:tc>
          <w:tcPr>
            <w:tcW w:w="500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0D16AA25" w:rsidR="00954E52" w:rsidRPr="005D46A7" w:rsidRDefault="00954E52" w:rsidP="00954E52">
            <w:pPr>
              <w:spacing w:after="0" w:line="236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</w:t>
            </w:r>
            <w:r w:rsidR="00535185">
              <w:rPr>
                <w:lang w:val="sq-AL"/>
              </w:rPr>
              <w:t>o</w:t>
            </w:r>
            <w:r w:rsidRPr="005D46A7">
              <w:rPr>
                <w:lang w:val="sq-AL"/>
              </w:rPr>
              <w:t xml:space="preserve">n TI-ja, duhet të jetë në funksion të zhvillimit akademik. </w:t>
            </w:r>
          </w:p>
          <w:p w14:paraId="587DDB22" w14:textId="77777777" w:rsidR="00535185" w:rsidRDefault="00535185" w:rsidP="00535185">
            <w:pPr>
              <w:spacing w:after="160" w:line="25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Ushtrimet, si pjesë integrale të lëndës, realizohen në harmoni me përmbajtjen e ligjëratave, në funksion të përvetësimit të përmbajtjes së realizuar. Në pjesën e ushtrimeve kontrollohen detyrat javore dhe ushtrohen tekste të thjeshta osmane, si poezi, tregime, tekste jo-letrare, mbishkrime të objekteve si çezme, xhami, ura etj. </w:t>
            </w:r>
          </w:p>
          <w:p w14:paraId="6F4C866F" w14:textId="77777777" w:rsidR="00535185" w:rsidRPr="002718D3" w:rsidRDefault="00535185" w:rsidP="00535185">
            <w:pPr>
              <w:spacing w:after="160" w:line="256" w:lineRule="auto"/>
              <w:jc w:val="both"/>
              <w:rPr>
                <w:lang w:val="sq-AL"/>
              </w:rPr>
            </w:pPr>
            <w:r w:rsidRPr="002718D3">
              <w:rPr>
                <w:lang w:val="sq-AL"/>
              </w:rPr>
              <w:t xml:space="preserve">Pjesëmarrja në ligjërata dhe ushtrime është e obligueshme, në përqindjen e caktuar në </w:t>
            </w:r>
            <w:r w:rsidRPr="002718D3">
              <w:rPr>
                <w:i/>
                <w:iCs/>
                <w:lang w:val="sq-AL"/>
              </w:rPr>
              <w:t>Rregulloren</w:t>
            </w:r>
            <w:r w:rsidRPr="002718D3">
              <w:rPr>
                <w:lang w:val="sq-AL"/>
              </w:rPr>
              <w:t xml:space="preserve"> </w:t>
            </w:r>
            <w:r w:rsidRPr="002718D3">
              <w:rPr>
                <w:i/>
                <w:iCs/>
                <w:lang w:val="sq-AL"/>
              </w:rPr>
              <w:t>për studimet themelore-Baçelor,</w:t>
            </w:r>
            <w:r w:rsidRPr="002718D3">
              <w:rPr>
                <w:lang w:val="sq-AL"/>
              </w:rPr>
              <w:t xml:space="preserve"> nr. 22, e datës 13/01/2022. </w:t>
            </w:r>
          </w:p>
          <w:p w14:paraId="65CE3D6B" w14:textId="77777777" w:rsidR="00535185" w:rsidRPr="002718D3" w:rsidRDefault="00535185" w:rsidP="00535185">
            <w:pPr>
              <w:spacing w:after="160" w:line="256" w:lineRule="auto"/>
              <w:jc w:val="both"/>
              <w:rPr>
                <w:lang w:val="sq-AL"/>
              </w:rPr>
            </w:pPr>
            <w:r w:rsidRPr="002718D3">
              <w:rPr>
                <w:lang w:val="sq-AL"/>
              </w:rPr>
              <w:t xml:space="preserve">Gjatë orës mësimore lejohet dhe inkurajohet përdorimi i pajisjeve mobile në përputhje me qëllimet e lëndës. Pra, preferohet përdorimi i platformave online si </w:t>
            </w:r>
            <w:hyperlink r:id="rId8" w:history="1">
              <w:r w:rsidRPr="002718D3">
                <w:rPr>
                  <w:rStyle w:val="Kpr"/>
                  <w:lang w:val="sq-AL"/>
                </w:rPr>
                <w:t>https://www.osmanlicasozlukler.com/</w:t>
              </w:r>
            </w:hyperlink>
            <w:r w:rsidRPr="002718D3">
              <w:rPr>
                <w:lang w:val="sq-AL"/>
              </w:rPr>
              <w:t xml:space="preserve">, </w:t>
            </w:r>
            <w:hyperlink r:id="rId9" w:history="1">
              <w:r w:rsidRPr="002718D3">
                <w:rPr>
                  <w:rStyle w:val="Kpr"/>
                  <w:lang w:val="sq-AL"/>
                </w:rPr>
                <w:t>https://lugatim.com</w:t>
              </w:r>
            </w:hyperlink>
            <w:r w:rsidRPr="002718D3">
              <w:rPr>
                <w:lang w:val="sq-AL"/>
              </w:rPr>
              <w:t xml:space="preserve"> , aplikacionet për transkriptim Osmanlica Imla etj.  </w:t>
            </w:r>
          </w:p>
          <w:p w14:paraId="34171DB2" w14:textId="77777777" w:rsidR="00535185" w:rsidRDefault="00535185" w:rsidP="00535185">
            <w:pPr>
              <w:spacing w:after="160" w:line="259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Me rastin e hartimit të detyrës semestrale, studentët inkurajohen të përdorin aplikacionet kompjuterike për shenja diakritike të transkriptimit, të integruara në word, si dhe tastieret dixhitale për shkrim osman. </w:t>
            </w:r>
          </w:p>
          <w:p w14:paraId="14E3AD3E" w14:textId="3629BB94" w:rsidR="00954E52" w:rsidRPr="005D46A7" w:rsidRDefault="00535185" w:rsidP="00535185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Në komunikim me studentët dhe gjatë gjithë procesit të aktiviteteve akademike, do t’i kushtohet rëndësi parimeve të përcaktuara me Kodin e etikës për personelin akademik të UP-së, nr. 1/868, i datës 24/7/2025.</w:t>
            </w:r>
          </w:p>
        </w:tc>
      </w:tr>
    </w:tbl>
    <w:p w14:paraId="47705EB4" w14:textId="77777777" w:rsidR="00F33383" w:rsidRPr="005D46A7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5D46A7" w:rsidRDefault="004D4C48">
      <w:pPr>
        <w:rPr>
          <w:lang w:val="sq-AL"/>
        </w:rPr>
      </w:pPr>
    </w:p>
    <w:sectPr w:rsidR="004D4C48" w:rsidRPr="005D46A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0108" w14:textId="77777777" w:rsidR="008A1D76" w:rsidRDefault="008A1D76" w:rsidP="00F33383">
      <w:pPr>
        <w:spacing w:after="0" w:line="240" w:lineRule="auto"/>
      </w:pPr>
      <w:r>
        <w:separator/>
      </w:r>
    </w:p>
  </w:endnote>
  <w:endnote w:type="continuationSeparator" w:id="0">
    <w:p w14:paraId="51C55D0B" w14:textId="77777777" w:rsidR="008A1D76" w:rsidRDefault="008A1D76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F136" w14:textId="77777777" w:rsidR="008A1D76" w:rsidRDefault="008A1D76" w:rsidP="00F33383">
      <w:pPr>
        <w:spacing w:after="0" w:line="240" w:lineRule="auto"/>
      </w:pPr>
      <w:r>
        <w:separator/>
      </w:r>
    </w:p>
  </w:footnote>
  <w:footnote w:type="continuationSeparator" w:id="0">
    <w:p w14:paraId="61DC968D" w14:textId="77777777" w:rsidR="008A1D76" w:rsidRDefault="008A1D76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ACA"/>
    <w:multiLevelType w:val="hybridMultilevel"/>
    <w:tmpl w:val="B8AAE66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0D0D"/>
    <w:multiLevelType w:val="hybridMultilevel"/>
    <w:tmpl w:val="695C6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25BD8"/>
    <w:multiLevelType w:val="hybridMultilevel"/>
    <w:tmpl w:val="677C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00708"/>
    <w:multiLevelType w:val="hybridMultilevel"/>
    <w:tmpl w:val="92E863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13034"/>
    <w:multiLevelType w:val="hybridMultilevel"/>
    <w:tmpl w:val="E130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6661">
    <w:abstractNumId w:val="3"/>
  </w:num>
  <w:num w:numId="2" w16cid:durableId="58285339">
    <w:abstractNumId w:val="4"/>
  </w:num>
  <w:num w:numId="3" w16cid:durableId="90593201">
    <w:abstractNumId w:val="2"/>
  </w:num>
  <w:num w:numId="4" w16cid:durableId="2030717001">
    <w:abstractNumId w:val="0"/>
  </w:num>
  <w:num w:numId="5" w16cid:durableId="201676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66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6246C"/>
    <w:rsid w:val="00076938"/>
    <w:rsid w:val="00082707"/>
    <w:rsid w:val="00082EBB"/>
    <w:rsid w:val="000A368D"/>
    <w:rsid w:val="00113F1A"/>
    <w:rsid w:val="00115A94"/>
    <w:rsid w:val="001169D9"/>
    <w:rsid w:val="00117F64"/>
    <w:rsid w:val="00131435"/>
    <w:rsid w:val="00143B06"/>
    <w:rsid w:val="001442CD"/>
    <w:rsid w:val="0014727C"/>
    <w:rsid w:val="00227587"/>
    <w:rsid w:val="002375B2"/>
    <w:rsid w:val="00252544"/>
    <w:rsid w:val="0026757A"/>
    <w:rsid w:val="002718D3"/>
    <w:rsid w:val="0028316C"/>
    <w:rsid w:val="00290B19"/>
    <w:rsid w:val="002A6BB9"/>
    <w:rsid w:val="002D44A4"/>
    <w:rsid w:val="002F1B61"/>
    <w:rsid w:val="00334A3E"/>
    <w:rsid w:val="00345546"/>
    <w:rsid w:val="00356A0D"/>
    <w:rsid w:val="00360BD3"/>
    <w:rsid w:val="00387BAB"/>
    <w:rsid w:val="004125E1"/>
    <w:rsid w:val="004136DD"/>
    <w:rsid w:val="00424FF7"/>
    <w:rsid w:val="00426F1C"/>
    <w:rsid w:val="00435D99"/>
    <w:rsid w:val="00440381"/>
    <w:rsid w:val="00485E18"/>
    <w:rsid w:val="00496A73"/>
    <w:rsid w:val="004A16E5"/>
    <w:rsid w:val="004C062F"/>
    <w:rsid w:val="004C5EC4"/>
    <w:rsid w:val="004D1E19"/>
    <w:rsid w:val="004D46B1"/>
    <w:rsid w:val="004D4C48"/>
    <w:rsid w:val="004E25C7"/>
    <w:rsid w:val="00517C03"/>
    <w:rsid w:val="00534A2F"/>
    <w:rsid w:val="00535185"/>
    <w:rsid w:val="005378C8"/>
    <w:rsid w:val="00547253"/>
    <w:rsid w:val="00547455"/>
    <w:rsid w:val="0056192D"/>
    <w:rsid w:val="005873FE"/>
    <w:rsid w:val="005D46A7"/>
    <w:rsid w:val="005E08D9"/>
    <w:rsid w:val="005F4E39"/>
    <w:rsid w:val="00610723"/>
    <w:rsid w:val="00614159"/>
    <w:rsid w:val="00620414"/>
    <w:rsid w:val="0062339F"/>
    <w:rsid w:val="00630A06"/>
    <w:rsid w:val="00634625"/>
    <w:rsid w:val="00636D35"/>
    <w:rsid w:val="00651499"/>
    <w:rsid w:val="006978BF"/>
    <w:rsid w:val="006B72F1"/>
    <w:rsid w:val="006C5EC1"/>
    <w:rsid w:val="00723BAF"/>
    <w:rsid w:val="007946CD"/>
    <w:rsid w:val="00797453"/>
    <w:rsid w:val="007C3203"/>
    <w:rsid w:val="007C6B1F"/>
    <w:rsid w:val="00832AAE"/>
    <w:rsid w:val="00837FB3"/>
    <w:rsid w:val="0084723E"/>
    <w:rsid w:val="0087713A"/>
    <w:rsid w:val="00884B84"/>
    <w:rsid w:val="008871EC"/>
    <w:rsid w:val="0089291F"/>
    <w:rsid w:val="008A1D76"/>
    <w:rsid w:val="00901383"/>
    <w:rsid w:val="00913758"/>
    <w:rsid w:val="009447E8"/>
    <w:rsid w:val="00954E52"/>
    <w:rsid w:val="00976784"/>
    <w:rsid w:val="00985E53"/>
    <w:rsid w:val="009B5E0C"/>
    <w:rsid w:val="00A03315"/>
    <w:rsid w:val="00A07DCD"/>
    <w:rsid w:val="00A21FFF"/>
    <w:rsid w:val="00A3056E"/>
    <w:rsid w:val="00A71998"/>
    <w:rsid w:val="00AB6DEA"/>
    <w:rsid w:val="00B25CAF"/>
    <w:rsid w:val="00B31B5B"/>
    <w:rsid w:val="00B37C5C"/>
    <w:rsid w:val="00B41BED"/>
    <w:rsid w:val="00B52541"/>
    <w:rsid w:val="00B67BA4"/>
    <w:rsid w:val="00B97B51"/>
    <w:rsid w:val="00BA03AB"/>
    <w:rsid w:val="00BC2159"/>
    <w:rsid w:val="00BD6B0E"/>
    <w:rsid w:val="00C235EC"/>
    <w:rsid w:val="00C36316"/>
    <w:rsid w:val="00C4198B"/>
    <w:rsid w:val="00C424C7"/>
    <w:rsid w:val="00C46279"/>
    <w:rsid w:val="00C50A25"/>
    <w:rsid w:val="00C60732"/>
    <w:rsid w:val="00C90752"/>
    <w:rsid w:val="00CA52A4"/>
    <w:rsid w:val="00CB615D"/>
    <w:rsid w:val="00D32660"/>
    <w:rsid w:val="00D4269D"/>
    <w:rsid w:val="00D5023A"/>
    <w:rsid w:val="00D9712A"/>
    <w:rsid w:val="00DA1789"/>
    <w:rsid w:val="00E032FA"/>
    <w:rsid w:val="00E12B9E"/>
    <w:rsid w:val="00E158C8"/>
    <w:rsid w:val="00E30028"/>
    <w:rsid w:val="00E65E80"/>
    <w:rsid w:val="00E809C3"/>
    <w:rsid w:val="00EA2F7C"/>
    <w:rsid w:val="00EB33DD"/>
    <w:rsid w:val="00EC74A5"/>
    <w:rsid w:val="00ED447D"/>
    <w:rsid w:val="00EE6684"/>
    <w:rsid w:val="00F330D2"/>
    <w:rsid w:val="00F33383"/>
    <w:rsid w:val="00F35246"/>
    <w:rsid w:val="00F552B9"/>
    <w:rsid w:val="00F676E2"/>
    <w:rsid w:val="00F85655"/>
    <w:rsid w:val="00FA3567"/>
    <w:rsid w:val="00FA7D53"/>
    <w:rsid w:val="00FB6E7F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paragraph" w:customStyle="1" w:styleId="Default">
    <w:name w:val="Default"/>
    <w:rsid w:val="0014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manlicasozlukl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a.sulcevc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ugat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40</cp:revision>
  <cp:lastPrinted>2024-11-24T22:07:00Z</cp:lastPrinted>
  <dcterms:created xsi:type="dcterms:W3CDTF">2021-09-22T08:07:00Z</dcterms:created>
  <dcterms:modified xsi:type="dcterms:W3CDTF">2025-09-18T08:38:00Z</dcterms:modified>
</cp:coreProperties>
</file>