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9"/>
        <w:gridCol w:w="1375"/>
        <w:gridCol w:w="1730"/>
        <w:gridCol w:w="2648"/>
      </w:tblGrid>
      <w:tr w:rsidR="00CB3CAC" w:rsidRPr="008A05E6" w:rsidTr="00864852">
        <w:tc>
          <w:tcPr>
            <w:tcW w:w="9322" w:type="dxa"/>
            <w:gridSpan w:val="4"/>
            <w:shd w:val="clear" w:color="auto" w:fill="B8CCE4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Të dhëna bazike të lëndës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6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Fakulteti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Bujqesise</w:t>
            </w:r>
            <w:proofErr w:type="spellEnd"/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Titulli i lëndës: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Bimet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industriale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Niveli: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Msc</w:t>
            </w:r>
            <w:proofErr w:type="spellEnd"/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Statusi lëndës: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O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Viti i studimeve: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II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Numri i orëve në javë: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Vlera në kredi – ECTS: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5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Koha / lokacioni: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8:30- 11:20/ Fakulteti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Bujqesise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No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32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proofErr w:type="spellStart"/>
            <w:r w:rsidRPr="008A05E6">
              <w:rPr>
                <w:b/>
                <w:lang w:val="sq-AL"/>
              </w:rPr>
              <w:t>Mësimëdhënësi</w:t>
            </w:r>
            <w:proofErr w:type="spellEnd"/>
            <w:r w:rsidRPr="008A05E6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Prof.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Asoc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. Dr.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Imer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Rusinovci</w:t>
            </w:r>
            <w:proofErr w:type="spellEnd"/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753" w:type="dxa"/>
            <w:gridSpan w:val="3"/>
            <w:vAlign w:val="bottom"/>
          </w:tcPr>
          <w:p w:rsidR="00CB3CAC" w:rsidRPr="008A05E6" w:rsidRDefault="00CB3CAC" w:rsidP="00864852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4B91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imer.rusinovci@uni-pr.edu</w:t>
            </w:r>
          </w:p>
        </w:tc>
      </w:tr>
      <w:tr w:rsidR="00CB3CAC" w:rsidRPr="008A05E6" w:rsidTr="00864852">
        <w:tc>
          <w:tcPr>
            <w:tcW w:w="9322" w:type="dxa"/>
            <w:gridSpan w:val="4"/>
            <w:shd w:val="clear" w:color="auto" w:fill="B8CCE4"/>
          </w:tcPr>
          <w:p w:rsidR="00CB3CAC" w:rsidRPr="008A05E6" w:rsidRDefault="00CB3CAC" w:rsidP="00864852">
            <w:pPr>
              <w:pStyle w:val="NoSpacing"/>
              <w:rPr>
                <w:lang w:val="sq-AL"/>
              </w:rPr>
            </w:pP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Përshkrimi i lëndës</w:t>
            </w:r>
          </w:p>
        </w:tc>
        <w:tc>
          <w:tcPr>
            <w:tcW w:w="5753" w:type="dxa"/>
            <w:gridSpan w:val="3"/>
          </w:tcPr>
          <w:p w:rsidR="00CB3CAC" w:rsidRPr="008A05E6" w:rsidRDefault="00CB3CAC" w:rsidP="00864852">
            <w:pPr>
              <w:pStyle w:val="NoSpacing"/>
              <w:jc w:val="both"/>
              <w:rPr>
                <w:i/>
                <w:lang w:val="sq-AL"/>
              </w:rPr>
            </w:pPr>
            <w:r w:rsidRPr="008A05E6">
              <w:rPr>
                <w:lang w:val="sq-AL"/>
              </w:rPr>
              <w:t>Ky është një kurs i veçantë arsimit që ofron njohuri të   përgjithshme studenteve   për   kulturat industriale. Ky kurs është i dizajnuar për të ofruar njohuri për shumë aspekte bazë dhe të aplikuara në prodhimin e kulturave industriale dhe përdorimin e tyre.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Qëllimet e lëndës:</w:t>
            </w:r>
          </w:p>
        </w:tc>
        <w:tc>
          <w:tcPr>
            <w:tcW w:w="5753" w:type="dxa"/>
            <w:gridSpan w:val="3"/>
          </w:tcPr>
          <w:p w:rsidR="00CB3CAC" w:rsidRPr="008A05E6" w:rsidRDefault="00CB3CAC" w:rsidP="00864852">
            <w:pPr>
              <w:spacing w:line="234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Objektivat kryesore të lendes "Kulturat Industriale"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janë  të  ofrojë  njohuri  për  gjendjen  e  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ulturave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industriale në botë, rajon dhe sidomos në Kosovë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Klasifikimin  e  kulturave  industriale,  origjinën,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shpërndarjen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rendësin. Prodhimi, menaxhimi gjatë vegjetacionit dhe pas vjeljes.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753" w:type="dxa"/>
            <w:gridSpan w:val="3"/>
          </w:tcPr>
          <w:p w:rsidR="00CB3CAC" w:rsidRPr="008A05E6" w:rsidRDefault="00CB3CAC" w:rsidP="00864852">
            <w:pPr>
              <w:spacing w:line="1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CB3CAC" w:rsidRPr="008A05E6" w:rsidRDefault="00CB3CAC" w:rsidP="0086485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Përdorimi i kulturave industriale dhe rëndësinë e tyre për qenie njerëzore. Njohin marrëdhëniet ekologjike midis organizmave të tyre dhe të mjedisit dhe sfidat e shkaktuara nga intensifikimi i prodhimit bujqësor.</w:t>
            </w:r>
          </w:p>
          <w:p w:rsidR="00CB3CAC" w:rsidRPr="008A05E6" w:rsidRDefault="00CB3CAC" w:rsidP="0086485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Studentët do të mësojnë të mendojnë në mënyrë kritike në lidhje me shkencën dhe kërkimin shkencor. Identifikimin e pjesëve të bimëve dhe funksionet. Mësojnë grupet kryesore bimore, me theks të veçantë kulturat bujqësore industriale më të rëndësishme. Kuptojnë dhe të kryejë procedurat bazë bujqësore në mënyrë të sigurt.</w:t>
            </w:r>
          </w:p>
        </w:tc>
      </w:tr>
      <w:tr w:rsidR="00CB3CAC" w:rsidRPr="008A05E6" w:rsidTr="00864852">
        <w:tc>
          <w:tcPr>
            <w:tcW w:w="9322" w:type="dxa"/>
            <w:gridSpan w:val="4"/>
            <w:shd w:val="clear" w:color="auto" w:fill="B8CCE4"/>
          </w:tcPr>
          <w:p w:rsidR="00CB3CAC" w:rsidRPr="008A05E6" w:rsidRDefault="00CB3CAC" w:rsidP="00864852">
            <w:pPr>
              <w:pStyle w:val="NoSpacing"/>
              <w:rPr>
                <w:i/>
                <w:lang w:val="sq-AL"/>
              </w:rPr>
            </w:pPr>
          </w:p>
        </w:tc>
      </w:tr>
      <w:tr w:rsidR="00CB3CAC" w:rsidRPr="008A05E6" w:rsidTr="00864852">
        <w:tc>
          <w:tcPr>
            <w:tcW w:w="9322" w:type="dxa"/>
            <w:gridSpan w:val="4"/>
            <w:shd w:val="clear" w:color="auto" w:fill="B8CCE4"/>
          </w:tcPr>
          <w:p w:rsidR="00CB3CAC" w:rsidRPr="008A05E6" w:rsidRDefault="00CB3CAC" w:rsidP="00864852">
            <w:pPr>
              <w:pStyle w:val="NoSpacing"/>
              <w:jc w:val="center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Kontributi </w:t>
            </w:r>
            <w:proofErr w:type="spellStart"/>
            <w:r w:rsidRPr="008A05E6">
              <w:rPr>
                <w:b/>
                <w:lang w:val="sq-AL"/>
              </w:rPr>
              <w:t>nё</w:t>
            </w:r>
            <w:proofErr w:type="spellEnd"/>
            <w:r w:rsidRPr="008A05E6">
              <w:rPr>
                <w:b/>
                <w:lang w:val="sq-AL"/>
              </w:rPr>
              <w:t xml:space="preserve"> </w:t>
            </w:r>
            <w:proofErr w:type="spellStart"/>
            <w:r w:rsidRPr="008A05E6">
              <w:rPr>
                <w:b/>
                <w:lang w:val="sq-AL"/>
              </w:rPr>
              <w:t>ngarkesёn</w:t>
            </w:r>
            <w:proofErr w:type="spellEnd"/>
            <w:r w:rsidRPr="008A05E6">
              <w:rPr>
                <w:b/>
                <w:lang w:val="sq-AL"/>
              </w:rPr>
              <w:t xml:space="preserve"> e studentit ( </w:t>
            </w:r>
            <w:proofErr w:type="spellStart"/>
            <w:r w:rsidRPr="008A05E6">
              <w:rPr>
                <w:b/>
                <w:lang w:val="sq-AL"/>
              </w:rPr>
              <w:t>gjё</w:t>
            </w:r>
            <w:proofErr w:type="spellEnd"/>
            <w:r w:rsidRPr="008A05E6">
              <w:rPr>
                <w:b/>
                <w:lang w:val="sq-AL"/>
              </w:rPr>
              <w:t xml:space="preserve"> </w:t>
            </w:r>
            <w:proofErr w:type="spellStart"/>
            <w:r w:rsidRPr="008A05E6">
              <w:rPr>
                <w:b/>
                <w:lang w:val="sq-AL"/>
              </w:rPr>
              <w:t>qё</w:t>
            </w:r>
            <w:proofErr w:type="spellEnd"/>
            <w:r w:rsidRPr="008A05E6">
              <w:rPr>
                <w:b/>
                <w:lang w:val="sq-AL"/>
              </w:rPr>
              <w:t xml:space="preserve"> duhet </w:t>
            </w:r>
            <w:proofErr w:type="spellStart"/>
            <w:r w:rsidRPr="008A05E6">
              <w:rPr>
                <w:b/>
                <w:lang w:val="sq-AL"/>
              </w:rPr>
              <w:t>tё</w:t>
            </w:r>
            <w:proofErr w:type="spellEnd"/>
            <w:r w:rsidRPr="008A05E6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8A05E6">
              <w:rPr>
                <w:b/>
                <w:lang w:val="sq-AL"/>
              </w:rPr>
              <w:t>tё</w:t>
            </w:r>
            <w:proofErr w:type="spellEnd"/>
            <w:r w:rsidRPr="008A05E6">
              <w:rPr>
                <w:b/>
                <w:lang w:val="sq-AL"/>
              </w:rPr>
              <w:t xml:space="preserve"> </w:t>
            </w:r>
            <w:proofErr w:type="spellStart"/>
            <w:r w:rsidRPr="008A05E6">
              <w:rPr>
                <w:b/>
                <w:lang w:val="sq-AL"/>
              </w:rPr>
              <w:t>nxёnit</w:t>
            </w:r>
            <w:proofErr w:type="spellEnd"/>
            <w:r w:rsidRPr="008A05E6">
              <w:rPr>
                <w:b/>
                <w:lang w:val="sq-AL"/>
              </w:rPr>
              <w:t xml:space="preserve"> </w:t>
            </w:r>
            <w:proofErr w:type="spellStart"/>
            <w:r w:rsidRPr="008A05E6">
              <w:rPr>
                <w:b/>
                <w:lang w:val="sq-AL"/>
              </w:rPr>
              <w:t>tё</w:t>
            </w:r>
            <w:proofErr w:type="spellEnd"/>
            <w:r w:rsidRPr="008A05E6">
              <w:rPr>
                <w:b/>
                <w:lang w:val="sq-AL"/>
              </w:rPr>
              <w:t xml:space="preserve"> studentit)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B8CCE4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B3CAC" w:rsidRPr="008A05E6" w:rsidRDefault="00CB3CAC" w:rsidP="008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B3CAC" w:rsidRPr="008A05E6" w:rsidRDefault="00CB3CAC" w:rsidP="008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B8CCE4"/>
          </w:tcPr>
          <w:p w:rsidR="00CB3CAC" w:rsidRPr="008A05E6" w:rsidRDefault="00CB3CAC" w:rsidP="008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Gjithësej</w:t>
            </w:r>
            <w:proofErr w:type="spellEnd"/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45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 në teren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Kollokfiume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,seminare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 të  shtëpisë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Koha e studimit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vetanak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studentit (në bibliotekë ose në shtëpi)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Përgaditja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përfundimtare për provim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e kaluar në vlerësim (teste,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,provim final)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prezentimet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,etj</w:t>
            </w:r>
          </w:p>
          <w:p w:rsidR="00CB3CAC" w:rsidRPr="008A05E6" w:rsidRDefault="00CB3CAC" w:rsidP="008648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3CAC" w:rsidRPr="008A05E6" w:rsidRDefault="00CB3CAC" w:rsidP="00864852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CB3CAC" w:rsidRPr="008A05E6" w:rsidTr="00864852">
        <w:tc>
          <w:tcPr>
            <w:tcW w:w="3569" w:type="dxa"/>
            <w:tcBorders>
              <w:right w:val="single" w:sz="4" w:space="0" w:color="auto"/>
            </w:tcBorders>
            <w:shd w:val="clear" w:color="auto" w:fill="B8CCE4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Totali </w:t>
            </w:r>
          </w:p>
          <w:p w:rsidR="00CB3CAC" w:rsidRPr="008A05E6" w:rsidRDefault="00CB3CAC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B8CCE4"/>
          </w:tcPr>
          <w:p w:rsidR="00CB3CAC" w:rsidRPr="008A05E6" w:rsidRDefault="00CB3CAC" w:rsidP="0086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150</w:t>
            </w:r>
          </w:p>
        </w:tc>
      </w:tr>
      <w:tr w:rsidR="00CB3CAC" w:rsidRPr="008A05E6" w:rsidTr="00864852">
        <w:tc>
          <w:tcPr>
            <w:tcW w:w="9322" w:type="dxa"/>
            <w:gridSpan w:val="4"/>
            <w:shd w:val="clear" w:color="auto" w:fill="B8CCE4"/>
          </w:tcPr>
          <w:p w:rsidR="00CB3CAC" w:rsidRPr="008A05E6" w:rsidRDefault="00CB3CAC" w:rsidP="00864852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Metodologjia e </w:t>
            </w:r>
            <w:proofErr w:type="spellStart"/>
            <w:r w:rsidRPr="008A05E6">
              <w:rPr>
                <w:b/>
                <w:lang w:val="sq-AL"/>
              </w:rPr>
              <w:t>mësimëdhënies</w:t>
            </w:r>
            <w:proofErr w:type="spellEnd"/>
            <w:r w:rsidRPr="008A05E6">
              <w:rPr>
                <w:b/>
                <w:lang w:val="sq-AL"/>
              </w:rPr>
              <w:t xml:space="preserve">:  </w:t>
            </w:r>
          </w:p>
        </w:tc>
        <w:tc>
          <w:tcPr>
            <w:tcW w:w="5753" w:type="dxa"/>
            <w:gridSpan w:val="3"/>
          </w:tcPr>
          <w:p w:rsidR="00CB3CAC" w:rsidRPr="008A05E6" w:rsidRDefault="00CB3CAC" w:rsidP="00864852">
            <w:pPr>
              <w:pStyle w:val="NoSpacing"/>
              <w:jc w:val="both"/>
              <w:rPr>
                <w:i/>
                <w:lang w:val="sq-AL"/>
              </w:rPr>
            </w:pPr>
            <w:r w:rsidRPr="008A05E6">
              <w:rPr>
                <w:lang w:val="sq-AL"/>
              </w:rPr>
              <w:t xml:space="preserve">Ligjërata dhe ushtrime  në kombinim  me mësime </w:t>
            </w:r>
            <w:proofErr w:type="spellStart"/>
            <w:r w:rsidRPr="008A05E6">
              <w:rPr>
                <w:lang w:val="sq-AL"/>
              </w:rPr>
              <w:t>interaktive</w:t>
            </w:r>
            <w:proofErr w:type="spellEnd"/>
            <w:r w:rsidRPr="008A05E6">
              <w:rPr>
                <w:lang w:val="sq-AL"/>
              </w:rPr>
              <w:t xml:space="preserve">. Verifikimi i dijes do të kryhet me test pas përfundimit të ciklit mësimor. Pas përfundimit të  mësimit  është  i  obligueshëm  </w:t>
            </w:r>
            <w:proofErr w:type="spellStart"/>
            <w:r w:rsidRPr="008A05E6">
              <w:rPr>
                <w:lang w:val="sq-AL"/>
              </w:rPr>
              <w:t>kolokviumi</w:t>
            </w:r>
            <w:proofErr w:type="spellEnd"/>
            <w:r w:rsidRPr="008A05E6">
              <w:rPr>
                <w:lang w:val="sq-AL"/>
              </w:rPr>
              <w:t xml:space="preserve">  nga pjesa praktike dhe provimi përfundimtarë me goje.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753" w:type="dxa"/>
            <w:gridSpan w:val="3"/>
          </w:tcPr>
          <w:p w:rsidR="00CB3CAC" w:rsidRPr="008A05E6" w:rsidRDefault="00CB3CAC" w:rsidP="00864852">
            <w:pPr>
              <w:pStyle w:val="NoSpacing"/>
              <w:rPr>
                <w:i/>
                <w:lang w:val="sq-AL"/>
              </w:rPr>
            </w:pP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Metodat e vlerësimit:</w:t>
            </w:r>
          </w:p>
        </w:tc>
        <w:tc>
          <w:tcPr>
            <w:tcW w:w="5753" w:type="dxa"/>
            <w:gridSpan w:val="3"/>
          </w:tcPr>
          <w:p w:rsidR="00CB3CAC" w:rsidRPr="008A05E6" w:rsidRDefault="00CB3CAC" w:rsidP="00864852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Vlerësimi i suksesit të studentëve do të kryhet me pyetësorin - testet dhe përgjigje me gojë si provimin përfundimtar. </w:t>
            </w:r>
          </w:p>
          <w:p w:rsidR="00CB3CAC" w:rsidRPr="008A05E6" w:rsidRDefault="00CB3CAC" w:rsidP="00864852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Përfundim i punës në laborator. Provim në dy pjesë me test dhe me gojë si përfundimtare. </w:t>
            </w:r>
          </w:p>
          <w:p w:rsidR="00CB3CAC" w:rsidRPr="008A05E6" w:rsidRDefault="00CB3CAC" w:rsidP="00864852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Pyetësori, caktohet nga profesori sipas orarit të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performancës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së kursit mësimor. </w:t>
            </w:r>
          </w:p>
          <w:p w:rsidR="00CB3CAC" w:rsidRPr="008A05E6" w:rsidRDefault="00CB3CAC" w:rsidP="00864852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Vlerësimi Test: </w:t>
            </w:r>
          </w:p>
          <w:p w:rsidR="00CB3CAC" w:rsidRPr="008A05E6" w:rsidRDefault="00CB3CAC" w:rsidP="00864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Vlerësimi i parë: 30%</w:t>
            </w:r>
          </w:p>
          <w:p w:rsidR="00CB3CAC" w:rsidRPr="008A05E6" w:rsidRDefault="00CB3CAC" w:rsidP="0086485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Vlerësimi i dytë: 25% Detyrat dhe angazhime tjera: 10% </w:t>
            </w:r>
          </w:p>
          <w:p w:rsidR="00CB3CAC" w:rsidRPr="008A05E6" w:rsidRDefault="00CB3CAC" w:rsidP="0086485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Vijimi i rregullt: 5% Provimi përfundimtar: 30% </w:t>
            </w:r>
          </w:p>
          <w:p w:rsidR="00CB3CAC" w:rsidRPr="008A05E6" w:rsidRDefault="00CB3CAC" w:rsidP="0086485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Total 100% </w:t>
            </w:r>
          </w:p>
        </w:tc>
      </w:tr>
      <w:tr w:rsidR="00CB3CAC" w:rsidRPr="008A05E6" w:rsidTr="00864852">
        <w:tc>
          <w:tcPr>
            <w:tcW w:w="9322" w:type="dxa"/>
            <w:gridSpan w:val="4"/>
            <w:shd w:val="clear" w:color="auto" w:fill="B8CCE4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753" w:type="dxa"/>
            <w:gridSpan w:val="3"/>
          </w:tcPr>
          <w:p w:rsidR="00CB3CAC" w:rsidRPr="008A05E6" w:rsidRDefault="00CB3CAC" w:rsidP="00864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Fageria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N.K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,V. C.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Baligare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C.A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Jones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1991.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Growth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Mineral   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Nutrition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Field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Crops.Marcel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Dekker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Inc.NewYork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USA.</w:t>
            </w:r>
          </w:p>
          <w:p w:rsidR="00CB3CAC" w:rsidRPr="008A05E6" w:rsidRDefault="00CB3CAC" w:rsidP="00864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Langer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R. H. M.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Hill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G.D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1982.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Agricultural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Plants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Cambridge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University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Press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U.K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  <w:p w:rsidR="00CB3CAC" w:rsidRPr="008A05E6" w:rsidRDefault="00CB3CAC" w:rsidP="00864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Simmonds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N.W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1986.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Evolution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Crops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Plants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Longman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Scientific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Technical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U. K.</w:t>
            </w:r>
          </w:p>
        </w:tc>
      </w:tr>
      <w:tr w:rsidR="00CB3CAC" w:rsidRPr="008A05E6" w:rsidTr="00864852">
        <w:tc>
          <w:tcPr>
            <w:tcW w:w="3569" w:type="dxa"/>
          </w:tcPr>
          <w:p w:rsidR="00CB3CAC" w:rsidRPr="008A05E6" w:rsidRDefault="00CB3CAC" w:rsidP="00864852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753" w:type="dxa"/>
            <w:gridSpan w:val="3"/>
          </w:tcPr>
          <w:p w:rsidR="00CB3CAC" w:rsidRPr="008A05E6" w:rsidRDefault="00CB3CAC" w:rsidP="008648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Weiss.E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A. (1983).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Oilseed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Crops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Longman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Inc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New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York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  <w:p w:rsidR="00CB3CAC" w:rsidRPr="008A05E6" w:rsidRDefault="00CB3CAC" w:rsidP="00864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Burime nga internet.</w:t>
            </w:r>
          </w:p>
        </w:tc>
      </w:tr>
    </w:tbl>
    <w:p w:rsidR="00955DAF" w:rsidRDefault="00955DAF"/>
    <w:sectPr w:rsidR="00955DAF" w:rsidSect="00955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E4A33"/>
    <w:rsid w:val="002E4A33"/>
    <w:rsid w:val="00955DAF"/>
    <w:rsid w:val="00AF24A2"/>
    <w:rsid w:val="00CB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3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2E4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PC-SA21</dc:creator>
  <cp:lastModifiedBy>PC-SA21</cp:lastModifiedBy>
  <cp:revision>2</cp:revision>
  <dcterms:created xsi:type="dcterms:W3CDTF">2024-12-30T10:50:00Z</dcterms:created>
  <dcterms:modified xsi:type="dcterms:W3CDTF">2024-12-30T10:50:00Z</dcterms:modified>
</cp:coreProperties>
</file>