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Të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dhëna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bazike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të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Njësia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akademike</w:t>
            </w:r>
            <w:proofErr w:type="spellEnd"/>
            <w:r w:rsidRPr="008A05E6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Fakulteti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Bujqesise</w:t>
            </w:r>
            <w:proofErr w:type="spellEnd"/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Titulli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Bimet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foragjere</w:t>
            </w:r>
            <w:proofErr w:type="spellEnd"/>
            <w:r w:rsidRPr="008A05E6">
              <w:rPr>
                <w:b/>
              </w:rPr>
              <w:t xml:space="preserve"> 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Niveli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 w:rsidRPr="008A05E6">
              <w:rPr>
                <w:b/>
              </w:rPr>
              <w:t>Master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Statusi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Viti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studimeve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dyte</w:t>
            </w:r>
            <w:proofErr w:type="spellEnd"/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Numri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orëve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në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javë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Pr="008A05E6">
              <w:rPr>
                <w:b/>
              </w:rPr>
              <w:t>+2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Vlera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në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kredi</w:t>
            </w:r>
            <w:proofErr w:type="spellEnd"/>
            <w:r w:rsidRPr="008A05E6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 w:rsidRPr="008A05E6">
              <w:rPr>
                <w:b/>
              </w:rPr>
              <w:t>6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Koha</w:t>
            </w:r>
            <w:proofErr w:type="spellEnd"/>
            <w:r w:rsidRPr="008A05E6">
              <w:rPr>
                <w:b/>
              </w:rPr>
              <w:t xml:space="preserve"> / </w:t>
            </w:r>
            <w:proofErr w:type="spellStart"/>
            <w:r w:rsidRPr="008A05E6">
              <w:rPr>
                <w:b/>
              </w:rPr>
              <w:t>lokacioni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 w:rsidRPr="008A05E6">
              <w:rPr>
                <w:b/>
              </w:rPr>
              <w:t xml:space="preserve">8:30- 11:20/ </w:t>
            </w:r>
            <w:proofErr w:type="spellStart"/>
            <w:r w:rsidRPr="008A05E6">
              <w:rPr>
                <w:b/>
              </w:rPr>
              <w:t>Fakulteti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Bujqesise</w:t>
            </w:r>
            <w:proofErr w:type="spellEnd"/>
            <w:r w:rsidRPr="008A05E6">
              <w:rPr>
                <w:b/>
              </w:rPr>
              <w:t>, No 32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Mësimëdhënësi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Prof.Dr</w:t>
            </w:r>
            <w:proofErr w:type="spellEnd"/>
            <w:r w:rsidRPr="008A05E6">
              <w:rPr>
                <w:b/>
              </w:rPr>
              <w:t xml:space="preserve">. </w:t>
            </w:r>
            <w:proofErr w:type="spellStart"/>
            <w:r w:rsidRPr="008A05E6">
              <w:rPr>
                <w:b/>
              </w:rPr>
              <w:t>Imer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Rusinovci</w:t>
            </w:r>
            <w:proofErr w:type="spellEnd"/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Detajet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kontaktuese</w:t>
            </w:r>
            <w:proofErr w:type="spellEnd"/>
            <w:r w:rsidRPr="008A05E6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r w:rsidRPr="008A05E6">
              <w:rPr>
                <w:b/>
              </w:rPr>
              <w:t>Imer.rusinovci@uni-pr.edu</w:t>
            </w:r>
          </w:p>
        </w:tc>
      </w:tr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pStyle w:val="NoSpacing"/>
            </w:pP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Përshkrimi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jc w:val="both"/>
              <w:textAlignment w:val="top"/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a-DK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5E6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a-DK"/>
              </w:rPr>
              <w:t>Ky kurs fokusohet në aspektet kryesore të prodhimit të kulturave foragjere dhe biologjisë, për shembull,Praktikat kulturore, përshtatja, përdorimi i qëndrueshëm i bujqësisë, prodhimi farë, korrjes, bagëti</w:t>
            </w:r>
          </w:p>
          <w:p w:rsidR="002E4A33" w:rsidRPr="008A05E6" w:rsidRDefault="002E4A33" w:rsidP="00864852">
            <w:pPr>
              <w:jc w:val="both"/>
              <w:textAlignment w:val="top"/>
              <w:rPr>
                <w:rFonts w:ascii="Times New Roman" w:hAnsi="Times New Roman" w:cs="Times New Roman"/>
                <w:color w:val="888888"/>
                <w:sz w:val="24"/>
                <w:szCs w:val="24"/>
                <w:lang w:val="da-DK"/>
              </w:rPr>
            </w:pPr>
            <w:r w:rsidRPr="008A05E6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a-DK"/>
              </w:rPr>
              <w:t>shfrytëzimi, dhe ruajtjen e foragjere.Kursi veçanërisht thekson karakteristikat e rëndësishme kullosa dhe bishtajore.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Qëllimet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lëndës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kuptuar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rolin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foragjere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prodhimin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ushqimit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qëndrueshme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2E4A33" w:rsidRPr="008A05E6" w:rsidRDefault="002E4A33" w:rsidP="00864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ditur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per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foragjeret</w:t>
            </w:r>
            <w:proofErr w:type="spellEnd"/>
            <w:proofErr w:type="gram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kultivuara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njohin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përshtatshmërinë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tyre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drejtim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kultivimit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faktoreve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klima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toka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përdorimi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tyre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blegtori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E4A33" w:rsidRPr="008A05E6" w:rsidRDefault="002E4A33" w:rsidP="00864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mësuar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menaxhohen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foragjeret</w:t>
            </w:r>
            <w:proofErr w:type="spellEnd"/>
            <w:proofErr w:type="gram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vlera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ushqyese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tyre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2E4A33" w:rsidRPr="008A05E6" w:rsidRDefault="002E4A33" w:rsidP="00864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realizuar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ditur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lloje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foragjereve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vlerësuar</w:t>
            </w:r>
            <w:proofErr w:type="spellEnd"/>
            <w:proofErr w:type="gram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tyre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bagëtive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E4A33" w:rsidRPr="008A05E6" w:rsidRDefault="002E4A33" w:rsidP="00864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gjendje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shfrytëzojë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dhënat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mësipërme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zgjidhur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problemet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reale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cilat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përballet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ushqimi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bagëtise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Rezultatet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pritura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të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nxënies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jc w:val="both"/>
              <w:rPr>
                <w:lang w:val="sq-AL"/>
              </w:rPr>
            </w:pPr>
            <w:r w:rsidRPr="008A05E6">
              <w:rPr>
                <w:lang w:val="sq-AL"/>
              </w:rPr>
              <w:t xml:space="preserve">Pritet janë që studentet të janë në gjendje të njohin rolin dhe </w:t>
            </w:r>
            <w:proofErr w:type="spellStart"/>
            <w:r w:rsidRPr="008A05E6">
              <w:rPr>
                <w:lang w:val="sq-AL"/>
              </w:rPr>
              <w:t>rendesine</w:t>
            </w:r>
            <w:proofErr w:type="spellEnd"/>
            <w:r w:rsidRPr="008A05E6">
              <w:rPr>
                <w:lang w:val="sq-AL"/>
              </w:rPr>
              <w:t xml:space="preserve"> e lendes, metodat, teknikat dhe </w:t>
            </w:r>
            <w:proofErr w:type="spellStart"/>
            <w:r w:rsidRPr="008A05E6">
              <w:rPr>
                <w:lang w:val="sq-AL"/>
              </w:rPr>
              <w:t>strukturen</w:t>
            </w:r>
            <w:proofErr w:type="spellEnd"/>
            <w:r w:rsidRPr="008A05E6">
              <w:rPr>
                <w:lang w:val="sq-AL"/>
              </w:rPr>
              <w:t xml:space="preserve"> e funksionimit.</w:t>
            </w:r>
          </w:p>
        </w:tc>
      </w:tr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pStyle w:val="NoSpacing"/>
              <w:rPr>
                <w:i/>
              </w:rPr>
            </w:pPr>
          </w:p>
        </w:tc>
      </w:tr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pStyle w:val="NoSpacing"/>
              <w:jc w:val="center"/>
              <w:rPr>
                <w:b/>
              </w:rPr>
            </w:pPr>
            <w:proofErr w:type="spellStart"/>
            <w:r w:rsidRPr="008A05E6">
              <w:rPr>
                <w:b/>
              </w:rPr>
              <w:t>Kontributi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ngarkesёn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studentit</w:t>
            </w:r>
            <w:proofErr w:type="spellEnd"/>
            <w:r w:rsidRPr="008A05E6">
              <w:rPr>
                <w:b/>
              </w:rPr>
              <w:t xml:space="preserve"> ( </w:t>
            </w:r>
            <w:proofErr w:type="spellStart"/>
            <w:r w:rsidRPr="008A05E6">
              <w:rPr>
                <w:b/>
              </w:rPr>
              <w:t>gjё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qё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duhet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tё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korrespondoj</w:t>
            </w:r>
            <w:proofErr w:type="spellEnd"/>
            <w:r w:rsidRPr="008A05E6">
              <w:rPr>
                <w:b/>
              </w:rPr>
              <w:t xml:space="preserve"> me </w:t>
            </w:r>
            <w:proofErr w:type="spellStart"/>
            <w:r w:rsidRPr="008A05E6">
              <w:rPr>
                <w:b/>
              </w:rPr>
              <w:t>rezultatet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tё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nxёnit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tё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studentit</w:t>
            </w:r>
            <w:proofErr w:type="spellEnd"/>
            <w:r w:rsidRPr="008A05E6">
              <w:rPr>
                <w:b/>
              </w:rPr>
              <w:t>)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Ditë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javë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Gjithësej</w:t>
            </w:r>
            <w:proofErr w:type="spellEnd"/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Detyra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bibliotekë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shtëpi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Përgaditja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përfundimtare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kaluar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vlerësim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teste,kuiz,provim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Projektet,prezentimet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</w:p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4A33" w:rsidRPr="008A05E6" w:rsidRDefault="002E4A33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2E4A33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E4A33" w:rsidRPr="008A05E6" w:rsidRDefault="002E4A33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Metodologjia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mësimëdhënies</w:t>
            </w:r>
            <w:proofErr w:type="spellEnd"/>
            <w:r w:rsidRPr="008A05E6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jc w:val="both"/>
              <w:rPr>
                <w:i/>
              </w:rPr>
            </w:pPr>
            <w:proofErr w:type="spellStart"/>
            <w:r w:rsidRPr="008A05E6">
              <w:t>Ligjërata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dhe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ushtrime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në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kombinim</w:t>
            </w:r>
            <w:proofErr w:type="spellEnd"/>
            <w:r w:rsidRPr="008A05E6">
              <w:t xml:space="preserve"> me </w:t>
            </w:r>
            <w:proofErr w:type="spellStart"/>
            <w:r w:rsidRPr="008A05E6">
              <w:t>mësime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interaktive</w:t>
            </w:r>
            <w:proofErr w:type="spellEnd"/>
            <w:r w:rsidRPr="008A05E6">
              <w:t xml:space="preserve">. </w:t>
            </w:r>
            <w:proofErr w:type="spellStart"/>
            <w:r w:rsidRPr="008A05E6">
              <w:t>Verifikimi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i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dijes</w:t>
            </w:r>
            <w:proofErr w:type="spellEnd"/>
            <w:r w:rsidRPr="008A05E6">
              <w:t xml:space="preserve"> do </w:t>
            </w:r>
            <w:proofErr w:type="spellStart"/>
            <w:r w:rsidRPr="008A05E6">
              <w:t>të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kryhet</w:t>
            </w:r>
            <w:proofErr w:type="spellEnd"/>
            <w:r w:rsidRPr="008A05E6">
              <w:t xml:space="preserve"> me test pas </w:t>
            </w:r>
            <w:proofErr w:type="spellStart"/>
            <w:r w:rsidRPr="008A05E6">
              <w:t>përfundimit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të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ciklit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mësimor</w:t>
            </w:r>
            <w:proofErr w:type="spellEnd"/>
            <w:r w:rsidRPr="008A05E6">
              <w:t xml:space="preserve">. Pas </w:t>
            </w:r>
            <w:proofErr w:type="spellStart"/>
            <w:r w:rsidRPr="008A05E6">
              <w:t>përfundimit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të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mësimit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është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i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obligueshëm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kolokviumi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nga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pjesa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praktike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dhe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provimi</w:t>
            </w:r>
            <w:proofErr w:type="spellEnd"/>
            <w:r w:rsidRPr="008A05E6">
              <w:t xml:space="preserve"> </w:t>
            </w:r>
            <w:proofErr w:type="spellStart"/>
            <w:r w:rsidRPr="008A05E6">
              <w:t>përfundimtarë</w:t>
            </w:r>
            <w:proofErr w:type="spellEnd"/>
            <w:r w:rsidRPr="008A05E6">
              <w:t xml:space="preserve"> me </w:t>
            </w:r>
            <w:proofErr w:type="spellStart"/>
            <w:r w:rsidRPr="008A05E6">
              <w:t>goje</w:t>
            </w:r>
            <w:proofErr w:type="spellEnd"/>
            <w:r w:rsidRPr="008A05E6">
              <w:t>.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  <w:rPr>
                <w:i/>
              </w:rPr>
            </w:pP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Metodat</w:t>
            </w:r>
            <w:proofErr w:type="spellEnd"/>
            <w:r w:rsidRPr="008A05E6">
              <w:rPr>
                <w:b/>
              </w:rPr>
              <w:t xml:space="preserve"> e </w:t>
            </w:r>
            <w:proofErr w:type="spellStart"/>
            <w:r w:rsidRPr="008A05E6">
              <w:rPr>
                <w:b/>
              </w:rPr>
              <w:t>vlerësimit</w:t>
            </w:r>
            <w:proofErr w:type="spellEnd"/>
            <w:r w:rsidRPr="008A05E6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pStyle w:val="NoSpacing"/>
            </w:pPr>
            <w:proofErr w:type="spellStart"/>
            <w:r w:rsidRPr="008A05E6">
              <w:t>Detyrat</w:t>
            </w:r>
            <w:proofErr w:type="spellEnd"/>
            <w:r w:rsidRPr="008A05E6">
              <w:t xml:space="preserve"> -  15%</w:t>
            </w:r>
          </w:p>
          <w:p w:rsidR="002E4A33" w:rsidRPr="008A05E6" w:rsidRDefault="002E4A33" w:rsidP="00864852">
            <w:pPr>
              <w:pStyle w:val="NoSpacing"/>
            </w:pPr>
            <w:proofErr w:type="spellStart"/>
            <w:r w:rsidRPr="008A05E6">
              <w:t>Pjesëmarrja</w:t>
            </w:r>
            <w:proofErr w:type="spellEnd"/>
            <w:r w:rsidRPr="008A05E6">
              <w:t xml:space="preserve"> ne </w:t>
            </w:r>
            <w:proofErr w:type="spellStart"/>
            <w:r w:rsidRPr="008A05E6">
              <w:t>ushtrime</w:t>
            </w:r>
            <w:proofErr w:type="spellEnd"/>
            <w:r w:rsidRPr="008A05E6">
              <w:t xml:space="preserve">  2%</w:t>
            </w:r>
          </w:p>
          <w:p w:rsidR="002E4A33" w:rsidRPr="008A05E6" w:rsidRDefault="002E4A33" w:rsidP="00864852">
            <w:pPr>
              <w:pStyle w:val="NoSpacing"/>
            </w:pPr>
            <w:proofErr w:type="spellStart"/>
            <w:r w:rsidRPr="008A05E6">
              <w:t>Testi</w:t>
            </w:r>
            <w:proofErr w:type="spellEnd"/>
            <w:r w:rsidRPr="008A05E6">
              <w:t xml:space="preserve"> pare  35%</w:t>
            </w:r>
          </w:p>
          <w:p w:rsidR="002E4A33" w:rsidRPr="008A05E6" w:rsidRDefault="002E4A33" w:rsidP="00864852">
            <w:pPr>
              <w:pStyle w:val="NoSpacing"/>
              <w:rPr>
                <w:i/>
              </w:rPr>
            </w:pPr>
            <w:proofErr w:type="spellStart"/>
            <w:r w:rsidRPr="008A05E6">
              <w:t>Provimi</w:t>
            </w:r>
            <w:proofErr w:type="spellEnd"/>
            <w:r w:rsidRPr="008A05E6">
              <w:t xml:space="preserve"> final 48%</w:t>
            </w:r>
          </w:p>
        </w:tc>
      </w:tr>
      <w:tr w:rsidR="002E4A33" w:rsidRPr="008A05E6" w:rsidTr="00864852">
        <w:tc>
          <w:tcPr>
            <w:tcW w:w="8856" w:type="dxa"/>
            <w:gridSpan w:val="4"/>
            <w:shd w:val="clear" w:color="auto" w:fill="B8CCE4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Literatura</w:t>
            </w:r>
            <w:proofErr w:type="spellEnd"/>
            <w:r w:rsidRPr="008A05E6">
              <w:rPr>
                <w:b/>
              </w:rPr>
              <w:t xml:space="preserve"> 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Literatura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bazë</w:t>
            </w:r>
            <w:proofErr w:type="spellEnd"/>
            <w:r w:rsidRPr="008A05E6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Barnes R.F., Nelson C.J., Collins M., and Moore K.J. 2003. </w:t>
            </w:r>
            <w:r w:rsidRPr="008A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Forages</w:t>
            </w: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 I</w:t>
            </w: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  <w:p w:rsidR="002E4A33" w:rsidRPr="008A05E6" w:rsidRDefault="002E4A33" w:rsidP="00864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Grassland Agriculture</w:t>
            </w:r>
            <w:r w:rsidRPr="008A05E6">
              <w:rPr>
                <w:rFonts w:ascii="Times New Roman" w:hAnsi="Times New Roman" w:cs="Times New Roman"/>
                <w:sz w:val="24"/>
                <w:szCs w:val="24"/>
              </w:rPr>
              <w:t>, 6th Ed.</w:t>
            </w:r>
          </w:p>
        </w:tc>
      </w:tr>
      <w:tr w:rsidR="002E4A33" w:rsidRPr="008A05E6" w:rsidTr="00864852">
        <w:tc>
          <w:tcPr>
            <w:tcW w:w="3617" w:type="dxa"/>
          </w:tcPr>
          <w:p w:rsidR="002E4A33" w:rsidRPr="008A05E6" w:rsidRDefault="002E4A33" w:rsidP="00864852">
            <w:pPr>
              <w:pStyle w:val="NoSpacing"/>
              <w:rPr>
                <w:b/>
              </w:rPr>
            </w:pPr>
            <w:proofErr w:type="spellStart"/>
            <w:r w:rsidRPr="008A05E6">
              <w:rPr>
                <w:b/>
              </w:rPr>
              <w:t>Literatura</w:t>
            </w:r>
            <w:proofErr w:type="spellEnd"/>
            <w:r w:rsidRPr="008A05E6">
              <w:rPr>
                <w:b/>
              </w:rPr>
              <w:t xml:space="preserve"> </w:t>
            </w:r>
            <w:proofErr w:type="spellStart"/>
            <w:r w:rsidRPr="008A05E6">
              <w:rPr>
                <w:b/>
              </w:rPr>
              <w:t>shtesë</w:t>
            </w:r>
            <w:proofErr w:type="spellEnd"/>
            <w:r w:rsidRPr="008A05E6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E4A33" w:rsidRPr="008A05E6" w:rsidRDefault="002E4A33" w:rsidP="00864852">
            <w:pPr>
              <w:autoSpaceDE w:val="0"/>
              <w:autoSpaceDN w:val="0"/>
              <w:adjustRightInd w:val="0"/>
              <w:jc w:val="both"/>
              <w:rPr>
                <w:rFonts w:ascii="Times New Roman" w:eastAsia="ACaslonPro-Regular" w:hAnsi="Times New Roman" w:cs="Times New Roman"/>
                <w:sz w:val="24"/>
                <w:szCs w:val="24"/>
              </w:rPr>
            </w:pPr>
          </w:p>
        </w:tc>
      </w:tr>
    </w:tbl>
    <w:p w:rsidR="00955DAF" w:rsidRDefault="00955DAF"/>
    <w:sectPr w:rsidR="00955DAF" w:rsidSect="00955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4A33"/>
    <w:rsid w:val="002E4A33"/>
    <w:rsid w:val="0095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3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2E4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1</cp:revision>
  <dcterms:created xsi:type="dcterms:W3CDTF">2024-12-30T10:45:00Z</dcterms:created>
  <dcterms:modified xsi:type="dcterms:W3CDTF">2024-12-30T10:46:00Z</dcterms:modified>
</cp:coreProperties>
</file>