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515AF8" w:rsidRDefault="00781805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>Formular p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r </w:t>
      </w:r>
      <w:r w:rsidR="002D3069" w:rsidRPr="00515AF8">
        <w:rPr>
          <w:rFonts w:ascii="Calibri" w:hAnsi="Calibri"/>
          <w:b/>
          <w:sz w:val="32"/>
          <w:szCs w:val="32"/>
          <w:u w:val="single"/>
          <w:lang w:val="sq-AL"/>
        </w:rPr>
        <w:t>SYL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>L</w:t>
      </w:r>
      <w:r w:rsidR="004C0CCA" w:rsidRPr="00515AF8">
        <w:rPr>
          <w:rFonts w:ascii="Calibri" w:hAnsi="Calibri"/>
          <w:b/>
          <w:sz w:val="32"/>
          <w:szCs w:val="32"/>
          <w:u w:val="single"/>
          <w:lang w:val="sq-AL"/>
        </w:rPr>
        <w:t>ABUS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 t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 L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>nd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s </w:t>
      </w:r>
    </w:p>
    <w:p w:rsidR="00CF116F" w:rsidRPr="00515AF8" w:rsidRDefault="00CF116F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515AF8" w:rsidTr="00EF57F9">
        <w:tc>
          <w:tcPr>
            <w:tcW w:w="8856" w:type="dxa"/>
            <w:gridSpan w:val="4"/>
            <w:shd w:val="clear" w:color="auto" w:fill="B8CCE4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Të dh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nd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7041D8" w:rsidRDefault="002A2341" w:rsidP="00FB050B">
            <w:pPr>
              <w:pStyle w:val="NoSpacing"/>
              <w:rPr>
                <w:szCs w:val="28"/>
                <w:lang w:val="sq-AL"/>
              </w:rPr>
            </w:pPr>
            <w:r w:rsidRPr="007041D8">
              <w:rPr>
                <w:szCs w:val="28"/>
                <w:lang w:val="sq-AL"/>
              </w:rPr>
              <w:t>Fakulteti i Inxhinierisë Mekanike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7041D8" w:rsidRDefault="00157C86" w:rsidP="00FB050B">
            <w:pPr>
              <w:pStyle w:val="NoSpacing"/>
              <w:rPr>
                <w:b/>
                <w:caps/>
                <w:color w:val="FF0000"/>
                <w:spacing w:val="-4"/>
                <w:szCs w:val="28"/>
                <w:lang w:val="sq-AL"/>
              </w:rPr>
            </w:pPr>
            <w:r w:rsidRPr="007041D8">
              <w:rPr>
                <w:b/>
                <w:caps/>
                <w:color w:val="FF0000"/>
                <w:spacing w:val="-4"/>
                <w:szCs w:val="28"/>
                <w:lang w:val="sq-AL"/>
              </w:rPr>
              <w:t>KONTROLLI I BASHKëSIVE Të SALDUARA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7041D8" w:rsidRDefault="00157C86" w:rsidP="00FB050B">
            <w:pPr>
              <w:pStyle w:val="NoSpacing"/>
              <w:rPr>
                <w:color w:val="0000CC"/>
                <w:szCs w:val="28"/>
                <w:lang w:val="sq-AL"/>
              </w:rPr>
            </w:pPr>
            <w:proofErr w:type="spellStart"/>
            <w:r w:rsidRPr="007041D8">
              <w:rPr>
                <w:color w:val="0000CC"/>
                <w:szCs w:val="28"/>
                <w:lang w:val="sq-AL"/>
              </w:rPr>
              <w:t>Master</w:t>
            </w:r>
            <w:proofErr w:type="spellEnd"/>
          </w:p>
        </w:tc>
      </w:tr>
      <w:tr w:rsidR="00781805" w:rsidRPr="00515AF8" w:rsidTr="00183923">
        <w:tc>
          <w:tcPr>
            <w:tcW w:w="3617" w:type="dxa"/>
          </w:tcPr>
          <w:p w:rsidR="00781805" w:rsidRPr="00515AF8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7041D8" w:rsidRDefault="00157C86" w:rsidP="00FB050B">
            <w:pPr>
              <w:pStyle w:val="NoSpacing"/>
              <w:rPr>
                <w:szCs w:val="28"/>
                <w:lang w:val="sq-AL"/>
              </w:rPr>
            </w:pPr>
            <w:r w:rsidRPr="007041D8">
              <w:rPr>
                <w:szCs w:val="28"/>
                <w:lang w:val="sq-AL"/>
              </w:rPr>
              <w:t>Zgjedhore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7041D8" w:rsidRDefault="00157C86" w:rsidP="00FB050B">
            <w:pPr>
              <w:pStyle w:val="NoSpacing"/>
              <w:rPr>
                <w:szCs w:val="28"/>
                <w:lang w:val="sq-AL"/>
              </w:rPr>
            </w:pPr>
            <w:r w:rsidRPr="007041D8">
              <w:rPr>
                <w:szCs w:val="28"/>
                <w:lang w:val="sq-AL"/>
              </w:rPr>
              <w:t>IX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7041D8" w:rsidRDefault="00186CE6" w:rsidP="00FB050B">
            <w:pPr>
              <w:pStyle w:val="NoSpacing"/>
              <w:rPr>
                <w:szCs w:val="28"/>
                <w:lang w:val="sq-AL"/>
              </w:rPr>
            </w:pPr>
            <w:r w:rsidRPr="007041D8">
              <w:rPr>
                <w:szCs w:val="28"/>
                <w:lang w:val="sq-AL"/>
              </w:rPr>
              <w:t>2+2 = 4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7041D8" w:rsidRDefault="008C2F1A" w:rsidP="00FB050B">
            <w:pPr>
              <w:pStyle w:val="NoSpacing"/>
              <w:rPr>
                <w:szCs w:val="28"/>
                <w:lang w:val="sq-AL"/>
              </w:rPr>
            </w:pPr>
            <w:r w:rsidRPr="007041D8">
              <w:rPr>
                <w:szCs w:val="28"/>
                <w:lang w:val="sq-AL"/>
              </w:rPr>
              <w:t>5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7041D8" w:rsidRDefault="00157C86" w:rsidP="00FB050B">
            <w:pPr>
              <w:pStyle w:val="NoSpacing"/>
              <w:rPr>
                <w:szCs w:val="28"/>
                <w:lang w:val="sq-AL"/>
              </w:rPr>
            </w:pPr>
            <w:r w:rsidRPr="007041D8">
              <w:rPr>
                <w:szCs w:val="28"/>
                <w:lang w:val="sq-AL"/>
              </w:rPr>
              <w:t>LQ-7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proofErr w:type="spellStart"/>
            <w:r w:rsidRPr="00515AF8">
              <w:rPr>
                <w:rFonts w:ascii="Calibri" w:hAnsi="Calibri"/>
                <w:b/>
                <w:szCs w:val="28"/>
                <w:lang w:val="sq-AL"/>
              </w:rPr>
              <w:t>Mësimëdhënësi</w:t>
            </w:r>
            <w:proofErr w:type="spellEnd"/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CF116F" w:rsidRPr="007041D8" w:rsidRDefault="007041D8" w:rsidP="00FB050B">
            <w:pPr>
              <w:pStyle w:val="NoSpacing"/>
              <w:rPr>
                <w:szCs w:val="28"/>
                <w:lang w:val="sq-AL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8"/>
              </w:rPr>
              <w:t>Prof.dr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8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8"/>
              </w:rPr>
              <w:t>Hysni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8"/>
              </w:rPr>
              <w:t>Osmani</w:t>
            </w:r>
            <w:proofErr w:type="spellEnd"/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F116F" w:rsidRPr="007041D8" w:rsidRDefault="00186CE6" w:rsidP="00FB050B">
            <w:pPr>
              <w:pStyle w:val="NoSpacing"/>
              <w:rPr>
                <w:szCs w:val="28"/>
                <w:lang w:val="sq-AL"/>
              </w:rPr>
            </w:pPr>
            <w:proofErr w:type="spellStart"/>
            <w:r w:rsidRPr="007041D8">
              <w:rPr>
                <w:szCs w:val="28"/>
                <w:lang w:val="sq-AL"/>
              </w:rPr>
              <w:t>Tel.044</w:t>
            </w:r>
            <w:proofErr w:type="spellEnd"/>
            <w:r w:rsidRPr="007041D8">
              <w:rPr>
                <w:szCs w:val="28"/>
                <w:lang w:val="sq-AL"/>
              </w:rPr>
              <w:t xml:space="preserve"> 141 040  </w:t>
            </w:r>
            <w:hyperlink r:id="rId8" w:history="1">
              <w:r w:rsidRPr="007041D8">
                <w:rPr>
                  <w:rStyle w:val="Hyperlink"/>
                  <w:szCs w:val="28"/>
                  <w:lang w:val="sq-AL"/>
                </w:rPr>
                <w:t>hysniosmani@yahoo.com</w:t>
              </w:r>
            </w:hyperlink>
            <w:r w:rsidRPr="007041D8">
              <w:rPr>
                <w:szCs w:val="28"/>
                <w:lang w:val="sq-AL"/>
              </w:rPr>
              <w:t>; hysni.osmani@uni-pr.edu</w:t>
            </w:r>
          </w:p>
        </w:tc>
      </w:tr>
      <w:tr w:rsidR="00FB050B" w:rsidRPr="00515AF8" w:rsidTr="00EF57F9">
        <w:tc>
          <w:tcPr>
            <w:tcW w:w="8856" w:type="dxa"/>
            <w:gridSpan w:val="4"/>
            <w:shd w:val="clear" w:color="auto" w:fill="B8CCE4"/>
          </w:tcPr>
          <w:p w:rsidR="00FB050B" w:rsidRPr="00515AF8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Pr="008E0F96" w:rsidRDefault="006D5FAF" w:rsidP="006D5FAF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Aftësimi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studentit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zgjedhjen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zbatimin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metodës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pajisjes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adekuate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kontrollin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materialit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bashkësive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salduara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sipas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normave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në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fuqi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kërkesave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blerësit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7C3132" w:rsidRPr="008E0F96" w:rsidRDefault="006D5FAF" w:rsidP="00515AF8">
            <w:pPr>
              <w:rPr>
                <w:rFonts w:asciiTheme="minorHAnsi" w:hAnsiTheme="minorHAnsi"/>
                <w:sz w:val="22"/>
                <w:szCs w:val="22"/>
              </w:rPr>
            </w:pPr>
            <w:r w:rsidRPr="008E0F96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Studenti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duhet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dijë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përzgjedhë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zbatojë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metodën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instrumentet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pajisjet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adekuate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kontrollin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bashkësive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salduara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sipas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normave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në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fuqi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ose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kërkesave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blerësit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6D5FAF" w:rsidRPr="008E0F96" w:rsidRDefault="006D5FAF" w:rsidP="006D5FAF">
            <w:pPr>
              <w:numPr>
                <w:ilvl w:val="0"/>
                <w:numId w:val="3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2"/>
                <w:szCs w:val="22"/>
              </w:rPr>
            </w:pPr>
            <w:r w:rsidRPr="008E0F96">
              <w:rPr>
                <w:rFonts w:asciiTheme="minorHAnsi" w:hAnsiTheme="minorHAnsi"/>
                <w:sz w:val="22"/>
                <w:szCs w:val="22"/>
              </w:rPr>
              <w:t xml:space="preserve">Vet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vlerësojë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ku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cilën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metodë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do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përdorë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kontrollin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bashkësisë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salduar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D5FAF" w:rsidRPr="008E0F96" w:rsidRDefault="006D5FAF" w:rsidP="006D5FAF">
            <w:pPr>
              <w:numPr>
                <w:ilvl w:val="0"/>
                <w:numId w:val="4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përcaktohet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metodën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adekuate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kontrollit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cilësisë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materialit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që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saldohet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tegelit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salduar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D5FAF" w:rsidRPr="008E0F96" w:rsidRDefault="006D5FAF" w:rsidP="006D5FAF">
            <w:pPr>
              <w:numPr>
                <w:ilvl w:val="0"/>
                <w:numId w:val="4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përzgjedhë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procesin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nivelin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kontrollit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bashkësive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salduara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D5FAF" w:rsidRPr="008E0F96" w:rsidRDefault="006D5FAF" w:rsidP="006D5FAF">
            <w:pPr>
              <w:numPr>
                <w:ilvl w:val="0"/>
                <w:numId w:val="4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përzgjedhë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pajisjen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kontrollin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bashkësive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salduara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6D5FAF" w:rsidRPr="008E0F96" w:rsidRDefault="006D5FAF" w:rsidP="006D5FAF">
            <w:pPr>
              <w:numPr>
                <w:ilvl w:val="0"/>
                <w:numId w:val="4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përzgjedhë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variantet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kontrollit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0F96">
              <w:rPr>
                <w:rFonts w:asciiTheme="minorHAnsi" w:hAnsiTheme="minorHAnsi"/>
                <w:sz w:val="22"/>
                <w:szCs w:val="22"/>
              </w:rPr>
              <w:t>më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 optimal</w:t>
            </w:r>
            <w:proofErr w:type="gram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bashkësisë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salduar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7C3132" w:rsidRPr="008E0F96" w:rsidRDefault="006D5FAF" w:rsidP="006D5FAF">
            <w:pPr>
              <w:numPr>
                <w:ilvl w:val="0"/>
                <w:numId w:val="4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përcjellë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përcaktojë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cilësinë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bashkësisë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prodhimit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të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E0F96">
              <w:rPr>
                <w:rFonts w:asciiTheme="minorHAnsi" w:hAnsiTheme="minorHAnsi"/>
                <w:sz w:val="22"/>
                <w:szCs w:val="22"/>
              </w:rPr>
              <w:t>salduar</w:t>
            </w:r>
            <w:proofErr w:type="spellEnd"/>
            <w:r w:rsidRPr="008E0F9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FF7590" w:rsidRPr="00515AF8" w:rsidTr="00004B39">
        <w:tc>
          <w:tcPr>
            <w:tcW w:w="8856" w:type="dxa"/>
            <w:gridSpan w:val="4"/>
            <w:shd w:val="clear" w:color="auto" w:fill="B8CCE4"/>
          </w:tcPr>
          <w:p w:rsidR="00FF7590" w:rsidRPr="00515AF8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B050B" w:rsidRPr="00515AF8" w:rsidTr="00EF57F9">
        <w:tc>
          <w:tcPr>
            <w:tcW w:w="8856" w:type="dxa"/>
            <w:gridSpan w:val="4"/>
            <w:shd w:val="clear" w:color="auto" w:fill="B8CCE4"/>
          </w:tcPr>
          <w:p w:rsidR="00FB050B" w:rsidRPr="00515AF8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Kontributi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nё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ngarkesёn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e studentit (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gjё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qё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duhet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korrespondoj me rezultatet e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nxёnit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studentit)</w:t>
            </w:r>
          </w:p>
        </w:tc>
      </w:tr>
      <w:tr w:rsidR="00183923" w:rsidRPr="00515AF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proofErr w:type="spellStart"/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Gjithësej</w:t>
            </w:r>
            <w:proofErr w:type="spellEnd"/>
          </w:p>
        </w:tc>
      </w:tr>
      <w:tr w:rsidR="00342999" w:rsidRPr="00515AF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342999" w:rsidRPr="00515AF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342999" w:rsidRPr="00515AF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342999" w:rsidRPr="00515AF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342999" w:rsidRPr="00515AF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9</w:t>
            </w:r>
          </w:p>
        </w:tc>
      </w:tr>
      <w:tr w:rsidR="00342999" w:rsidRPr="00515AF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Kollokfiume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8C2F1A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8C2F1A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</w:tr>
      <w:tr w:rsidR="00342999" w:rsidRPr="00515AF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7</w:t>
            </w:r>
          </w:p>
        </w:tc>
      </w:tr>
      <w:tr w:rsidR="00342999" w:rsidRPr="00515AF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vetanak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8C2F1A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8C2F1A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342999" w:rsidRPr="00515AF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Përgaditja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</w:tr>
      <w:tr w:rsidR="00342999" w:rsidRPr="00515AF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</w:t>
            </w: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kuiz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342999" w:rsidRPr="00515AF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Projektet,</w:t>
            </w: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prezentimet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 xml:space="preserve">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342999" w:rsidRPr="00515AF8" w:rsidTr="00FC1B0E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342999" w:rsidRPr="00515AF8" w:rsidRDefault="00342999" w:rsidP="00FC1B0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>1</w:t>
            </w:r>
            <w:r w:rsidR="008C2F1A">
              <w:rPr>
                <w:rFonts w:ascii="Calibri" w:hAnsi="Calibri" w:cs="Arial"/>
                <w:b/>
                <w:sz w:val="22"/>
                <w:szCs w:val="22"/>
                <w:lang w:val="sq-AL"/>
              </w:rPr>
              <w:t>30</w:t>
            </w:r>
          </w:p>
        </w:tc>
      </w:tr>
      <w:tr w:rsidR="00342999" w:rsidRPr="00515AF8" w:rsidTr="00004B39">
        <w:tc>
          <w:tcPr>
            <w:tcW w:w="8856" w:type="dxa"/>
            <w:gridSpan w:val="4"/>
            <w:shd w:val="clear" w:color="auto" w:fill="B8CCE4"/>
          </w:tcPr>
          <w:p w:rsidR="00342999" w:rsidRPr="00515AF8" w:rsidRDefault="00342999" w:rsidP="00342999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342999" w:rsidRPr="00515AF8" w:rsidTr="00183923">
        <w:tc>
          <w:tcPr>
            <w:tcW w:w="3617" w:type="dxa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Metodologjia e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mësimëdhënies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515AF8">
              <w:rPr>
                <w:lang w:val="sq-AL"/>
              </w:rPr>
              <w:t>ligjëratë, seminar, diskutim, punë në grupe, etj.</w:t>
            </w:r>
            <w:r w:rsidRPr="00515AF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342999" w:rsidRPr="00515AF8" w:rsidTr="00183923">
        <w:tc>
          <w:tcPr>
            <w:tcW w:w="3617" w:type="dxa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42999" w:rsidRPr="00515AF8" w:rsidTr="00183923">
        <w:tc>
          <w:tcPr>
            <w:tcW w:w="3617" w:type="dxa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342999" w:rsidRPr="008E0F96" w:rsidRDefault="00342999" w:rsidP="00342999">
            <w:pPr>
              <w:rPr>
                <w:sz w:val="22"/>
                <w:szCs w:val="22"/>
                <w:lang w:val="sq-AL"/>
              </w:rPr>
            </w:pPr>
            <w:r w:rsidRPr="008E0F96">
              <w:rPr>
                <w:sz w:val="22"/>
                <w:szCs w:val="22"/>
                <w:lang w:val="sq-AL"/>
              </w:rPr>
              <w:t xml:space="preserve">Vlerësimi i parë: </w:t>
            </w:r>
            <w:r w:rsidRPr="008E0F96">
              <w:rPr>
                <w:b/>
                <w:sz w:val="22"/>
                <w:szCs w:val="22"/>
                <w:lang w:val="sq-AL"/>
              </w:rPr>
              <w:t xml:space="preserve">20% </w:t>
            </w:r>
          </w:p>
          <w:p w:rsidR="00342999" w:rsidRPr="008E0F96" w:rsidRDefault="00342999" w:rsidP="00342999">
            <w:pPr>
              <w:rPr>
                <w:sz w:val="22"/>
                <w:szCs w:val="22"/>
                <w:lang w:val="sq-AL"/>
              </w:rPr>
            </w:pPr>
            <w:r w:rsidRPr="008E0F96">
              <w:rPr>
                <w:sz w:val="22"/>
                <w:szCs w:val="22"/>
                <w:lang w:val="sq-AL"/>
              </w:rPr>
              <w:t xml:space="preserve">Vlerësimi i dytë   </w:t>
            </w:r>
            <w:r w:rsidRPr="008E0F96">
              <w:rPr>
                <w:b/>
                <w:sz w:val="22"/>
                <w:szCs w:val="22"/>
                <w:lang w:val="sq-AL"/>
              </w:rPr>
              <w:t xml:space="preserve">20% </w:t>
            </w:r>
          </w:p>
          <w:p w:rsidR="00342999" w:rsidRPr="008E0F96" w:rsidRDefault="00342999" w:rsidP="00342999">
            <w:pPr>
              <w:rPr>
                <w:sz w:val="22"/>
                <w:szCs w:val="22"/>
                <w:lang w:val="sq-AL"/>
              </w:rPr>
            </w:pPr>
            <w:r w:rsidRPr="008E0F96">
              <w:rPr>
                <w:sz w:val="22"/>
                <w:szCs w:val="22"/>
                <w:lang w:val="sq-AL"/>
              </w:rPr>
              <w:t xml:space="preserve">Detyrat e shtëpisë ose angazhime  tjera </w:t>
            </w:r>
            <w:r w:rsidRPr="008E0F96">
              <w:rPr>
                <w:b/>
                <w:sz w:val="22"/>
                <w:szCs w:val="22"/>
                <w:lang w:val="sq-AL"/>
              </w:rPr>
              <w:t xml:space="preserve">15% </w:t>
            </w:r>
          </w:p>
          <w:p w:rsidR="00342999" w:rsidRPr="008E0F96" w:rsidRDefault="00342999" w:rsidP="00342999">
            <w:pPr>
              <w:rPr>
                <w:sz w:val="22"/>
                <w:szCs w:val="22"/>
                <w:lang w:val="sq-AL"/>
              </w:rPr>
            </w:pPr>
            <w:r w:rsidRPr="008E0F96">
              <w:rPr>
                <w:sz w:val="22"/>
                <w:szCs w:val="22"/>
                <w:lang w:val="sq-AL"/>
              </w:rPr>
              <w:t xml:space="preserve">Vijimi i rregullt  </w:t>
            </w:r>
            <w:r w:rsidRPr="008E0F96">
              <w:rPr>
                <w:b/>
                <w:sz w:val="22"/>
                <w:szCs w:val="22"/>
                <w:lang w:val="sq-AL"/>
              </w:rPr>
              <w:t xml:space="preserve">5% </w:t>
            </w:r>
          </w:p>
          <w:p w:rsidR="00342999" w:rsidRPr="008E0F96" w:rsidRDefault="00342999" w:rsidP="00342999">
            <w:pPr>
              <w:rPr>
                <w:sz w:val="22"/>
                <w:szCs w:val="22"/>
                <w:lang w:val="sq-AL"/>
              </w:rPr>
            </w:pPr>
            <w:r w:rsidRPr="008E0F96">
              <w:rPr>
                <w:sz w:val="22"/>
                <w:szCs w:val="22"/>
                <w:lang w:val="sq-AL"/>
              </w:rPr>
              <w:t xml:space="preserve">Provimi final    </w:t>
            </w:r>
            <w:r w:rsidRPr="008E0F96">
              <w:rPr>
                <w:b/>
                <w:sz w:val="22"/>
                <w:szCs w:val="22"/>
                <w:lang w:val="sq-AL"/>
              </w:rPr>
              <w:t>40%</w:t>
            </w:r>
            <w:r w:rsidRPr="008E0F96">
              <w:rPr>
                <w:sz w:val="22"/>
                <w:szCs w:val="22"/>
                <w:lang w:val="sq-AL"/>
              </w:rPr>
              <w:t xml:space="preserve"> </w:t>
            </w:r>
          </w:p>
          <w:p w:rsidR="00342999" w:rsidRPr="008E0F96" w:rsidRDefault="00342999" w:rsidP="008E0F96">
            <w:pPr>
              <w:rPr>
                <w:b/>
                <w:sz w:val="22"/>
                <w:szCs w:val="22"/>
                <w:lang w:val="sq-AL"/>
              </w:rPr>
            </w:pPr>
            <w:r w:rsidRPr="008E0F96">
              <w:rPr>
                <w:b/>
                <w:sz w:val="22"/>
                <w:szCs w:val="22"/>
                <w:lang w:val="sq-AL"/>
              </w:rPr>
              <w:t>Total 100%</w:t>
            </w:r>
          </w:p>
        </w:tc>
      </w:tr>
      <w:tr w:rsidR="00342999" w:rsidRPr="00515AF8" w:rsidTr="00EF57F9">
        <w:tc>
          <w:tcPr>
            <w:tcW w:w="8856" w:type="dxa"/>
            <w:gridSpan w:val="4"/>
            <w:shd w:val="clear" w:color="auto" w:fill="B8CCE4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342999" w:rsidRPr="00515AF8" w:rsidTr="00183923">
        <w:tc>
          <w:tcPr>
            <w:tcW w:w="3617" w:type="dxa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637ED2" w:rsidRPr="00953DD8" w:rsidRDefault="00637ED2" w:rsidP="00637ED2">
            <w:pPr>
              <w:numPr>
                <w:ilvl w:val="0"/>
                <w:numId w:val="5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0"/>
                <w:szCs w:val="20"/>
              </w:rPr>
            </w:pPr>
            <w:r w:rsidRPr="00953DD8">
              <w:rPr>
                <w:rFonts w:asciiTheme="minorHAnsi" w:hAnsiTheme="minorHAnsi"/>
                <w:sz w:val="20"/>
                <w:szCs w:val="20"/>
              </w:rPr>
              <w:t xml:space="preserve">Dr. </w:t>
            </w:r>
            <w:proofErr w:type="gramStart"/>
            <w:r w:rsidRPr="00953DD8">
              <w:rPr>
                <w:rFonts w:asciiTheme="minorHAnsi" w:hAnsiTheme="minorHAnsi"/>
                <w:sz w:val="20"/>
                <w:szCs w:val="20"/>
              </w:rPr>
              <w:t>sc</w:t>
            </w:r>
            <w:proofErr w:type="gram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Hysni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Osmani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, Dr.sc.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Bajrush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Bytyqi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Kontrolli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Bashkësive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Salduara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, FIM, 2009,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Prishtinë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607923" w:rsidRPr="00953DD8" w:rsidRDefault="00637ED2" w:rsidP="00637ED2">
            <w:pPr>
              <w:numPr>
                <w:ilvl w:val="0"/>
                <w:numId w:val="5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0"/>
                <w:szCs w:val="20"/>
              </w:rPr>
            </w:pPr>
            <w:r w:rsidRPr="00953DD8">
              <w:rPr>
                <w:rFonts w:asciiTheme="minorHAnsi" w:hAnsiTheme="minorHAnsi"/>
                <w:sz w:val="20"/>
                <w:szCs w:val="20"/>
              </w:rPr>
              <w:t xml:space="preserve">Dr. sc.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Bajrush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Bytyçi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gramStart"/>
            <w:r w:rsidRPr="00953DD8">
              <w:rPr>
                <w:rFonts w:asciiTheme="minorHAnsi" w:hAnsiTheme="minorHAnsi"/>
                <w:sz w:val="20"/>
                <w:szCs w:val="20"/>
              </w:rPr>
              <w:t>SALDIMI  IV</w:t>
            </w:r>
            <w:proofErr w:type="gram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dispensë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),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Prishtinë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, 2005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2006.</w:t>
            </w:r>
          </w:p>
        </w:tc>
      </w:tr>
      <w:tr w:rsidR="008D2ED9" w:rsidRPr="00515AF8" w:rsidTr="00183923">
        <w:tc>
          <w:tcPr>
            <w:tcW w:w="3617" w:type="dxa"/>
          </w:tcPr>
          <w:p w:rsidR="008D2ED9" w:rsidRPr="00515AF8" w:rsidRDefault="008D2ED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8D2ED9" w:rsidRPr="006E3762" w:rsidRDefault="008D2ED9" w:rsidP="008D2ED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Physikalische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Grundlagen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der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Ultraschalldiagnostik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– 2002</w:t>
            </w:r>
          </w:p>
          <w:p w:rsidR="008D2ED9" w:rsidRPr="006E3762" w:rsidRDefault="008D2ED9" w:rsidP="008D2ED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 xml:space="preserve">R.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Halmshaw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, Introduction to the Non Destructive Testing of Welded Joints, 2 ed. 2006. The </w:t>
            </w:r>
            <w:proofErr w:type="spellStart"/>
            <w:proofErr w:type="gramStart"/>
            <w:r w:rsidRPr="006E3762">
              <w:rPr>
                <w:rFonts w:asciiTheme="minorHAnsi" w:hAnsiTheme="minorHAnsi"/>
                <w:sz w:val="20"/>
                <w:szCs w:val="20"/>
              </w:rPr>
              <w:t>Goodhead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 publishing</w:t>
            </w:r>
            <w:proofErr w:type="gram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8D2ED9" w:rsidRPr="006E3762" w:rsidRDefault="008D2ED9" w:rsidP="008D2ED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>AWS</w:t>
            </w:r>
            <w:proofErr w:type="gramStart"/>
            <w:r w:rsidRPr="006E3762">
              <w:rPr>
                <w:rFonts w:asciiTheme="minorHAnsi" w:hAnsiTheme="minorHAnsi"/>
                <w:sz w:val="20"/>
                <w:szCs w:val="20"/>
              </w:rPr>
              <w:t>,  Welding</w:t>
            </w:r>
            <w:proofErr w:type="gram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Inspection Handbook, 3 ed. 2000.</w:t>
            </w:r>
          </w:p>
          <w:p w:rsidR="008D2ED9" w:rsidRPr="006E3762" w:rsidRDefault="008D2ED9" w:rsidP="008D2ED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 xml:space="preserve"> Welding Inspection and Metallurgy, API RECOMMENDED PRACTICE 577 FIRST EDITION, OCTOBER 2004</w:t>
            </w:r>
          </w:p>
          <w:p w:rsidR="008D2ED9" w:rsidRPr="006E3762" w:rsidRDefault="008D2ED9" w:rsidP="008D2ED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 xml:space="preserve">Nondestructive Material Testing with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Ultrasonics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, -Introduction to the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Bazic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Principles Michael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Berke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D2ED9" w:rsidRPr="006E3762" w:rsidRDefault="008D2ED9" w:rsidP="008D2ED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>Basic Principles of Ultrasonic Testing Theory and Practice -2002</w:t>
            </w:r>
          </w:p>
          <w:p w:rsidR="008D2ED9" w:rsidRPr="006E3762" w:rsidRDefault="008D2ED9" w:rsidP="008D2ED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 xml:space="preserve">Introduction to Ultrasonic Testing SD 218 –Michael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Berke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1994-2002</w:t>
            </w:r>
          </w:p>
          <w:p w:rsidR="008D2ED9" w:rsidRPr="006E3762" w:rsidRDefault="008D2ED9" w:rsidP="008D2ED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Prirucnik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za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ultrazvucno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ispitivanje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materiala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–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Mitja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Shipak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,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dipl.inzh.–Metalbiro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Zagreb 1978</w:t>
            </w:r>
          </w:p>
          <w:p w:rsidR="008D2ED9" w:rsidRPr="006E3762" w:rsidRDefault="008D2ED9" w:rsidP="008D2ED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>WIS 5 Welding Inspection, Section 01 Duties &amp; Responsibilities of a Welding Inspector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515AF8" w:rsidTr="00EF57F9">
        <w:tc>
          <w:tcPr>
            <w:tcW w:w="8856" w:type="dxa"/>
            <w:gridSpan w:val="2"/>
            <w:shd w:val="clear" w:color="auto" w:fill="B8CCE4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Plani i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dizejnuar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515AF8" w:rsidTr="00EF57F9">
        <w:tc>
          <w:tcPr>
            <w:tcW w:w="2718" w:type="dxa"/>
            <w:shd w:val="clear" w:color="auto" w:fill="B8CCE4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proofErr w:type="spellStart"/>
            <w:r w:rsidRPr="00515AF8">
              <w:rPr>
                <w:rFonts w:ascii="Calibri" w:hAnsi="Calibri"/>
                <w:b/>
                <w:lang w:val="sq-AL"/>
              </w:rPr>
              <w:t>Ligjerata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që do të zhvillohet</w:t>
            </w:r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  <w:vAlign w:val="center"/>
          </w:tcPr>
          <w:p w:rsidR="00D67209" w:rsidRPr="00BA38CC" w:rsidRDefault="00E8430B" w:rsidP="00480E9D">
            <w:pPr>
              <w:rPr>
                <w:caps/>
                <w:noProof/>
                <w:sz w:val="22"/>
                <w:szCs w:val="22"/>
              </w:rPr>
            </w:pPr>
            <w:proofErr w:type="spellStart"/>
            <w:r w:rsidRPr="00BA38CC">
              <w:rPr>
                <w:sz w:val="22"/>
                <w:szCs w:val="22"/>
              </w:rPr>
              <w:t>Hyrje</w:t>
            </w:r>
            <w:proofErr w:type="spellEnd"/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  <w:vAlign w:val="center"/>
          </w:tcPr>
          <w:p w:rsidR="00D67209" w:rsidRPr="00BA38CC" w:rsidRDefault="00E8430B" w:rsidP="00BD6C78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proofErr w:type="spellStart"/>
            <w:r w:rsidRPr="00BA38CC">
              <w:rPr>
                <w:sz w:val="22"/>
                <w:szCs w:val="22"/>
              </w:rPr>
              <w:t>Normat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dhe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standardet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për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kontrollimin</w:t>
            </w:r>
            <w:proofErr w:type="spellEnd"/>
            <w:r w:rsidRPr="00BA38CC">
              <w:rPr>
                <w:sz w:val="22"/>
                <w:szCs w:val="22"/>
              </w:rPr>
              <w:t xml:space="preserve"> e </w:t>
            </w:r>
            <w:proofErr w:type="spellStart"/>
            <w:r w:rsidRPr="00BA38CC">
              <w:rPr>
                <w:sz w:val="22"/>
                <w:szCs w:val="22"/>
              </w:rPr>
              <w:t>bashkësive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të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salduara</w:t>
            </w:r>
            <w:proofErr w:type="spellEnd"/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515AF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:rsidR="00D67209" w:rsidRPr="00BA38CC" w:rsidRDefault="00E8430B" w:rsidP="00BD6C78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proofErr w:type="spellStart"/>
            <w:r w:rsidRPr="00BA38CC">
              <w:rPr>
                <w:sz w:val="22"/>
                <w:szCs w:val="22"/>
              </w:rPr>
              <w:t>Gabimet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në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bashkësitë</w:t>
            </w:r>
            <w:proofErr w:type="spellEnd"/>
            <w:r w:rsidRPr="00BA38CC">
              <w:rPr>
                <w:sz w:val="22"/>
                <w:szCs w:val="22"/>
              </w:rPr>
              <w:t xml:space="preserve"> e </w:t>
            </w:r>
            <w:proofErr w:type="spellStart"/>
            <w:r w:rsidRPr="00BA38CC">
              <w:rPr>
                <w:sz w:val="22"/>
                <w:szCs w:val="22"/>
              </w:rPr>
              <w:t>salduara</w:t>
            </w:r>
            <w:proofErr w:type="spellEnd"/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lastRenderedPageBreak/>
              <w:t>Java e katërt:</w:t>
            </w:r>
          </w:p>
        </w:tc>
        <w:tc>
          <w:tcPr>
            <w:tcW w:w="6138" w:type="dxa"/>
            <w:vAlign w:val="center"/>
          </w:tcPr>
          <w:p w:rsidR="00D67209" w:rsidRPr="00BA38CC" w:rsidRDefault="00682FF0" w:rsidP="00BD6C78">
            <w:pPr>
              <w:rPr>
                <w:rFonts w:ascii="Arial Narrow" w:hAnsi="Arial Narrow"/>
                <w:i/>
                <w:caps/>
                <w:sz w:val="22"/>
                <w:szCs w:val="22"/>
                <w:lang w:val="sq-AL"/>
              </w:rPr>
            </w:pPr>
            <w:proofErr w:type="spellStart"/>
            <w:r w:rsidRPr="00BA38CC">
              <w:rPr>
                <w:sz w:val="22"/>
                <w:szCs w:val="22"/>
              </w:rPr>
              <w:t>Metodat</w:t>
            </w:r>
            <w:proofErr w:type="spellEnd"/>
            <w:r w:rsidRPr="00BA38CC">
              <w:rPr>
                <w:sz w:val="22"/>
                <w:szCs w:val="22"/>
              </w:rPr>
              <w:t xml:space="preserve"> e </w:t>
            </w:r>
            <w:proofErr w:type="spellStart"/>
            <w:r w:rsidRPr="00BA38CC">
              <w:rPr>
                <w:sz w:val="22"/>
                <w:szCs w:val="22"/>
              </w:rPr>
              <w:t>kontrollit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të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cilësisë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së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bashkësive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të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salduara</w:t>
            </w:r>
            <w:proofErr w:type="spellEnd"/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515AF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D67209" w:rsidRPr="00BA38CC" w:rsidRDefault="00682FF0" w:rsidP="00BD6C78">
            <w:pPr>
              <w:rPr>
                <w:rFonts w:ascii="Arial Narrow" w:hAnsi="Arial Narrow"/>
                <w:caps/>
                <w:sz w:val="22"/>
                <w:szCs w:val="22"/>
                <w:lang w:val="sq-AL"/>
              </w:rPr>
            </w:pPr>
            <w:proofErr w:type="spellStart"/>
            <w:r w:rsidRPr="00BA38CC">
              <w:rPr>
                <w:sz w:val="22"/>
                <w:szCs w:val="22"/>
              </w:rPr>
              <w:t>Metodat</w:t>
            </w:r>
            <w:proofErr w:type="spellEnd"/>
            <w:r w:rsidRPr="00BA38CC">
              <w:rPr>
                <w:sz w:val="22"/>
                <w:szCs w:val="22"/>
              </w:rPr>
              <w:t xml:space="preserve"> e </w:t>
            </w:r>
            <w:proofErr w:type="spellStart"/>
            <w:r w:rsidRPr="00BA38CC">
              <w:rPr>
                <w:sz w:val="22"/>
                <w:szCs w:val="22"/>
              </w:rPr>
              <w:t>kontrollit</w:t>
            </w:r>
            <w:proofErr w:type="spellEnd"/>
            <w:r w:rsidRPr="00BA38CC">
              <w:rPr>
                <w:sz w:val="22"/>
                <w:szCs w:val="22"/>
              </w:rPr>
              <w:t xml:space="preserve"> me </w:t>
            </w:r>
            <w:proofErr w:type="spellStart"/>
            <w:r w:rsidRPr="00BA38CC">
              <w:rPr>
                <w:sz w:val="22"/>
                <w:szCs w:val="22"/>
              </w:rPr>
              <w:t>shkatërrim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të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bashkësive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të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salduara</w:t>
            </w:r>
            <w:proofErr w:type="spellEnd"/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515AF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:rsidR="00270900" w:rsidRPr="00BA38CC" w:rsidRDefault="00682FF0" w:rsidP="00BD6C78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proofErr w:type="spellStart"/>
            <w:r w:rsidRPr="00BA38CC">
              <w:rPr>
                <w:sz w:val="22"/>
                <w:szCs w:val="22"/>
              </w:rPr>
              <w:t>Metodat</w:t>
            </w:r>
            <w:proofErr w:type="spellEnd"/>
            <w:r w:rsidRPr="00BA38CC">
              <w:rPr>
                <w:sz w:val="22"/>
                <w:szCs w:val="22"/>
              </w:rPr>
              <w:t xml:space="preserve"> e </w:t>
            </w:r>
            <w:proofErr w:type="spellStart"/>
            <w:r w:rsidRPr="00BA38CC">
              <w:rPr>
                <w:sz w:val="22"/>
                <w:szCs w:val="22"/>
              </w:rPr>
              <w:t>kontrollit</w:t>
            </w:r>
            <w:proofErr w:type="spellEnd"/>
            <w:r w:rsidRPr="00BA38CC">
              <w:rPr>
                <w:sz w:val="22"/>
                <w:szCs w:val="22"/>
              </w:rPr>
              <w:t xml:space="preserve"> pa </w:t>
            </w:r>
            <w:proofErr w:type="spellStart"/>
            <w:r w:rsidRPr="00BA38CC">
              <w:rPr>
                <w:sz w:val="22"/>
                <w:szCs w:val="22"/>
              </w:rPr>
              <w:t>shkatërrim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të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bashkësive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të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salduara</w:t>
            </w:r>
            <w:proofErr w:type="spellEnd"/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515AF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270900" w:rsidRPr="00BA38CC" w:rsidRDefault="00682FF0" w:rsidP="00D147F3">
            <w:pPr>
              <w:rPr>
                <w:sz w:val="22"/>
                <w:szCs w:val="22"/>
                <w:lang w:val="it-IT"/>
              </w:rPr>
            </w:pPr>
            <w:proofErr w:type="spellStart"/>
            <w:r w:rsidRPr="00BA38CC">
              <w:rPr>
                <w:sz w:val="22"/>
                <w:szCs w:val="22"/>
              </w:rPr>
              <w:t>Marrja</w:t>
            </w:r>
            <w:proofErr w:type="spellEnd"/>
            <w:r w:rsidRPr="00BA38CC">
              <w:rPr>
                <w:sz w:val="22"/>
                <w:szCs w:val="22"/>
              </w:rPr>
              <w:t xml:space="preserve"> e </w:t>
            </w:r>
            <w:proofErr w:type="spellStart"/>
            <w:r w:rsidRPr="00BA38CC">
              <w:rPr>
                <w:sz w:val="22"/>
                <w:szCs w:val="22"/>
              </w:rPr>
              <w:t>kampionëve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për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kontrollimin</w:t>
            </w:r>
            <w:proofErr w:type="spellEnd"/>
            <w:r w:rsidRPr="00BA38CC">
              <w:rPr>
                <w:sz w:val="22"/>
                <w:szCs w:val="22"/>
              </w:rPr>
              <w:t xml:space="preserve"> e </w:t>
            </w:r>
            <w:proofErr w:type="spellStart"/>
            <w:r w:rsidRPr="00BA38CC">
              <w:rPr>
                <w:sz w:val="22"/>
                <w:szCs w:val="22"/>
              </w:rPr>
              <w:t>bashkësive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të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salduara</w:t>
            </w:r>
            <w:proofErr w:type="spellEnd"/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515AF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270900" w:rsidRPr="00BA38CC" w:rsidRDefault="00682FF0" w:rsidP="00BD6C78">
            <w:pPr>
              <w:rPr>
                <w:rFonts w:ascii="Arial Narrow" w:hAnsi="Arial Narrow"/>
                <w:i/>
                <w:sz w:val="22"/>
                <w:szCs w:val="22"/>
                <w:lang w:val="sq-AL"/>
              </w:rPr>
            </w:pPr>
            <w:proofErr w:type="spellStart"/>
            <w:r w:rsidRPr="00BA38CC">
              <w:rPr>
                <w:sz w:val="22"/>
                <w:szCs w:val="22"/>
              </w:rPr>
              <w:t>Kontrolli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gjatë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prodhimit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të</w:t>
            </w:r>
            <w:proofErr w:type="spellEnd"/>
            <w:r w:rsidRPr="00BA38CC">
              <w:rPr>
                <w:sz w:val="22"/>
                <w:szCs w:val="22"/>
              </w:rPr>
              <w:t xml:space="preserve"> BS </w:t>
            </w:r>
            <w:proofErr w:type="spellStart"/>
            <w:r w:rsidRPr="00BA38CC">
              <w:rPr>
                <w:sz w:val="22"/>
                <w:szCs w:val="22"/>
              </w:rPr>
              <w:t>dhe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kontrolli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përfundimtar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i</w:t>
            </w:r>
            <w:proofErr w:type="spellEnd"/>
            <w:r w:rsidRPr="00BA38CC">
              <w:rPr>
                <w:sz w:val="22"/>
                <w:szCs w:val="22"/>
              </w:rPr>
              <w:t xml:space="preserve"> BS</w:t>
            </w:r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515AF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270900" w:rsidRPr="00BA38CC" w:rsidRDefault="00682FF0" w:rsidP="00BD6C78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proofErr w:type="spellStart"/>
            <w:r w:rsidRPr="00BA38CC">
              <w:rPr>
                <w:sz w:val="22"/>
                <w:szCs w:val="22"/>
              </w:rPr>
              <w:t>Parimet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themelore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të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kontrollit</w:t>
            </w:r>
            <w:proofErr w:type="spellEnd"/>
            <w:r w:rsidRPr="00BA38CC">
              <w:rPr>
                <w:sz w:val="22"/>
                <w:szCs w:val="22"/>
              </w:rPr>
              <w:t xml:space="preserve"> me </w:t>
            </w:r>
            <w:proofErr w:type="spellStart"/>
            <w:r w:rsidRPr="00BA38CC">
              <w:rPr>
                <w:sz w:val="22"/>
                <w:szCs w:val="22"/>
              </w:rPr>
              <w:t>ultratingull</w:t>
            </w:r>
            <w:proofErr w:type="spellEnd"/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  <w:vAlign w:val="center"/>
          </w:tcPr>
          <w:p w:rsidR="00270900" w:rsidRPr="00BA38CC" w:rsidRDefault="00682FF0" w:rsidP="00BD6C78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proofErr w:type="spellStart"/>
            <w:r w:rsidRPr="00BA38CC">
              <w:rPr>
                <w:sz w:val="22"/>
                <w:szCs w:val="22"/>
              </w:rPr>
              <w:t>Kontrollimi</w:t>
            </w:r>
            <w:proofErr w:type="spellEnd"/>
            <w:r w:rsidRPr="00BA38CC">
              <w:rPr>
                <w:sz w:val="22"/>
                <w:szCs w:val="22"/>
              </w:rPr>
              <w:t xml:space="preserve"> me </w:t>
            </w:r>
            <w:proofErr w:type="spellStart"/>
            <w:r w:rsidRPr="00BA38CC">
              <w:rPr>
                <w:sz w:val="22"/>
                <w:szCs w:val="22"/>
              </w:rPr>
              <w:t>ultratingull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i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materialit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bazë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dhe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i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bashkësisë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së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salduar</w:t>
            </w:r>
            <w:proofErr w:type="spellEnd"/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proofErr w:type="spellStart"/>
            <w:r w:rsidRPr="00515AF8">
              <w:rPr>
                <w:rFonts w:ascii="Calibri" w:hAnsi="Calibri"/>
                <w:b/>
                <w:i/>
                <w:lang w:val="sq-AL"/>
              </w:rPr>
              <w:t>njëmbedhjetë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:rsidR="00270900" w:rsidRPr="00BA38CC" w:rsidRDefault="00682FF0" w:rsidP="00BD6C78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proofErr w:type="spellStart"/>
            <w:r w:rsidRPr="00BA38CC">
              <w:rPr>
                <w:sz w:val="22"/>
                <w:szCs w:val="22"/>
              </w:rPr>
              <w:t>Kontrolli</w:t>
            </w:r>
            <w:proofErr w:type="spellEnd"/>
            <w:r w:rsidRPr="00BA38CC">
              <w:rPr>
                <w:sz w:val="22"/>
                <w:szCs w:val="22"/>
              </w:rPr>
              <w:t xml:space="preserve"> me </w:t>
            </w:r>
            <w:proofErr w:type="spellStart"/>
            <w:r w:rsidRPr="00BA38CC">
              <w:rPr>
                <w:sz w:val="22"/>
                <w:szCs w:val="22"/>
              </w:rPr>
              <w:t>penetrant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dhe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elektromagnet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i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bashkësive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të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salduara</w:t>
            </w:r>
            <w:proofErr w:type="spellEnd"/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515AF8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vAlign w:val="center"/>
          </w:tcPr>
          <w:p w:rsidR="00270900" w:rsidRPr="00BA38CC" w:rsidRDefault="00682FF0" w:rsidP="005A7890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proofErr w:type="spellStart"/>
            <w:r w:rsidRPr="00BA38CC">
              <w:rPr>
                <w:sz w:val="22"/>
                <w:szCs w:val="22"/>
              </w:rPr>
              <w:t>Pajisjet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për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kontrollim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dhe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matje</w:t>
            </w:r>
            <w:proofErr w:type="spellEnd"/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515AF8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  <w:vAlign w:val="center"/>
          </w:tcPr>
          <w:p w:rsidR="00270900" w:rsidRPr="00BA38CC" w:rsidRDefault="00682FF0" w:rsidP="00BD6C78">
            <w:pPr>
              <w:rPr>
                <w:rFonts w:ascii="Arial Narrow" w:hAnsi="Arial Narrow"/>
                <w:caps/>
                <w:sz w:val="22"/>
                <w:szCs w:val="22"/>
                <w:lang w:val="sq-AL"/>
              </w:rPr>
            </w:pPr>
            <w:proofErr w:type="spellStart"/>
            <w:r w:rsidRPr="00BA38CC">
              <w:rPr>
                <w:sz w:val="22"/>
                <w:szCs w:val="22"/>
              </w:rPr>
              <w:t>Provat</w:t>
            </w:r>
            <w:proofErr w:type="spellEnd"/>
            <w:r w:rsidRPr="00BA38CC">
              <w:rPr>
                <w:sz w:val="22"/>
                <w:szCs w:val="22"/>
              </w:rPr>
              <w:t xml:space="preserve"> e </w:t>
            </w:r>
            <w:proofErr w:type="spellStart"/>
            <w:r w:rsidRPr="00BA38CC">
              <w:rPr>
                <w:sz w:val="22"/>
                <w:szCs w:val="22"/>
              </w:rPr>
              <w:t>enëve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nën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shtypje</w:t>
            </w:r>
            <w:proofErr w:type="spellEnd"/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515AF8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vAlign w:val="center"/>
          </w:tcPr>
          <w:p w:rsidR="00270900" w:rsidRPr="00BA38CC" w:rsidRDefault="00682FF0" w:rsidP="00BD6C78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proofErr w:type="spellStart"/>
            <w:r w:rsidRPr="00BA38CC">
              <w:rPr>
                <w:bCs/>
                <w:sz w:val="22"/>
                <w:szCs w:val="22"/>
              </w:rPr>
              <w:t>Kontrolli</w:t>
            </w:r>
            <w:proofErr w:type="spellEnd"/>
            <w:r w:rsidRPr="00BA38C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bCs/>
                <w:sz w:val="22"/>
                <w:szCs w:val="22"/>
              </w:rPr>
              <w:t>i</w:t>
            </w:r>
            <w:proofErr w:type="spellEnd"/>
            <w:r w:rsidRPr="00BA38C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bCs/>
                <w:sz w:val="22"/>
                <w:szCs w:val="22"/>
              </w:rPr>
              <w:t>saldueshmërisë</w:t>
            </w:r>
            <w:proofErr w:type="spellEnd"/>
            <w:r w:rsidRPr="00BA38C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bCs/>
                <w:sz w:val="22"/>
                <w:szCs w:val="22"/>
              </w:rPr>
              <w:t>së</w:t>
            </w:r>
            <w:proofErr w:type="spellEnd"/>
            <w:r w:rsidRPr="00BA38C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bCs/>
                <w:sz w:val="22"/>
                <w:szCs w:val="22"/>
              </w:rPr>
              <w:t>çelikut</w:t>
            </w:r>
            <w:proofErr w:type="spellEnd"/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515AF8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  <w:vAlign w:val="center"/>
          </w:tcPr>
          <w:p w:rsidR="00270900" w:rsidRPr="00BA38CC" w:rsidRDefault="00682FF0" w:rsidP="00BD6C78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proofErr w:type="spellStart"/>
            <w:r w:rsidRPr="00BA38CC">
              <w:rPr>
                <w:sz w:val="22"/>
                <w:szCs w:val="22"/>
              </w:rPr>
              <w:t>Hartimi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i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raporteve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për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provat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dhe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kontrollin</w:t>
            </w:r>
            <w:proofErr w:type="spellEnd"/>
            <w:r w:rsidRPr="00BA38CC">
              <w:rPr>
                <w:sz w:val="22"/>
                <w:szCs w:val="22"/>
              </w:rPr>
              <w:t xml:space="preserve"> e </w:t>
            </w:r>
            <w:proofErr w:type="spellStart"/>
            <w:r w:rsidRPr="00BA38CC">
              <w:rPr>
                <w:sz w:val="22"/>
                <w:szCs w:val="22"/>
              </w:rPr>
              <w:t>bashkësive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të</w:t>
            </w:r>
            <w:proofErr w:type="spellEnd"/>
            <w:r w:rsidRPr="00BA38CC">
              <w:rPr>
                <w:sz w:val="22"/>
                <w:szCs w:val="22"/>
              </w:rPr>
              <w:t xml:space="preserve"> </w:t>
            </w:r>
            <w:proofErr w:type="spellStart"/>
            <w:r w:rsidRPr="00BA38CC">
              <w:rPr>
                <w:sz w:val="22"/>
                <w:szCs w:val="22"/>
              </w:rPr>
              <w:t>salduara</w:t>
            </w:r>
            <w:proofErr w:type="spellEnd"/>
          </w:p>
        </w:tc>
      </w:tr>
    </w:tbl>
    <w:p w:rsidR="00CF116F" w:rsidRPr="00515AF8" w:rsidRDefault="00CF116F" w:rsidP="00D67209">
      <w:pPr>
        <w:pStyle w:val="NoSpacing"/>
        <w:rPr>
          <w:szCs w:val="28"/>
          <w:lang w:val="sq-AL"/>
        </w:rPr>
      </w:pPr>
    </w:p>
    <w:p w:rsidR="006F116D" w:rsidRPr="00515AF8" w:rsidRDefault="006F116D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515AF8" w:rsidTr="00EF57F9">
        <w:tc>
          <w:tcPr>
            <w:tcW w:w="8856" w:type="dxa"/>
            <w:shd w:val="clear" w:color="auto" w:fill="B8CCE4"/>
          </w:tcPr>
          <w:p w:rsidR="00CF116F" w:rsidRPr="00515AF8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515AF8" w:rsidTr="007E6202">
        <w:trPr>
          <w:trHeight w:val="1088"/>
        </w:trPr>
        <w:tc>
          <w:tcPr>
            <w:tcW w:w="8856" w:type="dxa"/>
          </w:tcPr>
          <w:p w:rsidR="00CF116F" w:rsidRPr="00515AF8" w:rsidRDefault="00D67209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 xml:space="preserve">Cakto politikat e mirësjelljes </w:t>
            </w:r>
            <w:proofErr w:type="spellStart"/>
            <w:r w:rsidRPr="00515AF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konfor</w:t>
            </w:r>
            <w:proofErr w:type="spellEnd"/>
            <w:r w:rsidRPr="00515AF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 xml:space="preserve"> statusit të UP-së.</w:t>
            </w:r>
          </w:p>
          <w:p w:rsidR="006F116D" w:rsidRPr="00515AF8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  <w:p w:rsidR="00C83746" w:rsidRPr="00515AF8" w:rsidRDefault="00C83746" w:rsidP="00C83746">
            <w:pPr>
              <w:rPr>
                <w:rFonts w:asciiTheme="minorHAnsi" w:hAnsiTheme="minorHAnsi"/>
                <w:lang w:val="sq-AL"/>
              </w:rPr>
            </w:pPr>
            <w:r w:rsidRPr="00515AF8">
              <w:rPr>
                <w:rFonts w:asciiTheme="minorHAnsi" w:hAnsiTheme="minorHAnsi"/>
                <w:lang w:val="sq-AL"/>
              </w:rPr>
              <w:t xml:space="preserve">mbajtja e qetësisë në mësim, </w:t>
            </w:r>
            <w:proofErr w:type="spellStart"/>
            <w:r w:rsidRPr="00515AF8">
              <w:rPr>
                <w:rFonts w:asciiTheme="minorHAnsi" w:hAnsiTheme="minorHAnsi"/>
                <w:lang w:val="sq-AL"/>
              </w:rPr>
              <w:t>shkyqja</w:t>
            </w:r>
            <w:proofErr w:type="spellEnd"/>
            <w:r w:rsidRPr="00515AF8">
              <w:rPr>
                <w:rFonts w:asciiTheme="minorHAnsi" w:hAnsiTheme="minorHAnsi"/>
                <w:lang w:val="sq-AL"/>
              </w:rPr>
              <w:t xml:space="preserve"> e telefonave celular, hyrja në sallë me kohë, etj.</w:t>
            </w:r>
          </w:p>
          <w:p w:rsidR="00C83746" w:rsidRPr="00515AF8" w:rsidRDefault="00C83746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</w:tc>
      </w:tr>
    </w:tbl>
    <w:p w:rsidR="00682FF0" w:rsidRPr="00515AF8" w:rsidRDefault="00682FF0" w:rsidP="00B34129">
      <w:pPr>
        <w:rPr>
          <w:rFonts w:ascii="Calibri" w:hAnsi="Calibri"/>
          <w:b/>
          <w:sz w:val="28"/>
          <w:szCs w:val="28"/>
          <w:lang w:val="sq-AL"/>
        </w:rPr>
      </w:pPr>
    </w:p>
    <w:sectPr w:rsidR="00682FF0" w:rsidRPr="00515AF8" w:rsidSect="005D13B4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CF1" w:rsidRDefault="00573CF1">
      <w:r>
        <w:separator/>
      </w:r>
    </w:p>
  </w:endnote>
  <w:endnote w:type="continuationSeparator" w:id="0">
    <w:p w:rsidR="00573CF1" w:rsidRDefault="00573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395F64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395F64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F96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CF1" w:rsidRDefault="00573CF1">
      <w:r>
        <w:separator/>
      </w:r>
    </w:p>
  </w:footnote>
  <w:footnote w:type="continuationSeparator" w:id="0">
    <w:p w:rsidR="00573CF1" w:rsidRDefault="00573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357"/>
    <w:multiLevelType w:val="hybridMultilevel"/>
    <w:tmpl w:val="3B94F89A"/>
    <w:lvl w:ilvl="0" w:tplc="3E9429B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45573"/>
    <w:multiLevelType w:val="hybridMultilevel"/>
    <w:tmpl w:val="329A9386"/>
    <w:lvl w:ilvl="0" w:tplc="23144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96150"/>
    <w:multiLevelType w:val="hybridMultilevel"/>
    <w:tmpl w:val="8CF4F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544C4"/>
    <w:multiLevelType w:val="hybridMultilevel"/>
    <w:tmpl w:val="329A9386"/>
    <w:lvl w:ilvl="0" w:tplc="23144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235EA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0B79DF"/>
    <w:multiLevelType w:val="hybridMultilevel"/>
    <w:tmpl w:val="42761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534521"/>
    <w:multiLevelType w:val="hybridMultilevel"/>
    <w:tmpl w:val="4732B954"/>
    <w:lvl w:ilvl="0" w:tplc="5E0ECD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165F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CA"/>
    <w:rsid w:val="00004B39"/>
    <w:rsid w:val="00012981"/>
    <w:rsid w:val="00031020"/>
    <w:rsid w:val="00043592"/>
    <w:rsid w:val="00060E9F"/>
    <w:rsid w:val="00102557"/>
    <w:rsid w:val="00105C2D"/>
    <w:rsid w:val="00132604"/>
    <w:rsid w:val="00147440"/>
    <w:rsid w:val="00157C86"/>
    <w:rsid w:val="00183923"/>
    <w:rsid w:val="00186CE6"/>
    <w:rsid w:val="001C118D"/>
    <w:rsid w:val="001C47BC"/>
    <w:rsid w:val="0021580C"/>
    <w:rsid w:val="002177ED"/>
    <w:rsid w:val="00225114"/>
    <w:rsid w:val="002466FE"/>
    <w:rsid w:val="00251087"/>
    <w:rsid w:val="002610A3"/>
    <w:rsid w:val="00270900"/>
    <w:rsid w:val="00294826"/>
    <w:rsid w:val="002A2341"/>
    <w:rsid w:val="002C00FA"/>
    <w:rsid w:val="002D3069"/>
    <w:rsid w:val="002E270B"/>
    <w:rsid w:val="0030354C"/>
    <w:rsid w:val="00303D72"/>
    <w:rsid w:val="00342999"/>
    <w:rsid w:val="0037234E"/>
    <w:rsid w:val="00381B41"/>
    <w:rsid w:val="00395F64"/>
    <w:rsid w:val="003B625C"/>
    <w:rsid w:val="003E0CA0"/>
    <w:rsid w:val="003E3193"/>
    <w:rsid w:val="00480E9D"/>
    <w:rsid w:val="004C0CCA"/>
    <w:rsid w:val="004C67C6"/>
    <w:rsid w:val="005063BD"/>
    <w:rsid w:val="00515AF8"/>
    <w:rsid w:val="00570D5B"/>
    <w:rsid w:val="00573CF1"/>
    <w:rsid w:val="005A7890"/>
    <w:rsid w:val="005D13B4"/>
    <w:rsid w:val="00603DD2"/>
    <w:rsid w:val="00603E7A"/>
    <w:rsid w:val="00607923"/>
    <w:rsid w:val="00637ED2"/>
    <w:rsid w:val="00682FF0"/>
    <w:rsid w:val="006D5FAF"/>
    <w:rsid w:val="006D7FB4"/>
    <w:rsid w:val="006F116D"/>
    <w:rsid w:val="007038CC"/>
    <w:rsid w:val="007041D8"/>
    <w:rsid w:val="00740143"/>
    <w:rsid w:val="00746D8D"/>
    <w:rsid w:val="00777D28"/>
    <w:rsid w:val="00781805"/>
    <w:rsid w:val="007B1510"/>
    <w:rsid w:val="007B68A2"/>
    <w:rsid w:val="007C3132"/>
    <w:rsid w:val="007E6202"/>
    <w:rsid w:val="007F46C5"/>
    <w:rsid w:val="00854939"/>
    <w:rsid w:val="008863C5"/>
    <w:rsid w:val="008A439B"/>
    <w:rsid w:val="008A716D"/>
    <w:rsid w:val="008C2F1A"/>
    <w:rsid w:val="008D0608"/>
    <w:rsid w:val="008D2ED9"/>
    <w:rsid w:val="008E0F96"/>
    <w:rsid w:val="00902C4C"/>
    <w:rsid w:val="00903474"/>
    <w:rsid w:val="00953DD8"/>
    <w:rsid w:val="00960F80"/>
    <w:rsid w:val="0097082E"/>
    <w:rsid w:val="009822CE"/>
    <w:rsid w:val="00983822"/>
    <w:rsid w:val="009B3F0A"/>
    <w:rsid w:val="009E2AF8"/>
    <w:rsid w:val="00A545BA"/>
    <w:rsid w:val="00A61B27"/>
    <w:rsid w:val="00A662A0"/>
    <w:rsid w:val="00A747A8"/>
    <w:rsid w:val="00AA2C57"/>
    <w:rsid w:val="00AA3C2B"/>
    <w:rsid w:val="00AA6251"/>
    <w:rsid w:val="00AC08ED"/>
    <w:rsid w:val="00B00DF3"/>
    <w:rsid w:val="00B34129"/>
    <w:rsid w:val="00B35215"/>
    <w:rsid w:val="00B445C8"/>
    <w:rsid w:val="00B66491"/>
    <w:rsid w:val="00B80F7A"/>
    <w:rsid w:val="00B815D1"/>
    <w:rsid w:val="00BA23F2"/>
    <w:rsid w:val="00BA2D71"/>
    <w:rsid w:val="00BA38CC"/>
    <w:rsid w:val="00BA6E9C"/>
    <w:rsid w:val="00BB1A1A"/>
    <w:rsid w:val="00BD6C78"/>
    <w:rsid w:val="00C471EF"/>
    <w:rsid w:val="00C6155B"/>
    <w:rsid w:val="00C83746"/>
    <w:rsid w:val="00CC3FB0"/>
    <w:rsid w:val="00CD785F"/>
    <w:rsid w:val="00CF116F"/>
    <w:rsid w:val="00D03540"/>
    <w:rsid w:val="00D10BC6"/>
    <w:rsid w:val="00D147F3"/>
    <w:rsid w:val="00D30699"/>
    <w:rsid w:val="00D46645"/>
    <w:rsid w:val="00D67209"/>
    <w:rsid w:val="00DB2823"/>
    <w:rsid w:val="00DF21C7"/>
    <w:rsid w:val="00DF6543"/>
    <w:rsid w:val="00E15B98"/>
    <w:rsid w:val="00E47111"/>
    <w:rsid w:val="00E51917"/>
    <w:rsid w:val="00E64FDE"/>
    <w:rsid w:val="00E8430B"/>
    <w:rsid w:val="00EC27AC"/>
    <w:rsid w:val="00EF03B9"/>
    <w:rsid w:val="00EF57F9"/>
    <w:rsid w:val="00F04222"/>
    <w:rsid w:val="00F30285"/>
    <w:rsid w:val="00F34158"/>
    <w:rsid w:val="00F47480"/>
    <w:rsid w:val="00F5660C"/>
    <w:rsid w:val="00FB050B"/>
    <w:rsid w:val="00FB4D0F"/>
    <w:rsid w:val="00FC1B0E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3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86C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sniosman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7864-860A-45F3-B0CF-6B1010F7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Hysni Osmani</cp:lastModifiedBy>
  <cp:revision>52</cp:revision>
  <cp:lastPrinted>2011-03-07T08:39:00Z</cp:lastPrinted>
  <dcterms:created xsi:type="dcterms:W3CDTF">2011-10-11T18:50:00Z</dcterms:created>
  <dcterms:modified xsi:type="dcterms:W3CDTF">2015-09-15T09:24:00Z</dcterms:modified>
</cp:coreProperties>
</file>