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3C" w:rsidRDefault="00014B3C" w:rsidP="00014B3C">
      <w:pPr>
        <w:snapToGrid w:val="0"/>
        <w:rPr>
          <w:rFonts w:ascii="Times New Roman" w:hAnsi="Times New Roman"/>
          <w:b/>
          <w:color w:val="000000"/>
          <w:sz w:val="28"/>
          <w:u w:val="single"/>
        </w:rPr>
      </w:pPr>
      <w:r>
        <w:rPr>
          <w:rFonts w:ascii="Times New Roman" w:hAnsi="Times New Roman"/>
          <w:b/>
          <w:color w:val="000000"/>
          <w:sz w:val="32"/>
          <w:u w:val="single"/>
        </w:rPr>
        <w:t>SYLLABUS i Lëndës Gjeostatistika</w:t>
      </w:r>
    </w:p>
    <w:p w:rsidR="00014B3C" w:rsidRDefault="00014B3C" w:rsidP="00014B3C">
      <w:pPr>
        <w:snapToGrid w:val="0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014B3C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Të dhëna bazike të lëndës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FSHMN, Departamenti i Gjeografisë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Gjeostatistika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Bachlar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Obligative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I -pare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3+2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Prishtine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Mësimdhënësi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Dr. Florim Isufi, Profesor i asocuar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tabs>
                <w:tab w:val="left" w:pos="8819"/>
              </w:tabs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Mob. 044-241-463 </w:t>
            </w:r>
          </w:p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E-mail: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florim.isufi@uni-pr.edu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        </w:t>
            </w:r>
            <w:hyperlink r:id="rId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florim_isufi@yahoo.com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  </w:t>
            </w:r>
          </w:p>
        </w:tc>
      </w:tr>
      <w:tr w:rsidR="00014B3C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Moduli ju ofron studentëve një pasqyrë të përgjithshme të aplikimit të statistikës në gjeografi. Moduli përfshinë burimin e të dhënave, grupizimin e tyre, mesataret, devijimet standarde, mostrat, korrelacionet deri tek trendet.</w:t>
            </w:r>
          </w:p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Zhvillimi i njohurive mbi bazat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e  statistikës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dhe aplikimit të saj në gjeografi. Kursi mundëson krijimin e njohurive mbi metodat e ndryshme statistikore të cilët kanë aplikim të përgjithshëm dhe në veçanti nëpër disiplina të ndryshme gjeografike.</w:t>
            </w:r>
          </w:p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Paraqesin aftësitë e studentit për të përdorur metodat statistikore në punën e tij të mëtutjeshëm. Ai do të jete ne gjendje:</w:t>
            </w:r>
          </w:p>
          <w:p w:rsidR="00014B3C" w:rsidRDefault="00014B3C" w:rsidP="00014B3C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që të njoh disa metoda statistikore </w:t>
            </w:r>
          </w:p>
          <w:p w:rsidR="00014B3C" w:rsidRDefault="00014B3C" w:rsidP="00014B3C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/>
              <w:rPr>
                <w:rFonts w:ascii="Arial Unicode MS" w:eastAsia="Arial Unicode MS" w:hAnsi="Arial Unicode MS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të njoh grupizimin e shënimeve</w:t>
            </w:r>
          </w:p>
          <w:p w:rsidR="00014B3C" w:rsidRDefault="00014B3C" w:rsidP="00014B3C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/>
              <w:rPr>
                <w:rFonts w:ascii="Arial Unicode MS" w:eastAsia="Arial Unicode MS" w:hAnsi="Arial Unicode MS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të njoh mesataret</w:t>
            </w:r>
          </w:p>
          <w:p w:rsidR="00014B3C" w:rsidRDefault="00014B3C" w:rsidP="00014B3C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/>
              <w:rPr>
                <w:rFonts w:ascii="Arial Unicode MS" w:eastAsia="Arial Unicode MS" w:hAnsi="Arial Unicode MS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të njoh mostrën dhe aplikimin e tij</w:t>
            </w:r>
          </w:p>
          <w:p w:rsidR="00014B3C" w:rsidRDefault="00014B3C" w:rsidP="00014B3C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/>
              <w:rPr>
                <w:rFonts w:ascii="Arial Unicode MS" w:eastAsia="Arial Unicode MS" w:hAnsi="Arial Unicode MS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të njoh korrelacionet dhe trendët etj.  </w:t>
            </w:r>
          </w:p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014B3C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</w:tr>
      <w:tr w:rsidR="00014B3C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Kontributi nё ngarkesën e studentit ( gjë që duhet të korrespondoj me rezultatet e tё nxënit të studentit)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Gjithsej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semester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Përgatitja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Koha e kaluar në vlerësim (teste,kuis,provim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semestër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014B3C" w:rsidTr="004D42A2">
        <w:trPr>
          <w:trHeight w:val="27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Projektet,prezantimet ,etj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Totali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b/>
                <w:color w:val="C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b/>
                <w:color w:val="C00000"/>
                <w:sz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160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Ligjërata, ushtrime, pune praktike ne grupe, seminare, konsultime, qasje interactive, prezantime te studenteve.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autoSpaceDE w:val="0"/>
              <w:autoSpaceDN w:val="0"/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Përqindja e pjesëmarrjes së secilit vlerësim parcial ose intermedier e përcakton vlerësimin definitiv. </w:t>
            </w:r>
          </w:p>
          <w:p w:rsidR="00014B3C" w:rsidRDefault="00014B3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Vlerësimi i parë: </w:t>
            </w:r>
            <w:r w:rsidR="00AA148D">
              <w:rPr>
                <w:rFonts w:ascii="Times New Roman" w:hAnsi="Times New Roman"/>
                <w:i/>
                <w:color w:val="000000"/>
                <w:sz w:val="22"/>
              </w:rPr>
              <w:t>3</w:t>
            </w:r>
            <w:r>
              <w:rPr>
                <w:rFonts w:ascii="Times New Roman" w:hAnsi="Times New Roman"/>
                <w:i/>
                <w:color w:val="000000"/>
                <w:sz w:val="22"/>
              </w:rPr>
              <w:t>0%</w:t>
            </w:r>
          </w:p>
          <w:p w:rsidR="00014B3C" w:rsidRDefault="00014B3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Vlerësimi i dytë; </w:t>
            </w:r>
            <w:r w:rsidR="00AA148D">
              <w:rPr>
                <w:rFonts w:ascii="Times New Roman" w:hAnsi="Times New Roman"/>
                <w:i/>
                <w:color w:val="000000"/>
                <w:sz w:val="22"/>
              </w:rPr>
              <w:t>3</w:t>
            </w:r>
            <w:r>
              <w:rPr>
                <w:rFonts w:ascii="Times New Roman" w:hAnsi="Times New Roman"/>
                <w:i/>
                <w:color w:val="000000"/>
                <w:sz w:val="22"/>
              </w:rPr>
              <w:t>0%</w:t>
            </w:r>
          </w:p>
          <w:p w:rsidR="00014B3C" w:rsidRDefault="00014B3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Detyrat e shtëpisë ose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2"/>
              </w:rPr>
              <w:t>angazhime  tjera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 </w:t>
            </w:r>
            <w:r w:rsidR="00AA148D">
              <w:rPr>
                <w:rFonts w:ascii="Times New Roman" w:hAnsi="Times New Roman"/>
                <w:i/>
                <w:color w:val="000000"/>
                <w:sz w:val="22"/>
              </w:rPr>
              <w:t>30</w:t>
            </w:r>
            <w:r>
              <w:rPr>
                <w:rFonts w:ascii="Times New Roman" w:hAnsi="Times New Roman"/>
                <w:i/>
                <w:color w:val="000000"/>
                <w:sz w:val="22"/>
              </w:rPr>
              <w:t>%</w:t>
            </w:r>
          </w:p>
          <w:p w:rsidR="00014B3C" w:rsidRDefault="00014B3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Vijimi i rregullt  </w:t>
            </w:r>
            <w:r w:rsidR="00AA148D">
              <w:rPr>
                <w:rFonts w:ascii="Times New Roman" w:hAnsi="Times New Roman"/>
                <w:i/>
                <w:color w:val="000000"/>
                <w:sz w:val="22"/>
              </w:rPr>
              <w:t>10</w:t>
            </w:r>
            <w:r>
              <w:rPr>
                <w:rFonts w:ascii="Times New Roman" w:hAnsi="Times New Roman"/>
                <w:i/>
                <w:color w:val="000000"/>
                <w:sz w:val="22"/>
              </w:rPr>
              <w:t>%</w:t>
            </w:r>
            <w:bookmarkStart w:id="0" w:name="_GoBack"/>
            <w:bookmarkEnd w:id="0"/>
          </w:p>
          <w:p w:rsidR="00014B3C" w:rsidRDefault="00014B3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Total 100%</w:t>
            </w:r>
          </w:p>
        </w:tc>
      </w:tr>
      <w:tr w:rsidR="00014B3C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 xml:space="preserve">Literatura 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014B3C">
            <w:pPr>
              <w:numPr>
                <w:ilvl w:val="0"/>
                <w:numId w:val="3"/>
              </w:numPr>
              <w:snapToGrid w:val="0"/>
              <w:ind w:left="7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Asllan Pushka “Metodat statistike dhe grafike në gjeografi (gjeostatistika)”, UP, Prishtinë 2008</w:t>
            </w:r>
          </w:p>
        </w:tc>
      </w:tr>
      <w:tr w:rsidR="00014B3C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014B3C">
            <w:pPr>
              <w:numPr>
                <w:ilvl w:val="0"/>
                <w:numId w:val="4"/>
              </w:numPr>
              <w:snapToGrid w:val="0"/>
              <w:ind w:left="72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Asllan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Pushka  “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Metodat Kuantitative në Gjeografi”, ETMM, Prishtinë, 1985</w:t>
            </w:r>
          </w:p>
          <w:p w:rsidR="00014B3C" w:rsidRDefault="00014B3C" w:rsidP="004D42A2">
            <w:pPr>
              <w:snapToGrid w:val="0"/>
              <w:ind w:left="360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:rsidR="00014B3C" w:rsidRDefault="00014B3C" w:rsidP="00014B3C">
      <w:pPr>
        <w:snapToGrid w:val="0"/>
        <w:rPr>
          <w:rFonts w:ascii="Times New Roman" w:hAnsi="Times New Roman"/>
          <w:b/>
          <w:color w:val="000000"/>
          <w:sz w:val="22"/>
        </w:rPr>
      </w:pPr>
    </w:p>
    <w:tbl>
      <w:tblPr>
        <w:tblpPr w:vertAnchor="text" w:horzAnchor="margin" w:tblpY="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6138"/>
      </w:tblGrid>
      <w:tr w:rsidR="00014B3C" w:rsidTr="004D42A2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Plani i dizajnuar i mësimit:  </w:t>
            </w:r>
          </w:p>
        </w:tc>
      </w:tr>
      <w:tr w:rsidR="00014B3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Ligjërata që do të zhvillohet</w:t>
            </w:r>
          </w:p>
        </w:tc>
      </w:tr>
      <w:tr w:rsidR="00014B3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Pr="002F3BA4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 w:rsidRPr="002F3BA4">
              <w:rPr>
                <w:rFonts w:ascii="Times New Roman" w:hAnsi="Times New Roman"/>
                <w:color w:val="000000"/>
                <w:sz w:val="24"/>
              </w:rPr>
              <w:t>Zhvillimi i njohurive mbi bazat e  statistikës dhe aplikimit të saj në gjeografi,</w:t>
            </w:r>
          </w:p>
        </w:tc>
      </w:tr>
      <w:tr w:rsidR="00014B3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Pr="002F3BA4" w:rsidRDefault="00014B3C" w:rsidP="004D42A2">
            <w:pPr>
              <w:snapToGrid w:val="0"/>
              <w:rPr>
                <w:rFonts w:ascii="Times New Roman" w:hAnsi="Times New Roman"/>
                <w:color w:val="365F91"/>
                <w:sz w:val="24"/>
              </w:rPr>
            </w:pPr>
            <w:r w:rsidRPr="002F3BA4">
              <w:rPr>
                <w:rFonts w:ascii="Times New Roman" w:hAnsi="Times New Roman"/>
                <w:sz w:val="24"/>
              </w:rPr>
              <w:t xml:space="preserve">Burimi i shënimeve, </w:t>
            </w:r>
          </w:p>
        </w:tc>
      </w:tr>
      <w:tr w:rsidR="00014B3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tretë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Pr="002F3BA4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 w:rsidRPr="002F3BA4">
              <w:rPr>
                <w:rFonts w:ascii="Times New Roman" w:hAnsi="Times New Roman"/>
                <w:color w:val="000000"/>
                <w:sz w:val="24"/>
              </w:rPr>
              <w:t xml:space="preserve">Klasifikimi dhe grupimi i të dhënave, </w:t>
            </w:r>
          </w:p>
        </w:tc>
      </w:tr>
      <w:tr w:rsidR="00014B3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Pr="002F3BA4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 w:rsidRPr="002F3BA4">
              <w:rPr>
                <w:rFonts w:ascii="Times New Roman" w:hAnsi="Times New Roman"/>
                <w:color w:val="000000"/>
                <w:sz w:val="24"/>
              </w:rPr>
              <w:t xml:space="preserve">Metodat grafike në paraqitjen e serive gjeografike, </w:t>
            </w:r>
          </w:p>
        </w:tc>
      </w:tr>
      <w:tr w:rsidR="00014B3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pestë: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Pr="002F3BA4" w:rsidRDefault="00014B3C" w:rsidP="004D42A2">
            <w:pPr>
              <w:snapToGrid w:val="0"/>
              <w:rPr>
                <w:rFonts w:ascii="Times New Roman" w:hAnsi="Times New Roman"/>
                <w:sz w:val="24"/>
              </w:rPr>
            </w:pPr>
            <w:r w:rsidRPr="002F3BA4">
              <w:rPr>
                <w:rFonts w:ascii="Times New Roman" w:hAnsi="Times New Roman"/>
                <w:color w:val="000000"/>
                <w:sz w:val="24"/>
              </w:rPr>
              <w:t xml:space="preserve">Masat e tendencave qendrore, </w:t>
            </w:r>
          </w:p>
        </w:tc>
      </w:tr>
      <w:tr w:rsidR="00014B3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gjashtë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Kuartilet, </w:t>
            </w:r>
          </w:p>
        </w:tc>
      </w:tr>
      <w:tr w:rsidR="00014B3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shtatë: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Potenciali,  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dhe Kollokfium</w:t>
            </w:r>
          </w:p>
        </w:tc>
      </w:tr>
      <w:tr w:rsidR="00014B3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tetë: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Korrelacioni i rangut dhe i shenjave, </w:t>
            </w:r>
          </w:p>
        </w:tc>
      </w:tr>
      <w:tr w:rsidR="00014B3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nëntë: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Metoda e mostrave, </w:t>
            </w:r>
            <w:r w:rsidR="00233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3F19">
              <w:rPr>
                <w:rFonts w:ascii="Times New Roman" w:hAnsi="Times New Roman"/>
                <w:color w:val="000000"/>
                <w:sz w:val="24"/>
              </w:rPr>
              <w:t>Mostra e thjeshtë,</w:t>
            </w:r>
          </w:p>
        </w:tc>
      </w:tr>
      <w:tr w:rsidR="00233F19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F19" w:rsidRDefault="00233F19" w:rsidP="00233F19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F19" w:rsidRDefault="00233F19" w:rsidP="00233F19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Graviteti dhe interaksoni,</w:t>
            </w:r>
          </w:p>
        </w:tc>
      </w:tr>
      <w:tr w:rsidR="00233F19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F19" w:rsidRDefault="00233F19" w:rsidP="00233F19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njëmbëdhjetë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F19" w:rsidRDefault="00233F19" w:rsidP="00233F19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Korrelacionet, X2 dhe frekuencat e pritura,</w:t>
            </w:r>
          </w:p>
        </w:tc>
      </w:tr>
      <w:tr w:rsidR="00233F19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F19" w:rsidRDefault="00233F19" w:rsidP="00233F19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dymbëdhjetë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F19" w:rsidRDefault="00233F19" w:rsidP="00233F19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FI kooficienti dhe Koeficienti i Yleut</w:t>
            </w:r>
          </w:p>
        </w:tc>
      </w:tr>
      <w:tr w:rsidR="00233F19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F19" w:rsidRDefault="00233F19" w:rsidP="00233F19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trembëdhjetë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F19" w:rsidRDefault="00233F19" w:rsidP="00233F19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Koficienti i lidhjes së përgjithëm recioroke</w:t>
            </w:r>
          </w:p>
        </w:tc>
      </w:tr>
      <w:tr w:rsidR="00233F19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F19" w:rsidRDefault="00233F19" w:rsidP="00233F19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katërmbëdhjetë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F19" w:rsidRDefault="00233F19" w:rsidP="00233F19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Metoda parametrike e matjes së korrelacioneve,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dhe 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Kollokfium</w:t>
            </w:r>
          </w:p>
        </w:tc>
      </w:tr>
      <w:tr w:rsidR="00233F19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F19" w:rsidRDefault="00233F19" w:rsidP="00233F19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lastRenderedPageBreak/>
              <w:t>Java e pesëmbëdhjetë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 </w:t>
            </w:r>
          </w:p>
          <w:p w:rsidR="00233F19" w:rsidRDefault="00233F19" w:rsidP="00233F19">
            <w:pPr>
              <w:snapToGrid w:val="0"/>
              <w:rPr>
                <w:color w:val="000000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F19" w:rsidRDefault="00233F19" w:rsidP="00233F19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Koeficienti i korrelacionit të Pearsonit, Analiza dinamike e dukurive,</w:t>
            </w:r>
          </w:p>
        </w:tc>
      </w:tr>
    </w:tbl>
    <w:p w:rsidR="00014B3C" w:rsidRDefault="00014B3C" w:rsidP="00014B3C">
      <w:pPr>
        <w:snapToGrid w:val="0"/>
        <w:rPr>
          <w:rFonts w:ascii="Times New Roman" w:hAnsi="Times New Roman"/>
          <w:b/>
          <w:color w:val="000000"/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14B3C" w:rsidTr="004D42A2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Politikat akademike dhe rregullat e mirësjelljes:</w:t>
            </w:r>
          </w:p>
        </w:tc>
      </w:tr>
      <w:tr w:rsidR="00014B3C" w:rsidTr="004D42A2">
        <w:trPr>
          <w:trHeight w:val="476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B3C" w:rsidRDefault="00014B3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Mësimdhënësi cakton kriteret për vijimin e rregullt në ligjërata dhe ushtrime  dhe rregullat e mirësjelljes konform statusit te universitetit.</w:t>
            </w:r>
          </w:p>
        </w:tc>
      </w:tr>
    </w:tbl>
    <w:p w:rsidR="00014B3C" w:rsidRDefault="00014B3C" w:rsidP="00014B3C">
      <w:pPr>
        <w:snapToGrid w:val="0"/>
        <w:jc w:val="center"/>
        <w:rPr>
          <w:rFonts w:ascii="Times New Roman" w:hAnsi="Times New Roman"/>
          <w:b/>
          <w:color w:val="000000"/>
          <w:sz w:val="22"/>
        </w:rPr>
      </w:pPr>
    </w:p>
    <w:p w:rsidR="003D0F14" w:rsidRPr="00014B3C" w:rsidRDefault="00AA148D" w:rsidP="00014B3C"/>
    <w:sectPr w:rsidR="003D0F14" w:rsidRPr="0001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4629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" w15:restartNumberingAfterBreak="0">
    <w:nsid w:val="5C94629C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" w15:restartNumberingAfterBreak="0">
    <w:nsid w:val="5C94629D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" w15:restartNumberingAfterBreak="0">
    <w:nsid w:val="5C94629E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F4"/>
    <w:rsid w:val="00014B3C"/>
    <w:rsid w:val="00233F19"/>
    <w:rsid w:val="00246E56"/>
    <w:rsid w:val="002F3BA4"/>
    <w:rsid w:val="00380DE5"/>
    <w:rsid w:val="004832F4"/>
    <w:rsid w:val="00AA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1F135"/>
  <w15:chartTrackingRefBased/>
  <w15:docId w15:val="{B6D61A5C-55FB-4BFD-ADCC-2348A93D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F4"/>
    <w:pPr>
      <w:spacing w:after="0" w:line="240" w:lineRule="auto"/>
    </w:pPr>
    <w:rPr>
      <w:rFonts w:ascii="NanumGothic" w:eastAsia="Times New Roman" w:hAnsi="NanumGothic" w:cs="NanumGoth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orim_isufi@yahoo.com" TargetMode="External"/><Relationship Id="rId5" Type="http://schemas.openxmlformats.org/officeDocument/2006/relationships/hyperlink" Target="mailto:florim.isuf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2025-02-04T17:00:00Z</dcterms:created>
  <dcterms:modified xsi:type="dcterms:W3CDTF">2025-02-04T17:01:00Z</dcterms:modified>
</cp:coreProperties>
</file>