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519" w:rsidRDefault="00183519" w:rsidP="00183519">
      <w:pPr>
        <w:ind w:left="1440" w:firstLine="720"/>
      </w:pPr>
      <w:r>
        <w:t>Modeli i Planit mësimor të lëndës:</w:t>
      </w:r>
    </w:p>
    <w:p w:rsidR="00183519" w:rsidRDefault="00183519" w:rsidP="00183519">
      <w:pPr>
        <w:ind w:left="720" w:firstLine="720"/>
        <w:rPr>
          <w:b/>
        </w:rPr>
      </w:pPr>
      <w:r>
        <w:rPr>
          <w:b/>
        </w:rPr>
        <w:t>Histori e dramës dhe e teatrit</w:t>
      </w:r>
      <w:r>
        <w:rPr>
          <w:bCs/>
        </w:rPr>
        <w:t xml:space="preserve"> </w:t>
      </w:r>
      <w:proofErr w:type="gramStart"/>
      <w:r>
        <w:rPr>
          <w:b/>
          <w:bCs/>
        </w:rPr>
        <w:t>botëror</w:t>
      </w:r>
      <w:r>
        <w:rPr>
          <w:bCs/>
        </w:rPr>
        <w:t xml:space="preserve"> </w:t>
      </w:r>
      <w:r>
        <w:rPr>
          <w:b/>
        </w:rPr>
        <w:t xml:space="preserve"> II</w:t>
      </w:r>
      <w:proofErr w:type="gramEnd"/>
      <w:r>
        <w:rPr>
          <w:b/>
        </w:rPr>
        <w:t xml:space="preserve">, </w:t>
      </w:r>
    </w:p>
    <w:p w:rsidR="00183519" w:rsidRDefault="00183519" w:rsidP="00183519">
      <w:pPr>
        <w:ind w:left="1440" w:firstLine="720"/>
      </w:pPr>
      <w:r>
        <w:rPr>
          <w:b/>
        </w:rPr>
        <w:t xml:space="preserve">ligjëruar nga Prof. Besim REXHAJ </w:t>
      </w:r>
    </w:p>
    <w:p w:rsidR="00183519" w:rsidRDefault="00183519" w:rsidP="00183519">
      <w:r>
        <w:t xml:space="preserve">                         </w:t>
      </w:r>
    </w:p>
    <w:p w:rsidR="00183519" w:rsidRDefault="00183519" w:rsidP="00183519">
      <w:r>
        <w:t xml:space="preserve"> </w:t>
      </w:r>
    </w:p>
    <w:p w:rsidR="00183519" w:rsidRDefault="00183519" w:rsidP="00183519">
      <w:r>
        <w:t xml:space="preserve"> </w:t>
      </w:r>
    </w:p>
    <w:p w:rsidR="00183519" w:rsidRDefault="00183519" w:rsidP="00183519">
      <w:r>
        <w:t xml:space="preserve">                          Syllabusi</w:t>
      </w:r>
    </w:p>
    <w:p w:rsidR="00183519" w:rsidRDefault="00183519" w:rsidP="00183519">
      <w:r>
        <w:t xml:space="preserve"> </w:t>
      </w:r>
    </w:p>
    <w:p w:rsidR="00183519" w:rsidRDefault="00183519" w:rsidP="00183519">
      <w:r>
        <w:t xml:space="preserve"> </w:t>
      </w:r>
    </w:p>
    <w:p w:rsidR="00183519" w:rsidRDefault="00183519" w:rsidP="00183519">
      <w:pPr>
        <w:rPr>
          <w:b/>
        </w:rPr>
      </w:pPr>
      <w:r>
        <w:rPr>
          <w:b/>
        </w:rPr>
        <w:t>Universiteti i Prishtinës</w:t>
      </w:r>
    </w:p>
    <w:p w:rsidR="00183519" w:rsidRDefault="00183519" w:rsidP="00183519">
      <w:pPr>
        <w:rPr>
          <w:b/>
        </w:rPr>
      </w:pPr>
      <w:r>
        <w:rPr>
          <w:b/>
        </w:rPr>
        <w:t xml:space="preserve"> </w:t>
      </w:r>
    </w:p>
    <w:p w:rsidR="00183519" w:rsidRDefault="00183519" w:rsidP="00183519">
      <w:pPr>
        <w:rPr>
          <w:b/>
        </w:rPr>
      </w:pPr>
      <w:r>
        <w:rPr>
          <w:b/>
        </w:rPr>
        <w:t xml:space="preserve">Departmenti/Fakulteti/Njësia akademike: Fakulteti i Arteve, Drejtimi i Arteve Dramatike, Regji, Dramaturgji, </w:t>
      </w:r>
    </w:p>
    <w:p w:rsidR="00183519" w:rsidRDefault="00183519" w:rsidP="00183519">
      <w:pPr>
        <w:rPr>
          <w:b/>
        </w:rPr>
      </w:pPr>
      <w:r>
        <w:rPr>
          <w:b/>
        </w:rPr>
        <w:t xml:space="preserve"> </w:t>
      </w:r>
    </w:p>
    <w:p w:rsidR="00183519" w:rsidRDefault="00183519" w:rsidP="00183519">
      <w:pPr>
        <w:rPr>
          <w:b/>
        </w:rPr>
      </w:pPr>
      <w:r>
        <w:rPr>
          <w:b/>
        </w:rPr>
        <w:t xml:space="preserve">Titulli i kursit (lëndës mësimore): Histori e dramës dhe e teatrit botëror II (Semestri 3 dhe 4) </w:t>
      </w:r>
    </w:p>
    <w:p w:rsidR="00183519" w:rsidRDefault="00183519" w:rsidP="00183519">
      <w:pPr>
        <w:rPr>
          <w:b/>
        </w:rPr>
      </w:pPr>
      <w:r>
        <w:rPr>
          <w:b/>
        </w:rPr>
        <w:t xml:space="preserve"> </w:t>
      </w:r>
    </w:p>
    <w:p w:rsidR="00183519" w:rsidRDefault="00183519" w:rsidP="00F27104">
      <w:pPr>
        <w:rPr>
          <w:bCs/>
        </w:rPr>
      </w:pPr>
      <w:r>
        <w:rPr>
          <w:b/>
        </w:rPr>
        <w:t xml:space="preserve"> </w:t>
      </w:r>
      <w:r>
        <w:rPr>
          <w:bCs/>
        </w:rPr>
        <w:t xml:space="preserve">Lënda </w:t>
      </w:r>
      <w:r>
        <w:rPr>
          <w:b/>
        </w:rPr>
        <w:t>Histori e dramës dhe e teatrit</w:t>
      </w:r>
      <w:r>
        <w:rPr>
          <w:bCs/>
        </w:rPr>
        <w:t xml:space="preserve"> </w:t>
      </w:r>
      <w:proofErr w:type="gramStart"/>
      <w:r>
        <w:rPr>
          <w:b/>
          <w:bCs/>
        </w:rPr>
        <w:t>botëror</w:t>
      </w:r>
      <w:r>
        <w:rPr>
          <w:bCs/>
        </w:rPr>
        <w:t xml:space="preserve"> </w:t>
      </w:r>
      <w:r>
        <w:rPr>
          <w:b/>
        </w:rPr>
        <w:t xml:space="preserve"> II</w:t>
      </w:r>
      <w:proofErr w:type="gramEnd"/>
      <w:r>
        <w:rPr>
          <w:bCs/>
        </w:rPr>
        <w:t xml:space="preserve">  ligjërohet, në kuadër të Drejtimit të Arteve Dramatike, për të drejtimet e Aktrimit, Regjisë së Teatrit, Produksionit dhe për Dramaturgjinë.</w:t>
      </w:r>
    </w:p>
    <w:p w:rsidR="00183519" w:rsidRDefault="00183519" w:rsidP="00183519">
      <w:pPr>
        <w:pStyle w:val="BodyTextIndent2"/>
        <w:spacing w:line="360" w:lineRule="auto"/>
        <w:ind w:left="0"/>
        <w:jc w:val="both"/>
        <w:rPr>
          <w:bCs/>
          <w:sz w:val="24"/>
          <w:szCs w:val="24"/>
        </w:rPr>
      </w:pPr>
      <w:r>
        <w:rPr>
          <w:bCs/>
          <w:sz w:val="24"/>
          <w:szCs w:val="24"/>
        </w:rPr>
        <w:t xml:space="preserve"> </w:t>
      </w:r>
    </w:p>
    <w:p w:rsidR="00183519" w:rsidRDefault="00183519" w:rsidP="00183519">
      <w:pPr>
        <w:rPr>
          <w:b/>
        </w:rPr>
      </w:pPr>
      <w:r>
        <w:rPr>
          <w:b/>
        </w:rPr>
        <w:t xml:space="preserve"> </w:t>
      </w:r>
    </w:p>
    <w:p w:rsidR="00183519" w:rsidRDefault="00183519" w:rsidP="00183519">
      <w:pPr>
        <w:rPr>
          <w:b/>
        </w:rPr>
      </w:pPr>
      <w:r>
        <w:rPr>
          <w:b/>
        </w:rPr>
        <w:t xml:space="preserve">Niveli dhe lloji i kursit: Bachelor, </w:t>
      </w:r>
    </w:p>
    <w:p w:rsidR="00183519" w:rsidRDefault="00183519" w:rsidP="00183519">
      <w:pPr>
        <w:rPr>
          <w:b/>
        </w:rPr>
      </w:pPr>
      <w:r>
        <w:rPr>
          <w:b/>
        </w:rPr>
        <w:t xml:space="preserve"> </w:t>
      </w:r>
    </w:p>
    <w:p w:rsidR="00183519" w:rsidRDefault="00183519" w:rsidP="00183519">
      <w:pPr>
        <w:rPr>
          <w:b/>
        </w:rPr>
      </w:pPr>
      <w:r>
        <w:rPr>
          <w:b/>
        </w:rPr>
        <w:t xml:space="preserve">Viti i studimeve: Viti i II-të. </w:t>
      </w:r>
      <w:proofErr w:type="gramStart"/>
      <w:r>
        <w:rPr>
          <w:b/>
        </w:rPr>
        <w:t>Semestri ,</w:t>
      </w:r>
      <w:proofErr w:type="gramEnd"/>
      <w:r>
        <w:rPr>
          <w:b/>
        </w:rPr>
        <w:t xml:space="preserve"> III dhe IV. Obligative për katër semestra për studentët e drejtimit të Aktrimit, Regjisë së Teatrit, Produksionit dhe për Dramaturgjinë. </w:t>
      </w:r>
    </w:p>
    <w:p w:rsidR="00183519" w:rsidRDefault="00183519" w:rsidP="00183519">
      <w:pPr>
        <w:rPr>
          <w:b/>
        </w:rPr>
      </w:pPr>
      <w:r>
        <w:rPr>
          <w:b/>
        </w:rPr>
        <w:t xml:space="preserve"> </w:t>
      </w:r>
    </w:p>
    <w:p w:rsidR="00183519" w:rsidRDefault="00183519" w:rsidP="00183519">
      <w:pPr>
        <w:rPr>
          <w:b/>
        </w:rPr>
      </w:pPr>
      <w:r>
        <w:rPr>
          <w:b/>
        </w:rPr>
        <w:t xml:space="preserve">Numri i orëve në javë: </w:t>
      </w:r>
      <w:r w:rsidR="00D369DD">
        <w:rPr>
          <w:b/>
        </w:rPr>
        <w:t xml:space="preserve">2 </w:t>
      </w:r>
      <w:r>
        <w:rPr>
          <w:b/>
        </w:rPr>
        <w:t xml:space="preserve">orë        </w:t>
      </w:r>
    </w:p>
    <w:p w:rsidR="00183519" w:rsidRDefault="00183519" w:rsidP="00183519">
      <w:pPr>
        <w:rPr>
          <w:b/>
        </w:rPr>
      </w:pPr>
      <w:r>
        <w:rPr>
          <w:b/>
        </w:rPr>
        <w:t xml:space="preserve"> </w:t>
      </w:r>
    </w:p>
    <w:p w:rsidR="00183519" w:rsidRDefault="00183519" w:rsidP="00183519">
      <w:pPr>
        <w:rPr>
          <w:b/>
        </w:rPr>
      </w:pPr>
      <w:r>
        <w:rPr>
          <w:b/>
        </w:rPr>
        <w:t>Kodi ose shifra e lëndës:</w:t>
      </w:r>
    </w:p>
    <w:p w:rsidR="00183519" w:rsidRDefault="00183519" w:rsidP="00183519">
      <w:pPr>
        <w:rPr>
          <w:b/>
        </w:rPr>
      </w:pPr>
      <w:r>
        <w:rPr>
          <w:b/>
        </w:rPr>
        <w:t xml:space="preserve"> </w:t>
      </w:r>
    </w:p>
    <w:p w:rsidR="00183519" w:rsidRDefault="00183519" w:rsidP="00183519">
      <w:pPr>
        <w:rPr>
          <w:b/>
        </w:rPr>
      </w:pPr>
      <w:r>
        <w:rPr>
          <w:b/>
        </w:rPr>
        <w:t xml:space="preserve">Vlera në kredi </w:t>
      </w:r>
      <w:proofErr w:type="gramStart"/>
      <w:r>
        <w:rPr>
          <w:b/>
        </w:rPr>
        <w:t>ECTS :</w:t>
      </w:r>
      <w:proofErr w:type="gramEnd"/>
      <w:r w:rsidR="00F27104">
        <w:rPr>
          <w:b/>
        </w:rPr>
        <w:t xml:space="preserve"> 2</w:t>
      </w:r>
      <w:r>
        <w:rPr>
          <w:b/>
        </w:rPr>
        <w:t xml:space="preserve">                                            </w:t>
      </w:r>
    </w:p>
    <w:p w:rsidR="00183519" w:rsidRDefault="00183519" w:rsidP="00183519">
      <w:pPr>
        <w:rPr>
          <w:b/>
        </w:rPr>
      </w:pPr>
      <w:r>
        <w:rPr>
          <w:b/>
        </w:rPr>
        <w:t xml:space="preserve"> </w:t>
      </w:r>
    </w:p>
    <w:p w:rsidR="00183519" w:rsidRDefault="00183519" w:rsidP="00183519">
      <w:r>
        <w:rPr>
          <w:b/>
        </w:rPr>
        <w:t xml:space="preserve">Koha/lokacioni: </w:t>
      </w:r>
      <w:r>
        <w:t xml:space="preserve">Fakulteti i Arteve, sallat mësimore të dramaturgjisë e të regjisë. E </w:t>
      </w:r>
      <w:r w:rsidR="00D369DD">
        <w:t>Hënë</w:t>
      </w:r>
      <w:r>
        <w:t>: 1</w:t>
      </w:r>
      <w:r w:rsidR="00D369DD">
        <w:t>5</w:t>
      </w:r>
      <w:r>
        <w:t>:00 – 1</w:t>
      </w:r>
      <w:r w:rsidR="00D369DD">
        <w:t>7</w:t>
      </w:r>
      <w:r>
        <w:t>:</w:t>
      </w:r>
      <w:r w:rsidR="00D369DD">
        <w:t>3</w:t>
      </w:r>
      <w:r>
        <w:t xml:space="preserve">0.                                                              </w:t>
      </w:r>
    </w:p>
    <w:p w:rsidR="00F27104" w:rsidRDefault="00183519" w:rsidP="00183519">
      <w:r>
        <w:rPr>
          <w:b/>
        </w:rPr>
        <w:t>Mësimdhënësi i kursit</w:t>
      </w:r>
      <w:r>
        <w:t>: Detajet kontaktuese: zyra/telefoni/e-mail dhe termini i caktuar për bisedë me studentë: Dr. Besim REXHAJ, biseda me studentët - pas ligjëratës – 15 deri 30 minuta; 044 113 974</w:t>
      </w:r>
      <w:r w:rsidR="00F27104">
        <w:t xml:space="preserve">, </w:t>
      </w:r>
      <w:hyperlink r:id="rId4" w:history="1">
        <w:r w:rsidR="00F27104" w:rsidRPr="00D51C20">
          <w:rPr>
            <w:rStyle w:val="Hyperlink"/>
          </w:rPr>
          <w:t>besim.rexhaj@uni-pr.edu</w:t>
        </w:r>
      </w:hyperlink>
      <w:r w:rsidR="00F27104">
        <w:t xml:space="preserve"> </w:t>
      </w:r>
    </w:p>
    <w:p w:rsidR="00183519" w:rsidRDefault="00183519" w:rsidP="00183519">
      <w:pPr>
        <w:rPr>
          <w:b/>
        </w:rPr>
      </w:pPr>
      <w:r>
        <w:rPr>
          <w:b/>
        </w:rPr>
        <w:t xml:space="preserve"> </w:t>
      </w:r>
    </w:p>
    <w:p w:rsidR="00183519" w:rsidRDefault="00183519" w:rsidP="00183519">
      <w:pPr>
        <w:rPr>
          <w:b/>
        </w:rPr>
      </w:pPr>
      <w:r>
        <w:rPr>
          <w:b/>
        </w:rPr>
        <w:t>Qëllimet e kursit(modulit):</w:t>
      </w:r>
    </w:p>
    <w:p w:rsidR="00183519" w:rsidRDefault="00183519" w:rsidP="00183519">
      <w:r>
        <w:t xml:space="preserve">Pajisja me njohuritë lidhur me histornë e dramës e të teatrit botëror në frymën e të arriturave bashkëkohore. Njohja me të dhënat relevante të fushës përkatëse dhe aftësimi i dallimit të informacioneve esenciale e funksionale nga bagazhi i njohurive irelevante. Zhvillimi i aftësisë së krahasimit të rrjedhave të formnacioneve stilistiko-letrare në rrafsh të produklsionit dramatik, të autorëve, të veprave të tyre të veçanta dhe i karakteristikave thelbore, qoftë në rrafsh të epokave </w:t>
      </w:r>
      <w:r>
        <w:lastRenderedPageBreak/>
        <w:t xml:space="preserve">artistike, qoftë të letërsive të veçanta dhe, në këtë rrafsh, tërheqja e paraleleve midis tipareve dhe specifikave të produksionit dramatik të letërsisë së përbotshme dramatike dhe asaj kombëtare. Njohja me qenien e veprës letrare dramatike, me struklturat e saj, me karakterin polidimensional e shumështresor dhe aftësimi për leximin origjinal në kuptimin e identifikimit të shtresave dhe të dimensioneve specifike të veprës letrare dramatike. Identifikimi i këtyre dimensioneve e shtresave edhe në rrafshin dramaturgjik e teatror, qoftë manifestimi i tyre në logjikën e leximit dramaturgjik qoftë në rrafshin e leximit regjisorial teatror të strukturës tekstore të veprës artistike dramatike. Njohja, tek është fjala për studentët e Drejtimit të Aktrimit, me të gjitha strukturat e sipërpërmendura, por fokusimi më i thelluar e më analitik në strukturën e personazhit apo të personazheve të veprës dramatike, gjithnjë në funksion të njohjes me personazhin në fuknsion të rolit e të interpretimit të tij në skenën teatrore.      </w:t>
      </w:r>
    </w:p>
    <w:p w:rsidR="00183519" w:rsidRDefault="00183519" w:rsidP="00183519">
      <w:r>
        <w:t xml:space="preserve"> </w:t>
      </w:r>
    </w:p>
    <w:p w:rsidR="00183519" w:rsidRDefault="00183519" w:rsidP="00183519">
      <w:pPr>
        <w:rPr>
          <w:b/>
        </w:rPr>
      </w:pPr>
      <w:r>
        <w:rPr>
          <w:b/>
        </w:rPr>
        <w:t xml:space="preserve"> </w:t>
      </w:r>
    </w:p>
    <w:p w:rsidR="00183519" w:rsidRDefault="00183519" w:rsidP="00183519">
      <w:r>
        <w:rPr>
          <w:b/>
        </w:rPr>
        <w:t>Rezultatet e pritura të nxënies</w:t>
      </w:r>
      <w:r>
        <w:t xml:space="preserve"> (nënkuptojnë njohuritë, aftësitë dhe shkathtësitë që do ti fiton studenti pas përfundimit të suksesshëm të këtij kursi. Për ti paraqitur këto të arritura përdoren foljet si: din, </w:t>
      </w:r>
      <w:proofErr w:type="gramStart"/>
      <w:r>
        <w:t>njeh,përshkruan</w:t>
      </w:r>
      <w:proofErr w:type="gramEnd"/>
      <w:r>
        <w:t>,krahason,projekton,harton,zhvillon,etj)</w:t>
      </w:r>
    </w:p>
    <w:p w:rsidR="00183519" w:rsidRDefault="00183519" w:rsidP="00183519">
      <w:r>
        <w:t xml:space="preserve"> </w:t>
      </w:r>
    </w:p>
    <w:p w:rsidR="00183519" w:rsidRDefault="00183519" w:rsidP="00183519">
      <w:r>
        <w:t>Pas përfundimit të këtij kursi (lënde) studenti do të jetë në gjendje që:</w:t>
      </w:r>
    </w:p>
    <w:p w:rsidR="00183519" w:rsidRDefault="00183519" w:rsidP="00183519">
      <w:r>
        <w:t xml:space="preserve"> </w:t>
      </w:r>
    </w:p>
    <w:p w:rsidR="00183519" w:rsidRDefault="00183519" w:rsidP="00183519">
      <w:r>
        <w:t xml:space="preserve">1. Të lexojnë, të zbërthejnë e të analizojnë në mënyrë të përgatitur realitetin e veprës letrare </w:t>
      </w:r>
      <w:proofErr w:type="gramStart"/>
      <w:r>
        <w:t>dramatike._</w:t>
      </w:r>
      <w:proofErr w:type="gramEnd"/>
      <w:r>
        <w:t>________________________________________________________</w:t>
      </w:r>
    </w:p>
    <w:p w:rsidR="00183519" w:rsidRDefault="00183519" w:rsidP="00183519">
      <w:r>
        <w:t xml:space="preserve"> </w:t>
      </w:r>
    </w:p>
    <w:p w:rsidR="00183519" w:rsidRDefault="00183519" w:rsidP="00183519">
      <w:r>
        <w:t>2. Të interpretojnë, në kuptimin letrar dramartik, dramaturgjik dhe regjisorial, si dhe të vlerësojnë, realitetin e veprës letrare dramatike dhe të funksionalizojnë njohuritë në këtë drejtim. _________________________________________________________</w:t>
      </w:r>
    </w:p>
    <w:p w:rsidR="00183519" w:rsidRDefault="00183519" w:rsidP="00183519">
      <w:r>
        <w:t xml:space="preserve"> </w:t>
      </w:r>
    </w:p>
    <w:p w:rsidR="00183519" w:rsidRDefault="00183519" w:rsidP="00183519">
      <w:r>
        <w:t xml:space="preserve">3. Të identifikojnë vlerat e njëmendëta dramatike artistike </w:t>
      </w:r>
      <w:proofErr w:type="gramStart"/>
      <w:r>
        <w:t>në  kuadër</w:t>
      </w:r>
      <w:proofErr w:type="gramEnd"/>
      <w:r>
        <w:t xml:space="preserve"> të një vepre artistike, në kuadër të një formacioni stilistiko-letrar dhe në kuadër të letërsive të ndryshme të assaj që quhet letërsi e përbotshme. _________________________________________________________</w:t>
      </w:r>
    </w:p>
    <w:p w:rsidR="00183519" w:rsidRDefault="00183519" w:rsidP="00183519">
      <w:r>
        <w:t xml:space="preserve"> </w:t>
      </w:r>
    </w:p>
    <w:p w:rsidR="00183519" w:rsidRDefault="00183519" w:rsidP="00183519">
      <w:r>
        <w:t>4. Të njihen me përvojat dhe me të arriturat lerare dramatike, dramaturgjike dhe teatrore moderne dhe bashkëkohore në një mënyrë të pavarur, e cila siguron mundësinë e pavarësimit në identifikimin e vlerave të njëmendëta artistike. _________________________________________</w:t>
      </w:r>
    </w:p>
    <w:p w:rsidR="00183519" w:rsidRDefault="00183519" w:rsidP="00183519">
      <w:r>
        <w:t xml:space="preserve"> </w:t>
      </w:r>
    </w:p>
    <w:p w:rsidR="00183519" w:rsidRDefault="00183519" w:rsidP="00183519">
      <w:r>
        <w:t xml:space="preserve"> </w:t>
      </w:r>
    </w:p>
    <w:p w:rsidR="00183519" w:rsidRDefault="00183519" w:rsidP="00183519">
      <w:r>
        <w:rPr>
          <w:b/>
        </w:rPr>
        <w:t xml:space="preserve">Metodologjia e mësimdhënjes: </w:t>
      </w:r>
      <w:r>
        <w:t>(</w:t>
      </w:r>
      <w:proofErr w:type="gramStart"/>
      <w:r>
        <w:t>p.sh.ligjëratë</w:t>
      </w:r>
      <w:proofErr w:type="gramEnd"/>
      <w:r>
        <w:t>,seminar,diskutim,punë në grupe,etj)</w:t>
      </w:r>
    </w:p>
    <w:p w:rsidR="00183519" w:rsidRDefault="00183519" w:rsidP="00183519">
      <w:pPr>
        <w:pStyle w:val="BodyTextIndent2"/>
        <w:spacing w:line="360" w:lineRule="auto"/>
        <w:ind w:left="0" w:firstLine="397"/>
        <w:jc w:val="both"/>
        <w:rPr>
          <w:bCs/>
          <w:sz w:val="24"/>
          <w:szCs w:val="24"/>
        </w:rPr>
      </w:pPr>
      <w:r>
        <w:rPr>
          <w:bCs/>
          <w:sz w:val="24"/>
          <w:szCs w:val="24"/>
        </w:rPr>
        <w:t xml:space="preserve"> </w:t>
      </w:r>
    </w:p>
    <w:p w:rsidR="00183519" w:rsidRDefault="00183519" w:rsidP="00183519">
      <w:pPr>
        <w:pStyle w:val="BodyTextIndent2"/>
        <w:spacing w:line="360" w:lineRule="auto"/>
        <w:ind w:left="0"/>
        <w:jc w:val="both"/>
        <w:rPr>
          <w:b/>
          <w:sz w:val="24"/>
          <w:szCs w:val="24"/>
        </w:rPr>
      </w:pPr>
      <w:r>
        <w:rPr>
          <w:bCs/>
          <w:sz w:val="24"/>
          <w:szCs w:val="24"/>
        </w:rPr>
        <w:t xml:space="preserve">Lënda </w:t>
      </w:r>
      <w:r>
        <w:rPr>
          <w:b/>
          <w:sz w:val="24"/>
          <w:szCs w:val="24"/>
        </w:rPr>
        <w:t xml:space="preserve">Histori e dramës dhe e teatrit </w:t>
      </w:r>
      <w:r w:rsidR="008933A7">
        <w:rPr>
          <w:b/>
          <w:sz w:val="24"/>
          <w:szCs w:val="24"/>
        </w:rPr>
        <w:t>bot</w:t>
      </w:r>
      <w:r w:rsidR="008933A7">
        <w:t xml:space="preserve">ëror </w:t>
      </w:r>
      <w:r>
        <w:rPr>
          <w:b/>
          <w:sz w:val="24"/>
          <w:szCs w:val="24"/>
        </w:rPr>
        <w:t xml:space="preserve">II </w:t>
      </w:r>
      <w:r>
        <w:rPr>
          <w:bCs/>
          <w:sz w:val="24"/>
          <w:szCs w:val="24"/>
        </w:rPr>
        <w:t xml:space="preserve">ka një strukturim stabil e të përgjithshëm. Procesi mësimor organizohet në formë të ligjërimit interaktiv, pasi studentët furnizohen paraprakisht me informacionet për materialet adekuate studimore, me literaturën burimore dhe ndihmëse si dhe me tekstet e skicave për ligjërata, dhe, pastaj, mbi bazën e tillë zhvillohet si një proces, pos i ligjërimit, </w:t>
      </w:r>
      <w:r>
        <w:rPr>
          <w:bCs/>
          <w:sz w:val="24"/>
          <w:szCs w:val="24"/>
        </w:rPr>
        <w:lastRenderedPageBreak/>
        <w:t xml:space="preserve">edhe si një proces i participimit dhe i aktivizimit të studentëve në formë argumentimi, debati, komentimi dhe të nxjerrjes së konkluzave esenciale lidhur me përmbajtjet mësimore. Punimet seminarike janë një nga format e tjera të organizimit të procesit mësimor, punë kjo e cila projektohet në dy drejtime: në drejtim të motivimit, të thellimit dhe të vetëdijësimit të studentëve lidhur me karakterin kompleks të problemeve të cilat studiohen, në njërën anë dhe, në anën tjetër, në drejtim të vlerësimit, i cili, poashtu, strukturohet dhe implikon dimensionin stimulues. Testet dhe organizimi i tyre si verifikim dhe si thellim i nivelit të përpunimit të njohurive studimore janë një formë tjetër e organizimit dhe e zhvillimit të procesit mësimor. Debatimi dhe argumentimi si metoda të veçanta, të inkuadruara në pjesë të ndryshme të procesit mësimor, poashtu përbëjnë një praktikë të zhvillimit të këtij procesi, i cili zakonisht shoqërohet edhe me këshillimin profesional studimor në nivele të ndryshme. </w:t>
      </w:r>
    </w:p>
    <w:p w:rsidR="00183519" w:rsidRDefault="00183519" w:rsidP="00183519">
      <w:pPr>
        <w:rPr>
          <w:b/>
        </w:rPr>
      </w:pPr>
      <w:r>
        <w:rPr>
          <w:b/>
        </w:rPr>
        <w:t xml:space="preserve"> </w:t>
      </w:r>
    </w:p>
    <w:p w:rsidR="00183519" w:rsidRDefault="00183519" w:rsidP="00183519">
      <w:pPr>
        <w:rPr>
          <w:b/>
        </w:rPr>
      </w:pPr>
      <w:r>
        <w:rPr>
          <w:b/>
        </w:rPr>
        <w:t xml:space="preserve">Literatura bazë: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pStyle w:val="BodyTextIndent2"/>
        <w:spacing w:line="360" w:lineRule="auto"/>
        <w:ind w:left="0"/>
        <w:jc w:val="both"/>
        <w:rPr>
          <w:b/>
          <w:bCs/>
          <w:sz w:val="24"/>
          <w:szCs w:val="24"/>
        </w:rPr>
      </w:pPr>
      <w:r>
        <w:rPr>
          <w:b/>
          <w:bCs/>
          <w:sz w:val="24"/>
          <w:szCs w:val="24"/>
        </w:rPr>
        <w:t>Literatura ndihmëse:</w:t>
      </w:r>
    </w:p>
    <w:p w:rsidR="00183519" w:rsidRDefault="00183519" w:rsidP="00183519">
      <w:pPr>
        <w:pStyle w:val="BodyTextIndent2"/>
        <w:spacing w:line="360" w:lineRule="auto"/>
        <w:ind w:left="0"/>
        <w:jc w:val="both"/>
        <w:rPr>
          <w:sz w:val="24"/>
          <w:szCs w:val="24"/>
        </w:rPr>
      </w:pPr>
      <w:r>
        <w:rPr>
          <w:sz w:val="24"/>
          <w:szCs w:val="24"/>
        </w:rPr>
        <w:t>Muzafer Xhaxhiu, Letërsia Antike greke, Libri Universitar, Tiranë, 1998;</w:t>
      </w:r>
    </w:p>
    <w:p w:rsidR="00183519" w:rsidRDefault="00183519" w:rsidP="00183519">
      <w:pPr>
        <w:pStyle w:val="BodyTextIndent2"/>
        <w:spacing w:line="360" w:lineRule="auto"/>
        <w:ind w:left="0"/>
        <w:jc w:val="both"/>
        <w:rPr>
          <w:sz w:val="24"/>
          <w:szCs w:val="24"/>
        </w:rPr>
      </w:pPr>
      <w:r>
        <w:rPr>
          <w:sz w:val="24"/>
          <w:szCs w:val="24"/>
        </w:rPr>
        <w:t>Muzafer Xhaxhiu, Letërsia romake, Libri Universitar, Tiranë, 2002;</w:t>
      </w:r>
    </w:p>
    <w:p w:rsidR="00183519" w:rsidRDefault="00183519" w:rsidP="00183519">
      <w:pPr>
        <w:pStyle w:val="BodyTextIndent2"/>
        <w:spacing w:line="360" w:lineRule="auto"/>
        <w:ind w:left="0"/>
        <w:jc w:val="both"/>
        <w:rPr>
          <w:sz w:val="24"/>
          <w:szCs w:val="24"/>
        </w:rPr>
      </w:pPr>
      <w:r>
        <w:rPr>
          <w:sz w:val="24"/>
          <w:szCs w:val="24"/>
        </w:rPr>
        <w:t xml:space="preserve">P.S. Kohan, Historia e letërsisë së vjetër greke, Shkup, Flaka e vëllaznimit, 1990;    </w:t>
      </w:r>
    </w:p>
    <w:p w:rsidR="00183519" w:rsidRDefault="00183519" w:rsidP="00183519">
      <w:pPr>
        <w:pStyle w:val="BodyTextIndent2"/>
        <w:spacing w:line="360" w:lineRule="auto"/>
        <w:ind w:left="0"/>
        <w:jc w:val="both"/>
        <w:rPr>
          <w:sz w:val="24"/>
          <w:szCs w:val="24"/>
        </w:rPr>
      </w:pPr>
      <w:r>
        <w:rPr>
          <w:sz w:val="24"/>
          <w:szCs w:val="24"/>
        </w:rPr>
        <w:t xml:space="preserve">Milly Barranger, Theatre, </w:t>
      </w:r>
      <w:proofErr w:type="gramStart"/>
      <w:r>
        <w:rPr>
          <w:sz w:val="24"/>
          <w:szCs w:val="24"/>
        </w:rPr>
        <w:t>A</w:t>
      </w:r>
      <w:proofErr w:type="gramEnd"/>
      <w:r>
        <w:rPr>
          <w:sz w:val="24"/>
          <w:szCs w:val="24"/>
        </w:rPr>
        <w:t xml:space="preserve"> way of Seeing, Wadsworth Publishing Company, Belmont, California, United States of America 1995; </w:t>
      </w:r>
    </w:p>
    <w:p w:rsidR="00183519" w:rsidRDefault="00183519" w:rsidP="00183519">
      <w:pPr>
        <w:pStyle w:val="BodyTextIndent2"/>
        <w:spacing w:line="360" w:lineRule="auto"/>
        <w:ind w:left="0"/>
        <w:jc w:val="both"/>
        <w:rPr>
          <w:sz w:val="24"/>
          <w:szCs w:val="24"/>
        </w:rPr>
      </w:pPr>
      <w:r>
        <w:rPr>
          <w:sz w:val="24"/>
          <w:szCs w:val="24"/>
        </w:rPr>
        <w:t>John Russel Brown, The Oxford Illustrated History of Theatre, Oxford University Press, London, 2001;</w:t>
      </w:r>
    </w:p>
    <w:p w:rsidR="00183519" w:rsidRDefault="00183519" w:rsidP="00183519">
      <w:pPr>
        <w:pStyle w:val="BodyTextIndent2"/>
        <w:spacing w:line="360" w:lineRule="auto"/>
        <w:ind w:left="0"/>
        <w:jc w:val="both"/>
        <w:rPr>
          <w:sz w:val="24"/>
          <w:szCs w:val="24"/>
        </w:rPr>
      </w:pPr>
      <w:r>
        <w:rPr>
          <w:sz w:val="24"/>
          <w:szCs w:val="24"/>
        </w:rPr>
        <w:t>Martin Banham, The Camridge Guide to Theatre, Camridge University Press, New York, 1992 dhe</w:t>
      </w:r>
    </w:p>
    <w:p w:rsidR="00183519" w:rsidRDefault="00183519" w:rsidP="00183519">
      <w:pPr>
        <w:spacing w:line="360" w:lineRule="auto"/>
      </w:pPr>
      <w:r>
        <w:t>Silvio D’Amico, Povijest dramskog teatra, Naklani Zavod MH, Zagreb, 1972</w:t>
      </w:r>
    </w:p>
    <w:p w:rsidR="00183519" w:rsidRDefault="00183519" w:rsidP="00183519">
      <w:pPr>
        <w:rPr>
          <w:b/>
        </w:rPr>
      </w:pPr>
      <w:r>
        <w:rPr>
          <w:b/>
        </w:rPr>
        <w:t xml:space="preserve"> </w:t>
      </w:r>
    </w:p>
    <w:p w:rsidR="00183519" w:rsidRDefault="00183519" w:rsidP="00183519">
      <w:pPr>
        <w:rPr>
          <w:b/>
        </w:rPr>
      </w:pPr>
      <w:r>
        <w:rPr>
          <w:b/>
        </w:rPr>
        <w:t>Plani i   detajizuar i mësimit për një semestër:</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Semestri III, Drejtimi i regjisë teatrore dhe dramaturgjisë  </w:t>
      </w:r>
    </w:p>
    <w:p w:rsidR="00183519" w:rsidRDefault="00183519" w:rsidP="00183519">
      <w:pPr>
        <w:rPr>
          <w:b/>
        </w:rPr>
      </w:pPr>
      <w:r>
        <w:rPr>
          <w:b/>
        </w:rPr>
        <w:t xml:space="preserve"> </w:t>
      </w:r>
    </w:p>
    <w:p w:rsidR="00183519" w:rsidRDefault="00183519" w:rsidP="00183519">
      <w:pPr>
        <w:pStyle w:val="BodyTextIndent2"/>
        <w:spacing w:line="360" w:lineRule="auto"/>
        <w:ind w:left="397"/>
        <w:jc w:val="both"/>
        <w:rPr>
          <w:spacing w:val="-6"/>
          <w:sz w:val="24"/>
          <w:szCs w:val="24"/>
        </w:rPr>
      </w:pPr>
      <w:r>
        <w:rPr>
          <w:b/>
          <w:sz w:val="24"/>
          <w:szCs w:val="24"/>
        </w:rPr>
        <w:t>Java e parë:</w:t>
      </w:r>
      <w:r>
        <w:rPr>
          <w:b/>
        </w:rPr>
        <w:t xml:space="preserve"> </w:t>
      </w:r>
      <w:r>
        <w:rPr>
          <w:bCs/>
          <w:sz w:val="24"/>
          <w:szCs w:val="24"/>
        </w:rPr>
        <w:t xml:space="preserve">Drama elizabetiane dhe Shekspiri, Konteksti kohor, jeta dhe vepra, tragjeditë </w:t>
      </w:r>
      <w:r>
        <w:rPr>
          <w:b/>
          <w:sz w:val="24"/>
          <w:szCs w:val="24"/>
        </w:rPr>
        <w:t xml:space="preserve">Romeo e </w:t>
      </w:r>
      <w:proofErr w:type="gramStart"/>
      <w:r>
        <w:rPr>
          <w:b/>
          <w:sz w:val="24"/>
          <w:szCs w:val="24"/>
        </w:rPr>
        <w:t xml:space="preserve">Gjulieta, </w:t>
      </w:r>
      <w:r>
        <w:rPr>
          <w:spacing w:val="-6"/>
          <w:sz w:val="24"/>
          <w:szCs w:val="24"/>
        </w:rPr>
        <w:t xml:space="preserve"> </w:t>
      </w:r>
      <w:r>
        <w:rPr>
          <w:b/>
          <w:spacing w:val="-6"/>
          <w:sz w:val="24"/>
          <w:szCs w:val="24"/>
        </w:rPr>
        <w:t>Hamleti</w:t>
      </w:r>
      <w:proofErr w:type="gramEnd"/>
      <w:r>
        <w:rPr>
          <w:b/>
          <w:spacing w:val="-6"/>
          <w:sz w:val="24"/>
          <w:szCs w:val="24"/>
        </w:rPr>
        <w:t xml:space="preserve"> dhe Makbethi.</w:t>
      </w:r>
      <w:r>
        <w:rPr>
          <w:spacing w:val="-6"/>
          <w:sz w:val="24"/>
          <w:szCs w:val="24"/>
        </w:rPr>
        <w:t xml:space="preserve"> </w:t>
      </w:r>
    </w:p>
    <w:p w:rsidR="00183519" w:rsidRDefault="00183519" w:rsidP="00183519">
      <w:pPr>
        <w:pStyle w:val="BodyTextIndent2"/>
        <w:spacing w:line="360" w:lineRule="auto"/>
        <w:ind w:left="397"/>
        <w:jc w:val="both"/>
        <w:rPr>
          <w:spacing w:val="-6"/>
          <w:sz w:val="24"/>
          <w:szCs w:val="24"/>
        </w:rPr>
      </w:pPr>
      <w:r>
        <w:rPr>
          <w:spacing w:val="-6"/>
          <w:sz w:val="24"/>
          <w:szCs w:val="24"/>
        </w:rPr>
        <w:t xml:space="preserve">Literatura: </w:t>
      </w:r>
      <w:r>
        <w:rPr>
          <w:b/>
          <w:sz w:val="24"/>
          <w:szCs w:val="24"/>
        </w:rPr>
        <w:t xml:space="preserve">Romeo e </w:t>
      </w:r>
      <w:proofErr w:type="gramStart"/>
      <w:r>
        <w:rPr>
          <w:b/>
          <w:sz w:val="24"/>
          <w:szCs w:val="24"/>
        </w:rPr>
        <w:t xml:space="preserve">Gjulieta, </w:t>
      </w:r>
      <w:r>
        <w:rPr>
          <w:spacing w:val="-6"/>
          <w:sz w:val="24"/>
          <w:szCs w:val="24"/>
        </w:rPr>
        <w:t xml:space="preserve"> </w:t>
      </w:r>
      <w:r>
        <w:rPr>
          <w:b/>
          <w:spacing w:val="-6"/>
          <w:sz w:val="24"/>
          <w:szCs w:val="24"/>
        </w:rPr>
        <w:t>Hamleti</w:t>
      </w:r>
      <w:proofErr w:type="gramEnd"/>
      <w:r>
        <w:rPr>
          <w:b/>
          <w:spacing w:val="-6"/>
          <w:sz w:val="24"/>
          <w:szCs w:val="24"/>
        </w:rPr>
        <w:t xml:space="preserve"> dhe Makbethi.</w:t>
      </w:r>
    </w:p>
    <w:p w:rsidR="00183519" w:rsidRDefault="00183519" w:rsidP="00183519">
      <w:pPr>
        <w:pStyle w:val="BodyTextIndent2"/>
        <w:spacing w:line="360" w:lineRule="auto"/>
        <w:ind w:left="397"/>
        <w:jc w:val="both"/>
        <w:rPr>
          <w:b/>
          <w:spacing w:val="-6"/>
          <w:sz w:val="24"/>
          <w:szCs w:val="24"/>
        </w:rPr>
      </w:pPr>
      <w:r>
        <w:rPr>
          <w:b/>
          <w:spacing w:val="-6"/>
          <w:sz w:val="24"/>
          <w:szCs w:val="24"/>
        </w:rPr>
        <w:t xml:space="preserve"> </w:t>
      </w:r>
    </w:p>
    <w:p w:rsidR="00183519" w:rsidRDefault="00183519" w:rsidP="00183519">
      <w:pPr>
        <w:pStyle w:val="BodyTextIndent2"/>
        <w:spacing w:line="360" w:lineRule="auto"/>
        <w:ind w:left="397"/>
        <w:jc w:val="both"/>
        <w:rPr>
          <w:sz w:val="24"/>
          <w:szCs w:val="24"/>
          <w:u w:val="single"/>
        </w:rPr>
      </w:pPr>
      <w:r>
        <w:rPr>
          <w:b/>
          <w:spacing w:val="-6"/>
          <w:sz w:val="24"/>
          <w:szCs w:val="24"/>
        </w:rPr>
        <w:t>Java e dytë:</w:t>
      </w:r>
      <w:r>
        <w:rPr>
          <w:spacing w:val="-6"/>
          <w:sz w:val="24"/>
          <w:szCs w:val="24"/>
        </w:rPr>
        <w:t xml:space="preserve"> </w:t>
      </w:r>
      <w:r>
        <w:rPr>
          <w:spacing w:val="-6"/>
          <w:sz w:val="24"/>
          <w:szCs w:val="24"/>
          <w:u w:val="single"/>
        </w:rPr>
        <w:t xml:space="preserve">Tragjeditë </w:t>
      </w:r>
      <w:r>
        <w:rPr>
          <w:b/>
          <w:spacing w:val="-6"/>
          <w:sz w:val="24"/>
          <w:szCs w:val="24"/>
          <w:u w:val="single"/>
        </w:rPr>
        <w:t>Othe</w:t>
      </w:r>
      <w:r>
        <w:rPr>
          <w:b/>
          <w:spacing w:val="-6"/>
          <w:sz w:val="24"/>
          <w:szCs w:val="24"/>
          <w:u w:val="single"/>
        </w:rPr>
        <w:softHyphen/>
        <w:t>llo,</w:t>
      </w:r>
      <w:r>
        <w:rPr>
          <w:b/>
          <w:sz w:val="24"/>
          <w:szCs w:val="24"/>
          <w:u w:val="single"/>
        </w:rPr>
        <w:t xml:space="preserve"> Mbreti Lir, Rikar</w:t>
      </w:r>
      <w:r>
        <w:rPr>
          <w:b/>
          <w:sz w:val="24"/>
          <w:szCs w:val="24"/>
          <w:u w:val="single"/>
        </w:rPr>
        <w:softHyphen/>
        <w:t>di IV,</w:t>
      </w:r>
      <w:r>
        <w:rPr>
          <w:b/>
          <w:spacing w:val="-6"/>
          <w:sz w:val="24"/>
          <w:szCs w:val="24"/>
          <w:u w:val="single"/>
        </w:rPr>
        <w:t xml:space="preserve"> Jul Cezari. </w:t>
      </w:r>
      <w:proofErr w:type="gramStart"/>
      <w:r>
        <w:rPr>
          <w:spacing w:val="-6"/>
          <w:sz w:val="24"/>
          <w:szCs w:val="24"/>
          <w:u w:val="single"/>
        </w:rPr>
        <w:t xml:space="preserve">Komeditë </w:t>
      </w:r>
      <w:r>
        <w:rPr>
          <w:b/>
          <w:sz w:val="24"/>
          <w:szCs w:val="24"/>
          <w:u w:val="single"/>
        </w:rPr>
        <w:t xml:space="preserve"> Ëndrra</w:t>
      </w:r>
      <w:proofErr w:type="gramEnd"/>
      <w:r>
        <w:rPr>
          <w:b/>
          <w:sz w:val="24"/>
          <w:szCs w:val="24"/>
          <w:u w:val="single"/>
        </w:rPr>
        <w:t xml:space="preserve"> e një nate vere, Shumë zhurmë për asgjë</w:t>
      </w:r>
      <w:r>
        <w:rPr>
          <w:sz w:val="24"/>
          <w:szCs w:val="24"/>
          <w:u w:val="single"/>
        </w:rPr>
        <w:t xml:space="preserve">. </w:t>
      </w:r>
    </w:p>
    <w:p w:rsidR="00183519" w:rsidRDefault="00183519" w:rsidP="00183519">
      <w:pPr>
        <w:pStyle w:val="BodyTextIndent2"/>
        <w:spacing w:line="360" w:lineRule="auto"/>
        <w:ind w:left="397"/>
        <w:jc w:val="both"/>
        <w:rPr>
          <w:spacing w:val="-6"/>
          <w:sz w:val="24"/>
          <w:szCs w:val="24"/>
        </w:rPr>
      </w:pPr>
      <w:r>
        <w:rPr>
          <w:spacing w:val="-6"/>
          <w:sz w:val="24"/>
          <w:szCs w:val="24"/>
        </w:rPr>
        <w:t xml:space="preserve">Literatura: </w:t>
      </w:r>
      <w:r>
        <w:rPr>
          <w:b/>
          <w:spacing w:val="-6"/>
          <w:sz w:val="24"/>
          <w:szCs w:val="24"/>
          <w:u w:val="single"/>
        </w:rPr>
        <w:t>Othe</w:t>
      </w:r>
      <w:r>
        <w:rPr>
          <w:b/>
          <w:spacing w:val="-6"/>
          <w:sz w:val="24"/>
          <w:szCs w:val="24"/>
          <w:u w:val="single"/>
        </w:rPr>
        <w:softHyphen/>
        <w:t>llo,</w:t>
      </w:r>
      <w:r>
        <w:rPr>
          <w:b/>
          <w:sz w:val="24"/>
          <w:szCs w:val="24"/>
          <w:u w:val="single"/>
        </w:rPr>
        <w:t xml:space="preserve"> Mbreti Lir, Rikar</w:t>
      </w:r>
      <w:r>
        <w:rPr>
          <w:b/>
          <w:sz w:val="24"/>
          <w:szCs w:val="24"/>
          <w:u w:val="single"/>
        </w:rPr>
        <w:softHyphen/>
        <w:t>di IV,</w:t>
      </w:r>
      <w:r>
        <w:rPr>
          <w:b/>
          <w:spacing w:val="-6"/>
          <w:sz w:val="24"/>
          <w:szCs w:val="24"/>
          <w:u w:val="single"/>
        </w:rPr>
        <w:t xml:space="preserve"> Jul Cezari. </w:t>
      </w:r>
      <w:proofErr w:type="gramStart"/>
      <w:r>
        <w:rPr>
          <w:spacing w:val="-6"/>
          <w:sz w:val="24"/>
          <w:szCs w:val="24"/>
          <w:u w:val="single"/>
        </w:rPr>
        <w:t xml:space="preserve">Komeditë </w:t>
      </w:r>
      <w:r>
        <w:rPr>
          <w:b/>
          <w:sz w:val="24"/>
          <w:szCs w:val="24"/>
          <w:u w:val="single"/>
        </w:rPr>
        <w:t xml:space="preserve"> Ëndrra</w:t>
      </w:r>
      <w:proofErr w:type="gramEnd"/>
      <w:r>
        <w:rPr>
          <w:b/>
          <w:sz w:val="24"/>
          <w:szCs w:val="24"/>
          <w:u w:val="single"/>
        </w:rPr>
        <w:t xml:space="preserve"> e një nate vere, Shumë zhurmë për asgjë</w:t>
      </w:r>
      <w:r>
        <w:rPr>
          <w:sz w:val="24"/>
          <w:szCs w:val="24"/>
          <w:u w:val="single"/>
        </w:rPr>
        <w:t>.</w:t>
      </w:r>
    </w:p>
    <w:p w:rsidR="00183519" w:rsidRDefault="00183519" w:rsidP="00183519">
      <w:pPr>
        <w:pStyle w:val="BodyTextIndent2"/>
        <w:spacing w:line="360" w:lineRule="auto"/>
        <w:ind w:left="397"/>
        <w:jc w:val="both"/>
        <w:rPr>
          <w:b/>
          <w:spacing w:val="-6"/>
          <w:sz w:val="24"/>
          <w:szCs w:val="24"/>
        </w:rPr>
      </w:pPr>
      <w:r>
        <w:rPr>
          <w:b/>
          <w:spacing w:val="-6"/>
          <w:sz w:val="24"/>
          <w:szCs w:val="24"/>
        </w:rPr>
        <w:t xml:space="preserve"> </w:t>
      </w:r>
    </w:p>
    <w:p w:rsidR="00183519" w:rsidRDefault="00183519" w:rsidP="00183519">
      <w:pPr>
        <w:pStyle w:val="BodyTextIndent2"/>
        <w:spacing w:line="360" w:lineRule="auto"/>
        <w:ind w:left="397"/>
        <w:jc w:val="both"/>
        <w:rPr>
          <w:b/>
          <w:sz w:val="24"/>
          <w:szCs w:val="24"/>
          <w:u w:val="single"/>
        </w:rPr>
      </w:pPr>
      <w:r>
        <w:rPr>
          <w:b/>
          <w:spacing w:val="-6"/>
          <w:sz w:val="24"/>
          <w:szCs w:val="24"/>
        </w:rPr>
        <w:t xml:space="preserve">Java e tretë: </w:t>
      </w:r>
      <w:r>
        <w:rPr>
          <w:sz w:val="24"/>
          <w:szCs w:val="24"/>
          <w:u w:val="single"/>
        </w:rPr>
        <w:t xml:space="preserve">tragjeditë dhe komeditë </w:t>
      </w:r>
      <w:r>
        <w:rPr>
          <w:b/>
          <w:spacing w:val="-6"/>
          <w:sz w:val="24"/>
          <w:szCs w:val="24"/>
          <w:u w:val="single"/>
        </w:rPr>
        <w:t>Hamleti, Makbethi, Othe</w:t>
      </w:r>
      <w:r>
        <w:rPr>
          <w:b/>
          <w:spacing w:val="-6"/>
          <w:sz w:val="24"/>
          <w:szCs w:val="24"/>
          <w:u w:val="single"/>
        </w:rPr>
        <w:softHyphen/>
        <w:t>llo,</w:t>
      </w:r>
      <w:r>
        <w:rPr>
          <w:b/>
          <w:sz w:val="24"/>
          <w:szCs w:val="24"/>
        </w:rPr>
        <w:t xml:space="preserve"> </w:t>
      </w:r>
      <w:r>
        <w:rPr>
          <w:b/>
          <w:sz w:val="24"/>
          <w:szCs w:val="24"/>
          <w:u w:val="single"/>
        </w:rPr>
        <w:t xml:space="preserve">Mbreti Lir </w:t>
      </w:r>
    </w:p>
    <w:p w:rsidR="00183519" w:rsidRDefault="00183519" w:rsidP="00183519">
      <w:pPr>
        <w:pStyle w:val="BodyTextIndent2"/>
        <w:spacing w:line="360" w:lineRule="auto"/>
        <w:ind w:left="397"/>
        <w:jc w:val="both"/>
        <w:rPr>
          <w:sz w:val="24"/>
          <w:szCs w:val="24"/>
        </w:rPr>
      </w:pPr>
      <w:r>
        <w:rPr>
          <w:spacing w:val="-6"/>
          <w:sz w:val="24"/>
          <w:szCs w:val="24"/>
        </w:rPr>
        <w:t>Literatura</w:t>
      </w:r>
      <w:r>
        <w:rPr>
          <w:sz w:val="24"/>
          <w:szCs w:val="24"/>
        </w:rPr>
        <w:t xml:space="preserve">: </w:t>
      </w:r>
      <w:r>
        <w:rPr>
          <w:b/>
          <w:spacing w:val="-6"/>
          <w:sz w:val="24"/>
          <w:szCs w:val="24"/>
          <w:u w:val="single"/>
        </w:rPr>
        <w:t>Hamleti, Makbethi, Othe</w:t>
      </w:r>
      <w:r>
        <w:rPr>
          <w:b/>
          <w:spacing w:val="-6"/>
          <w:sz w:val="24"/>
          <w:szCs w:val="24"/>
          <w:u w:val="single"/>
        </w:rPr>
        <w:softHyphen/>
        <w:t>llo,</w:t>
      </w:r>
      <w:r>
        <w:rPr>
          <w:b/>
          <w:sz w:val="24"/>
          <w:szCs w:val="24"/>
        </w:rPr>
        <w:t xml:space="preserve"> </w:t>
      </w:r>
      <w:r>
        <w:rPr>
          <w:b/>
          <w:sz w:val="24"/>
          <w:szCs w:val="24"/>
          <w:u w:val="single"/>
        </w:rPr>
        <w:t>Mbreti Lir</w:t>
      </w:r>
    </w:p>
    <w:p w:rsidR="00183519" w:rsidRDefault="00183519" w:rsidP="00183519">
      <w:pPr>
        <w:pStyle w:val="BodyTextIndent2"/>
        <w:spacing w:line="360" w:lineRule="auto"/>
        <w:ind w:left="397"/>
        <w:jc w:val="both"/>
        <w:rPr>
          <w:b/>
          <w:spacing w:val="-6"/>
          <w:sz w:val="24"/>
          <w:szCs w:val="24"/>
        </w:rPr>
      </w:pPr>
      <w:r>
        <w:rPr>
          <w:b/>
          <w:spacing w:val="-6"/>
          <w:sz w:val="24"/>
          <w:szCs w:val="24"/>
        </w:rPr>
        <w:t xml:space="preserve"> </w:t>
      </w:r>
    </w:p>
    <w:p w:rsidR="00183519" w:rsidRDefault="00183519" w:rsidP="00183519">
      <w:pPr>
        <w:pStyle w:val="BodyTextIndent2"/>
        <w:spacing w:line="360" w:lineRule="auto"/>
        <w:ind w:left="397"/>
        <w:jc w:val="both"/>
        <w:rPr>
          <w:sz w:val="24"/>
          <w:szCs w:val="24"/>
          <w:u w:val="single"/>
        </w:rPr>
      </w:pPr>
      <w:r>
        <w:rPr>
          <w:b/>
          <w:spacing w:val="-6"/>
          <w:sz w:val="24"/>
          <w:szCs w:val="24"/>
        </w:rPr>
        <w:t>Java e katërtë</w:t>
      </w:r>
      <w:r>
        <w:rPr>
          <w:sz w:val="24"/>
          <w:szCs w:val="24"/>
        </w:rPr>
        <w:t xml:space="preserve">: </w:t>
      </w:r>
      <w:r>
        <w:rPr>
          <w:spacing w:val="-6"/>
          <w:sz w:val="24"/>
          <w:szCs w:val="24"/>
          <w:u w:val="single"/>
        </w:rPr>
        <w:t>Vlerësim dhe lexim i p</w:t>
      </w:r>
      <w:r>
        <w:rPr>
          <w:sz w:val="24"/>
          <w:szCs w:val="24"/>
          <w:u w:val="single"/>
        </w:rPr>
        <w:t xml:space="preserve">unimeve seminarike në komeditë </w:t>
      </w:r>
      <w:r>
        <w:rPr>
          <w:b/>
          <w:sz w:val="24"/>
          <w:szCs w:val="24"/>
          <w:u w:val="single"/>
        </w:rPr>
        <w:t>Ëndrra e një nate vere, Shumë zhurmë për asgjë</w:t>
      </w:r>
      <w:r>
        <w:rPr>
          <w:sz w:val="24"/>
          <w:szCs w:val="24"/>
          <w:u w:val="single"/>
        </w:rPr>
        <w:t xml:space="preserve"> </w:t>
      </w:r>
    </w:p>
    <w:p w:rsidR="00183519" w:rsidRDefault="00183519" w:rsidP="00183519">
      <w:pPr>
        <w:pStyle w:val="BodyTextIndent2"/>
        <w:spacing w:line="360" w:lineRule="auto"/>
        <w:ind w:left="397"/>
        <w:jc w:val="both"/>
        <w:rPr>
          <w:sz w:val="24"/>
          <w:szCs w:val="24"/>
        </w:rPr>
      </w:pPr>
      <w:r>
        <w:rPr>
          <w:sz w:val="24"/>
          <w:szCs w:val="24"/>
        </w:rPr>
        <w:t xml:space="preserve">Literatura: </w:t>
      </w:r>
      <w:r>
        <w:rPr>
          <w:b/>
          <w:sz w:val="24"/>
          <w:szCs w:val="24"/>
          <w:u w:val="single"/>
        </w:rPr>
        <w:t>Ëndrra e një nate vere, Shumë zhurmë për asgjë</w:t>
      </w:r>
    </w:p>
    <w:p w:rsidR="00183519" w:rsidRDefault="00183519" w:rsidP="00183519">
      <w:pPr>
        <w:pStyle w:val="BodyTextIndent2"/>
        <w:spacing w:line="360" w:lineRule="auto"/>
        <w:ind w:left="397"/>
        <w:jc w:val="both"/>
        <w:rPr>
          <w:b/>
          <w:sz w:val="24"/>
          <w:szCs w:val="24"/>
        </w:rPr>
      </w:pPr>
      <w:r>
        <w:rPr>
          <w:b/>
          <w:sz w:val="24"/>
          <w:szCs w:val="24"/>
        </w:rPr>
        <w:t xml:space="preserve"> </w:t>
      </w:r>
    </w:p>
    <w:p w:rsidR="00183519" w:rsidRDefault="00183519" w:rsidP="00183519">
      <w:pPr>
        <w:pStyle w:val="BodyTextIndent2"/>
        <w:spacing w:line="360" w:lineRule="auto"/>
        <w:ind w:left="0" w:firstLine="397"/>
        <w:jc w:val="both"/>
        <w:rPr>
          <w:sz w:val="24"/>
          <w:szCs w:val="24"/>
        </w:rPr>
      </w:pPr>
      <w:r>
        <w:rPr>
          <w:b/>
          <w:sz w:val="24"/>
          <w:szCs w:val="24"/>
        </w:rPr>
        <w:t xml:space="preserve">Java e pestë:  </w:t>
      </w:r>
      <w:r>
        <w:rPr>
          <w:sz w:val="24"/>
          <w:szCs w:val="24"/>
        </w:rPr>
        <w:t>Teatri gjerman i shek 18-të, Lesingu, “Dramaturgjia e Hamburgut”</w:t>
      </w:r>
    </w:p>
    <w:p w:rsidR="00183519" w:rsidRDefault="00183519" w:rsidP="00183519">
      <w:pPr>
        <w:pStyle w:val="BodyTextIndent2"/>
        <w:spacing w:line="360" w:lineRule="auto"/>
        <w:ind w:left="0" w:firstLine="397"/>
        <w:jc w:val="both"/>
        <w:rPr>
          <w:sz w:val="24"/>
          <w:szCs w:val="24"/>
        </w:rPr>
      </w:pPr>
      <w:r>
        <w:rPr>
          <w:sz w:val="24"/>
          <w:szCs w:val="24"/>
        </w:rPr>
        <w:t>Shileri, “Vilhelm Teli”</w:t>
      </w:r>
    </w:p>
    <w:p w:rsidR="00183519" w:rsidRDefault="00183519" w:rsidP="00183519">
      <w:pPr>
        <w:pStyle w:val="BodyTextIndent2"/>
        <w:spacing w:line="360" w:lineRule="auto"/>
        <w:ind w:left="0" w:firstLine="397"/>
        <w:jc w:val="both"/>
        <w:rPr>
          <w:sz w:val="24"/>
          <w:szCs w:val="24"/>
        </w:rPr>
      </w:pPr>
      <w:r>
        <w:rPr>
          <w:sz w:val="24"/>
          <w:szCs w:val="24"/>
        </w:rPr>
        <w:t xml:space="preserve">Literatura: “Dramaturgjia e Hamburgut”, Shileri, “Vilhelm Teli” </w:t>
      </w:r>
    </w:p>
    <w:p w:rsidR="00183519" w:rsidRDefault="00183519" w:rsidP="00183519">
      <w:pPr>
        <w:pStyle w:val="BodyTextIndent2"/>
        <w:spacing w:line="360" w:lineRule="auto"/>
        <w:ind w:left="0" w:firstLine="397"/>
        <w:jc w:val="both"/>
        <w:rPr>
          <w:sz w:val="24"/>
          <w:szCs w:val="24"/>
        </w:rPr>
      </w:pPr>
      <w:r>
        <w:rPr>
          <w:sz w:val="24"/>
          <w:szCs w:val="24"/>
        </w:rPr>
        <w:t xml:space="preserve"> </w:t>
      </w:r>
    </w:p>
    <w:p w:rsidR="00183519" w:rsidRDefault="00183519" w:rsidP="00183519">
      <w:pPr>
        <w:pStyle w:val="BodyTextIndent2"/>
        <w:spacing w:line="360" w:lineRule="auto"/>
        <w:ind w:left="397"/>
        <w:jc w:val="both"/>
        <w:rPr>
          <w:b/>
          <w:sz w:val="24"/>
          <w:szCs w:val="24"/>
        </w:rPr>
      </w:pPr>
      <w:r>
        <w:rPr>
          <w:b/>
          <w:sz w:val="24"/>
          <w:szCs w:val="24"/>
        </w:rPr>
        <w:t>Java e gjashtë:</w:t>
      </w:r>
      <w:r>
        <w:rPr>
          <w:sz w:val="24"/>
          <w:szCs w:val="24"/>
        </w:rPr>
        <w:t xml:space="preserve"> Gëte, “Fausti” </w:t>
      </w:r>
    </w:p>
    <w:p w:rsidR="00183519" w:rsidRDefault="00183519" w:rsidP="00183519">
      <w:pPr>
        <w:pStyle w:val="BodyTextIndent2"/>
        <w:spacing w:line="360" w:lineRule="auto"/>
        <w:ind w:left="0" w:firstLine="397"/>
        <w:jc w:val="both"/>
        <w:rPr>
          <w:sz w:val="24"/>
          <w:szCs w:val="24"/>
        </w:rPr>
      </w:pPr>
      <w:r>
        <w:rPr>
          <w:sz w:val="24"/>
          <w:szCs w:val="24"/>
        </w:rPr>
        <w:t>Literatura: Gëte, “Fausti”</w:t>
      </w:r>
    </w:p>
    <w:p w:rsidR="00183519" w:rsidRDefault="00183519" w:rsidP="00183519">
      <w:pPr>
        <w:pStyle w:val="BodyTextIndent2"/>
        <w:spacing w:line="360" w:lineRule="auto"/>
        <w:ind w:left="397"/>
        <w:jc w:val="both"/>
        <w:rPr>
          <w:sz w:val="24"/>
          <w:szCs w:val="24"/>
          <w:u w:val="single"/>
        </w:rPr>
      </w:pPr>
      <w:r>
        <w:rPr>
          <w:b/>
          <w:sz w:val="24"/>
          <w:szCs w:val="24"/>
        </w:rPr>
        <w:t xml:space="preserve">Java e shtatë: </w:t>
      </w:r>
      <w:r>
        <w:rPr>
          <w:sz w:val="24"/>
          <w:szCs w:val="24"/>
          <w:u w:val="single"/>
        </w:rPr>
        <w:t>Klasicizmi francez dhe Pjer Kornej, jeta dhe vepra n</w:t>
      </w:r>
      <w:r>
        <w:rPr>
          <w:sz w:val="24"/>
          <w:szCs w:val="24"/>
        </w:rPr>
        <w:t>ë</w:t>
      </w:r>
      <w:r>
        <w:rPr>
          <w:sz w:val="24"/>
          <w:szCs w:val="24"/>
          <w:u w:val="single"/>
        </w:rPr>
        <w:t xml:space="preserve"> kontekstin kohor dhe kulturor artsitik, tragjeditë </w:t>
      </w:r>
      <w:r>
        <w:rPr>
          <w:b/>
          <w:sz w:val="24"/>
          <w:szCs w:val="24"/>
          <w:u w:val="single"/>
        </w:rPr>
        <w:t xml:space="preserve">Sidi </w:t>
      </w:r>
      <w:r>
        <w:rPr>
          <w:sz w:val="24"/>
          <w:szCs w:val="24"/>
          <w:u w:val="single"/>
        </w:rPr>
        <w:t>dhe</w:t>
      </w:r>
      <w:r>
        <w:rPr>
          <w:b/>
          <w:sz w:val="24"/>
          <w:szCs w:val="24"/>
          <w:u w:val="single"/>
        </w:rPr>
        <w:t xml:space="preserve"> Horaci </w:t>
      </w:r>
    </w:p>
    <w:p w:rsidR="00183519" w:rsidRDefault="00183519" w:rsidP="00183519">
      <w:pPr>
        <w:ind w:firstLine="397"/>
      </w:pPr>
      <w:r>
        <w:t xml:space="preserve">Litertura:  Pjer Kornej, </w:t>
      </w:r>
      <w:r>
        <w:rPr>
          <w:b/>
          <w:u w:val="single"/>
        </w:rPr>
        <w:t xml:space="preserve">Sidi </w:t>
      </w:r>
      <w:r>
        <w:rPr>
          <w:u w:val="single"/>
        </w:rPr>
        <w:t>dhe</w:t>
      </w:r>
      <w:r>
        <w:rPr>
          <w:b/>
          <w:u w:val="single"/>
        </w:rPr>
        <w:t xml:space="preserve"> Horaci</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pStyle w:val="BodyTextIndent2"/>
        <w:spacing w:line="360" w:lineRule="auto"/>
        <w:ind w:left="397"/>
        <w:jc w:val="both"/>
        <w:rPr>
          <w:sz w:val="24"/>
          <w:szCs w:val="24"/>
          <w:u w:val="single"/>
        </w:rPr>
      </w:pPr>
      <w:r>
        <w:rPr>
          <w:b/>
          <w:sz w:val="24"/>
          <w:szCs w:val="24"/>
        </w:rPr>
        <w:t xml:space="preserve">Java e tetë: </w:t>
      </w:r>
      <w:r>
        <w:rPr>
          <w:sz w:val="24"/>
          <w:szCs w:val="24"/>
          <w:u w:val="single"/>
        </w:rPr>
        <w:t>Punime seminarike në</w:t>
      </w:r>
      <w:r>
        <w:rPr>
          <w:b/>
          <w:sz w:val="24"/>
          <w:szCs w:val="24"/>
        </w:rPr>
        <w:t xml:space="preserve"> </w:t>
      </w:r>
      <w:r>
        <w:rPr>
          <w:sz w:val="24"/>
          <w:szCs w:val="24"/>
          <w:u w:val="single"/>
        </w:rPr>
        <w:t xml:space="preserve">tragjeditë </w:t>
      </w:r>
      <w:r>
        <w:rPr>
          <w:b/>
          <w:sz w:val="24"/>
          <w:szCs w:val="24"/>
          <w:u w:val="single"/>
        </w:rPr>
        <w:t xml:space="preserve">Sidi </w:t>
      </w:r>
      <w:r>
        <w:rPr>
          <w:sz w:val="24"/>
          <w:szCs w:val="24"/>
          <w:u w:val="single"/>
        </w:rPr>
        <w:t>dhe</w:t>
      </w:r>
      <w:r>
        <w:rPr>
          <w:b/>
          <w:sz w:val="24"/>
          <w:szCs w:val="24"/>
          <w:u w:val="single"/>
        </w:rPr>
        <w:t xml:space="preserve"> Horaci </w:t>
      </w:r>
    </w:p>
    <w:p w:rsidR="00183519" w:rsidRDefault="00183519" w:rsidP="00183519">
      <w:pPr>
        <w:pStyle w:val="BodyTextIndent2"/>
        <w:spacing w:line="360" w:lineRule="auto"/>
        <w:ind w:left="397"/>
        <w:jc w:val="both"/>
        <w:rPr>
          <w:sz w:val="24"/>
          <w:szCs w:val="24"/>
        </w:rPr>
      </w:pPr>
      <w:r>
        <w:rPr>
          <w:sz w:val="24"/>
          <w:szCs w:val="24"/>
        </w:rPr>
        <w:t xml:space="preserve">Literatura: </w:t>
      </w:r>
    </w:p>
    <w:p w:rsidR="00183519" w:rsidRDefault="00183519" w:rsidP="00183519">
      <w:pPr>
        <w:pStyle w:val="BodyTextIndent2"/>
        <w:spacing w:line="360" w:lineRule="auto"/>
        <w:ind w:left="397"/>
        <w:jc w:val="both"/>
        <w:rPr>
          <w:b/>
          <w:sz w:val="24"/>
          <w:szCs w:val="24"/>
        </w:rPr>
      </w:pPr>
      <w:r>
        <w:rPr>
          <w:b/>
          <w:sz w:val="24"/>
          <w:szCs w:val="24"/>
        </w:rPr>
        <w:t xml:space="preserve"> </w:t>
      </w:r>
    </w:p>
    <w:p w:rsidR="00183519" w:rsidRDefault="00183519" w:rsidP="00183519">
      <w:pPr>
        <w:pStyle w:val="BodyTextIndent2"/>
        <w:spacing w:line="360" w:lineRule="auto"/>
        <w:ind w:left="397"/>
        <w:jc w:val="both"/>
        <w:rPr>
          <w:sz w:val="24"/>
          <w:szCs w:val="24"/>
        </w:rPr>
      </w:pPr>
      <w:r>
        <w:rPr>
          <w:b/>
          <w:sz w:val="24"/>
          <w:szCs w:val="24"/>
        </w:rPr>
        <w:t>Java e nëntë</w:t>
      </w:r>
      <w:r>
        <w:rPr>
          <w:sz w:val="24"/>
          <w:szCs w:val="24"/>
        </w:rPr>
        <w:t xml:space="preserve">: </w:t>
      </w:r>
      <w:r>
        <w:rPr>
          <w:sz w:val="24"/>
          <w:szCs w:val="24"/>
          <w:u w:val="single"/>
        </w:rPr>
        <w:t>Jean Racine, jeta dhe vepra n</w:t>
      </w:r>
      <w:r>
        <w:rPr>
          <w:sz w:val="24"/>
          <w:szCs w:val="24"/>
        </w:rPr>
        <w:t>ë</w:t>
      </w:r>
      <w:r>
        <w:rPr>
          <w:sz w:val="24"/>
          <w:szCs w:val="24"/>
          <w:u w:val="single"/>
        </w:rPr>
        <w:t xml:space="preserve"> kontekstin kohor dhe kulturor </w:t>
      </w:r>
      <w:proofErr w:type="gramStart"/>
      <w:r>
        <w:rPr>
          <w:sz w:val="24"/>
          <w:szCs w:val="24"/>
          <w:u w:val="single"/>
        </w:rPr>
        <w:t>artsitik,  tragjeditë</w:t>
      </w:r>
      <w:proofErr w:type="gramEnd"/>
      <w:r>
        <w:rPr>
          <w:sz w:val="24"/>
          <w:szCs w:val="24"/>
          <w:u w:val="single"/>
        </w:rPr>
        <w:t xml:space="preserve">  </w:t>
      </w:r>
      <w:r>
        <w:rPr>
          <w:b/>
          <w:sz w:val="24"/>
          <w:szCs w:val="24"/>
          <w:u w:val="single"/>
        </w:rPr>
        <w:t xml:space="preserve">Fedra </w:t>
      </w:r>
      <w:r>
        <w:rPr>
          <w:sz w:val="24"/>
          <w:szCs w:val="24"/>
          <w:u w:val="single"/>
        </w:rPr>
        <w:t>dhe</w:t>
      </w:r>
      <w:r>
        <w:rPr>
          <w:b/>
          <w:sz w:val="24"/>
          <w:szCs w:val="24"/>
          <w:u w:val="single"/>
        </w:rPr>
        <w:t xml:space="preserve"> Andromaka</w:t>
      </w:r>
      <w:r>
        <w:rPr>
          <w:sz w:val="24"/>
          <w:szCs w:val="24"/>
          <w:u w:val="single"/>
        </w:rPr>
        <w:t xml:space="preserve">  </w:t>
      </w:r>
    </w:p>
    <w:p w:rsidR="00183519" w:rsidRDefault="00183519" w:rsidP="00183519">
      <w:pPr>
        <w:pStyle w:val="BodyTextIndent2"/>
        <w:spacing w:line="360" w:lineRule="auto"/>
        <w:ind w:left="397"/>
        <w:jc w:val="both"/>
        <w:rPr>
          <w:sz w:val="24"/>
          <w:szCs w:val="24"/>
        </w:rPr>
      </w:pPr>
      <w:r>
        <w:rPr>
          <w:sz w:val="24"/>
          <w:szCs w:val="24"/>
        </w:rPr>
        <w:t xml:space="preserve">Literatura: </w:t>
      </w:r>
      <w:r>
        <w:rPr>
          <w:b/>
          <w:sz w:val="24"/>
          <w:szCs w:val="24"/>
          <w:u w:val="single"/>
        </w:rPr>
        <w:t xml:space="preserve">Fedra </w:t>
      </w:r>
      <w:r>
        <w:rPr>
          <w:sz w:val="24"/>
          <w:szCs w:val="24"/>
          <w:u w:val="single"/>
        </w:rPr>
        <w:t>dhe</w:t>
      </w:r>
      <w:r>
        <w:rPr>
          <w:b/>
          <w:sz w:val="24"/>
          <w:szCs w:val="24"/>
          <w:u w:val="single"/>
        </w:rPr>
        <w:t xml:space="preserve"> Andromaka</w:t>
      </w:r>
    </w:p>
    <w:p w:rsidR="00183519" w:rsidRDefault="00183519" w:rsidP="00183519">
      <w:pPr>
        <w:pStyle w:val="BodyTextIndent2"/>
        <w:spacing w:line="360" w:lineRule="auto"/>
        <w:ind w:left="397"/>
        <w:jc w:val="both"/>
        <w:rPr>
          <w:b/>
          <w:sz w:val="24"/>
          <w:szCs w:val="24"/>
        </w:rPr>
      </w:pPr>
      <w:r>
        <w:rPr>
          <w:b/>
          <w:sz w:val="24"/>
          <w:szCs w:val="24"/>
        </w:rPr>
        <w:t xml:space="preserve"> </w:t>
      </w:r>
    </w:p>
    <w:p w:rsidR="00183519" w:rsidRDefault="00183519" w:rsidP="00183519">
      <w:pPr>
        <w:pStyle w:val="BodyTextIndent2"/>
        <w:spacing w:line="360" w:lineRule="auto"/>
        <w:ind w:left="397"/>
        <w:jc w:val="both"/>
        <w:rPr>
          <w:sz w:val="24"/>
          <w:szCs w:val="24"/>
        </w:rPr>
      </w:pPr>
      <w:r>
        <w:rPr>
          <w:b/>
          <w:sz w:val="24"/>
          <w:szCs w:val="24"/>
        </w:rPr>
        <w:t>Java e dhjetë:</w:t>
      </w:r>
      <w:r>
        <w:rPr>
          <w:sz w:val="24"/>
          <w:szCs w:val="24"/>
        </w:rPr>
        <w:t xml:space="preserve"> </w:t>
      </w:r>
      <w:r>
        <w:rPr>
          <w:sz w:val="24"/>
          <w:szCs w:val="24"/>
          <w:u w:val="single"/>
        </w:rPr>
        <w:t xml:space="preserve">Punime seminarike në kryeveprat e Racines, </w:t>
      </w:r>
      <w:r>
        <w:rPr>
          <w:b/>
          <w:sz w:val="24"/>
          <w:szCs w:val="24"/>
          <w:u w:val="single"/>
        </w:rPr>
        <w:t xml:space="preserve">Fedra </w:t>
      </w:r>
      <w:r>
        <w:rPr>
          <w:sz w:val="24"/>
          <w:szCs w:val="24"/>
          <w:u w:val="single"/>
        </w:rPr>
        <w:t>dhe</w:t>
      </w:r>
      <w:r>
        <w:rPr>
          <w:b/>
          <w:sz w:val="24"/>
          <w:szCs w:val="24"/>
          <w:u w:val="single"/>
        </w:rPr>
        <w:t xml:space="preserve"> Andromaka</w:t>
      </w:r>
      <w:r>
        <w:rPr>
          <w:sz w:val="24"/>
          <w:szCs w:val="24"/>
          <w:u w:val="single"/>
        </w:rPr>
        <w:t xml:space="preserve">  </w:t>
      </w:r>
    </w:p>
    <w:p w:rsidR="00183519" w:rsidRDefault="00183519" w:rsidP="00183519">
      <w:pPr>
        <w:ind w:firstLine="397"/>
      </w:pPr>
      <w:r>
        <w:t xml:space="preserve">Literatura: </w:t>
      </w:r>
      <w:r>
        <w:rPr>
          <w:b/>
          <w:u w:val="single"/>
        </w:rPr>
        <w:t xml:space="preserve">Fedra </w:t>
      </w:r>
      <w:r>
        <w:rPr>
          <w:u w:val="single"/>
        </w:rPr>
        <w:t>dhe</w:t>
      </w:r>
      <w:r>
        <w:rPr>
          <w:b/>
          <w:u w:val="single"/>
        </w:rPr>
        <w:t xml:space="preserve"> Andromaka</w:t>
      </w:r>
    </w:p>
    <w:p w:rsidR="00183519" w:rsidRDefault="00183519" w:rsidP="00183519">
      <w:pPr>
        <w:ind w:firstLine="397"/>
        <w:rPr>
          <w:b/>
          <w:u w:val="single"/>
        </w:rPr>
      </w:pPr>
      <w:r>
        <w:rPr>
          <w:b/>
          <w:u w:val="single"/>
        </w:rPr>
        <w:t xml:space="preserve"> </w:t>
      </w:r>
    </w:p>
    <w:p w:rsidR="00183519" w:rsidRDefault="00183519" w:rsidP="00183519">
      <w:pPr>
        <w:pStyle w:val="BodyTextIndent2"/>
        <w:spacing w:line="360" w:lineRule="auto"/>
        <w:ind w:left="397"/>
        <w:jc w:val="both"/>
        <w:rPr>
          <w:sz w:val="24"/>
          <w:szCs w:val="24"/>
        </w:rPr>
      </w:pPr>
      <w:r>
        <w:rPr>
          <w:b/>
          <w:sz w:val="24"/>
          <w:szCs w:val="24"/>
        </w:rPr>
        <w:t>Java e njëmbëdhjetë</w:t>
      </w:r>
      <w:r>
        <w:rPr>
          <w:b/>
        </w:rPr>
        <w:t>:</w:t>
      </w:r>
      <w:r>
        <w:rPr>
          <w:u w:val="single"/>
        </w:rPr>
        <w:t xml:space="preserve"> </w:t>
      </w:r>
      <w:r>
        <w:rPr>
          <w:sz w:val="24"/>
          <w:szCs w:val="24"/>
          <w:u w:val="single"/>
        </w:rPr>
        <w:t>Molieri,</w:t>
      </w:r>
      <w:r>
        <w:rPr>
          <w:b/>
          <w:sz w:val="24"/>
          <w:szCs w:val="24"/>
          <w:u w:val="single"/>
        </w:rPr>
        <w:t xml:space="preserve"> j</w:t>
      </w:r>
      <w:r>
        <w:rPr>
          <w:sz w:val="24"/>
          <w:szCs w:val="24"/>
          <w:u w:val="single"/>
        </w:rPr>
        <w:t>eta dhe vepra n</w:t>
      </w:r>
      <w:r>
        <w:rPr>
          <w:sz w:val="24"/>
          <w:szCs w:val="24"/>
        </w:rPr>
        <w:t>ë</w:t>
      </w:r>
      <w:r>
        <w:rPr>
          <w:sz w:val="24"/>
          <w:szCs w:val="24"/>
          <w:u w:val="single"/>
        </w:rPr>
        <w:t xml:space="preserve"> kontekstin kohor dhe kulturor artsitik</w:t>
      </w:r>
      <w:r>
        <w:rPr>
          <w:b/>
          <w:sz w:val="24"/>
          <w:szCs w:val="24"/>
        </w:rPr>
        <w:t xml:space="preserve"> </w:t>
      </w:r>
      <w:r>
        <w:rPr>
          <w:b/>
          <w:sz w:val="24"/>
          <w:szCs w:val="24"/>
          <w:u w:val="single"/>
        </w:rPr>
        <w:t>Tartufi, Don Zhuani, Mizantropi, Shkolla e grave, I sëmuri për mend</w:t>
      </w:r>
      <w:r>
        <w:rPr>
          <w:sz w:val="24"/>
          <w:szCs w:val="24"/>
          <w:u w:val="single"/>
        </w:rPr>
        <w:t xml:space="preserve"> </w:t>
      </w:r>
    </w:p>
    <w:p w:rsidR="00183519" w:rsidRDefault="00183519" w:rsidP="00183519">
      <w:pPr>
        <w:pStyle w:val="BodyTextIndent2"/>
        <w:spacing w:line="360" w:lineRule="auto"/>
        <w:ind w:left="397"/>
        <w:jc w:val="both"/>
        <w:rPr>
          <w:sz w:val="24"/>
          <w:szCs w:val="24"/>
        </w:rPr>
      </w:pPr>
      <w:r>
        <w:t xml:space="preserve">Literatura: </w:t>
      </w:r>
      <w:r>
        <w:rPr>
          <w:b/>
          <w:sz w:val="24"/>
          <w:szCs w:val="24"/>
          <w:u w:val="single"/>
        </w:rPr>
        <w:t>Tartufi, Don Zhuani, Mizantropi, Shkolla e grave, I sëmuri për mend</w:t>
      </w:r>
      <w:r>
        <w:rPr>
          <w:sz w:val="24"/>
          <w:szCs w:val="24"/>
          <w:u w:val="single"/>
        </w:rPr>
        <w:t xml:space="preserve"> </w:t>
      </w:r>
    </w:p>
    <w:p w:rsidR="00183519" w:rsidRDefault="00183519" w:rsidP="00183519">
      <w:pPr>
        <w:ind w:firstLine="397"/>
      </w:pPr>
      <w:r>
        <w:t xml:space="preserve"> </w:t>
      </w:r>
    </w:p>
    <w:p w:rsidR="00183519" w:rsidRDefault="00183519" w:rsidP="00183519">
      <w:pPr>
        <w:rPr>
          <w:b/>
        </w:rPr>
      </w:pPr>
      <w:r>
        <w:rPr>
          <w:b/>
        </w:rPr>
        <w:t xml:space="preserve"> </w:t>
      </w:r>
    </w:p>
    <w:p w:rsidR="00183519" w:rsidRDefault="00183519" w:rsidP="00183519">
      <w:pPr>
        <w:pStyle w:val="BodyTextIndent2"/>
        <w:spacing w:line="360" w:lineRule="auto"/>
        <w:ind w:left="397"/>
        <w:jc w:val="both"/>
        <w:rPr>
          <w:sz w:val="24"/>
          <w:szCs w:val="24"/>
        </w:rPr>
      </w:pPr>
      <w:r>
        <w:rPr>
          <w:b/>
          <w:sz w:val="24"/>
          <w:szCs w:val="24"/>
          <w:u w:val="single"/>
        </w:rPr>
        <w:t>Java e dymbëdhetë:</w:t>
      </w:r>
      <w:r>
        <w:rPr>
          <w:sz w:val="24"/>
          <w:szCs w:val="24"/>
        </w:rPr>
        <w:t xml:space="preserve"> </w:t>
      </w:r>
      <w:r>
        <w:rPr>
          <w:sz w:val="24"/>
          <w:szCs w:val="24"/>
          <w:u w:val="single"/>
        </w:rPr>
        <w:t>Drama dhe teatri i natyralizmit në vendet skandinaveze, Ibzeni, “Armiku i popullit”, Shtëpia e kukullës”, “Peer Gynt”</w:t>
      </w:r>
      <w:r>
        <w:rPr>
          <w:sz w:val="24"/>
          <w:szCs w:val="24"/>
        </w:rPr>
        <w:t xml:space="preserve"> </w:t>
      </w:r>
    </w:p>
    <w:p w:rsidR="00183519" w:rsidRDefault="00183519" w:rsidP="00183519">
      <w:pPr>
        <w:pStyle w:val="BodyTextIndent2"/>
        <w:spacing w:line="360" w:lineRule="auto"/>
        <w:ind w:left="397"/>
        <w:jc w:val="both"/>
        <w:rPr>
          <w:sz w:val="24"/>
          <w:szCs w:val="24"/>
        </w:rPr>
      </w:pPr>
      <w:r>
        <w:rPr>
          <w:sz w:val="24"/>
          <w:szCs w:val="24"/>
          <w:u w:val="single"/>
        </w:rPr>
        <w:t>Literatura:</w:t>
      </w:r>
      <w:r>
        <w:rPr>
          <w:sz w:val="24"/>
          <w:szCs w:val="24"/>
        </w:rPr>
        <w:t xml:space="preserve"> </w:t>
      </w:r>
      <w:r>
        <w:rPr>
          <w:sz w:val="24"/>
          <w:szCs w:val="24"/>
          <w:u w:val="single"/>
        </w:rPr>
        <w:t>“Armiku i popullit”, Shtëpia e kukullës”, “Peer Gynt”</w:t>
      </w:r>
    </w:p>
    <w:p w:rsidR="00183519" w:rsidRDefault="00183519" w:rsidP="00183519">
      <w:pPr>
        <w:pStyle w:val="BodyTextIndent2"/>
        <w:spacing w:line="360" w:lineRule="auto"/>
        <w:ind w:left="397"/>
        <w:jc w:val="both"/>
        <w:rPr>
          <w:sz w:val="24"/>
          <w:szCs w:val="24"/>
        </w:rPr>
      </w:pPr>
      <w:r>
        <w:rPr>
          <w:sz w:val="24"/>
          <w:szCs w:val="24"/>
        </w:rPr>
        <w:t xml:space="preserve"> </w:t>
      </w:r>
    </w:p>
    <w:p w:rsidR="00183519" w:rsidRDefault="00183519" w:rsidP="00183519">
      <w:pPr>
        <w:pStyle w:val="BodyTextIndent2"/>
        <w:spacing w:line="360" w:lineRule="auto"/>
        <w:ind w:left="397"/>
        <w:jc w:val="both"/>
        <w:rPr>
          <w:sz w:val="24"/>
          <w:szCs w:val="24"/>
          <w:u w:val="single"/>
        </w:rPr>
      </w:pPr>
      <w:r>
        <w:rPr>
          <w:b/>
          <w:sz w:val="24"/>
          <w:szCs w:val="24"/>
          <w:u w:val="single"/>
        </w:rPr>
        <w:t xml:space="preserve">Java e trembëdhjetë: </w:t>
      </w:r>
      <w:r>
        <w:rPr>
          <w:sz w:val="24"/>
          <w:szCs w:val="24"/>
          <w:u w:val="single"/>
        </w:rPr>
        <w:t xml:space="preserve">Strindbergu, “Zonjusha Gjulia”, “Babai” </w:t>
      </w:r>
    </w:p>
    <w:p w:rsidR="00183519" w:rsidRDefault="00183519" w:rsidP="00183519">
      <w:pPr>
        <w:pStyle w:val="BodyTextIndent2"/>
        <w:spacing w:line="360" w:lineRule="auto"/>
        <w:ind w:left="397"/>
        <w:jc w:val="both"/>
        <w:rPr>
          <w:sz w:val="24"/>
          <w:szCs w:val="24"/>
        </w:rPr>
      </w:pPr>
      <w:r>
        <w:rPr>
          <w:sz w:val="24"/>
          <w:szCs w:val="24"/>
        </w:rPr>
        <w:t xml:space="preserve">Literatura: </w:t>
      </w:r>
      <w:r>
        <w:rPr>
          <w:sz w:val="24"/>
          <w:szCs w:val="24"/>
          <w:u w:val="single"/>
        </w:rPr>
        <w:t>“Zonjusha Gjulia”, “Babai”</w:t>
      </w:r>
    </w:p>
    <w:p w:rsidR="00183519" w:rsidRDefault="00183519" w:rsidP="00183519">
      <w:pPr>
        <w:pStyle w:val="BodyTextIndent2"/>
        <w:spacing w:line="360" w:lineRule="auto"/>
        <w:ind w:left="397"/>
        <w:jc w:val="both"/>
        <w:rPr>
          <w:sz w:val="24"/>
          <w:szCs w:val="24"/>
        </w:rPr>
      </w:pPr>
      <w:r>
        <w:rPr>
          <w:sz w:val="24"/>
          <w:szCs w:val="24"/>
        </w:rPr>
        <w:t xml:space="preserve"> </w:t>
      </w:r>
    </w:p>
    <w:p w:rsidR="00183519" w:rsidRDefault="00183519" w:rsidP="00183519">
      <w:pPr>
        <w:pStyle w:val="BodyTextIndent2"/>
        <w:spacing w:line="360" w:lineRule="auto"/>
        <w:ind w:left="397"/>
        <w:jc w:val="both"/>
        <w:rPr>
          <w:sz w:val="24"/>
          <w:szCs w:val="24"/>
          <w:u w:val="single"/>
        </w:rPr>
      </w:pPr>
      <w:r>
        <w:rPr>
          <w:b/>
          <w:sz w:val="24"/>
          <w:szCs w:val="24"/>
        </w:rPr>
        <w:t xml:space="preserve">Java e katërmbëdhjetë: </w:t>
      </w:r>
      <w:r>
        <w:rPr>
          <w:sz w:val="24"/>
          <w:szCs w:val="24"/>
          <w:u w:val="single"/>
        </w:rPr>
        <w:t xml:space="preserve">Punime seminarike në veprat e Ibzenit dhe të Strindbergut </w:t>
      </w:r>
      <w:r>
        <w:rPr>
          <w:sz w:val="24"/>
          <w:szCs w:val="24"/>
        </w:rPr>
        <w:t>Literatura:</w:t>
      </w:r>
    </w:p>
    <w:p w:rsidR="00183519" w:rsidRDefault="00183519" w:rsidP="00183519">
      <w:pPr>
        <w:pStyle w:val="BodyTextIndent2"/>
        <w:spacing w:line="360" w:lineRule="auto"/>
        <w:ind w:left="0" w:firstLine="397"/>
        <w:jc w:val="both"/>
        <w:rPr>
          <w:b/>
          <w:sz w:val="24"/>
          <w:szCs w:val="24"/>
        </w:rPr>
      </w:pPr>
      <w:r>
        <w:rPr>
          <w:b/>
          <w:sz w:val="24"/>
          <w:szCs w:val="24"/>
        </w:rPr>
        <w:t xml:space="preserve"> </w:t>
      </w:r>
    </w:p>
    <w:p w:rsidR="00183519" w:rsidRDefault="00183519" w:rsidP="00183519">
      <w:pPr>
        <w:pStyle w:val="BodyTextIndent2"/>
        <w:spacing w:line="360" w:lineRule="auto"/>
        <w:ind w:left="397"/>
        <w:jc w:val="both"/>
        <w:rPr>
          <w:sz w:val="24"/>
          <w:szCs w:val="24"/>
          <w:u w:val="single"/>
        </w:rPr>
      </w:pPr>
      <w:r>
        <w:rPr>
          <w:b/>
          <w:sz w:val="24"/>
          <w:szCs w:val="24"/>
        </w:rPr>
        <w:t>Java e pesëmbëdhjetë:</w:t>
      </w:r>
      <w:r>
        <w:rPr>
          <w:b/>
        </w:rPr>
        <w:t xml:space="preserve"> </w:t>
      </w:r>
      <w:r>
        <w:rPr>
          <w:b/>
          <w:sz w:val="24"/>
          <w:szCs w:val="24"/>
        </w:rPr>
        <w:t>Test</w:t>
      </w:r>
      <w:r>
        <w:rPr>
          <w:sz w:val="24"/>
          <w:szCs w:val="24"/>
          <w:u w:val="single"/>
        </w:rPr>
        <w:t xml:space="preserve"> </w:t>
      </w:r>
    </w:p>
    <w:p w:rsidR="00183519" w:rsidRDefault="00183519" w:rsidP="00183519">
      <w:pPr>
        <w:ind w:firstLine="397"/>
        <w:rPr>
          <w:b/>
        </w:rPr>
      </w:pPr>
      <w:r>
        <w:t xml:space="preserve">Literatura: </w:t>
      </w:r>
    </w:p>
    <w:p w:rsidR="00183519" w:rsidRDefault="00183519" w:rsidP="00183519">
      <w:pPr>
        <w:ind w:firstLine="397"/>
        <w:rPr>
          <w:b/>
        </w:rPr>
      </w:pPr>
      <w:r>
        <w:rPr>
          <w:b/>
        </w:rPr>
        <w:t xml:space="preserve"> </w:t>
      </w:r>
    </w:p>
    <w:p w:rsidR="00183519" w:rsidRDefault="00183519" w:rsidP="00183519">
      <w:pPr>
        <w:ind w:firstLine="397"/>
      </w:pPr>
      <w: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r>
        <w:rPr>
          <w:b/>
        </w:rPr>
        <w:t xml:space="preserve">Vërejtje: </w:t>
      </w:r>
      <w:r>
        <w:t xml:space="preserve">terminin e vlerësimeve intermediere e cakton mësimdhënësi sipas planifikimit </w:t>
      </w:r>
      <w:proofErr w:type="gramStart"/>
      <w:r>
        <w:t>të  lëndës</w:t>
      </w:r>
      <w:proofErr w:type="gramEnd"/>
      <w:r>
        <w:t xml:space="preserve"> që e ligjëron.</w:t>
      </w:r>
    </w:p>
    <w:p w:rsidR="00183519" w:rsidRDefault="00183519" w:rsidP="00183519">
      <w:r>
        <w:t xml:space="preserve"> </w:t>
      </w:r>
    </w:p>
    <w:p w:rsidR="00183519" w:rsidRDefault="00183519" w:rsidP="00183519">
      <w:r>
        <w:rPr>
          <w:b/>
        </w:rPr>
        <w:t xml:space="preserve">Metodat e vlerësimit: </w:t>
      </w:r>
      <w:r>
        <w:t>Në vlerësim duhet të caktohet përqindja e pjesëmarrjes së sëcilit vlerësim parcial ose intermedier në vlerësimin definitiv. Një nga mënyrat e vlerësimit do të ishtë si në vazhdim:</w:t>
      </w:r>
    </w:p>
    <w:p w:rsidR="00183519" w:rsidRDefault="00183519" w:rsidP="00183519">
      <w:r>
        <w:t xml:space="preserve"> </w:t>
      </w:r>
    </w:p>
    <w:p w:rsidR="00F27104" w:rsidRDefault="00F27104" w:rsidP="00F27104">
      <w:r>
        <w:t>Vlerësimi i parë: 10%</w:t>
      </w:r>
    </w:p>
    <w:p w:rsidR="00F27104" w:rsidRDefault="00F27104" w:rsidP="00F27104">
      <w:r>
        <w:t>Aktiviteti gjat</w:t>
      </w:r>
      <w:r>
        <w:rPr>
          <w:sz w:val="22"/>
          <w:szCs w:val="22"/>
        </w:rPr>
        <w:t>ë</w:t>
      </w:r>
      <w:r>
        <w:t xml:space="preserve"> ligj</w:t>
      </w:r>
      <w:r>
        <w:rPr>
          <w:sz w:val="22"/>
          <w:szCs w:val="22"/>
        </w:rPr>
        <w:t>ëratave</w:t>
      </w:r>
      <w:r>
        <w:t>10%</w:t>
      </w:r>
    </w:p>
    <w:p w:rsidR="00F27104" w:rsidRDefault="00F27104" w:rsidP="00F27104">
      <w:r>
        <w:t>Vijimi i rregullt 5%</w:t>
      </w:r>
    </w:p>
    <w:p w:rsidR="00F27104" w:rsidRDefault="00F27104" w:rsidP="00F27104">
      <w:r>
        <w:t>Seminare10%</w:t>
      </w:r>
    </w:p>
    <w:p w:rsidR="00183519" w:rsidRDefault="00183519" w:rsidP="00183519"/>
    <w:p w:rsidR="00183519" w:rsidRDefault="00183519" w:rsidP="00183519">
      <w:r>
        <w:t xml:space="preserve"> </w:t>
      </w:r>
    </w:p>
    <w:p w:rsidR="00183519" w:rsidRDefault="00183519" w:rsidP="00183519">
      <w:r>
        <w:rPr>
          <w:b/>
        </w:rPr>
        <w:t>Politikat akademike</w:t>
      </w:r>
      <w:r>
        <w:t xml:space="preserve"> </w:t>
      </w:r>
      <w:r>
        <w:rPr>
          <w:b/>
        </w:rPr>
        <w:t>dhe rregullat e mirësjelljes:</w:t>
      </w:r>
      <w:r>
        <w:t xml:space="preserve"> (mësimdhënësi cakton kriteret për vijimin e rregullt në ligjërata dhe </w:t>
      </w:r>
      <w:proofErr w:type="gramStart"/>
      <w:r>
        <w:t>ushtrime  dhe</w:t>
      </w:r>
      <w:proofErr w:type="gramEnd"/>
      <w:r>
        <w:t xml:space="preserve"> rregullat e mirësjelljes si:mbajtja e qetësisë në mësim,shkyqja e telefonave celular,hyrja në sallë me kohë,etj.)</w:t>
      </w:r>
    </w:p>
    <w:p w:rsidR="00183519" w:rsidRDefault="00183519" w:rsidP="00183519">
      <w:r>
        <w:t xml:space="preserve"> </w:t>
      </w:r>
    </w:p>
    <w:p w:rsidR="00183519" w:rsidRDefault="00183519" w:rsidP="00183519">
      <w:pPr>
        <w:rPr>
          <w:b/>
        </w:rPr>
      </w:pPr>
      <w:r>
        <w:rPr>
          <w:b/>
        </w:rPr>
        <w:t>Litaratura shtesë dhe bibliografia:</w:t>
      </w:r>
    </w:p>
    <w:p w:rsidR="00183519" w:rsidRDefault="00183519" w:rsidP="00183519">
      <w:pPr>
        <w:rPr>
          <w:b/>
        </w:rPr>
      </w:pPr>
      <w:r>
        <w:rPr>
          <w:b/>
        </w:rPr>
        <w:t xml:space="preserve"> </w:t>
      </w:r>
    </w:p>
    <w:p w:rsidR="00183519" w:rsidRDefault="00183519" w:rsidP="00183519">
      <w:pPr>
        <w:rPr>
          <w:b/>
        </w:rPr>
      </w:pPr>
      <w:r>
        <w:rPr>
          <w:b/>
        </w:rPr>
        <w:t>1.</w:t>
      </w:r>
    </w:p>
    <w:p w:rsidR="00183519" w:rsidRDefault="00183519" w:rsidP="00183519">
      <w:pPr>
        <w:rPr>
          <w:b/>
        </w:rPr>
      </w:pPr>
      <w:r>
        <w:rPr>
          <w:b/>
        </w:rPr>
        <w:t>2.</w:t>
      </w:r>
    </w:p>
    <w:p w:rsidR="00183519" w:rsidRDefault="00183519" w:rsidP="00183519">
      <w:pPr>
        <w:rPr>
          <w:b/>
        </w:rPr>
      </w:pPr>
      <w:r>
        <w:rPr>
          <w:b/>
        </w:rPr>
        <w:t>3.</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t xml:space="preserve">         Modeli i Planit mësimor të lëndës </w:t>
      </w:r>
      <w:r>
        <w:rPr>
          <w:b/>
        </w:rPr>
        <w:t xml:space="preserve">Histori e dramës dhe e teatrit botëror II </w:t>
      </w:r>
    </w:p>
    <w:p w:rsidR="00183519" w:rsidRDefault="00183519" w:rsidP="00183519">
      <w:r>
        <w:t xml:space="preserve"> </w:t>
      </w:r>
    </w:p>
    <w:p w:rsidR="00183519" w:rsidRDefault="00183519" w:rsidP="00183519">
      <w:r>
        <w:rPr>
          <w:rFonts w:ascii="Verdana" w:hAnsi="Verdana" w:cs="Arial"/>
          <w:color w:val="333333"/>
          <w:sz w:val="16"/>
          <w:szCs w:val="16"/>
        </w:rPr>
        <w:t xml:space="preserve"> </w:t>
      </w:r>
      <w:r>
        <w:t xml:space="preserve">                         </w:t>
      </w:r>
    </w:p>
    <w:p w:rsidR="00183519" w:rsidRDefault="00183519" w:rsidP="00183519">
      <w:r>
        <w:t xml:space="preserve"> </w:t>
      </w:r>
    </w:p>
    <w:p w:rsidR="00183519" w:rsidRDefault="00183519" w:rsidP="00183519">
      <w:r>
        <w:t xml:space="preserve">                          Syllabusi</w:t>
      </w:r>
    </w:p>
    <w:p w:rsidR="00183519" w:rsidRDefault="00183519" w:rsidP="00183519">
      <w:r>
        <w:t xml:space="preserve"> </w:t>
      </w:r>
    </w:p>
    <w:p w:rsidR="00183519" w:rsidRDefault="00183519" w:rsidP="00183519">
      <w:r>
        <w:t xml:space="preserve"> </w:t>
      </w:r>
    </w:p>
    <w:p w:rsidR="00183519" w:rsidRDefault="00183519" w:rsidP="00183519">
      <w:pPr>
        <w:rPr>
          <w:b/>
        </w:rPr>
      </w:pPr>
      <w:r>
        <w:rPr>
          <w:b/>
        </w:rPr>
        <w:t>Universiteti i Prishtinës</w:t>
      </w:r>
    </w:p>
    <w:p w:rsidR="00183519" w:rsidRDefault="00183519" w:rsidP="00183519">
      <w:pPr>
        <w:rPr>
          <w:b/>
        </w:rPr>
      </w:pPr>
      <w:r>
        <w:rPr>
          <w:b/>
        </w:rPr>
        <w:t xml:space="preserve"> </w:t>
      </w:r>
    </w:p>
    <w:p w:rsidR="00183519" w:rsidRDefault="00183519" w:rsidP="00183519">
      <w:pPr>
        <w:rPr>
          <w:b/>
        </w:rPr>
      </w:pPr>
      <w:r>
        <w:rPr>
          <w:b/>
        </w:rPr>
        <w:t xml:space="preserve">Departmenti/Fakulteti/Njësia akademike: Fakulteti i Arteve, Drejtimi i Arteve Dramatike, Regji, Dramaturgji, </w:t>
      </w:r>
    </w:p>
    <w:p w:rsidR="00183519" w:rsidRDefault="00183519" w:rsidP="00183519">
      <w:pPr>
        <w:rPr>
          <w:b/>
        </w:rPr>
      </w:pPr>
      <w:r>
        <w:rPr>
          <w:b/>
        </w:rPr>
        <w:t xml:space="preserve"> </w:t>
      </w:r>
    </w:p>
    <w:p w:rsidR="00183519" w:rsidRDefault="00183519" w:rsidP="00183519">
      <w:pPr>
        <w:rPr>
          <w:b/>
        </w:rPr>
      </w:pPr>
      <w:r>
        <w:rPr>
          <w:b/>
        </w:rPr>
        <w:t xml:space="preserve">Titulli i kursit (lëndës mësimore): Histori e dramës dhe e teatrit botëror II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pStyle w:val="BodyTextIndent2"/>
        <w:spacing w:line="360" w:lineRule="auto"/>
        <w:ind w:left="0"/>
        <w:jc w:val="both"/>
        <w:rPr>
          <w:bCs/>
          <w:sz w:val="24"/>
          <w:szCs w:val="24"/>
        </w:rPr>
      </w:pPr>
      <w:r>
        <w:rPr>
          <w:bCs/>
          <w:sz w:val="24"/>
          <w:szCs w:val="24"/>
        </w:rPr>
        <w:t xml:space="preserve">Lënda </w:t>
      </w:r>
      <w:r>
        <w:rPr>
          <w:b/>
          <w:sz w:val="24"/>
          <w:szCs w:val="24"/>
        </w:rPr>
        <w:t>Histori e dramës dhe e teatrit</w:t>
      </w:r>
      <w:r>
        <w:rPr>
          <w:bCs/>
          <w:sz w:val="24"/>
          <w:szCs w:val="24"/>
        </w:rPr>
        <w:t xml:space="preserve"> </w:t>
      </w:r>
      <w:r>
        <w:rPr>
          <w:b/>
          <w:bCs/>
          <w:sz w:val="24"/>
          <w:szCs w:val="24"/>
        </w:rPr>
        <w:t>botëror</w:t>
      </w:r>
      <w:r>
        <w:rPr>
          <w:bCs/>
          <w:sz w:val="24"/>
          <w:szCs w:val="24"/>
        </w:rPr>
        <w:t xml:space="preserve"> </w:t>
      </w:r>
      <w:proofErr w:type="gramStart"/>
      <w:r>
        <w:rPr>
          <w:b/>
          <w:sz w:val="24"/>
          <w:szCs w:val="24"/>
        </w:rPr>
        <w:t>II</w:t>
      </w:r>
      <w:r>
        <w:rPr>
          <w:bCs/>
          <w:sz w:val="24"/>
          <w:szCs w:val="24"/>
        </w:rPr>
        <w:t xml:space="preserve">  ligjërohet</w:t>
      </w:r>
      <w:proofErr w:type="gramEnd"/>
      <w:r>
        <w:rPr>
          <w:bCs/>
          <w:sz w:val="24"/>
          <w:szCs w:val="24"/>
        </w:rPr>
        <w:t xml:space="preserve">, në kuadër të Drejtimit të Arteve Dramatike, për drejtimin e </w:t>
      </w:r>
      <w:r w:rsidR="008933A7">
        <w:rPr>
          <w:bCs/>
          <w:sz w:val="24"/>
          <w:szCs w:val="24"/>
        </w:rPr>
        <w:t xml:space="preserve">Aktrimit, </w:t>
      </w:r>
      <w:r>
        <w:rPr>
          <w:bCs/>
          <w:sz w:val="24"/>
          <w:szCs w:val="24"/>
        </w:rPr>
        <w:t>Regjisë së Teatrit</w:t>
      </w:r>
      <w:r w:rsidR="008933A7">
        <w:rPr>
          <w:bCs/>
          <w:sz w:val="24"/>
          <w:szCs w:val="24"/>
        </w:rPr>
        <w:t xml:space="preserve">, Produksionit </w:t>
      </w:r>
      <w:r>
        <w:rPr>
          <w:bCs/>
          <w:sz w:val="24"/>
          <w:szCs w:val="24"/>
        </w:rPr>
        <w:t xml:space="preserve"> dhe Dramaturgjisë. </w:t>
      </w:r>
    </w:p>
    <w:p w:rsidR="00183519" w:rsidRDefault="00183519" w:rsidP="00183519">
      <w:pPr>
        <w:rPr>
          <w:b/>
        </w:rPr>
      </w:pPr>
      <w:r>
        <w:rPr>
          <w:b/>
        </w:rPr>
        <w:t xml:space="preserve"> </w:t>
      </w:r>
    </w:p>
    <w:p w:rsidR="00183519" w:rsidRDefault="00183519" w:rsidP="00183519">
      <w:pPr>
        <w:rPr>
          <w:b/>
        </w:rPr>
      </w:pPr>
      <w:r>
        <w:rPr>
          <w:b/>
        </w:rPr>
        <w:t xml:space="preserve">Niveli dhe lloji i kursit: Bachelor, </w:t>
      </w:r>
    </w:p>
    <w:p w:rsidR="00183519" w:rsidRDefault="00183519" w:rsidP="00183519">
      <w:pPr>
        <w:rPr>
          <w:b/>
        </w:rPr>
      </w:pPr>
      <w:r>
        <w:rPr>
          <w:b/>
        </w:rPr>
        <w:t xml:space="preserve"> </w:t>
      </w:r>
    </w:p>
    <w:p w:rsidR="00183519" w:rsidRDefault="00183519" w:rsidP="00183519">
      <w:pPr>
        <w:rPr>
          <w:b/>
        </w:rPr>
      </w:pPr>
      <w:r>
        <w:rPr>
          <w:b/>
        </w:rPr>
        <w:t xml:space="preserve">Viti i studimeve: Viti i II-të. Semestri III dhe IV. Obligative për katër semestra për studentës e drejtimit të </w:t>
      </w:r>
      <w:r w:rsidR="006464ED">
        <w:rPr>
          <w:b/>
        </w:rPr>
        <w:t xml:space="preserve">Aktrimit, </w:t>
      </w:r>
      <w:r>
        <w:rPr>
          <w:b/>
        </w:rPr>
        <w:t>Regjisë teatrore</w:t>
      </w:r>
      <w:r w:rsidR="006464ED">
        <w:rPr>
          <w:b/>
        </w:rPr>
        <w:t>,</w:t>
      </w:r>
      <w:r>
        <w:rPr>
          <w:b/>
        </w:rPr>
        <w:t xml:space="preserve"> Dramaturgjisë</w:t>
      </w:r>
      <w:r w:rsidR="006464ED">
        <w:rPr>
          <w:b/>
        </w:rPr>
        <w:t xml:space="preserve"> dhe Produksionit</w:t>
      </w: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Numri i orëve në javë: </w:t>
      </w:r>
      <w:r w:rsidR="006464ED">
        <w:rPr>
          <w:b/>
        </w:rPr>
        <w:t>2</w:t>
      </w:r>
      <w:r>
        <w:rPr>
          <w:b/>
        </w:rPr>
        <w:t xml:space="preserve"> orë        </w:t>
      </w:r>
    </w:p>
    <w:p w:rsidR="00183519" w:rsidRDefault="00183519" w:rsidP="00183519">
      <w:pPr>
        <w:rPr>
          <w:b/>
        </w:rPr>
      </w:pPr>
      <w:r>
        <w:rPr>
          <w:b/>
        </w:rPr>
        <w:t xml:space="preserve"> </w:t>
      </w:r>
    </w:p>
    <w:p w:rsidR="00183519" w:rsidRDefault="00183519" w:rsidP="00183519">
      <w:pPr>
        <w:rPr>
          <w:b/>
        </w:rPr>
      </w:pPr>
      <w:r>
        <w:rPr>
          <w:b/>
        </w:rPr>
        <w:t>Kodi ose shifra e lëndës:</w:t>
      </w:r>
    </w:p>
    <w:p w:rsidR="00183519" w:rsidRDefault="00183519" w:rsidP="00183519">
      <w:pPr>
        <w:rPr>
          <w:b/>
        </w:rPr>
      </w:pPr>
      <w:r>
        <w:rPr>
          <w:b/>
        </w:rPr>
        <w:t xml:space="preserve"> </w:t>
      </w:r>
    </w:p>
    <w:p w:rsidR="00183519" w:rsidRDefault="00183519" w:rsidP="00183519">
      <w:pPr>
        <w:rPr>
          <w:b/>
        </w:rPr>
      </w:pPr>
      <w:r>
        <w:rPr>
          <w:b/>
        </w:rPr>
        <w:t xml:space="preserve">Vlera në kredi </w:t>
      </w:r>
      <w:proofErr w:type="gramStart"/>
      <w:r>
        <w:rPr>
          <w:b/>
        </w:rPr>
        <w:t>ECTS :</w:t>
      </w:r>
      <w:proofErr w:type="gramEnd"/>
      <w:r>
        <w:rPr>
          <w:b/>
        </w:rPr>
        <w:t xml:space="preserve"> </w:t>
      </w:r>
      <w:r w:rsidR="00F27104">
        <w:rPr>
          <w:b/>
        </w:rPr>
        <w:t>2</w:t>
      </w:r>
    </w:p>
    <w:p w:rsidR="00183519" w:rsidRDefault="00183519" w:rsidP="00183519">
      <w:pPr>
        <w:rPr>
          <w:b/>
        </w:rPr>
      </w:pPr>
      <w:r>
        <w:rPr>
          <w:b/>
        </w:rPr>
        <w:t xml:space="preserve"> </w:t>
      </w:r>
    </w:p>
    <w:p w:rsidR="00183519" w:rsidRDefault="00183519" w:rsidP="00183519">
      <w:r>
        <w:rPr>
          <w:b/>
        </w:rPr>
        <w:t xml:space="preserve">Koha/lokacioni: </w:t>
      </w:r>
      <w:r>
        <w:t>Fakulteti i Arteve, sallat mësimore të dramaturgjisë e të regjisë. E martë: 14:00 – 1</w:t>
      </w:r>
      <w:r w:rsidR="006464ED">
        <w:t>5</w:t>
      </w:r>
      <w:r>
        <w:t>:</w:t>
      </w:r>
      <w:r w:rsidR="006464ED">
        <w:t>3</w:t>
      </w:r>
      <w:r>
        <w:t>0; 1</w:t>
      </w:r>
      <w:r w:rsidR="006464ED">
        <w:t>7</w:t>
      </w:r>
      <w:r>
        <w:t>-</w:t>
      </w:r>
      <w:r w:rsidR="006464ED">
        <w:t>30.</w:t>
      </w:r>
      <w:r>
        <w:t xml:space="preserve">                                            </w:t>
      </w:r>
    </w:p>
    <w:p w:rsidR="00EB6CAD" w:rsidRDefault="00183519" w:rsidP="00183519">
      <w:r>
        <w:rPr>
          <w:b/>
        </w:rPr>
        <w:t>Mësimdhënësi i kursit</w:t>
      </w:r>
      <w:r>
        <w:t>: Detajet kontaktuese: zyra/telefoni/e-mail dhe termini i caktuar për bisedë me studentë: Dr. Besim REXHAJ, biseda me studentët - pas ligjëratës – 15 deri 30 minuta; 044 113 974;</w:t>
      </w:r>
      <w:r w:rsidR="00EB6CAD">
        <w:t xml:space="preserve"> </w:t>
      </w:r>
      <w:hyperlink r:id="rId5" w:history="1">
        <w:r w:rsidR="00EB6CAD" w:rsidRPr="0041437E">
          <w:rPr>
            <w:rStyle w:val="Hyperlink"/>
          </w:rPr>
          <w:t>besim.rexhaj@uni-pr.edu</w:t>
        </w:r>
      </w:hyperlink>
    </w:p>
    <w:p w:rsidR="00183519" w:rsidRDefault="00183519" w:rsidP="00183519">
      <w:r>
        <w:t xml:space="preserve"> </w:t>
      </w:r>
    </w:p>
    <w:p w:rsidR="00183519" w:rsidRDefault="00183519" w:rsidP="00183519">
      <w:pPr>
        <w:rPr>
          <w:b/>
        </w:rPr>
      </w:pPr>
      <w:r>
        <w:rPr>
          <w:b/>
        </w:rPr>
        <w:t xml:space="preserve"> </w:t>
      </w:r>
    </w:p>
    <w:p w:rsidR="00183519" w:rsidRDefault="00183519" w:rsidP="00183519">
      <w:pPr>
        <w:rPr>
          <w:b/>
        </w:rPr>
      </w:pPr>
      <w:r>
        <w:rPr>
          <w:b/>
        </w:rPr>
        <w:t>Qëllimet e kursit(modulit):</w:t>
      </w:r>
    </w:p>
    <w:p w:rsidR="00183519" w:rsidRDefault="00183519" w:rsidP="00183519">
      <w:r>
        <w:t xml:space="preserve">Pajisja me njohuritë lidhur me histornë e dramës e të teatrit botëror në frymën e të arriturave bashkëkohore. Njohja me të dhënat relevante të fushës përkatëse dhe aftësimi i dallimit të informacioneve esenciale e funksionale nga bagazhi i njohurive irelevante. Zhvillimi i aftësisë së krahasimit të rrjedhave të formacioneve stilistiko letrar e në rrafsh të produksionit dramatik, të autorëve, të veprave të tyte të veçanta dhe i karakteristikave thelbore, qoftë në rrafsh të epokave artistike, qoftë të letërsive të </w:t>
      </w:r>
      <w:proofErr w:type="gramStart"/>
      <w:r>
        <w:t>ve]anta</w:t>
      </w:r>
      <w:proofErr w:type="gramEnd"/>
      <w:r>
        <w:t xml:space="preserve"> dhe, në këtë rrafsh, tërjeqja e paraleles midis tipareve dhe specifikave të produksionit dramatik të letërsisë së përbotshme dhe asaj kombëtare. Njohja me qenien e veprës letrare dramatike, me struklturat e saj, me karakterin </w:t>
      </w:r>
      <w:proofErr w:type="gramStart"/>
      <w:r>
        <w:t>polidimensional  shumështresor</w:t>
      </w:r>
      <w:proofErr w:type="gramEnd"/>
      <w:r>
        <w:t xml:space="preserve"> dhe aftëpsimi i leximit origjinal në kuptimin e identifikimit të shtresave dhe të dimensioneve specifike të veprës letrare dramatike. Identifikimi i këtyre dimensioneve e shtresave edhe në rrafshin dramaturgjik e teatror, qoftë manifestimi i tyre në logjikën e leximit dramaturgjik qoftë në rrafshin e leximit regjisorial teatror të strukturës tekstore të veprës artistike dramatike. Njohja, tek është fjala për studentët e Drejtimit të Aktrimit, me të gjitha strukturat e sipërpërmendura, por fokusimi më i thelluar e më analitik në struktuyrën e personazhit apo të personave të veprës dramatike, gjithnjë në funksion të njohjes me personazhin në fuknsion të rolit e të interpretimit të tij në skenën teatrore.      </w:t>
      </w:r>
    </w:p>
    <w:p w:rsidR="00183519" w:rsidRDefault="00183519" w:rsidP="00183519">
      <w:r>
        <w:t xml:space="preserve"> </w:t>
      </w:r>
    </w:p>
    <w:p w:rsidR="00183519" w:rsidRDefault="00183519" w:rsidP="00183519">
      <w:pPr>
        <w:rPr>
          <w:b/>
        </w:rPr>
      </w:pPr>
      <w:r>
        <w:rPr>
          <w:b/>
        </w:rPr>
        <w:t xml:space="preserve"> </w:t>
      </w:r>
    </w:p>
    <w:p w:rsidR="00183519" w:rsidRDefault="00183519" w:rsidP="00183519">
      <w:r>
        <w:rPr>
          <w:b/>
        </w:rPr>
        <w:t>Rezultatet e pritura të nxënies</w:t>
      </w:r>
      <w:r>
        <w:t xml:space="preserve"> (nënkuptojnë njohuritë, aftësitë dhe shkathtësitë që do ti fiton studenti pas përfundimit të suksesshëm të këtij kursi. Për ti paraqitur këto të arritura përdoren foljet si: din, </w:t>
      </w:r>
      <w:proofErr w:type="gramStart"/>
      <w:r>
        <w:t>njeh,përshkruan</w:t>
      </w:r>
      <w:proofErr w:type="gramEnd"/>
      <w:r>
        <w:t>,krahason,projekton,harton,zhvillon,etj)</w:t>
      </w:r>
    </w:p>
    <w:p w:rsidR="00183519" w:rsidRDefault="00183519" w:rsidP="00183519">
      <w:r>
        <w:t xml:space="preserve"> </w:t>
      </w:r>
    </w:p>
    <w:p w:rsidR="00183519" w:rsidRDefault="00183519" w:rsidP="00183519">
      <w:r>
        <w:t>Pas përfundimit të këtij kursi (lënde) studenti do të jetë në gjendje që:</w:t>
      </w:r>
    </w:p>
    <w:p w:rsidR="00183519" w:rsidRDefault="00183519" w:rsidP="00183519">
      <w:r>
        <w:t xml:space="preserve"> </w:t>
      </w:r>
    </w:p>
    <w:p w:rsidR="00183519" w:rsidRDefault="00183519" w:rsidP="00183519">
      <w:r>
        <w:t xml:space="preserve">1. Të lexojnë, të zbërrthejnë e të analizojnë në mënyrë të përgatitur realitetin e veprës letrare </w:t>
      </w:r>
      <w:proofErr w:type="gramStart"/>
      <w:r>
        <w:t>dramatike._</w:t>
      </w:r>
      <w:proofErr w:type="gramEnd"/>
      <w:r>
        <w:t>________________________________________________________</w:t>
      </w:r>
    </w:p>
    <w:p w:rsidR="00183519" w:rsidRDefault="00183519" w:rsidP="00183519">
      <w:r>
        <w:t xml:space="preserve"> </w:t>
      </w:r>
    </w:p>
    <w:p w:rsidR="00183519" w:rsidRDefault="00183519" w:rsidP="00183519">
      <w:r>
        <w:t>2. Të interpretojnë, në kuptimin letrar dramartik, dramaturgjik dhe regjisorial, si dhe të vlerësojnë, realitetin e veprës letrare dramatike dhe të funksionalizojnë njohuritë në këtë drejtim. _________________________________________________________</w:t>
      </w:r>
    </w:p>
    <w:p w:rsidR="00183519" w:rsidRDefault="00183519" w:rsidP="00183519">
      <w:r>
        <w:t xml:space="preserve"> </w:t>
      </w:r>
    </w:p>
    <w:p w:rsidR="00183519" w:rsidRDefault="00183519" w:rsidP="00183519">
      <w:r>
        <w:t xml:space="preserve">3. Të identifikojnë vlerat e njëmendëta dramatike artistike </w:t>
      </w:r>
      <w:proofErr w:type="gramStart"/>
      <w:r>
        <w:t>në  kuadër</w:t>
      </w:r>
      <w:proofErr w:type="gramEnd"/>
      <w:r>
        <w:t xml:space="preserve"> të një vepre artistike, në kuadër të një formacioni stilistiko-letrar dhe në kuadër të letërsive të ndryshme të assaj që quhet letërsi e përbotshme. _________________________________________________________</w:t>
      </w:r>
    </w:p>
    <w:p w:rsidR="00183519" w:rsidRDefault="00183519" w:rsidP="00183519">
      <w:r>
        <w:t xml:space="preserve"> </w:t>
      </w:r>
    </w:p>
    <w:p w:rsidR="00183519" w:rsidRDefault="00183519" w:rsidP="00183519">
      <w:r>
        <w:t>4._Të njihen me përvojat dhe me të rriturat lerare dramatike, dramaturgjike dhe teatrore modrene dhe bashkëkohore në një mënyrë të pavatrr, e cila siguron mundësinë e pavarësimit në identifikimin e vlerave të njëmendëta artistike. _________________________________________</w:t>
      </w:r>
    </w:p>
    <w:p w:rsidR="00183519" w:rsidRDefault="00183519" w:rsidP="00183519">
      <w:r>
        <w:t xml:space="preserve"> </w:t>
      </w:r>
    </w:p>
    <w:p w:rsidR="00183519" w:rsidRDefault="00183519" w:rsidP="00183519">
      <w:r>
        <w:t xml:space="preserve"> </w:t>
      </w:r>
    </w:p>
    <w:p w:rsidR="00183519" w:rsidRDefault="00183519" w:rsidP="00183519">
      <w:r>
        <w:rPr>
          <w:b/>
        </w:rPr>
        <w:t xml:space="preserve">Metodologjia e mësimdhënjes: </w:t>
      </w:r>
      <w:r>
        <w:t>(</w:t>
      </w:r>
      <w:proofErr w:type="gramStart"/>
      <w:r>
        <w:t>p.sh.ligjëratë</w:t>
      </w:r>
      <w:proofErr w:type="gramEnd"/>
      <w:r>
        <w:t>,seminar,diskutim,punë në grupe,etj)</w:t>
      </w:r>
    </w:p>
    <w:p w:rsidR="00183519" w:rsidRDefault="00183519" w:rsidP="00183519">
      <w:pPr>
        <w:pStyle w:val="BodyTextIndent2"/>
        <w:spacing w:line="360" w:lineRule="auto"/>
        <w:ind w:left="0" w:firstLine="397"/>
        <w:jc w:val="both"/>
        <w:rPr>
          <w:bCs/>
          <w:sz w:val="24"/>
          <w:szCs w:val="24"/>
        </w:rPr>
      </w:pPr>
      <w:r>
        <w:rPr>
          <w:bCs/>
          <w:sz w:val="24"/>
          <w:szCs w:val="24"/>
        </w:rPr>
        <w:t xml:space="preserve"> </w:t>
      </w:r>
    </w:p>
    <w:p w:rsidR="00183519" w:rsidRDefault="00183519" w:rsidP="00183519">
      <w:pPr>
        <w:pStyle w:val="BodyTextIndent2"/>
        <w:spacing w:line="360" w:lineRule="auto"/>
        <w:ind w:left="0"/>
        <w:jc w:val="both"/>
        <w:rPr>
          <w:b/>
          <w:sz w:val="24"/>
          <w:szCs w:val="24"/>
        </w:rPr>
      </w:pPr>
      <w:r>
        <w:rPr>
          <w:bCs/>
          <w:sz w:val="24"/>
          <w:szCs w:val="24"/>
        </w:rPr>
        <w:t xml:space="preserve">Lënda </w:t>
      </w:r>
      <w:r>
        <w:rPr>
          <w:b/>
          <w:sz w:val="24"/>
          <w:szCs w:val="24"/>
        </w:rPr>
        <w:t xml:space="preserve">Histori e dramës dhe e teatrit </w:t>
      </w:r>
      <w:proofErr w:type="gramStart"/>
      <w:r w:rsidR="00EB6CAD">
        <w:rPr>
          <w:b/>
          <w:sz w:val="24"/>
          <w:szCs w:val="24"/>
        </w:rPr>
        <w:t>bot[</w:t>
      </w:r>
      <w:proofErr w:type="gramEnd"/>
      <w:r w:rsidR="00EB6CAD">
        <w:rPr>
          <w:b/>
          <w:sz w:val="24"/>
          <w:szCs w:val="24"/>
        </w:rPr>
        <w:t xml:space="preserve">ror </w:t>
      </w:r>
      <w:r>
        <w:rPr>
          <w:b/>
          <w:sz w:val="24"/>
          <w:szCs w:val="24"/>
        </w:rPr>
        <w:t xml:space="preserve">II </w:t>
      </w:r>
      <w:r>
        <w:rPr>
          <w:bCs/>
          <w:sz w:val="24"/>
          <w:szCs w:val="24"/>
        </w:rPr>
        <w:t xml:space="preserve">ka një strukturim stabil e të përgjithshëm, i cili specifikohet në varësi nga drejtimet studimore. Procesi mësimor organizohet në formë të ligjërimit interaktiv, pasi studentët furnizohen paraprakisht me informacionet për materialet adekuate studimore, me literaturën burimore dhe ndihmëse si dhe me tekstet e skicave për ligjërata, dhe, pastaj, mbi bazën e tillë zhvillohet si një proces, pos i ligjërimit, edhe si një proces i participimit dhe i aktivizimit të studentëve në formë argumentimi, debati, komentimi dhe të nxjerrjes së konkluzave esenciale lidhur me përmbajtjet mësimore. Punimet seminarike janë një nga format e tjera të organizimit të procesit mësimor, punë kjo e cila projektohet në dy drejtime: në drejtim të motivimit, të thellimit dhe të vetëdijësimit të studentëve lidhur me karakterin kompleks të problemeve të cilat studiohen, në njërën anë dhe, në anën tjetër, në drejtim të vlerësimit, i cili, poashtu, strukturohet dhe implion dimensionin stimulues. Testet dhe organizimi tyre si verifikim dhe si thellim i nivelit të përpunimit të njohurive studimore janë një formë tjetër e organizimit dhe e zhvillimit të procesit mësimor dhe ato konsistojnë në katër sish. Debatimi dhe argumentimi si metoda të veçanta, të inkuadruara në pjesë të ndryshme të procesit mësimor, poashtu përbëjnë një praktikë të zhvillimit të këtij procesi, i cili zakonisht shoqërohet edhe me këshillimin profesional studimor në nivele të ndryshme. </w:t>
      </w:r>
    </w:p>
    <w:p w:rsidR="00183519" w:rsidRDefault="00183519" w:rsidP="00237ABF">
      <w:pPr>
        <w:rPr>
          <w:b/>
          <w:bCs/>
        </w:rPr>
      </w:pPr>
      <w:r>
        <w:rPr>
          <w:b/>
        </w:rPr>
        <w:t xml:space="preserve"> </w:t>
      </w:r>
      <w:r>
        <w:rPr>
          <w:b/>
          <w:bCs/>
        </w:rPr>
        <w:t xml:space="preserve"> </w:t>
      </w:r>
    </w:p>
    <w:p w:rsidR="00EB6CAD" w:rsidRDefault="00183519" w:rsidP="00EB6CAD">
      <w:pPr>
        <w:pStyle w:val="BodyTextIndent2"/>
        <w:spacing w:line="360" w:lineRule="auto"/>
        <w:ind w:left="0"/>
        <w:jc w:val="both"/>
        <w:rPr>
          <w:sz w:val="24"/>
          <w:szCs w:val="24"/>
        </w:rPr>
      </w:pPr>
      <w:r>
        <w:rPr>
          <w:b/>
          <w:bCs/>
          <w:sz w:val="24"/>
          <w:szCs w:val="24"/>
        </w:rPr>
        <w:t>Literatura ndihmëse:</w:t>
      </w:r>
    </w:p>
    <w:p w:rsidR="00183519" w:rsidRDefault="00183519" w:rsidP="00183519">
      <w:pPr>
        <w:pStyle w:val="BodyTextIndent2"/>
        <w:spacing w:line="360" w:lineRule="auto"/>
        <w:ind w:left="0"/>
        <w:jc w:val="both"/>
        <w:rPr>
          <w:sz w:val="24"/>
          <w:szCs w:val="24"/>
        </w:rPr>
      </w:pPr>
      <w:r>
        <w:rPr>
          <w:sz w:val="24"/>
          <w:szCs w:val="24"/>
        </w:rPr>
        <w:t xml:space="preserve"> Milly Barranger, Theatre, </w:t>
      </w:r>
      <w:proofErr w:type="gramStart"/>
      <w:r>
        <w:rPr>
          <w:sz w:val="24"/>
          <w:szCs w:val="24"/>
        </w:rPr>
        <w:t>A</w:t>
      </w:r>
      <w:proofErr w:type="gramEnd"/>
      <w:r>
        <w:rPr>
          <w:sz w:val="24"/>
          <w:szCs w:val="24"/>
        </w:rPr>
        <w:t xml:space="preserve"> way of Seeing, Wadsworth Publishing Company, Belmont, California, United States of America 1995; </w:t>
      </w:r>
    </w:p>
    <w:p w:rsidR="00183519" w:rsidRDefault="00183519" w:rsidP="00183519">
      <w:pPr>
        <w:pStyle w:val="BodyTextIndent2"/>
        <w:spacing w:line="360" w:lineRule="auto"/>
        <w:ind w:left="0"/>
        <w:jc w:val="both"/>
        <w:rPr>
          <w:sz w:val="24"/>
          <w:szCs w:val="24"/>
        </w:rPr>
      </w:pPr>
      <w:r>
        <w:rPr>
          <w:sz w:val="24"/>
          <w:szCs w:val="24"/>
        </w:rPr>
        <w:t>John Russel Brown, The Oxford Illustrated History of Theatre, Oxford University Press, London, 2001;</w:t>
      </w:r>
    </w:p>
    <w:p w:rsidR="00183519" w:rsidRDefault="00183519" w:rsidP="00183519">
      <w:pPr>
        <w:pStyle w:val="BodyTextIndent2"/>
        <w:spacing w:line="360" w:lineRule="auto"/>
        <w:ind w:left="0"/>
        <w:jc w:val="both"/>
        <w:rPr>
          <w:sz w:val="24"/>
          <w:szCs w:val="24"/>
        </w:rPr>
      </w:pPr>
      <w:r>
        <w:rPr>
          <w:sz w:val="24"/>
          <w:szCs w:val="24"/>
        </w:rPr>
        <w:t>Martin Banham, The Camridge Guide to Theatre, Camridge University Press, New York, 1992 dhe</w:t>
      </w:r>
    </w:p>
    <w:p w:rsidR="00183519" w:rsidRDefault="00183519" w:rsidP="00183519">
      <w:pPr>
        <w:spacing w:line="360" w:lineRule="auto"/>
      </w:pPr>
      <w:r>
        <w:t>Silvio D’Amico, Povijest dramskog teatra, Naklani Zavod MH, Zagreb, 1972</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rPr>
          <w:b/>
        </w:rPr>
      </w:pPr>
      <w:r>
        <w:rPr>
          <w:b/>
        </w:rPr>
        <w:t xml:space="preserve">Literatura bazë: </w:t>
      </w:r>
    </w:p>
    <w:p w:rsidR="00183519" w:rsidRDefault="00183519" w:rsidP="00183519">
      <w:pPr>
        <w:rPr>
          <w:b/>
        </w:rPr>
      </w:pPr>
      <w:r>
        <w:rPr>
          <w:b/>
        </w:rPr>
        <w:t xml:space="preserve"> </w:t>
      </w:r>
    </w:p>
    <w:p w:rsidR="00183519" w:rsidRDefault="00183519" w:rsidP="00183519">
      <w:pPr>
        <w:rPr>
          <w:b/>
        </w:rPr>
      </w:pPr>
      <w:r>
        <w:rPr>
          <w:b/>
        </w:rPr>
        <w:t>Plani i   detajizuar i mësimit për një semestër:</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pStyle w:val="BodyTextIndent2"/>
        <w:spacing w:line="360" w:lineRule="auto"/>
        <w:ind w:left="397"/>
        <w:jc w:val="both"/>
        <w:rPr>
          <w:sz w:val="24"/>
          <w:szCs w:val="24"/>
          <w:u w:val="single"/>
        </w:rPr>
      </w:pPr>
      <w:r>
        <w:rPr>
          <w:b/>
        </w:rPr>
        <w:t xml:space="preserve">Semestri IV </w:t>
      </w:r>
    </w:p>
    <w:p w:rsidR="00183519" w:rsidRDefault="00183519" w:rsidP="00183519">
      <w:pPr>
        <w:rPr>
          <w:b/>
        </w:rPr>
      </w:pPr>
      <w:r>
        <w:rPr>
          <w:b/>
        </w:rPr>
        <w:t xml:space="preserve"> </w:t>
      </w:r>
    </w:p>
    <w:p w:rsidR="00183519" w:rsidRDefault="00183519" w:rsidP="00183519">
      <w:pPr>
        <w:pStyle w:val="BodyTextIndent2"/>
        <w:spacing w:line="360" w:lineRule="auto"/>
        <w:ind w:left="397"/>
        <w:jc w:val="both"/>
        <w:rPr>
          <w:sz w:val="24"/>
          <w:szCs w:val="24"/>
          <w:u w:val="single"/>
        </w:rPr>
      </w:pPr>
      <w:r>
        <w:rPr>
          <w:b/>
          <w:sz w:val="24"/>
          <w:szCs w:val="24"/>
        </w:rPr>
        <w:t>Java e parë:</w:t>
      </w:r>
      <w:r>
        <w:rPr>
          <w:b/>
        </w:rPr>
        <w:t xml:space="preserve"> </w:t>
      </w:r>
      <w:r>
        <w:rPr>
          <w:sz w:val="24"/>
          <w:szCs w:val="24"/>
          <w:u w:val="single"/>
        </w:rPr>
        <w:t>Drama e natyralizmit francez, Zola dhe drama e realizmit</w:t>
      </w:r>
    </w:p>
    <w:p w:rsidR="00183519" w:rsidRDefault="00183519" w:rsidP="00183519">
      <w:pPr>
        <w:pStyle w:val="BodyTextIndent2"/>
        <w:spacing w:line="360" w:lineRule="auto"/>
        <w:ind w:left="0" w:firstLine="397"/>
        <w:jc w:val="both"/>
        <w:rPr>
          <w:sz w:val="24"/>
          <w:szCs w:val="24"/>
        </w:rPr>
      </w:pPr>
      <w:r>
        <w:rPr>
          <w:sz w:val="24"/>
          <w:szCs w:val="24"/>
        </w:rPr>
        <w:t xml:space="preserve">Literatura: </w:t>
      </w:r>
    </w:p>
    <w:p w:rsidR="00183519" w:rsidRDefault="00183519" w:rsidP="00183519">
      <w:pPr>
        <w:pStyle w:val="BodyTextIndent2"/>
        <w:spacing w:line="360" w:lineRule="auto"/>
        <w:ind w:left="0" w:firstLine="397"/>
        <w:jc w:val="both"/>
        <w:rPr>
          <w:sz w:val="24"/>
          <w:szCs w:val="24"/>
          <w:u w:val="single"/>
        </w:rPr>
      </w:pPr>
      <w:r>
        <w:rPr>
          <w:b/>
          <w:sz w:val="24"/>
          <w:szCs w:val="24"/>
        </w:rPr>
        <w:t>Java e dytë:</w:t>
      </w:r>
      <w:r>
        <w:rPr>
          <w:sz w:val="24"/>
          <w:szCs w:val="24"/>
        </w:rPr>
        <w:t xml:space="preserve"> </w:t>
      </w:r>
      <w:r>
        <w:rPr>
          <w:sz w:val="24"/>
          <w:szCs w:val="24"/>
          <w:u w:val="single"/>
        </w:rPr>
        <w:t xml:space="preserve">Realizmi dhe teatri rus i shekullit 19-të, Gogolji, “Revizori </w:t>
      </w:r>
    </w:p>
    <w:p w:rsidR="00183519" w:rsidRDefault="00183519" w:rsidP="00183519">
      <w:pPr>
        <w:pStyle w:val="BodyTextIndent2"/>
        <w:spacing w:line="360" w:lineRule="auto"/>
        <w:ind w:left="0" w:firstLine="397"/>
        <w:jc w:val="both"/>
        <w:rPr>
          <w:sz w:val="24"/>
          <w:szCs w:val="24"/>
        </w:rPr>
      </w:pPr>
      <w:r>
        <w:rPr>
          <w:sz w:val="24"/>
          <w:szCs w:val="24"/>
        </w:rPr>
        <w:t xml:space="preserve">Literatura: </w:t>
      </w:r>
      <w:r>
        <w:rPr>
          <w:sz w:val="24"/>
          <w:szCs w:val="24"/>
          <w:u w:val="single"/>
        </w:rPr>
        <w:t>Revizori</w:t>
      </w:r>
    </w:p>
    <w:p w:rsidR="00183519" w:rsidRDefault="00183519" w:rsidP="00183519">
      <w:pPr>
        <w:pStyle w:val="BodyTextIndent2"/>
        <w:spacing w:line="360" w:lineRule="auto"/>
        <w:ind w:left="0" w:firstLine="397"/>
        <w:jc w:val="both"/>
        <w:rPr>
          <w:b/>
          <w:sz w:val="24"/>
          <w:szCs w:val="24"/>
        </w:rPr>
      </w:pPr>
      <w:r>
        <w:rPr>
          <w:b/>
          <w:sz w:val="24"/>
          <w:szCs w:val="24"/>
        </w:rPr>
        <w:t xml:space="preserve"> </w:t>
      </w:r>
    </w:p>
    <w:p w:rsidR="00183519" w:rsidRDefault="00183519" w:rsidP="00183519">
      <w:pPr>
        <w:pStyle w:val="BodyTextIndent2"/>
        <w:spacing w:line="360" w:lineRule="auto"/>
        <w:ind w:left="0" w:firstLine="397"/>
        <w:jc w:val="both"/>
        <w:rPr>
          <w:sz w:val="24"/>
          <w:szCs w:val="24"/>
          <w:u w:val="single"/>
        </w:rPr>
      </w:pPr>
      <w:r>
        <w:rPr>
          <w:b/>
          <w:sz w:val="24"/>
          <w:szCs w:val="24"/>
        </w:rPr>
        <w:t xml:space="preserve">Java e </w:t>
      </w:r>
      <w:proofErr w:type="gramStart"/>
      <w:r>
        <w:rPr>
          <w:b/>
          <w:sz w:val="24"/>
          <w:szCs w:val="24"/>
        </w:rPr>
        <w:t>tretë:</w:t>
      </w:r>
      <w:r>
        <w:rPr>
          <w:sz w:val="24"/>
          <w:szCs w:val="24"/>
          <w:u w:val="single"/>
        </w:rPr>
        <w:t>Teatri</w:t>
      </w:r>
      <w:proofErr w:type="gramEnd"/>
      <w:r>
        <w:rPr>
          <w:sz w:val="24"/>
          <w:szCs w:val="24"/>
          <w:u w:val="single"/>
        </w:rPr>
        <w:t xml:space="preserve"> modern, Gordon Craig, teatri dhe drama moderne ruse, Çehovi, “Pulëbardhat”, “Xhaxhha Vanja”, “Kopshti me qershi”</w:t>
      </w:r>
    </w:p>
    <w:p w:rsidR="00183519" w:rsidRDefault="00183519" w:rsidP="00183519">
      <w:pPr>
        <w:pStyle w:val="BodyTextIndent2"/>
        <w:spacing w:line="360" w:lineRule="auto"/>
        <w:ind w:left="0" w:firstLine="397"/>
        <w:jc w:val="both"/>
        <w:rPr>
          <w:sz w:val="24"/>
          <w:szCs w:val="24"/>
          <w:u w:val="single"/>
        </w:rPr>
      </w:pPr>
      <w:r>
        <w:rPr>
          <w:sz w:val="24"/>
          <w:szCs w:val="24"/>
          <w:u w:val="single"/>
        </w:rPr>
        <w:t>Literatura: “Pulëbardhat”, “Xhaxhha Vanja”, “Kopshti me qershi”</w:t>
      </w:r>
    </w:p>
    <w:p w:rsidR="00183519" w:rsidRDefault="00183519" w:rsidP="00183519">
      <w:pPr>
        <w:pStyle w:val="BodyTextIndent2"/>
        <w:spacing w:line="360" w:lineRule="auto"/>
        <w:ind w:left="0" w:firstLine="397"/>
        <w:jc w:val="both"/>
        <w:rPr>
          <w:sz w:val="24"/>
          <w:szCs w:val="24"/>
          <w:u w:val="single"/>
        </w:rPr>
      </w:pPr>
      <w:r>
        <w:rPr>
          <w:sz w:val="24"/>
          <w:szCs w:val="24"/>
          <w:u w:val="single"/>
        </w:rPr>
        <w:t xml:space="preserve"> </w:t>
      </w:r>
    </w:p>
    <w:p w:rsidR="00183519" w:rsidRDefault="00183519" w:rsidP="00183519">
      <w:pPr>
        <w:pStyle w:val="BodyTextIndent2"/>
        <w:spacing w:line="360" w:lineRule="auto"/>
        <w:ind w:left="0" w:firstLine="397"/>
        <w:jc w:val="both"/>
        <w:rPr>
          <w:sz w:val="24"/>
          <w:szCs w:val="24"/>
        </w:rPr>
      </w:pPr>
      <w:r>
        <w:rPr>
          <w:b/>
          <w:sz w:val="24"/>
          <w:szCs w:val="24"/>
          <w:u w:val="single"/>
        </w:rPr>
        <w:t xml:space="preserve">Java e </w:t>
      </w:r>
      <w:proofErr w:type="gramStart"/>
      <w:r>
        <w:rPr>
          <w:b/>
          <w:sz w:val="24"/>
          <w:szCs w:val="24"/>
          <w:u w:val="single"/>
        </w:rPr>
        <w:t>katërtë:</w:t>
      </w:r>
      <w:r>
        <w:rPr>
          <w:sz w:val="24"/>
          <w:szCs w:val="24"/>
        </w:rPr>
        <w:t>Teatri</w:t>
      </w:r>
      <w:proofErr w:type="gramEnd"/>
      <w:r>
        <w:rPr>
          <w:sz w:val="24"/>
          <w:szCs w:val="24"/>
        </w:rPr>
        <w:t xml:space="preserve"> dhe drama moderne angleze dhe veriamerikane </w:t>
      </w:r>
    </w:p>
    <w:p w:rsidR="00183519" w:rsidRDefault="00183519" w:rsidP="00183519">
      <w:pPr>
        <w:pStyle w:val="BodyTextIndent2"/>
        <w:spacing w:line="360" w:lineRule="auto"/>
        <w:ind w:left="397"/>
        <w:jc w:val="both"/>
        <w:rPr>
          <w:sz w:val="24"/>
          <w:szCs w:val="24"/>
        </w:rPr>
      </w:pPr>
      <w:r>
        <w:rPr>
          <w:sz w:val="24"/>
          <w:szCs w:val="24"/>
        </w:rPr>
        <w:t xml:space="preserve">Gjorgj Bernard Sho, “Zeja e zonjës Uoren”, “Çiraku i djallit”, “Major Barbara”, “Kandida”, </w:t>
      </w:r>
    </w:p>
    <w:p w:rsidR="00183519" w:rsidRDefault="00183519" w:rsidP="00183519">
      <w:pPr>
        <w:pStyle w:val="BodyTextIndent2"/>
        <w:spacing w:line="360" w:lineRule="auto"/>
        <w:ind w:left="0" w:firstLine="397"/>
        <w:jc w:val="both"/>
        <w:rPr>
          <w:sz w:val="24"/>
          <w:szCs w:val="24"/>
        </w:rPr>
      </w:pPr>
      <w:r>
        <w:rPr>
          <w:sz w:val="24"/>
          <w:szCs w:val="24"/>
          <w:u w:val="single"/>
        </w:rPr>
        <w:t xml:space="preserve">Literatura: </w:t>
      </w:r>
      <w:r>
        <w:rPr>
          <w:sz w:val="24"/>
          <w:szCs w:val="24"/>
        </w:rPr>
        <w:t>“Zeja e zonjës Uoren”, “Çiraku i djallit”, “Major Barbara”, “Kandida”,</w:t>
      </w:r>
    </w:p>
    <w:p w:rsidR="00183519" w:rsidRDefault="00183519" w:rsidP="00183519">
      <w:pPr>
        <w:pStyle w:val="BodyTextIndent2"/>
        <w:spacing w:line="360" w:lineRule="auto"/>
        <w:ind w:left="0" w:firstLine="397"/>
        <w:jc w:val="both"/>
        <w:rPr>
          <w:sz w:val="24"/>
          <w:szCs w:val="24"/>
        </w:rPr>
      </w:pPr>
      <w:r>
        <w:rPr>
          <w:sz w:val="24"/>
          <w:szCs w:val="24"/>
        </w:rPr>
        <w:t xml:space="preserve"> </w:t>
      </w:r>
    </w:p>
    <w:p w:rsidR="00183519" w:rsidRDefault="00183519" w:rsidP="00183519">
      <w:pPr>
        <w:pStyle w:val="BodyTextIndent2"/>
        <w:spacing w:line="360" w:lineRule="auto"/>
        <w:ind w:left="0" w:firstLine="397"/>
        <w:jc w:val="both"/>
        <w:rPr>
          <w:sz w:val="24"/>
          <w:szCs w:val="24"/>
        </w:rPr>
      </w:pPr>
      <w:r>
        <w:rPr>
          <w:b/>
          <w:sz w:val="24"/>
          <w:szCs w:val="24"/>
        </w:rPr>
        <w:t>Java e pestë:</w:t>
      </w:r>
      <w:r>
        <w:rPr>
          <w:sz w:val="24"/>
          <w:szCs w:val="24"/>
        </w:rPr>
        <w:t xml:space="preserve"> Lexim dhe vlerësim i punimeve seminarike në veprat e Shout</w:t>
      </w:r>
    </w:p>
    <w:p w:rsidR="00183519" w:rsidRDefault="00183519" w:rsidP="00183519">
      <w:pPr>
        <w:pStyle w:val="BodyTextIndent2"/>
        <w:spacing w:line="360" w:lineRule="auto"/>
        <w:ind w:left="0" w:firstLine="397"/>
        <w:jc w:val="both"/>
        <w:rPr>
          <w:sz w:val="24"/>
          <w:szCs w:val="24"/>
        </w:rPr>
      </w:pPr>
      <w:r>
        <w:rPr>
          <w:sz w:val="24"/>
          <w:szCs w:val="24"/>
        </w:rPr>
        <w:t xml:space="preserve">Literatura: </w:t>
      </w:r>
    </w:p>
    <w:p w:rsidR="00183519" w:rsidRDefault="00183519" w:rsidP="00183519">
      <w:pPr>
        <w:pStyle w:val="BodyTextIndent2"/>
        <w:spacing w:line="360" w:lineRule="auto"/>
        <w:ind w:left="397"/>
        <w:jc w:val="both"/>
        <w:rPr>
          <w:b/>
          <w:sz w:val="24"/>
          <w:szCs w:val="24"/>
        </w:rPr>
      </w:pPr>
      <w:r>
        <w:rPr>
          <w:b/>
          <w:sz w:val="24"/>
          <w:szCs w:val="24"/>
        </w:rPr>
        <w:t xml:space="preserve"> </w:t>
      </w:r>
    </w:p>
    <w:p w:rsidR="00183519" w:rsidRDefault="00183519" w:rsidP="00183519">
      <w:pPr>
        <w:pStyle w:val="BodyTextIndent2"/>
        <w:spacing w:line="360" w:lineRule="auto"/>
        <w:ind w:left="397"/>
        <w:jc w:val="both"/>
        <w:rPr>
          <w:sz w:val="24"/>
          <w:szCs w:val="24"/>
        </w:rPr>
      </w:pPr>
      <w:r>
        <w:rPr>
          <w:b/>
          <w:sz w:val="24"/>
          <w:szCs w:val="24"/>
        </w:rPr>
        <w:t xml:space="preserve">Java e gjashtë: </w:t>
      </w:r>
      <w:r>
        <w:rPr>
          <w:sz w:val="24"/>
          <w:szCs w:val="24"/>
        </w:rPr>
        <w:t xml:space="preserve">Teatri dhe drama moderne veriamerikane, Juxhin O’Nill, “Elektrës i ka hije zija”, “Udhëtim i gjatë i ditës në </w:t>
      </w:r>
      <w:proofErr w:type="gramStart"/>
      <w:r>
        <w:rPr>
          <w:sz w:val="24"/>
          <w:szCs w:val="24"/>
        </w:rPr>
        <w:t>natë“ ,</w:t>
      </w:r>
      <w:proofErr w:type="gramEnd"/>
      <w:r>
        <w:rPr>
          <w:sz w:val="24"/>
          <w:szCs w:val="24"/>
        </w:rPr>
        <w:t>” AnaKristi”</w:t>
      </w:r>
    </w:p>
    <w:p w:rsidR="00183519" w:rsidRDefault="00183519" w:rsidP="00183519">
      <w:pPr>
        <w:pStyle w:val="BodyTextIndent2"/>
        <w:spacing w:line="360" w:lineRule="auto"/>
        <w:ind w:left="0" w:firstLine="397"/>
        <w:jc w:val="both"/>
        <w:rPr>
          <w:spacing w:val="-6"/>
          <w:sz w:val="24"/>
          <w:szCs w:val="24"/>
        </w:rPr>
      </w:pPr>
      <w:r>
        <w:rPr>
          <w:spacing w:val="-6"/>
          <w:sz w:val="24"/>
          <w:szCs w:val="24"/>
        </w:rPr>
        <w:t xml:space="preserve">Literatura: </w:t>
      </w:r>
      <w:r>
        <w:rPr>
          <w:sz w:val="24"/>
          <w:szCs w:val="24"/>
        </w:rPr>
        <w:t xml:space="preserve">“Elektrës i ka hije zija”, “Udhëtim i gjatë i ditës në </w:t>
      </w:r>
      <w:proofErr w:type="gramStart"/>
      <w:r>
        <w:rPr>
          <w:sz w:val="24"/>
          <w:szCs w:val="24"/>
        </w:rPr>
        <w:t>natë“</w:t>
      </w:r>
      <w:proofErr w:type="gramEnd"/>
      <w:r>
        <w:rPr>
          <w:sz w:val="24"/>
          <w:szCs w:val="24"/>
        </w:rPr>
        <w:t>. “Ana Kristi”</w:t>
      </w:r>
    </w:p>
    <w:p w:rsidR="00183519" w:rsidRDefault="00183519" w:rsidP="00183519">
      <w:pPr>
        <w:pStyle w:val="BodyTextIndent2"/>
        <w:spacing w:line="360" w:lineRule="auto"/>
        <w:ind w:left="0" w:firstLine="397"/>
        <w:jc w:val="both"/>
        <w:rPr>
          <w:b/>
          <w:sz w:val="24"/>
          <w:szCs w:val="24"/>
        </w:rPr>
      </w:pPr>
      <w:r>
        <w:rPr>
          <w:b/>
          <w:sz w:val="24"/>
          <w:szCs w:val="24"/>
        </w:rPr>
        <w:t xml:space="preserve"> </w:t>
      </w:r>
    </w:p>
    <w:p w:rsidR="00183519" w:rsidRDefault="00183519" w:rsidP="00183519">
      <w:pPr>
        <w:pStyle w:val="BodyTextIndent2"/>
        <w:spacing w:line="360" w:lineRule="auto"/>
        <w:ind w:left="397"/>
        <w:jc w:val="both"/>
        <w:rPr>
          <w:sz w:val="24"/>
          <w:szCs w:val="24"/>
        </w:rPr>
      </w:pPr>
      <w:r>
        <w:rPr>
          <w:b/>
          <w:sz w:val="24"/>
          <w:szCs w:val="24"/>
        </w:rPr>
        <w:t xml:space="preserve">Java e shtatë: </w:t>
      </w:r>
      <w:r>
        <w:rPr>
          <w:sz w:val="24"/>
          <w:szCs w:val="24"/>
        </w:rPr>
        <w:t>Drama dhe teatri gjerman pas Luftës së Parë Botërore, Bertold Brehti, “Nëna kuajë dhe fëmijët e saj” “Opera për pesë grosh”</w:t>
      </w:r>
      <w:r>
        <w:rPr>
          <w:spacing w:val="-6"/>
          <w:sz w:val="24"/>
          <w:szCs w:val="24"/>
        </w:rPr>
        <w:t xml:space="preserve"> </w:t>
      </w:r>
    </w:p>
    <w:p w:rsidR="00183519" w:rsidRDefault="00183519" w:rsidP="00183519">
      <w:pPr>
        <w:pStyle w:val="BodyTextIndent2"/>
        <w:spacing w:line="360" w:lineRule="auto"/>
        <w:ind w:left="397"/>
        <w:jc w:val="both"/>
        <w:rPr>
          <w:spacing w:val="-6"/>
          <w:sz w:val="24"/>
          <w:szCs w:val="24"/>
        </w:rPr>
      </w:pPr>
      <w:r>
        <w:rPr>
          <w:sz w:val="24"/>
          <w:szCs w:val="24"/>
        </w:rPr>
        <w:t xml:space="preserve"> </w:t>
      </w:r>
      <w:r>
        <w:rPr>
          <w:spacing w:val="-6"/>
          <w:sz w:val="24"/>
          <w:szCs w:val="24"/>
        </w:rPr>
        <w:t xml:space="preserve">Literatura: </w:t>
      </w:r>
      <w:r>
        <w:rPr>
          <w:sz w:val="24"/>
          <w:szCs w:val="24"/>
        </w:rPr>
        <w:t>“Nëna kuajë dhe fëmijët e saj” “Opera për pesë grosh”</w:t>
      </w:r>
    </w:p>
    <w:p w:rsidR="00183519" w:rsidRDefault="00183519" w:rsidP="00183519">
      <w:pPr>
        <w:pStyle w:val="BodyTextIndent2"/>
        <w:spacing w:line="360" w:lineRule="auto"/>
        <w:ind w:left="397"/>
        <w:jc w:val="both"/>
        <w:rPr>
          <w:b/>
          <w:spacing w:val="-6"/>
          <w:sz w:val="24"/>
          <w:szCs w:val="24"/>
        </w:rPr>
      </w:pPr>
      <w:r>
        <w:rPr>
          <w:b/>
          <w:spacing w:val="-6"/>
          <w:sz w:val="24"/>
          <w:szCs w:val="24"/>
        </w:rPr>
        <w:t xml:space="preserve"> </w:t>
      </w:r>
    </w:p>
    <w:p w:rsidR="00183519" w:rsidRDefault="00183519" w:rsidP="00183519">
      <w:pPr>
        <w:pStyle w:val="BodyTextIndent2"/>
        <w:spacing w:line="360" w:lineRule="auto"/>
        <w:ind w:left="0" w:firstLine="397"/>
        <w:jc w:val="both"/>
        <w:rPr>
          <w:sz w:val="24"/>
          <w:szCs w:val="24"/>
        </w:rPr>
      </w:pPr>
      <w:r>
        <w:rPr>
          <w:b/>
          <w:spacing w:val="-6"/>
          <w:sz w:val="24"/>
          <w:szCs w:val="24"/>
        </w:rPr>
        <w:t xml:space="preserve">Java e tetë: </w:t>
      </w:r>
      <w:r>
        <w:rPr>
          <w:sz w:val="24"/>
          <w:szCs w:val="24"/>
        </w:rPr>
        <w:t xml:space="preserve">Drama dhe teatri italian midis dy Luftërash Botërore </w:t>
      </w:r>
    </w:p>
    <w:p w:rsidR="00183519" w:rsidRDefault="00183519" w:rsidP="00183519">
      <w:pPr>
        <w:pStyle w:val="BodyTextIndent2"/>
        <w:spacing w:line="360" w:lineRule="auto"/>
        <w:ind w:left="0" w:firstLine="397"/>
        <w:jc w:val="both"/>
        <w:rPr>
          <w:sz w:val="24"/>
          <w:szCs w:val="24"/>
        </w:rPr>
      </w:pPr>
      <w:r>
        <w:rPr>
          <w:sz w:val="24"/>
          <w:szCs w:val="24"/>
        </w:rPr>
        <w:t>Luigji Pirandello, “Gjashtë karaktere kërkojnë autorin”</w:t>
      </w:r>
    </w:p>
    <w:p w:rsidR="00183519" w:rsidRDefault="00183519" w:rsidP="00183519">
      <w:pPr>
        <w:pStyle w:val="BodyTextIndent2"/>
        <w:spacing w:line="360" w:lineRule="auto"/>
        <w:ind w:left="397"/>
        <w:jc w:val="both"/>
        <w:rPr>
          <w:spacing w:val="-6"/>
          <w:sz w:val="24"/>
          <w:szCs w:val="24"/>
        </w:rPr>
      </w:pPr>
      <w:r>
        <w:rPr>
          <w:spacing w:val="-6"/>
          <w:sz w:val="24"/>
          <w:szCs w:val="24"/>
        </w:rPr>
        <w:t>Literatura</w:t>
      </w:r>
      <w:proofErr w:type="gramStart"/>
      <w:r>
        <w:rPr>
          <w:spacing w:val="-6"/>
          <w:sz w:val="24"/>
          <w:szCs w:val="24"/>
        </w:rPr>
        <w:t xml:space="preserve">: </w:t>
      </w:r>
      <w:r>
        <w:rPr>
          <w:sz w:val="24"/>
          <w:szCs w:val="24"/>
        </w:rPr>
        <w:t>,</w:t>
      </w:r>
      <w:proofErr w:type="gramEnd"/>
      <w:r>
        <w:rPr>
          <w:sz w:val="24"/>
          <w:szCs w:val="24"/>
        </w:rPr>
        <w:t xml:space="preserve"> “Gjashtë karaktere kërkojnë autorin”</w:t>
      </w:r>
    </w:p>
    <w:p w:rsidR="00183519" w:rsidRDefault="00183519" w:rsidP="00183519">
      <w:pPr>
        <w:pStyle w:val="BodyTextIndent2"/>
        <w:spacing w:line="360" w:lineRule="auto"/>
        <w:ind w:left="397"/>
        <w:jc w:val="both"/>
        <w:rPr>
          <w:b/>
          <w:spacing w:val="-6"/>
          <w:sz w:val="24"/>
          <w:szCs w:val="24"/>
        </w:rPr>
      </w:pPr>
      <w:r>
        <w:rPr>
          <w:b/>
          <w:spacing w:val="-6"/>
          <w:sz w:val="24"/>
          <w:szCs w:val="24"/>
        </w:rPr>
        <w:t xml:space="preserve"> </w:t>
      </w:r>
    </w:p>
    <w:p w:rsidR="00183519" w:rsidRDefault="00183519" w:rsidP="00183519">
      <w:pPr>
        <w:pStyle w:val="BodyTextIndent2"/>
        <w:spacing w:line="360" w:lineRule="auto"/>
        <w:ind w:left="0" w:firstLine="397"/>
        <w:jc w:val="both"/>
        <w:rPr>
          <w:sz w:val="24"/>
          <w:szCs w:val="24"/>
        </w:rPr>
      </w:pPr>
      <w:r>
        <w:rPr>
          <w:b/>
          <w:spacing w:val="-6"/>
          <w:sz w:val="24"/>
          <w:szCs w:val="24"/>
        </w:rPr>
        <w:t xml:space="preserve">Java e nëntë: </w:t>
      </w:r>
      <w:r>
        <w:rPr>
          <w:sz w:val="24"/>
          <w:szCs w:val="24"/>
        </w:rPr>
        <w:t>Drama dhe teatri avantgardist</w:t>
      </w:r>
    </w:p>
    <w:p w:rsidR="00183519" w:rsidRDefault="00183519" w:rsidP="00183519">
      <w:pPr>
        <w:pStyle w:val="BodyTextIndent2"/>
        <w:spacing w:line="360" w:lineRule="auto"/>
        <w:ind w:left="397"/>
        <w:jc w:val="both"/>
        <w:rPr>
          <w:b/>
          <w:spacing w:val="-6"/>
          <w:sz w:val="24"/>
          <w:szCs w:val="24"/>
        </w:rPr>
      </w:pPr>
      <w:r>
        <w:rPr>
          <w:sz w:val="24"/>
          <w:szCs w:val="24"/>
        </w:rPr>
        <w:t xml:space="preserve">Semjuel Beketi, “Duke pritur </w:t>
      </w:r>
      <w:proofErr w:type="gramStart"/>
      <w:r>
        <w:rPr>
          <w:sz w:val="24"/>
          <w:szCs w:val="24"/>
        </w:rPr>
        <w:t>Godonë“</w:t>
      </w:r>
      <w:proofErr w:type="gramEnd"/>
      <w:r>
        <w:rPr>
          <w:sz w:val="24"/>
          <w:szCs w:val="24"/>
        </w:rPr>
        <w:t>, Fundi i lojës”</w:t>
      </w:r>
      <w:r>
        <w:rPr>
          <w:b/>
          <w:spacing w:val="-6"/>
          <w:sz w:val="24"/>
          <w:szCs w:val="24"/>
        </w:rPr>
        <w:t xml:space="preserve"> </w:t>
      </w:r>
    </w:p>
    <w:p w:rsidR="00183519" w:rsidRDefault="00183519" w:rsidP="00183519">
      <w:pPr>
        <w:pStyle w:val="BodyTextIndent2"/>
        <w:spacing w:line="360" w:lineRule="auto"/>
        <w:ind w:left="397"/>
        <w:jc w:val="both"/>
        <w:rPr>
          <w:sz w:val="24"/>
          <w:szCs w:val="24"/>
        </w:rPr>
      </w:pPr>
      <w:r>
        <w:rPr>
          <w:spacing w:val="-6"/>
          <w:sz w:val="24"/>
          <w:szCs w:val="24"/>
        </w:rPr>
        <w:t>Literatura</w:t>
      </w:r>
      <w:r>
        <w:rPr>
          <w:sz w:val="24"/>
          <w:szCs w:val="24"/>
        </w:rPr>
        <w:t xml:space="preserve">: “Duke pritur </w:t>
      </w:r>
      <w:proofErr w:type="gramStart"/>
      <w:r>
        <w:rPr>
          <w:sz w:val="24"/>
          <w:szCs w:val="24"/>
        </w:rPr>
        <w:t>Godonë“</w:t>
      </w:r>
      <w:proofErr w:type="gramEnd"/>
      <w:r>
        <w:rPr>
          <w:sz w:val="24"/>
          <w:szCs w:val="24"/>
        </w:rPr>
        <w:t>, Fundi i lojës”</w:t>
      </w:r>
    </w:p>
    <w:p w:rsidR="00183519" w:rsidRDefault="00183519" w:rsidP="00183519">
      <w:pPr>
        <w:pStyle w:val="BodyTextIndent2"/>
        <w:spacing w:line="360" w:lineRule="auto"/>
        <w:ind w:left="397"/>
        <w:jc w:val="both"/>
        <w:rPr>
          <w:b/>
          <w:spacing w:val="-6"/>
          <w:sz w:val="24"/>
          <w:szCs w:val="24"/>
        </w:rPr>
      </w:pPr>
      <w:r>
        <w:rPr>
          <w:b/>
          <w:spacing w:val="-6"/>
          <w:sz w:val="24"/>
          <w:szCs w:val="24"/>
        </w:rPr>
        <w:t xml:space="preserve"> </w:t>
      </w:r>
    </w:p>
    <w:p w:rsidR="00183519" w:rsidRDefault="00183519" w:rsidP="00183519">
      <w:pPr>
        <w:pStyle w:val="BodyTextIndent2"/>
        <w:spacing w:line="360" w:lineRule="auto"/>
        <w:ind w:left="0" w:firstLine="397"/>
        <w:jc w:val="both"/>
        <w:rPr>
          <w:sz w:val="24"/>
          <w:szCs w:val="24"/>
        </w:rPr>
      </w:pPr>
      <w:r>
        <w:rPr>
          <w:b/>
          <w:spacing w:val="-6"/>
          <w:sz w:val="24"/>
          <w:szCs w:val="24"/>
        </w:rPr>
        <w:t>Java e dhjetë</w:t>
      </w:r>
      <w:r>
        <w:rPr>
          <w:sz w:val="24"/>
          <w:szCs w:val="24"/>
        </w:rPr>
        <w:t>: Eugjen Jonesko, “Këngëtarja tullace”, Karrigat”, Rinoçeronti”</w:t>
      </w:r>
    </w:p>
    <w:p w:rsidR="00183519" w:rsidRDefault="00183519" w:rsidP="00183519">
      <w:pPr>
        <w:pStyle w:val="BodyTextIndent2"/>
        <w:spacing w:line="360" w:lineRule="auto"/>
        <w:ind w:left="0" w:firstLine="397"/>
        <w:jc w:val="both"/>
        <w:rPr>
          <w:sz w:val="24"/>
          <w:szCs w:val="24"/>
        </w:rPr>
      </w:pPr>
      <w:r>
        <w:rPr>
          <w:sz w:val="24"/>
          <w:szCs w:val="24"/>
        </w:rPr>
        <w:t xml:space="preserve"> Literatura: “Këngëtarja tullace”, Karrigat”, Rinoçeronti”</w:t>
      </w:r>
    </w:p>
    <w:p w:rsidR="00183519" w:rsidRDefault="00183519" w:rsidP="00183519">
      <w:pPr>
        <w:pStyle w:val="BodyTextIndent2"/>
        <w:spacing w:line="360" w:lineRule="auto"/>
        <w:ind w:left="397"/>
        <w:jc w:val="both"/>
        <w:rPr>
          <w:sz w:val="24"/>
          <w:szCs w:val="24"/>
        </w:rPr>
      </w:pPr>
      <w:r>
        <w:rPr>
          <w:sz w:val="24"/>
          <w:szCs w:val="24"/>
        </w:rPr>
        <w:t xml:space="preserve"> </w:t>
      </w:r>
    </w:p>
    <w:p w:rsidR="00183519" w:rsidRDefault="00183519" w:rsidP="00183519">
      <w:pPr>
        <w:pStyle w:val="BodyTextIndent2"/>
        <w:spacing w:line="360" w:lineRule="auto"/>
        <w:ind w:left="397"/>
        <w:jc w:val="both"/>
        <w:rPr>
          <w:sz w:val="24"/>
          <w:szCs w:val="24"/>
        </w:rPr>
      </w:pPr>
      <w:r>
        <w:rPr>
          <w:b/>
          <w:sz w:val="24"/>
          <w:szCs w:val="24"/>
        </w:rPr>
        <w:t xml:space="preserve">Java e njëmbëdhjetë: </w:t>
      </w:r>
      <w:r>
        <w:rPr>
          <w:sz w:val="24"/>
          <w:szCs w:val="24"/>
        </w:rPr>
        <w:t>Teatri ekzistencialist në Francë, Sartri, “Lavirja e denjë për respekt”, Duartë e ndyta”</w:t>
      </w:r>
    </w:p>
    <w:p w:rsidR="00183519" w:rsidRDefault="00183519" w:rsidP="00183519">
      <w:pPr>
        <w:ind w:firstLine="397"/>
      </w:pPr>
      <w:r>
        <w:t>Literatura</w:t>
      </w:r>
      <w:proofErr w:type="gramStart"/>
      <w:r>
        <w:t>:  “</w:t>
      </w:r>
      <w:proofErr w:type="gramEnd"/>
      <w:r>
        <w:t>Lavirja e denjë për respekt”, Duartë e ndyta”</w:t>
      </w:r>
    </w:p>
    <w:p w:rsidR="00183519" w:rsidRDefault="00183519" w:rsidP="00183519">
      <w:pPr>
        <w:rPr>
          <w:b/>
        </w:rPr>
      </w:pPr>
      <w:r>
        <w:rPr>
          <w:b/>
        </w:rPr>
        <w:t xml:space="preserve"> </w:t>
      </w:r>
    </w:p>
    <w:p w:rsidR="00183519" w:rsidRDefault="00183519" w:rsidP="00183519">
      <w:pPr>
        <w:rPr>
          <w:b/>
        </w:rPr>
      </w:pPr>
      <w:r>
        <w:rPr>
          <w:b/>
        </w:rPr>
        <w:t xml:space="preserve"> </w:t>
      </w:r>
    </w:p>
    <w:p w:rsidR="00183519" w:rsidRDefault="00183519" w:rsidP="00183519">
      <w:pPr>
        <w:pStyle w:val="BodyTextIndent2"/>
        <w:spacing w:line="360" w:lineRule="auto"/>
        <w:ind w:left="0" w:firstLine="397"/>
        <w:jc w:val="both"/>
        <w:rPr>
          <w:sz w:val="24"/>
          <w:szCs w:val="24"/>
        </w:rPr>
      </w:pPr>
      <w:r>
        <w:rPr>
          <w:b/>
          <w:sz w:val="24"/>
          <w:szCs w:val="24"/>
        </w:rPr>
        <w:t xml:space="preserve">Java e dymbëdhjetë: </w:t>
      </w:r>
      <w:r>
        <w:rPr>
          <w:sz w:val="24"/>
          <w:szCs w:val="24"/>
        </w:rPr>
        <w:t>Kamy, “Kaligula”, Mosmarrëveshja</w:t>
      </w:r>
    </w:p>
    <w:p w:rsidR="00183519" w:rsidRDefault="00183519" w:rsidP="00183519">
      <w:pPr>
        <w:pStyle w:val="BodyTextIndent2"/>
        <w:spacing w:line="360" w:lineRule="auto"/>
        <w:ind w:left="397"/>
        <w:jc w:val="both"/>
        <w:rPr>
          <w:sz w:val="24"/>
          <w:szCs w:val="24"/>
        </w:rPr>
      </w:pPr>
      <w:r>
        <w:rPr>
          <w:sz w:val="24"/>
          <w:szCs w:val="24"/>
        </w:rPr>
        <w:t>Literatura: “Kaligula”, Mosmarrëveshja</w:t>
      </w:r>
    </w:p>
    <w:p w:rsidR="00183519" w:rsidRDefault="00183519" w:rsidP="00183519">
      <w:pPr>
        <w:pStyle w:val="BodyTextIndent2"/>
        <w:spacing w:line="360" w:lineRule="auto"/>
        <w:ind w:left="397"/>
        <w:jc w:val="both"/>
        <w:rPr>
          <w:b/>
          <w:sz w:val="24"/>
          <w:szCs w:val="24"/>
        </w:rPr>
      </w:pPr>
      <w:r>
        <w:rPr>
          <w:b/>
          <w:sz w:val="24"/>
          <w:szCs w:val="24"/>
        </w:rPr>
        <w:t xml:space="preserve"> </w:t>
      </w:r>
    </w:p>
    <w:p w:rsidR="00183519" w:rsidRDefault="00183519" w:rsidP="00183519">
      <w:pPr>
        <w:pStyle w:val="BodyTextIndent2"/>
        <w:spacing w:line="360" w:lineRule="auto"/>
        <w:ind w:left="397"/>
        <w:jc w:val="both"/>
        <w:rPr>
          <w:sz w:val="24"/>
          <w:szCs w:val="24"/>
        </w:rPr>
      </w:pPr>
      <w:r>
        <w:rPr>
          <w:b/>
          <w:sz w:val="24"/>
          <w:szCs w:val="24"/>
        </w:rPr>
        <w:t>Java e trembëdhjetë</w:t>
      </w:r>
      <w:r>
        <w:rPr>
          <w:sz w:val="24"/>
          <w:szCs w:val="24"/>
        </w:rPr>
        <w:t xml:space="preserve">: Teatri dhe drama moderne amerikane, Tenesi Uiliemsi, “Menaxheria e </w:t>
      </w:r>
      <w:proofErr w:type="gramStart"/>
      <w:r>
        <w:rPr>
          <w:sz w:val="24"/>
          <w:szCs w:val="24"/>
        </w:rPr>
        <w:t>qelqtë“</w:t>
      </w:r>
      <w:proofErr w:type="gramEnd"/>
      <w:r>
        <w:rPr>
          <w:sz w:val="24"/>
          <w:szCs w:val="24"/>
        </w:rPr>
        <w:t xml:space="preserve">, Pronë e lënë pas dore, Tramvaji i quajtur dëshirë  </w:t>
      </w:r>
    </w:p>
    <w:p w:rsidR="00183519" w:rsidRDefault="00183519" w:rsidP="00183519">
      <w:pPr>
        <w:pStyle w:val="BodyTextIndent2"/>
        <w:spacing w:line="360" w:lineRule="auto"/>
        <w:ind w:left="397"/>
        <w:jc w:val="both"/>
        <w:rPr>
          <w:sz w:val="24"/>
          <w:szCs w:val="24"/>
        </w:rPr>
      </w:pPr>
      <w:r>
        <w:rPr>
          <w:sz w:val="24"/>
          <w:szCs w:val="24"/>
        </w:rPr>
        <w:t>Literatura</w:t>
      </w:r>
      <w:proofErr w:type="gramStart"/>
      <w:r>
        <w:rPr>
          <w:sz w:val="24"/>
          <w:szCs w:val="24"/>
        </w:rPr>
        <w:t>: ,</w:t>
      </w:r>
      <w:proofErr w:type="gramEnd"/>
      <w:r>
        <w:rPr>
          <w:sz w:val="24"/>
          <w:szCs w:val="24"/>
        </w:rPr>
        <w:t xml:space="preserve"> “Menaxheria e qelqtë“, Pronë e lënë pas dore, Tramvaji i quajtur dëshirë</w:t>
      </w:r>
    </w:p>
    <w:p w:rsidR="00183519" w:rsidRDefault="00183519" w:rsidP="00183519">
      <w:pPr>
        <w:pStyle w:val="BodyTextIndent2"/>
        <w:spacing w:line="360" w:lineRule="auto"/>
        <w:ind w:left="397"/>
        <w:jc w:val="both"/>
        <w:rPr>
          <w:b/>
          <w:sz w:val="24"/>
          <w:szCs w:val="24"/>
        </w:rPr>
      </w:pPr>
      <w:r>
        <w:rPr>
          <w:b/>
          <w:sz w:val="24"/>
          <w:szCs w:val="24"/>
        </w:rPr>
        <w:t xml:space="preserve"> </w:t>
      </w:r>
    </w:p>
    <w:p w:rsidR="00183519" w:rsidRDefault="00183519" w:rsidP="00183519">
      <w:pPr>
        <w:pStyle w:val="BodyTextIndent2"/>
        <w:spacing w:line="360" w:lineRule="auto"/>
        <w:ind w:left="397"/>
        <w:jc w:val="both"/>
        <w:rPr>
          <w:sz w:val="24"/>
          <w:szCs w:val="24"/>
        </w:rPr>
      </w:pPr>
      <w:r>
        <w:rPr>
          <w:b/>
          <w:sz w:val="24"/>
          <w:szCs w:val="24"/>
        </w:rPr>
        <w:t>Java e katërmbëdhjtë:</w:t>
      </w:r>
      <w:r>
        <w:rPr>
          <w:sz w:val="24"/>
          <w:szCs w:val="24"/>
        </w:rPr>
        <w:t xml:space="preserve"> Arthur Miller, “Vdekja e një tregtari”, “Shikimi nga ura”, “Ngjarja në Vishi” dhe trendet e teatrit dhe dramës bashkëkohore</w:t>
      </w:r>
    </w:p>
    <w:p w:rsidR="00183519" w:rsidRDefault="00183519" w:rsidP="00183519">
      <w:pPr>
        <w:pStyle w:val="BodyTextIndent2"/>
        <w:spacing w:line="360" w:lineRule="auto"/>
        <w:ind w:left="0" w:firstLine="397"/>
        <w:jc w:val="both"/>
        <w:rPr>
          <w:sz w:val="24"/>
          <w:szCs w:val="24"/>
        </w:rPr>
      </w:pPr>
      <w:r>
        <w:rPr>
          <w:sz w:val="24"/>
          <w:szCs w:val="24"/>
        </w:rPr>
        <w:t xml:space="preserve">Literatura: “Vdekja e një tregtari”, “Shikimi nga ura”, Ngjarja në Vishi </w:t>
      </w:r>
    </w:p>
    <w:p w:rsidR="00183519" w:rsidRDefault="00183519" w:rsidP="00183519">
      <w:pPr>
        <w:pStyle w:val="BodyTextIndent2"/>
        <w:spacing w:line="360" w:lineRule="auto"/>
        <w:ind w:left="0" w:firstLine="397"/>
        <w:jc w:val="both"/>
        <w:rPr>
          <w:sz w:val="24"/>
          <w:szCs w:val="24"/>
        </w:rPr>
      </w:pPr>
      <w:r>
        <w:rPr>
          <w:sz w:val="24"/>
          <w:szCs w:val="24"/>
        </w:rPr>
        <w:t xml:space="preserve"> </w:t>
      </w:r>
    </w:p>
    <w:p w:rsidR="00183519" w:rsidRDefault="00183519" w:rsidP="00183519">
      <w:pPr>
        <w:pStyle w:val="BodyTextIndent2"/>
        <w:spacing w:line="360" w:lineRule="auto"/>
        <w:ind w:left="397"/>
        <w:jc w:val="both"/>
        <w:rPr>
          <w:sz w:val="24"/>
          <w:szCs w:val="24"/>
        </w:rPr>
      </w:pPr>
      <w:r>
        <w:rPr>
          <w:b/>
          <w:sz w:val="24"/>
          <w:szCs w:val="24"/>
        </w:rPr>
        <w:t>Java e pesëmbëdhjtë: Test</w:t>
      </w:r>
    </w:p>
    <w:p w:rsidR="00183519" w:rsidRDefault="00183519" w:rsidP="00183519">
      <w:pPr>
        <w:ind w:firstLine="397"/>
      </w:pPr>
      <w:r>
        <w:t xml:space="preserve">Litertaura: </w:t>
      </w:r>
    </w:p>
    <w:p w:rsidR="00183519" w:rsidRDefault="00183519" w:rsidP="00183519">
      <w:pPr>
        <w:rPr>
          <w:b/>
        </w:rPr>
      </w:pPr>
      <w:r>
        <w:rPr>
          <w:b/>
        </w:rPr>
        <w:t xml:space="preserve"> </w:t>
      </w:r>
    </w:p>
    <w:p w:rsidR="00183519" w:rsidRDefault="00183519" w:rsidP="00183519">
      <w:pPr>
        <w:pStyle w:val="BodyTextIndent2"/>
        <w:spacing w:line="360" w:lineRule="auto"/>
        <w:ind w:left="0"/>
        <w:jc w:val="both"/>
        <w:rPr>
          <w:b/>
          <w:bCs/>
          <w:sz w:val="24"/>
          <w:szCs w:val="24"/>
        </w:rPr>
      </w:pPr>
      <w:r>
        <w:rPr>
          <w:b/>
          <w:bCs/>
          <w:sz w:val="24"/>
          <w:szCs w:val="24"/>
        </w:rPr>
        <w:t xml:space="preserve"> </w:t>
      </w:r>
    </w:p>
    <w:p w:rsidR="00183519" w:rsidRDefault="00183519" w:rsidP="00183519">
      <w:pPr>
        <w:rPr>
          <w:b/>
        </w:rPr>
      </w:pPr>
      <w:r>
        <w:rPr>
          <w:b/>
        </w:rPr>
        <w:t xml:space="preserve"> </w:t>
      </w:r>
    </w:p>
    <w:p w:rsidR="00183519" w:rsidRDefault="00183519" w:rsidP="00183519">
      <w:r>
        <w:rPr>
          <w:b/>
        </w:rPr>
        <w:t xml:space="preserve">Vërejtje: </w:t>
      </w:r>
      <w:r>
        <w:t xml:space="preserve">terminin e vlerësimeve intermediere e cakton mësimdhënësi sipas planifikimit </w:t>
      </w:r>
      <w:proofErr w:type="gramStart"/>
      <w:r>
        <w:t>të  lëndës</w:t>
      </w:r>
      <w:proofErr w:type="gramEnd"/>
      <w:r>
        <w:t xml:space="preserve"> që e ligjëron.</w:t>
      </w:r>
    </w:p>
    <w:p w:rsidR="00183519" w:rsidRDefault="00183519" w:rsidP="00183519">
      <w:r>
        <w:t xml:space="preserve"> </w:t>
      </w:r>
    </w:p>
    <w:p w:rsidR="00183519" w:rsidRDefault="00183519" w:rsidP="00183519">
      <w:r>
        <w:rPr>
          <w:b/>
        </w:rPr>
        <w:t xml:space="preserve">Metodat e vlerësimit: </w:t>
      </w:r>
      <w:r>
        <w:t>Në vlerësim duhet të caktohet përqindja e pjesëmarrjes së sëcilit vlerësim parcial ose intermedier në vlerësimin definitiv. Një nga mënyrat e vlerësimit do të ishtë si në vazhdim:</w:t>
      </w:r>
    </w:p>
    <w:p w:rsidR="00F27104" w:rsidRDefault="00183519" w:rsidP="00F27104">
      <w:r>
        <w:t xml:space="preserve"> </w:t>
      </w:r>
      <w:r w:rsidR="00F27104">
        <w:t>Vlerësimi i parë: 10%</w:t>
      </w:r>
    </w:p>
    <w:p w:rsidR="00F27104" w:rsidRDefault="00F27104" w:rsidP="00F27104">
      <w:r>
        <w:t>Aktiviteti gjat</w:t>
      </w:r>
      <w:r>
        <w:rPr>
          <w:sz w:val="22"/>
          <w:szCs w:val="22"/>
        </w:rPr>
        <w:t>ë</w:t>
      </w:r>
      <w:r>
        <w:t xml:space="preserve"> ligj</w:t>
      </w:r>
      <w:r>
        <w:rPr>
          <w:sz w:val="22"/>
          <w:szCs w:val="22"/>
        </w:rPr>
        <w:t>ëratave</w:t>
      </w:r>
      <w:r>
        <w:t>10%</w:t>
      </w:r>
    </w:p>
    <w:p w:rsidR="00F27104" w:rsidRDefault="00F27104" w:rsidP="00F27104">
      <w:r>
        <w:t>Vijimi i rregullt 5%</w:t>
      </w:r>
    </w:p>
    <w:p w:rsidR="00F27104" w:rsidRDefault="00F27104" w:rsidP="00F27104">
      <w:r>
        <w:t>Seminare10%</w:t>
      </w:r>
    </w:p>
    <w:p w:rsidR="00F27104" w:rsidRDefault="00F27104" w:rsidP="00F27104">
      <w:r>
        <w:t>Vler</w:t>
      </w:r>
      <w:r>
        <w:rPr>
          <w:sz w:val="22"/>
          <w:szCs w:val="22"/>
        </w:rPr>
        <w:t>ë</w:t>
      </w:r>
      <w:r>
        <w:t xml:space="preserve">simi final </w:t>
      </w:r>
      <w:r w:rsidR="00AB7B7F">
        <w:t>30</w:t>
      </w:r>
      <w:bookmarkStart w:id="0" w:name="_GoBack"/>
      <w:bookmarkEnd w:id="0"/>
      <w:r>
        <w:t xml:space="preserve"> %</w:t>
      </w:r>
    </w:p>
    <w:p w:rsidR="00183519" w:rsidRDefault="00183519" w:rsidP="00F27104">
      <w:r>
        <w:t xml:space="preserve"> </w:t>
      </w:r>
    </w:p>
    <w:p w:rsidR="00183519" w:rsidRDefault="00183519" w:rsidP="00183519">
      <w:r>
        <w:rPr>
          <w:b/>
        </w:rPr>
        <w:t>Politikat akademike</w:t>
      </w:r>
      <w:r>
        <w:t xml:space="preserve"> </w:t>
      </w:r>
      <w:r>
        <w:rPr>
          <w:b/>
        </w:rPr>
        <w:t>dhe rregullat e mirësjelljes:</w:t>
      </w:r>
      <w:r>
        <w:t xml:space="preserve"> (mësimdhënësi cakton kriteret për vijimin e rregullt në ligjërata dhe </w:t>
      </w:r>
      <w:proofErr w:type="gramStart"/>
      <w:r>
        <w:t>ushtrime  dhe</w:t>
      </w:r>
      <w:proofErr w:type="gramEnd"/>
      <w:r>
        <w:t xml:space="preserve"> rregullat e mirësjelljes si:mbajtja e qetësisë në mësim,shkyqja e telefonave celular,hyrja në sallë me kohë,etj.)</w:t>
      </w:r>
    </w:p>
    <w:p w:rsidR="00183519" w:rsidRDefault="00183519" w:rsidP="00183519">
      <w:r>
        <w:t xml:space="preserve"> </w:t>
      </w:r>
    </w:p>
    <w:p w:rsidR="00183519" w:rsidRDefault="00183519" w:rsidP="00183519">
      <w:pPr>
        <w:rPr>
          <w:b/>
        </w:rPr>
      </w:pPr>
      <w:r>
        <w:rPr>
          <w:b/>
        </w:rPr>
        <w:t>Litaratura shtesë dhe bibliografia:</w:t>
      </w:r>
    </w:p>
    <w:p w:rsidR="00183519" w:rsidRDefault="00183519" w:rsidP="00183519">
      <w:pPr>
        <w:rPr>
          <w:b/>
        </w:rPr>
      </w:pPr>
      <w:r>
        <w:rPr>
          <w:b/>
        </w:rPr>
        <w:t xml:space="preserve"> </w:t>
      </w:r>
    </w:p>
    <w:p w:rsidR="00183519" w:rsidRDefault="00183519" w:rsidP="00183519">
      <w:pPr>
        <w:rPr>
          <w:b/>
        </w:rPr>
      </w:pPr>
      <w:r>
        <w:rPr>
          <w:b/>
        </w:rPr>
        <w:t>1.</w:t>
      </w:r>
    </w:p>
    <w:p w:rsidR="00183519" w:rsidRDefault="00183519" w:rsidP="00183519">
      <w:pPr>
        <w:rPr>
          <w:b/>
        </w:rPr>
      </w:pPr>
      <w:r>
        <w:rPr>
          <w:b/>
        </w:rPr>
        <w:t>2.</w:t>
      </w:r>
    </w:p>
    <w:p w:rsidR="00183519" w:rsidRDefault="00183519" w:rsidP="00183519">
      <w:pPr>
        <w:rPr>
          <w:b/>
        </w:rPr>
      </w:pPr>
      <w:r>
        <w:rPr>
          <w:b/>
        </w:rPr>
        <w:t>3.</w:t>
      </w:r>
    </w:p>
    <w:p w:rsidR="00183519" w:rsidRDefault="00183519" w:rsidP="00183519">
      <w:pPr>
        <w:rPr>
          <w:b/>
        </w:rPr>
      </w:pPr>
      <w:r>
        <w:rPr>
          <w:b/>
        </w:rPr>
        <w:t xml:space="preserve"> </w:t>
      </w:r>
    </w:p>
    <w:p w:rsidR="00183519" w:rsidRDefault="00183519" w:rsidP="00183519">
      <w:r>
        <w:t xml:space="preserve"> </w:t>
      </w:r>
    </w:p>
    <w:p w:rsidR="00183519" w:rsidRDefault="00183519" w:rsidP="00183519">
      <w:r>
        <w:t xml:space="preserve"> </w:t>
      </w:r>
    </w:p>
    <w:p w:rsidR="00183519" w:rsidRDefault="00183519" w:rsidP="00183519">
      <w:pPr>
        <w:rPr>
          <w:b/>
        </w:rPr>
      </w:pPr>
      <w:r>
        <w:rPr>
          <w:b/>
        </w:rPr>
        <w:t xml:space="preserve"> </w:t>
      </w:r>
    </w:p>
    <w:p w:rsidR="00183519" w:rsidRDefault="00183519" w:rsidP="00183519">
      <w:r>
        <w:t xml:space="preserve"> </w:t>
      </w:r>
    </w:p>
    <w:p w:rsidR="00183519" w:rsidRDefault="00183519" w:rsidP="00183519">
      <w:r>
        <w:t xml:space="preserve"> </w:t>
      </w:r>
    </w:p>
    <w:p w:rsidR="00B419DA" w:rsidRDefault="00B419DA"/>
    <w:sectPr w:rsidR="00B41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19"/>
    <w:rsid w:val="00174525"/>
    <w:rsid w:val="00183519"/>
    <w:rsid w:val="00237ABF"/>
    <w:rsid w:val="003368C9"/>
    <w:rsid w:val="006464ED"/>
    <w:rsid w:val="008933A7"/>
    <w:rsid w:val="00AB7B7F"/>
    <w:rsid w:val="00B419DA"/>
    <w:rsid w:val="00BD07D4"/>
    <w:rsid w:val="00D01F1E"/>
    <w:rsid w:val="00D369DD"/>
    <w:rsid w:val="00EB6CAD"/>
    <w:rsid w:val="00F27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8F75"/>
  <w15:chartTrackingRefBased/>
  <w15:docId w15:val="{C6DBD1B0-8D61-41C0-B964-54F5CE2E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5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183519"/>
    <w:pPr>
      <w:spacing w:before="100" w:beforeAutospacing="1" w:after="100" w:afterAutospacing="1"/>
      <w:ind w:left="720"/>
    </w:pPr>
    <w:rPr>
      <w:rFonts w:eastAsia="MS Mincho"/>
      <w:sz w:val="28"/>
      <w:szCs w:val="28"/>
    </w:rPr>
  </w:style>
  <w:style w:type="character" w:customStyle="1" w:styleId="BodyTextIndent2Char">
    <w:name w:val="Body Text Indent 2 Char"/>
    <w:basedOn w:val="DefaultParagraphFont"/>
    <w:link w:val="BodyTextIndent2"/>
    <w:uiPriority w:val="99"/>
    <w:rsid w:val="00183519"/>
    <w:rPr>
      <w:rFonts w:ascii="Times New Roman" w:eastAsia="MS Mincho" w:hAnsi="Times New Roman" w:cs="Times New Roman"/>
      <w:sz w:val="28"/>
      <w:szCs w:val="28"/>
    </w:rPr>
  </w:style>
  <w:style w:type="character" w:customStyle="1" w:styleId="15">
    <w:name w:val="15"/>
    <w:basedOn w:val="DefaultParagraphFont"/>
    <w:rsid w:val="00183519"/>
    <w:rPr>
      <w:rFonts w:ascii="Times New Roman" w:hAnsi="Times New Roman" w:cs="Times New Roman" w:hint="default"/>
      <w:color w:val="0000FF"/>
      <w:u w:val="single"/>
    </w:rPr>
  </w:style>
  <w:style w:type="character" w:styleId="Hyperlink">
    <w:name w:val="Hyperlink"/>
    <w:basedOn w:val="DefaultParagraphFont"/>
    <w:uiPriority w:val="99"/>
    <w:unhideWhenUsed/>
    <w:rsid w:val="00D369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83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sim.rexhaj@uni-pr.edu" TargetMode="External"/><Relationship Id="rId4" Type="http://schemas.openxmlformats.org/officeDocument/2006/relationships/hyperlink" Target="mailto:besim.rexhaj@uni-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brexhaj@yahoo.co.uk</dc:creator>
  <cp:keywords/>
  <dc:description/>
  <cp:lastModifiedBy>brexhaj@yahoo.co.uk</cp:lastModifiedBy>
  <cp:revision>4</cp:revision>
  <dcterms:created xsi:type="dcterms:W3CDTF">2024-12-29T14:34:00Z</dcterms:created>
  <dcterms:modified xsi:type="dcterms:W3CDTF">2024-12-29T14:57:00Z</dcterms:modified>
</cp:coreProperties>
</file>