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6"/>
        <w:gridCol w:w="167"/>
        <w:gridCol w:w="572"/>
        <w:gridCol w:w="1630"/>
        <w:gridCol w:w="1118"/>
        <w:gridCol w:w="531"/>
        <w:gridCol w:w="1878"/>
      </w:tblGrid>
      <w:tr w:rsidR="000752A2" w:rsidRPr="0005250A" w:rsidTr="002B6397">
        <w:tc>
          <w:tcPr>
            <w:tcW w:w="8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Të dhëna bazike të lëndës - SYLLABUSI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lang w:val="sq-AL"/>
              </w:rPr>
            </w:pPr>
            <w:r w:rsidRPr="0005250A">
              <w:rPr>
                <w:lang w:val="sq-AL"/>
              </w:rPr>
              <w:t>Fakulteti i Inxhinierisë Mekanike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2"/>
                <w:szCs w:val="22"/>
                <w:lang w:val="sq-AL"/>
              </w:rPr>
              <w:t>Programi: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1364C4" w:rsidRDefault="000752A2" w:rsidP="00AC7EE7">
            <w:pPr>
              <w:rPr>
                <w:b/>
                <w:lang w:val="sq-AL"/>
              </w:rPr>
            </w:pPr>
            <w:r>
              <w:rPr>
                <w:lang w:val="sq-AL"/>
              </w:rPr>
              <w:t>D</w:t>
            </w:r>
            <w:r w:rsidRPr="001364C4">
              <w:rPr>
                <w:lang w:val="sq-AL"/>
              </w:rPr>
              <w:t>izajn inxhinierik dhe automjete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b/>
                <w:lang w:val="sq-AL"/>
              </w:rPr>
            </w:pPr>
            <w:r w:rsidRPr="007C5B5F">
              <w:rPr>
                <w:rFonts w:ascii="Book Antiqua" w:hAnsi="Book Antiqua"/>
                <w:b/>
                <w:sz w:val="22"/>
                <w:szCs w:val="22"/>
                <w:lang w:val="sq-AL"/>
              </w:rPr>
              <w:t>Metoda</w:t>
            </w:r>
            <w:r>
              <w:rPr>
                <w:rFonts w:ascii="Book Antiqua" w:hAnsi="Book Antiqua"/>
                <w:b/>
                <w:sz w:val="22"/>
                <w:szCs w:val="22"/>
                <w:lang w:val="sq-AL"/>
              </w:rPr>
              <w:t>t</w:t>
            </w:r>
            <w:r w:rsidRPr="007C5B5F">
              <w:rPr>
                <w:rFonts w:ascii="Book Antiqua" w:hAnsi="Book Antiqua"/>
                <w:b/>
                <w:sz w:val="22"/>
                <w:szCs w:val="22"/>
                <w:lang w:val="sq-AL"/>
              </w:rPr>
              <w:t xml:space="preserve"> e llogaritjes së automjeteve motorike</w:t>
            </w:r>
            <w:r w:rsidRPr="0005250A">
              <w:rPr>
                <w:b/>
                <w:color w:val="000000"/>
                <w:lang w:val="sq-AL"/>
              </w:rPr>
              <w:t xml:space="preserve"> 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I</w:t>
            </w:r>
            <w:r>
              <w:rPr>
                <w:sz w:val="22"/>
                <w:szCs w:val="22"/>
                <w:lang w:val="sq-AL"/>
              </w:rPr>
              <w:t>I</w:t>
            </w:r>
            <w:r w:rsidRPr="0005250A">
              <w:rPr>
                <w:sz w:val="22"/>
                <w:szCs w:val="22"/>
                <w:lang w:val="sq-AL"/>
              </w:rPr>
              <w:t xml:space="preserve"> (V</w:t>
            </w:r>
            <w:r>
              <w:rPr>
                <w:sz w:val="22"/>
                <w:szCs w:val="22"/>
                <w:lang w:val="sq-AL"/>
              </w:rPr>
              <w:t>I</w:t>
            </w:r>
            <w:r w:rsidRPr="0005250A">
              <w:rPr>
                <w:sz w:val="22"/>
                <w:szCs w:val="22"/>
                <w:lang w:val="sq-AL"/>
              </w:rPr>
              <w:t>II)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2+2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 xml:space="preserve">Prof. dr. </w:t>
            </w:r>
            <w:r w:rsidRPr="0005250A">
              <w:rPr>
                <w:lang w:val="sq-AL"/>
              </w:rPr>
              <w:t xml:space="preserve">Beqir Hamidi    </w:t>
            </w:r>
          </w:p>
        </w:tc>
      </w:tr>
      <w:tr w:rsidR="000752A2" w:rsidRPr="0005250A" w:rsidTr="002B6397">
        <w:tc>
          <w:tcPr>
            <w:tcW w:w="8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sz w:val="12"/>
                <w:lang w:val="sq-AL"/>
              </w:rPr>
            </w:pPr>
          </w:p>
        </w:tc>
      </w:tr>
      <w:tr w:rsidR="000752A2" w:rsidRPr="0005250A" w:rsidTr="002B6397"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lang w:val="sq-AL"/>
              </w:rPr>
              <w:t xml:space="preserve">Studimi kritik i teorive kryesore </w:t>
            </w:r>
            <w:r>
              <w:rPr>
                <w:lang w:val="sq-AL"/>
              </w:rPr>
              <w:t xml:space="preserve">dhe metodat e llogaritjes </w:t>
            </w:r>
            <w:r w:rsidRPr="000752A2">
              <w:rPr>
                <w:rFonts w:ascii="Book Antiqua" w:hAnsi="Book Antiqua"/>
                <w:sz w:val="22"/>
                <w:szCs w:val="22"/>
                <w:lang w:val="sq-AL"/>
              </w:rPr>
              <w:t>së automjeteve motorike</w:t>
            </w:r>
            <w:r w:rsidRPr="0005250A">
              <w:rPr>
                <w:lang w:val="sq-AL"/>
              </w:rPr>
              <w:t>.</w:t>
            </w:r>
          </w:p>
        </w:tc>
      </w:tr>
      <w:tr w:rsidR="000752A2" w:rsidRPr="0005250A" w:rsidTr="002B6397"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F7" w:rsidRPr="00F721F7" w:rsidRDefault="00F721F7" w:rsidP="00961E50">
            <w:pPr>
              <w:pStyle w:val="NoSpacing"/>
              <w:jc w:val="both"/>
              <w:rPr>
                <w:color w:val="000000"/>
                <w:lang w:val="sq-AL"/>
              </w:rPr>
            </w:pPr>
            <w:r>
              <w:rPr>
                <w:lang w:val="sq-AL"/>
              </w:rPr>
              <w:t>Qellimi i lendes eshte a</w:t>
            </w:r>
            <w:r w:rsidR="000752A2" w:rsidRPr="0005250A">
              <w:rPr>
                <w:lang w:val="sq-AL"/>
              </w:rPr>
              <w:t xml:space="preserve">ftësimi </w:t>
            </w:r>
            <w:r w:rsidR="000752A2">
              <w:rPr>
                <w:lang w:val="sq-AL"/>
              </w:rPr>
              <w:t>i studentëve nga lëmi i</w:t>
            </w:r>
            <w:r w:rsidR="000752A2" w:rsidRPr="007C5B5F">
              <w:rPr>
                <w:rFonts w:ascii="Book Antiqua" w:hAnsi="Book Antiqua"/>
                <w:b/>
                <w:sz w:val="22"/>
                <w:szCs w:val="22"/>
                <w:lang w:val="sq-AL"/>
              </w:rPr>
              <w:t xml:space="preserve"> </w:t>
            </w:r>
            <w:r w:rsidR="000752A2" w:rsidRPr="000752A2">
              <w:rPr>
                <w:rFonts w:ascii="Book Antiqua" w:hAnsi="Book Antiqua"/>
                <w:sz w:val="22"/>
                <w:szCs w:val="22"/>
                <w:lang w:val="sq-AL"/>
              </w:rPr>
              <w:t>automjeteve motorike</w:t>
            </w:r>
            <w:r w:rsidR="000752A2" w:rsidRPr="0005250A">
              <w:rPr>
                <w:lang w:val="sq-AL"/>
              </w:rPr>
              <w:t xml:space="preserve"> </w:t>
            </w:r>
            <w:r w:rsidR="000752A2">
              <w:rPr>
                <w:lang w:val="sq-AL"/>
              </w:rPr>
              <w:t>bazuar n</w:t>
            </w:r>
            <w:r w:rsidR="000752A2" w:rsidRPr="0005250A">
              <w:rPr>
                <w:color w:val="000000"/>
                <w:lang w:val="sq-AL"/>
              </w:rPr>
              <w:t>ë</w:t>
            </w:r>
            <w:r w:rsidR="000752A2">
              <w:rPr>
                <w:lang w:val="sq-AL"/>
              </w:rPr>
              <w:t xml:space="preserve"> metodat e llogaritjes s</w:t>
            </w:r>
            <w:r w:rsidR="000752A2" w:rsidRPr="0005250A">
              <w:rPr>
                <w:color w:val="000000"/>
                <w:lang w:val="sq-AL"/>
              </w:rPr>
              <w:t>ë</w:t>
            </w:r>
            <w:r w:rsidR="000752A2">
              <w:rPr>
                <w:color w:val="000000"/>
                <w:lang w:val="sq-AL"/>
              </w:rPr>
              <w:t xml:space="preserve"> automjetit si t</w:t>
            </w:r>
            <w:r w:rsidR="000752A2" w:rsidRPr="0005250A">
              <w:rPr>
                <w:color w:val="000000"/>
                <w:lang w:val="sq-AL"/>
              </w:rPr>
              <w:t>ë</w:t>
            </w:r>
            <w:r w:rsidR="000752A2">
              <w:rPr>
                <w:color w:val="000000"/>
                <w:lang w:val="sq-AL"/>
              </w:rPr>
              <w:t>r</w:t>
            </w:r>
            <w:r w:rsidR="000752A2" w:rsidRPr="0005250A">
              <w:rPr>
                <w:color w:val="000000"/>
                <w:lang w:val="sq-AL"/>
              </w:rPr>
              <w:t>ë</w:t>
            </w:r>
            <w:r>
              <w:rPr>
                <w:color w:val="000000"/>
                <w:lang w:val="sq-AL"/>
              </w:rPr>
              <w:t>si</w:t>
            </w:r>
            <w:r>
              <w:rPr>
                <w:lang w:val="sq-AL"/>
              </w:rPr>
              <w:t xml:space="preserve">. </w:t>
            </w:r>
            <w:r w:rsidRPr="00B8562C">
              <w:rPr>
                <w:lang w:val="sq-AL"/>
              </w:rPr>
              <w:t xml:space="preserve">Kursi ofron një kornizë teorike dhe praktike për studentët e </w:t>
            </w:r>
            <w:r>
              <w:rPr>
                <w:lang w:val="sq-AL"/>
              </w:rPr>
              <w:t>nivelit master</w:t>
            </w:r>
            <w:r w:rsidRPr="00B8562C">
              <w:rPr>
                <w:lang w:val="sq-AL"/>
              </w:rPr>
              <w:t xml:space="preserve"> për të identifikuar problemet e </w:t>
            </w:r>
            <w:r w:rsidRPr="00F721F7">
              <w:rPr>
                <w:lang w:val="sq-AL"/>
              </w:rPr>
              <w:t>automjeteve</w:t>
            </w:r>
            <w:r w:rsidRPr="00F721F7">
              <w:rPr>
                <w:rFonts w:ascii="Book Antiqua" w:hAnsi="Book Antiqua"/>
                <w:sz w:val="22"/>
                <w:szCs w:val="22"/>
                <w:lang w:val="sq-AL"/>
              </w:rPr>
              <w:t xml:space="preserve"> motorike</w:t>
            </w:r>
            <w:r w:rsidRPr="00B8562C">
              <w:rPr>
                <w:lang w:val="sq-AL"/>
              </w:rPr>
              <w:t xml:space="preserve"> që mund të zgjidhen duke aplikuar një model të përshtatshëm </w:t>
            </w:r>
            <w:r>
              <w:rPr>
                <w:lang w:val="sq-AL"/>
              </w:rPr>
              <w:t xml:space="preserve">ne analizen e pergjithshme te automjetit. </w:t>
            </w:r>
          </w:p>
          <w:p w:rsidR="00F721F7" w:rsidRDefault="00F721F7" w:rsidP="00961E50">
            <w:pPr>
              <w:pStyle w:val="NoSpacing"/>
              <w:jc w:val="both"/>
              <w:rPr>
                <w:lang w:val="sq-AL"/>
              </w:rPr>
            </w:pPr>
            <w:r w:rsidRPr="00B8562C">
              <w:rPr>
                <w:lang w:val="sq-AL"/>
              </w:rPr>
              <w:t xml:space="preserve">Përveç kësaj, studentët </w:t>
            </w:r>
            <w:r>
              <w:rPr>
                <w:lang w:val="sq-AL"/>
              </w:rPr>
              <w:t>permes llogaritjeve</w:t>
            </w:r>
            <w:r w:rsidRPr="00B8562C">
              <w:rPr>
                <w:lang w:val="sq-AL"/>
              </w:rPr>
              <w:t xml:space="preserve"> pritet të </w:t>
            </w:r>
            <w:r>
              <w:rPr>
                <w:lang w:val="sq-AL"/>
              </w:rPr>
              <w:t xml:space="preserve">atesohen per  kalkulimin e lidheseve ne pergjithesi, ndrruesit te shpejtesive, </w:t>
            </w:r>
            <w:r w:rsidR="00F65793">
              <w:rPr>
                <w:lang w:val="sq-AL"/>
              </w:rPr>
              <w:t>transmetuesit kardanik, sistemit te frenimit dhe drejtimit.</w:t>
            </w:r>
            <w:r>
              <w:rPr>
                <w:lang w:val="sq-AL"/>
              </w:rPr>
              <w:t xml:space="preserve">     </w:t>
            </w:r>
          </w:p>
          <w:p w:rsidR="00F721F7" w:rsidRPr="0005250A" w:rsidRDefault="00F721F7" w:rsidP="00961E50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B8562C">
              <w:rPr>
                <w:lang w:val="sq-AL"/>
              </w:rPr>
              <w:t>Analizat për mobilitetin e qëndrueshëm të propozuar duhet të përgatiten në formën e një seminari, i cili do të mbrohet gjatë pjesës me gojë të provimit.</w:t>
            </w:r>
          </w:p>
        </w:tc>
      </w:tr>
      <w:tr w:rsidR="000752A2" w:rsidRPr="0005250A" w:rsidTr="002B6397"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color w:val="000000"/>
                <w:lang w:val="sq-AL"/>
              </w:rPr>
              <w:t>Studenti do të jetë në gjendje që:</w:t>
            </w:r>
          </w:p>
          <w:p w:rsidR="000752A2" w:rsidRPr="000752A2" w:rsidRDefault="000752A2" w:rsidP="00AC7E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color w:val="000000"/>
                <w:lang w:val="sq-AL"/>
              </w:rPr>
              <w:t xml:space="preserve">Të njohë qasjet e ndryshme teorike dhe </w:t>
            </w:r>
            <w:r>
              <w:rPr>
                <w:color w:val="000000"/>
                <w:lang w:val="sq-AL"/>
              </w:rPr>
              <w:t xml:space="preserve">metodologjike për </w:t>
            </w:r>
            <w:r w:rsidRPr="000752A2">
              <w:rPr>
                <w:rFonts w:ascii="Book Antiqua" w:hAnsi="Book Antiqua"/>
                <w:sz w:val="22"/>
                <w:szCs w:val="22"/>
                <w:lang w:val="sq-AL"/>
              </w:rPr>
              <w:t>metodat e llogaritjes së automjeteve motorike</w:t>
            </w:r>
            <w:r w:rsidRPr="000752A2">
              <w:rPr>
                <w:color w:val="000000"/>
                <w:lang w:val="sq-AL"/>
              </w:rPr>
              <w:t>.</w:t>
            </w:r>
          </w:p>
          <w:p w:rsidR="000752A2" w:rsidRPr="000752A2" w:rsidRDefault="000752A2" w:rsidP="00075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color w:val="000000"/>
                <w:lang w:val="sq-AL"/>
              </w:rPr>
              <w:t>Të vlerësojë interpretime</w:t>
            </w:r>
            <w:r>
              <w:rPr>
                <w:color w:val="000000"/>
                <w:lang w:val="sq-AL"/>
              </w:rPr>
              <w:t xml:space="preserve">t e fenomeneve në </w:t>
            </w:r>
            <w:r w:rsidRPr="000752A2">
              <w:rPr>
                <w:rFonts w:ascii="Book Antiqua" w:hAnsi="Book Antiqua"/>
                <w:sz w:val="22"/>
                <w:szCs w:val="22"/>
                <w:lang w:val="sq-AL"/>
              </w:rPr>
              <w:t>metodat e llogaritjes së automjeteve motorike</w:t>
            </w:r>
            <w:r w:rsidRPr="000752A2">
              <w:rPr>
                <w:color w:val="000000"/>
                <w:lang w:val="sq-AL"/>
              </w:rPr>
              <w:t>.</w:t>
            </w:r>
          </w:p>
          <w:p w:rsidR="000752A2" w:rsidRPr="000752A2" w:rsidRDefault="000752A2" w:rsidP="000752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color w:val="000000"/>
                <w:lang w:val="sq-AL"/>
              </w:rPr>
              <w:t>Të zhvillojë studime të pavaru</w:t>
            </w:r>
            <w:r>
              <w:rPr>
                <w:color w:val="000000"/>
                <w:lang w:val="sq-AL"/>
              </w:rPr>
              <w:t xml:space="preserve">ra dhe kritike në </w:t>
            </w:r>
            <w:r w:rsidRPr="000752A2">
              <w:rPr>
                <w:rFonts w:ascii="Book Antiqua" w:hAnsi="Book Antiqua"/>
                <w:sz w:val="22"/>
                <w:szCs w:val="22"/>
                <w:lang w:val="sq-AL"/>
              </w:rPr>
              <w:t>metodat e llogaritjes së automjeteve motorike</w:t>
            </w:r>
            <w:r w:rsidRPr="000752A2">
              <w:rPr>
                <w:color w:val="000000"/>
                <w:lang w:val="sq-AL"/>
              </w:rPr>
              <w:t>.</w:t>
            </w:r>
          </w:p>
          <w:p w:rsidR="000752A2" w:rsidRPr="0005250A" w:rsidRDefault="000752A2" w:rsidP="00AC7E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 xml:space="preserve">Projekton, </w:t>
            </w:r>
            <w:r w:rsidRPr="0005250A"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harton plane dhe e zhvillon pr</w:t>
            </w:r>
            <w:r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oblematikën e automjeteve</w:t>
            </w:r>
            <w:r w:rsidRPr="0005250A">
              <w:rPr>
                <w:rFonts w:ascii="TimesNewRomanPSMT" w:hAnsi="TimesNewRomanPSMT" w:cs="TimesNewRomanPSMT"/>
                <w:color w:val="000000"/>
                <w:sz w:val="23"/>
                <w:szCs w:val="23"/>
                <w:lang w:val="sq-AL"/>
              </w:rPr>
              <w:t>.</w:t>
            </w:r>
          </w:p>
          <w:p w:rsidR="000752A2" w:rsidRPr="0005250A" w:rsidRDefault="000752A2" w:rsidP="00AC7EE7">
            <w:pPr>
              <w:rPr>
                <w:sz w:val="22"/>
                <w:lang w:val="sq-AL"/>
              </w:rPr>
            </w:pPr>
          </w:p>
        </w:tc>
      </w:tr>
      <w:tr w:rsidR="000752A2" w:rsidRPr="0005250A" w:rsidTr="002B6397">
        <w:tc>
          <w:tcPr>
            <w:tcW w:w="8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sz w:val="20"/>
                <w:lang w:val="sq-AL"/>
              </w:rPr>
              <w:t>Kontributi nё ngarkesën e studentit (qё duhet tё korrespondoj me rezultatet e tё nxënit tё studentit)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B25438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0.</w:t>
            </w:r>
            <w:r w:rsidR="004207C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4207CF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sz w:val="22"/>
                <w:szCs w:val="22"/>
                <w:lang w:val="sq-AL"/>
              </w:rPr>
            </w:pPr>
            <w:r w:rsidRPr="0005250A">
              <w:rPr>
                <w:sz w:val="22"/>
                <w:szCs w:val="22"/>
                <w:lang w:val="sq-AL"/>
              </w:rPr>
              <w:t>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Detyra të shtëpisë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studimit vetanake të studentit (në bibliotekë ose në shtëpi)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4207CF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4207CF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  <w:r w:rsidR="000752A2" w:rsidRPr="0005250A">
              <w:rPr>
                <w:color w:val="000000"/>
                <w:sz w:val="22"/>
                <w:szCs w:val="22"/>
                <w:lang w:val="sq-AL"/>
              </w:rPr>
              <w:t>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4207CF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4207CF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(teste,provim final)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0752A2" w:rsidP="00AC7EE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Projektet,prezantimet ,etj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4207CF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52A2" w:rsidRPr="0005250A" w:rsidRDefault="004207CF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2A2" w:rsidRPr="0005250A" w:rsidRDefault="004207CF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0752A2" w:rsidRPr="0005250A" w:rsidTr="002B6397"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 w:cs="Arial"/>
                <w:sz w:val="22"/>
                <w:szCs w:val="22"/>
                <w:lang w:val="sq-AL"/>
              </w:rPr>
              <w:t>Total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:rsidR="000752A2" w:rsidRPr="0005250A" w:rsidRDefault="000752A2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0752A2" w:rsidRPr="0005250A" w:rsidRDefault="004207CF" w:rsidP="00AC7EE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128</w:t>
            </w:r>
          </w:p>
        </w:tc>
      </w:tr>
      <w:tr w:rsidR="000752A2" w:rsidRPr="0005250A" w:rsidTr="002B6397">
        <w:trPr>
          <w:trHeight w:val="115"/>
        </w:trPr>
        <w:tc>
          <w:tcPr>
            <w:tcW w:w="8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 w:cs="Arial"/>
                <w:b/>
                <w:sz w:val="8"/>
                <w:szCs w:val="22"/>
                <w:lang w:val="sq-AL"/>
              </w:rPr>
            </w:pPr>
          </w:p>
        </w:tc>
      </w:tr>
      <w:tr w:rsidR="000752A2" w:rsidRPr="0005250A" w:rsidTr="002B6397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05250A">
              <w:rPr>
                <w:sz w:val="22"/>
                <w:lang w:val="sq-AL"/>
              </w:rPr>
              <w:t>Ligjërata me anë të prezantimeve, ushtrime me detyra dhe shembuj konkret, punime seminarike, teste, diskutime</w:t>
            </w:r>
            <w:r w:rsidRPr="0005250A">
              <w:rPr>
                <w:rFonts w:ascii="Calibri" w:hAnsi="Calibri"/>
                <w:i/>
                <w:sz w:val="20"/>
                <w:szCs w:val="22"/>
                <w:lang w:val="sq-AL"/>
              </w:rPr>
              <w:t xml:space="preserve"> </w:t>
            </w:r>
          </w:p>
        </w:tc>
      </w:tr>
      <w:tr w:rsidR="000752A2" w:rsidRPr="0005250A" w:rsidTr="002B6397">
        <w:trPr>
          <w:trHeight w:val="293"/>
        </w:trPr>
        <w:tc>
          <w:tcPr>
            <w:tcW w:w="31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>Raporti në mes të studimit teorik dhe praktik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05250A">
              <w:rPr>
                <w:rFonts w:ascii="Calibri" w:hAnsi="Calibri"/>
                <w:b/>
                <w:i/>
                <w:sz w:val="20"/>
                <w:szCs w:val="20"/>
                <w:lang w:val="sq-AL"/>
              </w:rPr>
              <w:t>Pjesa teorike</w:t>
            </w:r>
            <w:r w:rsidRPr="0005250A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05250A">
              <w:rPr>
                <w:rFonts w:ascii="Calibri" w:hAnsi="Calibr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0752A2" w:rsidRPr="0005250A" w:rsidTr="002B6397">
        <w:trPr>
          <w:trHeight w:val="292"/>
        </w:trPr>
        <w:tc>
          <w:tcPr>
            <w:tcW w:w="31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2A2" w:rsidRPr="0005250A" w:rsidRDefault="000752A2" w:rsidP="00AC7EE7">
            <w:pPr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05250A">
              <w:rPr>
                <w:rFonts w:ascii="Calibri" w:hAnsi="Calibri"/>
                <w:b/>
                <w:sz w:val="20"/>
                <w:szCs w:val="20"/>
                <w:lang w:val="sq-AL"/>
              </w:rPr>
              <w:t>50%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05250A">
              <w:rPr>
                <w:rFonts w:ascii="Calibri" w:hAnsi="Calibri"/>
                <w:b/>
                <w:sz w:val="20"/>
                <w:szCs w:val="20"/>
                <w:lang w:val="sq-AL"/>
              </w:rPr>
              <w:t>50%</w:t>
            </w:r>
          </w:p>
        </w:tc>
      </w:tr>
      <w:tr w:rsidR="002B6397" w:rsidRPr="0005250A" w:rsidTr="002B6397">
        <w:trPr>
          <w:trHeight w:val="292"/>
        </w:trPr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97" w:rsidRPr="0005250A" w:rsidRDefault="002B6397" w:rsidP="00AC7EE7">
            <w:pPr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7" w:rsidRDefault="002B6397" w:rsidP="002B6397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Nga 90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100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80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89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70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79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60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69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br/>
              <w:t xml:space="preserve">Nga 50 </w:t>
            </w:r>
            <w:proofErr w:type="spellStart"/>
            <w:r>
              <w:rPr>
                <w:b/>
                <w:bCs/>
                <w:color w:val="000000"/>
              </w:rPr>
              <w:t>deri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në</w:t>
            </w:r>
            <w:proofErr w:type="spellEnd"/>
            <w:r>
              <w:rPr>
                <w:b/>
                <w:bCs/>
                <w:color w:val="000000"/>
              </w:rPr>
              <w:t xml:space="preserve"> 59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</w:p>
          <w:p w:rsidR="002B6397" w:rsidRPr="0005250A" w:rsidRDefault="002B6397" w:rsidP="002B6397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 xml:space="preserve">Nga 49 </w:t>
            </w:r>
            <w:proofErr w:type="spellStart"/>
            <w:r>
              <w:rPr>
                <w:b/>
                <w:bCs/>
                <w:color w:val="000000"/>
              </w:rPr>
              <w:t>pikë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poshtë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97" w:rsidRPr="0005250A" w:rsidRDefault="00C71B5F" w:rsidP="00C71B5F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>10 (</w:t>
            </w:r>
            <w:proofErr w:type="spellStart"/>
            <w:r>
              <w:rPr>
                <w:b/>
                <w:bCs/>
                <w:color w:val="000000"/>
              </w:rPr>
              <w:t>dhjetë</w:t>
            </w:r>
            <w:proofErr w:type="spellEnd"/>
            <w:r>
              <w:rPr>
                <w:b/>
                <w:bCs/>
                <w:color w:val="000000"/>
              </w:rPr>
              <w:t>) (A)</w:t>
            </w:r>
            <w:r>
              <w:rPr>
                <w:b/>
                <w:bCs/>
                <w:color w:val="000000"/>
              </w:rPr>
              <w:br/>
              <w:t>9 (</w:t>
            </w:r>
            <w:proofErr w:type="spellStart"/>
            <w:r>
              <w:rPr>
                <w:b/>
                <w:bCs/>
                <w:color w:val="000000"/>
              </w:rPr>
              <w:t>nëntë</w:t>
            </w:r>
            <w:proofErr w:type="spellEnd"/>
            <w:r>
              <w:rPr>
                <w:b/>
                <w:bCs/>
                <w:color w:val="000000"/>
              </w:rPr>
              <w:t>) (B)</w:t>
            </w:r>
            <w:r>
              <w:rPr>
                <w:b/>
                <w:bCs/>
                <w:color w:val="000000"/>
              </w:rPr>
              <w:br/>
              <w:t>8 (</w:t>
            </w:r>
            <w:proofErr w:type="spellStart"/>
            <w:r>
              <w:rPr>
                <w:b/>
                <w:bCs/>
                <w:color w:val="000000"/>
              </w:rPr>
              <w:t>tetë</w:t>
            </w:r>
            <w:proofErr w:type="spellEnd"/>
            <w:r>
              <w:rPr>
                <w:b/>
                <w:bCs/>
                <w:color w:val="000000"/>
              </w:rPr>
              <w:t>) (C)</w:t>
            </w:r>
            <w:r>
              <w:rPr>
                <w:b/>
                <w:bCs/>
                <w:color w:val="000000"/>
              </w:rPr>
              <w:br/>
              <w:t>7 (</w:t>
            </w:r>
            <w:proofErr w:type="spellStart"/>
            <w:r>
              <w:rPr>
                <w:b/>
                <w:bCs/>
                <w:color w:val="000000"/>
              </w:rPr>
              <w:t>shtatë</w:t>
            </w:r>
            <w:proofErr w:type="spellEnd"/>
            <w:r>
              <w:rPr>
                <w:b/>
                <w:bCs/>
                <w:color w:val="000000"/>
              </w:rPr>
              <w:t>) (D)</w:t>
            </w:r>
            <w:r>
              <w:rPr>
                <w:b/>
                <w:bCs/>
                <w:color w:val="000000"/>
              </w:rPr>
              <w:br/>
              <w:t>6 (</w:t>
            </w:r>
            <w:proofErr w:type="spellStart"/>
            <w:r>
              <w:rPr>
                <w:b/>
                <w:bCs/>
                <w:color w:val="000000"/>
              </w:rPr>
              <w:t>gjashtë</w:t>
            </w:r>
            <w:proofErr w:type="spellEnd"/>
            <w:r>
              <w:rPr>
                <w:b/>
                <w:bCs/>
                <w:color w:val="000000"/>
              </w:rPr>
              <w:t>) (E)</w:t>
            </w:r>
            <w:r>
              <w:rPr>
                <w:b/>
                <w:bCs/>
                <w:color w:val="000000"/>
              </w:rPr>
              <w:br/>
              <w:t>5 (</w:t>
            </w:r>
            <w:proofErr w:type="spellStart"/>
            <w:r>
              <w:rPr>
                <w:b/>
                <w:bCs/>
                <w:color w:val="000000"/>
              </w:rPr>
              <w:t>pesë</w:t>
            </w:r>
            <w:proofErr w:type="spellEnd"/>
            <w:r>
              <w:rPr>
                <w:b/>
                <w:bCs/>
                <w:color w:val="000000"/>
              </w:rPr>
              <w:t>) (F)</w:t>
            </w:r>
          </w:p>
        </w:tc>
      </w:tr>
      <w:tr w:rsidR="000752A2" w:rsidRPr="0005250A" w:rsidTr="002B6397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752A2" w:rsidRDefault="000752A2" w:rsidP="0051553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lang w:val="sq-AL"/>
              </w:rPr>
              <w:t>[1]  Dr.</w:t>
            </w:r>
            <w:r>
              <w:rPr>
                <w:lang w:val="sq-AL"/>
              </w:rPr>
              <w:t>sc.</w:t>
            </w:r>
            <w:r w:rsidRPr="0005250A">
              <w:rPr>
                <w:lang w:val="sq-AL"/>
              </w:rPr>
              <w:t xml:space="preserve"> Beqir Hamidi:</w:t>
            </w:r>
            <w:r w:rsidRPr="0005250A">
              <w:rPr>
                <w:b/>
                <w:color w:val="000000"/>
                <w:lang w:val="sq-AL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  <w:lang w:val="sq-AL"/>
              </w:rPr>
              <w:t>M</w:t>
            </w:r>
            <w:r w:rsidRPr="000752A2">
              <w:rPr>
                <w:rFonts w:ascii="Book Antiqua" w:hAnsi="Book Antiqua"/>
                <w:sz w:val="22"/>
                <w:szCs w:val="22"/>
                <w:lang w:val="sq-AL"/>
              </w:rPr>
              <w:t>etodat e llogaritjes së automjeteve motorike</w:t>
            </w:r>
            <w:r>
              <w:rPr>
                <w:lang w:val="sq-AL"/>
              </w:rPr>
              <w:t xml:space="preserve">, </w:t>
            </w:r>
            <w:r w:rsidR="00F41C4A">
              <w:rPr>
                <w:lang w:val="sq-AL"/>
              </w:rPr>
              <w:t xml:space="preserve">Ligjerata, </w:t>
            </w:r>
            <w:r>
              <w:rPr>
                <w:lang w:val="sq-AL"/>
              </w:rPr>
              <w:t>Prishtinë 201</w:t>
            </w:r>
            <w:r w:rsidRPr="000752A2">
              <w:rPr>
                <w:lang w:val="sq-AL"/>
              </w:rPr>
              <w:t>7.</w:t>
            </w:r>
          </w:p>
        </w:tc>
      </w:tr>
    </w:tbl>
    <w:p w:rsidR="000752A2" w:rsidRPr="005B083B" w:rsidRDefault="000752A2" w:rsidP="000752A2">
      <w:pPr>
        <w:rPr>
          <w:vanish/>
        </w:rPr>
      </w:pPr>
    </w:p>
    <w:tbl>
      <w:tblPr>
        <w:tblpPr w:leftFromText="180" w:rightFromText="180" w:vertAnchor="text" w:horzAnchor="margin" w:tblpY="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6069"/>
      </w:tblGrid>
      <w:tr w:rsidR="000752A2" w:rsidRPr="0005250A" w:rsidTr="006E2B77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Plani i dizajnuar i mësimit:  </w:t>
            </w:r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r w:rsidRPr="0005250A">
              <w:rPr>
                <w:color w:val="000000"/>
                <w:lang w:val="sq-AL"/>
              </w:rPr>
              <w:t xml:space="preserve">Njohuri të </w:t>
            </w:r>
            <w:r w:rsidR="00114027">
              <w:rPr>
                <w:color w:val="000000"/>
                <w:lang w:val="sq-AL"/>
              </w:rPr>
              <w:t>përgjithshme  mbi automjetet motorike</w:t>
            </w:r>
            <w:r w:rsidRPr="0005250A">
              <w:rPr>
                <w:color w:val="000000"/>
                <w:lang w:val="sq-AL"/>
              </w:rPr>
              <w:t>.</w:t>
            </w:r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7" w:rsidRPr="006E2B77" w:rsidRDefault="006E2B77" w:rsidP="00114027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  <w:bCs/>
              </w:rPr>
              <w:t>Lidhëset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friksione</w:t>
            </w:r>
            <w:proofErr w:type="spellEnd"/>
          </w:p>
          <w:p w:rsidR="000752A2" w:rsidRPr="006E2B77" w:rsidRDefault="006E2B77" w:rsidP="0011402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proofErr w:type="spellStart"/>
            <w:r w:rsidRPr="006E2B77">
              <w:rPr>
                <w:rFonts w:eastAsiaTheme="minorHAnsi"/>
              </w:rPr>
              <w:t>Analiza</w:t>
            </w:r>
            <w:proofErr w:type="spellEnd"/>
            <w:r w:rsidRPr="006E2B77">
              <w:rPr>
                <w:rFonts w:eastAsiaTheme="minorHAnsi"/>
              </w:rPr>
              <w:t xml:space="preserve"> e </w:t>
            </w:r>
            <w:proofErr w:type="spellStart"/>
            <w:r w:rsidRPr="006E2B77">
              <w:rPr>
                <w:rFonts w:eastAsiaTheme="minorHAnsi"/>
              </w:rPr>
              <w:t>procesit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të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kycjes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së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lidhëses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7" w:rsidRPr="006E2B77" w:rsidRDefault="006E2B77" w:rsidP="0011402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6E2B77">
              <w:rPr>
                <w:rFonts w:eastAsiaTheme="minorHAnsi"/>
              </w:rPr>
              <w:t>Mënyra</w:t>
            </w:r>
            <w:proofErr w:type="spellEnd"/>
            <w:r w:rsidRPr="006E2B77">
              <w:rPr>
                <w:rFonts w:eastAsiaTheme="minorHAnsi"/>
              </w:rPr>
              <w:t xml:space="preserve"> alternative e </w:t>
            </w:r>
            <w:proofErr w:type="spellStart"/>
            <w:r w:rsidRPr="006E2B77">
              <w:rPr>
                <w:rFonts w:eastAsiaTheme="minorHAnsi"/>
              </w:rPr>
              <w:t>kalkulimit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të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procesit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të</w:t>
            </w:r>
            <w:proofErr w:type="spellEnd"/>
          </w:p>
          <w:p w:rsidR="000752A2" w:rsidRPr="006E2B77" w:rsidRDefault="006E2B77" w:rsidP="0011402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proofErr w:type="spellStart"/>
            <w:r w:rsidRPr="006E2B77">
              <w:rPr>
                <w:rFonts w:eastAsiaTheme="minorHAnsi"/>
              </w:rPr>
              <w:t>Kycjes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së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lidhëses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7" w:rsidRPr="006E2B77" w:rsidRDefault="006E2B77" w:rsidP="00114027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  <w:bCs/>
              </w:rPr>
              <w:t>Kalkulimi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sustave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shtytëse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në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lidhësen</w:t>
            </w:r>
            <w:proofErr w:type="spellEnd"/>
          </w:p>
          <w:p w:rsidR="000752A2" w:rsidRPr="006E2B77" w:rsidRDefault="006E2B77" w:rsidP="0011402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Friksione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7" w:rsidRPr="006E2B77" w:rsidRDefault="006E2B77" w:rsidP="00114027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  <w:bCs/>
              </w:rPr>
              <w:t>Kalkulimi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pjesëve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pajisjes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për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komandim</w:t>
            </w:r>
            <w:proofErr w:type="spellEnd"/>
          </w:p>
          <w:p w:rsidR="000752A2" w:rsidRPr="006E2B77" w:rsidRDefault="006E2B77" w:rsidP="00114027">
            <w:pPr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lidhëses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6E2B77" w:rsidRDefault="006E2B77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Lidhësja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hidraulike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6E2B77" w:rsidRDefault="006E2B77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Kalkulimi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ndërruesve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shpejtësisë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27" w:rsidRPr="006E2B77" w:rsidRDefault="006E2B77" w:rsidP="00114027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  <w:bCs/>
              </w:rPr>
              <w:t>Kalkulimi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ndërruesit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shpejtësive</w:t>
            </w:r>
            <w:proofErr w:type="spellEnd"/>
            <w:r w:rsidRPr="006E2B77">
              <w:rPr>
                <w:rFonts w:eastAsiaTheme="minorHAnsi"/>
                <w:bCs/>
              </w:rPr>
              <w:t xml:space="preserve"> me</w:t>
            </w:r>
          </w:p>
          <w:p w:rsidR="000752A2" w:rsidRPr="006E2B77" w:rsidRDefault="006E2B77" w:rsidP="0011402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Akse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levizëshme</w:t>
            </w:r>
            <w:proofErr w:type="spellEnd"/>
            <w:r w:rsidRPr="006E2B77">
              <w:rPr>
                <w:rFonts w:eastAsiaTheme="minorHAnsi"/>
                <w:bCs/>
              </w:rPr>
              <w:t xml:space="preserve"> (</w:t>
            </w:r>
            <w:proofErr w:type="spellStart"/>
            <w:r w:rsidRPr="006E2B77">
              <w:rPr>
                <w:rFonts w:eastAsiaTheme="minorHAnsi"/>
                <w:bCs/>
              </w:rPr>
              <w:t>transmetuesit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planetarë</w:t>
            </w:r>
            <w:proofErr w:type="spellEnd"/>
            <w:r w:rsidR="00114027" w:rsidRPr="006E2B77">
              <w:rPr>
                <w:rFonts w:eastAsiaTheme="minorHAnsi"/>
              </w:rPr>
              <w:t>)</w:t>
            </w:r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6E2B77" w:rsidRDefault="006E2B77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</w:rPr>
              <w:t>Kalkulimi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i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transmetuesve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kardanik</w:t>
            </w:r>
            <w:proofErr w:type="spellEnd"/>
          </w:p>
        </w:tc>
      </w:tr>
      <w:tr w:rsidR="000752A2" w:rsidRPr="0005250A" w:rsidTr="005E2FB0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2A2" w:rsidRPr="006E2B77" w:rsidRDefault="006E2B77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Kalkulimi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sistemit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frenimit</w:t>
            </w:r>
            <w:proofErr w:type="spellEnd"/>
          </w:p>
        </w:tc>
      </w:tr>
      <w:tr w:rsidR="006E2B77" w:rsidRPr="0005250A" w:rsidTr="005E2FB0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B77" w:rsidRPr="0005250A" w:rsidRDefault="006E2B77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>Java e njëmbëdhjetë: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B77" w:rsidRPr="006E2B77" w:rsidRDefault="006E2B77" w:rsidP="006E2B7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6E2B77">
              <w:rPr>
                <w:rFonts w:eastAsiaTheme="minorHAnsi"/>
              </w:rPr>
              <w:t>Kalkulimi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i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mekanizmave</w:t>
            </w:r>
            <w:proofErr w:type="spellEnd"/>
            <w:r w:rsidRPr="006E2B77">
              <w:rPr>
                <w:rFonts w:eastAsiaTheme="minorHAnsi"/>
              </w:rPr>
              <w:t xml:space="preserve"> </w:t>
            </w:r>
            <w:proofErr w:type="spellStart"/>
            <w:r w:rsidRPr="006E2B77">
              <w:rPr>
                <w:rFonts w:eastAsiaTheme="minorHAnsi"/>
              </w:rPr>
              <w:t>transmetues</w:t>
            </w:r>
            <w:proofErr w:type="spellEnd"/>
            <w:r w:rsidRPr="006E2B77">
              <w:rPr>
                <w:rFonts w:eastAsiaTheme="minorHAnsi"/>
              </w:rPr>
              <w:t xml:space="preserve"> të</w:t>
            </w:r>
          </w:p>
          <w:p w:rsidR="006E2B77" w:rsidRPr="006E2B77" w:rsidRDefault="006E2B77" w:rsidP="006E2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</w:rPr>
              <w:t>Frenave</w:t>
            </w:r>
            <w:proofErr w:type="spellEnd"/>
          </w:p>
        </w:tc>
      </w:tr>
      <w:tr w:rsidR="000752A2" w:rsidRPr="0005250A" w:rsidTr="005E2FB0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2A2" w:rsidRPr="006E2B77" w:rsidRDefault="006E2B77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Sistemi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i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drejtimit</w:t>
            </w:r>
            <w:proofErr w:type="spellEnd"/>
          </w:p>
        </w:tc>
      </w:tr>
      <w:tr w:rsidR="000752A2" w:rsidRPr="0005250A" w:rsidTr="005E2FB0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B77" w:rsidRPr="006E2B77" w:rsidRDefault="006E2B77" w:rsidP="006E2B77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proofErr w:type="spellStart"/>
            <w:r w:rsidRPr="006E2B77">
              <w:rPr>
                <w:rFonts w:eastAsiaTheme="minorHAnsi"/>
                <w:bCs/>
              </w:rPr>
              <w:t>Bazat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për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kalkulimin</w:t>
            </w:r>
            <w:proofErr w:type="spellEnd"/>
            <w:r w:rsidRPr="006E2B77">
              <w:rPr>
                <w:rFonts w:eastAsiaTheme="minorHAnsi"/>
                <w:bCs/>
              </w:rPr>
              <w:t xml:space="preserve"> e </w:t>
            </w:r>
            <w:proofErr w:type="spellStart"/>
            <w:r w:rsidRPr="006E2B77">
              <w:rPr>
                <w:rFonts w:eastAsiaTheme="minorHAnsi"/>
                <w:bCs/>
              </w:rPr>
              <w:t>pjesëve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mekanizmit</w:t>
            </w:r>
            <w:proofErr w:type="spellEnd"/>
            <w:r w:rsidRPr="006E2B77">
              <w:rPr>
                <w:rFonts w:eastAsiaTheme="minorHAnsi"/>
                <w:bCs/>
              </w:rPr>
              <w:t xml:space="preserve"> </w:t>
            </w:r>
            <w:proofErr w:type="spellStart"/>
            <w:r w:rsidRPr="006E2B77">
              <w:rPr>
                <w:rFonts w:eastAsiaTheme="minorHAnsi"/>
                <w:bCs/>
              </w:rPr>
              <w:t>të</w:t>
            </w:r>
            <w:proofErr w:type="spellEnd"/>
          </w:p>
          <w:p w:rsidR="000752A2" w:rsidRPr="006E2B77" w:rsidRDefault="006E2B77" w:rsidP="006E2B7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proofErr w:type="spellStart"/>
            <w:r w:rsidRPr="006E2B77">
              <w:rPr>
                <w:rFonts w:eastAsiaTheme="minorHAnsi"/>
                <w:bCs/>
              </w:rPr>
              <w:t>Drejtimit</w:t>
            </w:r>
            <w:proofErr w:type="spellEnd"/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05250A">
              <w:rPr>
                <w:lang w:val="sq-AL"/>
              </w:rPr>
              <w:t>Përmbledhje dhe diskutime.</w:t>
            </w:r>
          </w:p>
        </w:tc>
      </w:tr>
      <w:tr w:rsidR="000752A2" w:rsidRPr="0005250A" w:rsidTr="006E2B77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05250A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05250A">
              <w:rPr>
                <w:lang w:val="sq-AL"/>
              </w:rPr>
              <w:t>Dorëzimi i projektit. Dhënia e nënshkrimeve.</w:t>
            </w:r>
          </w:p>
        </w:tc>
      </w:tr>
      <w:tr w:rsidR="000752A2" w:rsidRPr="0005250A" w:rsidTr="006E2B77">
        <w:trPr>
          <w:trHeight w:val="15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0752A2" w:rsidRPr="0005250A" w:rsidRDefault="000752A2" w:rsidP="00AC7EE7">
            <w:pPr>
              <w:ind w:firstLine="720"/>
              <w:rPr>
                <w:rFonts w:ascii="Calibri" w:hAnsi="Calibri"/>
                <w:b/>
                <w:sz w:val="12"/>
                <w:szCs w:val="22"/>
                <w:lang w:val="sq-AL"/>
              </w:rPr>
            </w:pP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0752A2" w:rsidRPr="0005250A" w:rsidRDefault="000752A2" w:rsidP="00AC7EE7">
            <w:pPr>
              <w:rPr>
                <w:sz w:val="12"/>
                <w:szCs w:val="22"/>
                <w:lang w:val="sq-AL"/>
              </w:rPr>
            </w:pPr>
          </w:p>
        </w:tc>
      </w:tr>
    </w:tbl>
    <w:p w:rsidR="000752A2" w:rsidRPr="005B083B" w:rsidRDefault="000752A2" w:rsidP="000752A2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5986"/>
      </w:tblGrid>
      <w:tr w:rsidR="000752A2" w:rsidRPr="0005250A" w:rsidTr="005E2F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t>Mënyra e dhënies së provimit: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A2" w:rsidRPr="0005250A" w:rsidRDefault="000752A2" w:rsidP="00AC7EE7">
            <w:pPr>
              <w:rPr>
                <w:lang w:val="sq-AL"/>
              </w:rPr>
            </w:pPr>
            <w:r w:rsidRPr="0005250A">
              <w:rPr>
                <w:lang w:val="sq-AL"/>
              </w:rPr>
              <w:t>Vlerësimi i studentëve bëhet përmes testeve me detyra dhe teori. Në kua</w:t>
            </w:r>
            <w:r w:rsidR="00155159">
              <w:rPr>
                <w:lang w:val="sq-AL"/>
              </w:rPr>
              <w:t>dër të 15 javëve organizohen II</w:t>
            </w:r>
            <w:r w:rsidRPr="0005250A">
              <w:rPr>
                <w:lang w:val="sq-AL"/>
              </w:rPr>
              <w:t xml:space="preserve"> teste </w:t>
            </w:r>
          </w:p>
          <w:p w:rsidR="009E5F24" w:rsidRDefault="009E5F24" w:rsidP="009E5F24">
            <w:pPr>
              <w:spacing w:before="40"/>
              <w:ind w:right="420"/>
              <w:jc w:val="both"/>
            </w:pP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9E5F24" w:rsidRDefault="009E5F24" w:rsidP="009E5F24">
            <w:pPr>
              <w:spacing w:before="40"/>
              <w:ind w:right="420"/>
              <w:jc w:val="both"/>
            </w:pPr>
            <w:proofErr w:type="spellStart"/>
            <w:r>
              <w:lastRenderedPageBreak/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 </w:t>
            </w:r>
          </w:p>
          <w:p w:rsidR="009E5F24" w:rsidRDefault="009E5F24" w:rsidP="009E5F24">
            <w:pPr>
              <w:spacing w:before="40"/>
              <w:ind w:right="420"/>
              <w:jc w:val="both"/>
            </w:pPr>
            <w:proofErr w:type="spellStart"/>
            <w:r>
              <w:t>Prezantimet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</w:p>
          <w:p w:rsidR="009E5F24" w:rsidRDefault="009E5F24" w:rsidP="009E5F24">
            <w:pPr>
              <w:spacing w:before="40"/>
              <w:ind w:right="420"/>
              <w:jc w:val="both"/>
            </w:pPr>
            <w:proofErr w:type="spellStart"/>
            <w:r>
              <w:t>Vijimi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rregullt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aktiviteti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9E5F24" w:rsidRDefault="009E5F24" w:rsidP="009E5F24">
            <w:pPr>
              <w:spacing w:before="40"/>
              <w:ind w:right="420"/>
              <w:jc w:val="both"/>
            </w:pPr>
            <w:proofErr w:type="spellStart"/>
            <w:r>
              <w:t>Piket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ushtrimet</w:t>
            </w:r>
            <w:proofErr w:type="spellEnd"/>
            <w:r>
              <w:t xml:space="preserve">: 20 </w:t>
            </w:r>
            <w:proofErr w:type="spellStart"/>
            <w:r>
              <w:t>pikë</w:t>
            </w:r>
            <w:proofErr w:type="spellEnd"/>
            <w:r>
              <w:t xml:space="preserve"> </w:t>
            </w:r>
          </w:p>
          <w:p w:rsidR="000752A2" w:rsidRPr="0005250A" w:rsidRDefault="009E5F24" w:rsidP="009E5F24">
            <w:pPr>
              <w:rPr>
                <w:lang w:val="sq-AL"/>
              </w:rPr>
            </w:pPr>
            <w:proofErr w:type="spellStart"/>
            <w:r>
              <w:t>Totali</w:t>
            </w:r>
            <w:proofErr w:type="spellEnd"/>
            <w:r>
              <w:t xml:space="preserve">: 100 </w:t>
            </w:r>
            <w:proofErr w:type="spellStart"/>
            <w:r>
              <w:t>pikë</w:t>
            </w:r>
            <w:proofErr w:type="spellEnd"/>
            <w:r>
              <w:t>.</w:t>
            </w:r>
          </w:p>
        </w:tc>
      </w:tr>
      <w:tr w:rsidR="000752A2" w:rsidRPr="0005250A" w:rsidTr="00325373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2A2" w:rsidRPr="0005250A" w:rsidRDefault="000752A2" w:rsidP="00AC7EE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5250A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09D" w:rsidRDefault="00B6309D" w:rsidP="00B6309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D64E04">
              <w:rPr>
                <w:lang w:val="sq-AL"/>
              </w:rPr>
              <w:t>Dr.sc. Heset Cakolli:</w:t>
            </w:r>
            <w:r w:rsidRPr="009C7977">
              <w:t xml:space="preserve"> Methods of calculating motor </w:t>
            </w:r>
            <w:r>
              <w:t xml:space="preserve">       </w:t>
            </w:r>
            <w:r w:rsidRPr="009C7977">
              <w:t>vehicles</w:t>
            </w:r>
            <w:r w:rsidRPr="00CF3DC5">
              <w:t>, Pristina 20</w:t>
            </w:r>
            <w:r>
              <w:t>13</w:t>
            </w:r>
            <w:r w:rsidRPr="00CF3DC5">
              <w:t>.</w:t>
            </w:r>
          </w:p>
          <w:p w:rsidR="00B6309D" w:rsidRPr="00F65D7D" w:rsidRDefault="00B6309D" w:rsidP="00B6309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F65D7D">
              <w:t>H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Naunheimer</w:t>
            </w:r>
            <w:proofErr w:type="spellEnd"/>
            <w:r w:rsidRPr="00F65D7D">
              <w:t>, B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Bertsche</w:t>
            </w:r>
            <w:proofErr w:type="spellEnd"/>
            <w:r w:rsidRPr="00F65D7D">
              <w:t>, J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Ryborz</w:t>
            </w:r>
            <w:proofErr w:type="spellEnd"/>
            <w:r w:rsidRPr="00F65D7D">
              <w:t>, W</w:t>
            </w:r>
            <w:r>
              <w:t>.</w:t>
            </w:r>
            <w:r w:rsidRPr="00F65D7D">
              <w:t xml:space="preserve"> Novak “Automotive Transmissions” Springer-</w:t>
            </w:r>
            <w:proofErr w:type="spellStart"/>
            <w:r w:rsidRPr="00F65D7D">
              <w:t>Verlag</w:t>
            </w:r>
            <w:proofErr w:type="spellEnd"/>
            <w:r w:rsidRPr="00F65D7D">
              <w:t xml:space="preserve"> Berlin Heidelberg 1994, 2011</w:t>
            </w:r>
          </w:p>
          <w:p w:rsidR="00B6309D" w:rsidRPr="00F65D7D" w:rsidRDefault="00B6309D" w:rsidP="00B6309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F65D7D">
              <w:t>J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Reimpell</w:t>
            </w:r>
            <w:proofErr w:type="spellEnd"/>
            <w:r w:rsidRPr="00F65D7D">
              <w:t>, H</w:t>
            </w:r>
            <w:r>
              <w:t>.</w:t>
            </w:r>
            <w:r w:rsidRPr="00F65D7D">
              <w:t xml:space="preserve"> Stoll,  J</w:t>
            </w:r>
            <w:r>
              <w:t>.</w:t>
            </w:r>
            <w:r w:rsidRPr="00F65D7D">
              <w:t xml:space="preserve"> W. </w:t>
            </w:r>
            <w:proofErr w:type="spellStart"/>
            <w:r w:rsidRPr="00F65D7D">
              <w:t>Betzler</w:t>
            </w:r>
            <w:proofErr w:type="spellEnd"/>
            <w:r w:rsidRPr="00F65D7D">
              <w:t xml:space="preserve"> “The automotive chassis: Engineering principles” 2001, England,</w:t>
            </w:r>
          </w:p>
          <w:p w:rsidR="00B6309D" w:rsidRPr="00F65D7D" w:rsidRDefault="00B6309D" w:rsidP="00B6309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F65D7D">
              <w:t>J</w:t>
            </w:r>
            <w:r>
              <w:t>.</w:t>
            </w:r>
            <w:r w:rsidRPr="00F65D7D">
              <w:t xml:space="preserve"> Fenton “Advances in Vehicle Design” 1999, </w:t>
            </w:r>
            <w:proofErr w:type="spellStart"/>
            <w:r w:rsidRPr="00F65D7D">
              <w:t>Angli</w:t>
            </w:r>
            <w:proofErr w:type="spellEnd"/>
            <w:r w:rsidRPr="00F65D7D">
              <w:t>,</w:t>
            </w:r>
          </w:p>
          <w:p w:rsidR="000752A2" w:rsidRPr="00515535" w:rsidRDefault="00B6309D" w:rsidP="00B6309D">
            <w:pPr>
              <w:spacing w:line="360" w:lineRule="auto"/>
              <w:ind w:left="714"/>
              <w:jc w:val="both"/>
            </w:pPr>
            <w:r w:rsidRPr="00F65D7D">
              <w:t xml:space="preserve">G. </w:t>
            </w:r>
            <w:proofErr w:type="spellStart"/>
            <w:r w:rsidRPr="00F65D7D">
              <w:t>Genta</w:t>
            </w:r>
            <w:proofErr w:type="spellEnd"/>
            <w:r w:rsidRPr="00F65D7D">
              <w:t xml:space="preserve"> &amp; L. Morello “The automotive chassis” </w:t>
            </w:r>
            <w:proofErr w:type="spellStart"/>
            <w:r w:rsidRPr="00F65D7D">
              <w:t>Vol.I</w:t>
            </w:r>
            <w:proofErr w:type="spellEnd"/>
            <w:r w:rsidRPr="00F65D7D">
              <w:t xml:space="preserve">, 2009, </w:t>
            </w:r>
            <w:proofErr w:type="spellStart"/>
            <w:r w:rsidRPr="00F65D7D">
              <w:t>Itali</w:t>
            </w:r>
            <w:proofErr w:type="spellEnd"/>
            <w:r w:rsidRPr="00F65D7D">
              <w:t>,</w:t>
            </w:r>
            <w:bookmarkStart w:id="0" w:name="_GoBack"/>
            <w:bookmarkEnd w:id="0"/>
          </w:p>
        </w:tc>
      </w:tr>
    </w:tbl>
    <w:p w:rsidR="000752A2" w:rsidRPr="0005250A" w:rsidRDefault="000752A2" w:rsidP="000752A2">
      <w:pPr>
        <w:rPr>
          <w:rFonts w:ascii="Calibri" w:hAnsi="Calibri"/>
          <w:b/>
          <w:sz w:val="28"/>
          <w:szCs w:val="28"/>
          <w:lang w:val="sq-AL"/>
        </w:rPr>
      </w:pPr>
    </w:p>
    <w:p w:rsidR="000752A2" w:rsidRPr="0005250A" w:rsidRDefault="000752A2" w:rsidP="000752A2">
      <w:pPr>
        <w:rPr>
          <w:lang w:val="sq-AL"/>
        </w:rPr>
      </w:pPr>
    </w:p>
    <w:p w:rsidR="00134959" w:rsidRDefault="00134959"/>
    <w:sectPr w:rsidR="00134959" w:rsidSect="00333660">
      <w:pgSz w:w="11906" w:h="16838" w:code="9"/>
      <w:pgMar w:top="1440" w:right="1797" w:bottom="1438" w:left="179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C30"/>
    <w:multiLevelType w:val="hybridMultilevel"/>
    <w:tmpl w:val="093CB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E0008C"/>
    <w:multiLevelType w:val="hybridMultilevel"/>
    <w:tmpl w:val="6A140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53F36"/>
    <w:multiLevelType w:val="hybridMultilevel"/>
    <w:tmpl w:val="854C2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0B"/>
    <w:rsid w:val="000752A2"/>
    <w:rsid w:val="00114027"/>
    <w:rsid w:val="00134959"/>
    <w:rsid w:val="00155159"/>
    <w:rsid w:val="002B6397"/>
    <w:rsid w:val="00325373"/>
    <w:rsid w:val="004207CF"/>
    <w:rsid w:val="00515535"/>
    <w:rsid w:val="005E2FB0"/>
    <w:rsid w:val="006E2B77"/>
    <w:rsid w:val="008C380B"/>
    <w:rsid w:val="00961E50"/>
    <w:rsid w:val="009A0A48"/>
    <w:rsid w:val="009E5F24"/>
    <w:rsid w:val="00B25438"/>
    <w:rsid w:val="00B441D1"/>
    <w:rsid w:val="00B6309D"/>
    <w:rsid w:val="00C71B5F"/>
    <w:rsid w:val="00F41C4A"/>
    <w:rsid w:val="00F65793"/>
    <w:rsid w:val="00F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AF660-D9D6-4AEF-A07F-194BBA1D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2A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7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721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639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6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724</Words>
  <Characters>3883</Characters>
  <Application>Microsoft Office Word</Application>
  <DocSecurity>0</DocSecurity>
  <Lines>228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 Hamidi</dc:creator>
  <cp:keywords/>
  <dc:description/>
  <cp:lastModifiedBy>Beqir Hamidi</cp:lastModifiedBy>
  <cp:revision>17</cp:revision>
  <dcterms:created xsi:type="dcterms:W3CDTF">2020-10-17T23:58:00Z</dcterms:created>
  <dcterms:modified xsi:type="dcterms:W3CDTF">2025-02-24T22:46:00Z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656ef9787fde3b10abcdbe43964ee61ab39c8c662762c3704cf378e615a11716</vt:lpwstr>
  </property>
</Properties>
</file>