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174"/>
        <w:gridCol w:w="746"/>
        <w:gridCol w:w="1557"/>
        <w:gridCol w:w="1147"/>
        <w:gridCol w:w="554"/>
        <w:gridCol w:w="1945"/>
      </w:tblGrid>
      <w:tr w:rsidR="007214DF" w:rsidTr="007214DF">
        <w:tc>
          <w:tcPr>
            <w:tcW w:w="8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7214DF" w:rsidRDefault="007214DF">
            <w:pPr>
              <w:pStyle w:val="NoSpacing"/>
              <w:spacing w:line="256" w:lineRule="auto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/>
                <w:sz w:val="22"/>
                <w:szCs w:val="22"/>
                <w:lang w:val="sq-AL"/>
              </w:rPr>
              <w:t>Të dhëna bazike të lëndës - SYLLABUSI</w:t>
            </w:r>
          </w:p>
        </w:tc>
      </w:tr>
      <w:tr w:rsidR="007214DF" w:rsidTr="004C1AC2"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pStyle w:val="NoSpacing"/>
              <w:spacing w:line="256" w:lineRule="auto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5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pStyle w:val="NoSpacing"/>
              <w:spacing w:line="256" w:lineRule="auto"/>
              <w:rPr>
                <w:lang w:val="sq-AL"/>
              </w:rPr>
            </w:pPr>
            <w:r>
              <w:rPr>
                <w:lang w:val="sq-AL"/>
              </w:rPr>
              <w:t>Fakulteti i Inxhinierisë Mekanike</w:t>
            </w:r>
          </w:p>
        </w:tc>
      </w:tr>
      <w:tr w:rsidR="007214DF" w:rsidTr="004C1AC2"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pStyle w:val="NoSpacing"/>
              <w:spacing w:line="256" w:lineRule="auto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/>
                <w:sz w:val="22"/>
                <w:szCs w:val="22"/>
                <w:lang w:val="sq-AL"/>
              </w:rPr>
              <w:t>Programi:</w:t>
            </w:r>
          </w:p>
        </w:tc>
        <w:tc>
          <w:tcPr>
            <w:tcW w:w="5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spacing w:line="256" w:lineRule="auto"/>
              <w:rPr>
                <w:b/>
                <w:lang w:val="sq-AL"/>
              </w:rPr>
            </w:pPr>
            <w:r>
              <w:rPr>
                <w:lang w:val="sq-AL"/>
              </w:rPr>
              <w:t>Mekatronik</w:t>
            </w:r>
            <w:r w:rsidR="00DB3570">
              <w:rPr>
                <w:rStyle w:val="longtext1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sq-AL"/>
              </w:rPr>
              <w:t>ë</w:t>
            </w:r>
          </w:p>
        </w:tc>
      </w:tr>
      <w:tr w:rsidR="007214DF" w:rsidTr="004C1AC2"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pStyle w:val="NoSpacing"/>
              <w:spacing w:line="256" w:lineRule="auto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5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DB3570">
            <w:pPr>
              <w:pStyle w:val="NoSpacing"/>
              <w:spacing w:line="256" w:lineRule="auto"/>
              <w:rPr>
                <w:b/>
                <w:lang w:val="sq-AL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val="sq-AL"/>
              </w:rPr>
              <w:t>Teoria e Sistemeve Mekatronike</w:t>
            </w:r>
            <w:r w:rsidR="007214DF">
              <w:rPr>
                <w:b/>
                <w:color w:val="000000"/>
                <w:lang w:val="sq-AL"/>
              </w:rPr>
              <w:t xml:space="preserve"> </w:t>
            </w:r>
          </w:p>
        </w:tc>
      </w:tr>
      <w:tr w:rsidR="007214DF" w:rsidTr="004C1AC2"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pStyle w:val="NoSpacing"/>
              <w:spacing w:line="256" w:lineRule="auto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5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pStyle w:val="NoSpacing"/>
              <w:spacing w:line="256" w:lineRule="auto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Master</w:t>
            </w:r>
          </w:p>
        </w:tc>
      </w:tr>
      <w:tr w:rsidR="007214DF" w:rsidTr="004C1AC2"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pStyle w:val="NoSpacing"/>
              <w:spacing w:line="256" w:lineRule="auto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5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pStyle w:val="NoSpacing"/>
              <w:spacing w:line="256" w:lineRule="auto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Obligative</w:t>
            </w:r>
          </w:p>
        </w:tc>
      </w:tr>
      <w:tr w:rsidR="007214DF" w:rsidTr="004C1AC2"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pStyle w:val="NoSpacing"/>
              <w:spacing w:line="256" w:lineRule="auto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5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pStyle w:val="NoSpacing"/>
              <w:spacing w:line="256" w:lineRule="auto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III (IX)</w:t>
            </w:r>
          </w:p>
        </w:tc>
      </w:tr>
      <w:tr w:rsidR="007214DF" w:rsidTr="004C1AC2"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pStyle w:val="NoSpacing"/>
              <w:spacing w:line="256" w:lineRule="auto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5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pStyle w:val="NoSpacing"/>
              <w:spacing w:line="256" w:lineRule="auto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2+2</w:t>
            </w:r>
          </w:p>
        </w:tc>
      </w:tr>
      <w:tr w:rsidR="007214DF" w:rsidTr="004C1AC2"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pStyle w:val="NoSpacing"/>
              <w:spacing w:line="256" w:lineRule="auto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/>
                <w:sz w:val="22"/>
                <w:szCs w:val="22"/>
                <w:lang w:val="sq-AL"/>
              </w:rPr>
              <w:t>Vlera në kredi – ECTS:</w:t>
            </w:r>
          </w:p>
        </w:tc>
        <w:tc>
          <w:tcPr>
            <w:tcW w:w="5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pStyle w:val="NoSpacing"/>
              <w:spacing w:line="256" w:lineRule="auto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5</w:t>
            </w:r>
          </w:p>
        </w:tc>
      </w:tr>
      <w:tr w:rsidR="007214DF" w:rsidTr="004C1AC2"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pStyle w:val="NoSpacing"/>
              <w:spacing w:line="256" w:lineRule="auto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/>
                <w:sz w:val="22"/>
                <w:szCs w:val="22"/>
                <w:lang w:val="sq-AL"/>
              </w:rPr>
              <w:t>Mësimdhënësi i lëndës:</w:t>
            </w:r>
          </w:p>
        </w:tc>
        <w:tc>
          <w:tcPr>
            <w:tcW w:w="5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pStyle w:val="NoSpacing"/>
              <w:spacing w:line="256" w:lineRule="auto"/>
              <w:rPr>
                <w:b/>
                <w:sz w:val="22"/>
                <w:szCs w:val="22"/>
                <w:lang w:val="sq-AL"/>
              </w:rPr>
            </w:pPr>
            <w:r>
              <w:rPr>
                <w:lang w:val="sq-AL"/>
              </w:rPr>
              <w:t xml:space="preserve">Prof. dr. Beqir Hamidi    </w:t>
            </w:r>
          </w:p>
        </w:tc>
      </w:tr>
      <w:tr w:rsidR="007214DF" w:rsidTr="007214DF">
        <w:tc>
          <w:tcPr>
            <w:tcW w:w="8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7214DF" w:rsidRDefault="007214DF">
            <w:pPr>
              <w:pStyle w:val="NoSpacing"/>
              <w:spacing w:line="256" w:lineRule="auto"/>
              <w:rPr>
                <w:rFonts w:ascii="Calibri" w:hAnsi="Calibri"/>
                <w:sz w:val="12"/>
                <w:lang w:val="sq-AL"/>
              </w:rPr>
            </w:pPr>
          </w:p>
        </w:tc>
      </w:tr>
      <w:tr w:rsidR="007214DF" w:rsidTr="007214DF"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pStyle w:val="NoSpacing"/>
              <w:spacing w:line="256" w:lineRule="auto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5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lang w:val="sq-AL"/>
              </w:rPr>
            </w:pPr>
            <w:r>
              <w:rPr>
                <w:lang w:val="sq-AL"/>
              </w:rPr>
              <w:t>Studimi kritik i teorive kryesore në Mekatronik</w:t>
            </w:r>
            <w:r w:rsidR="00DB3570">
              <w:rPr>
                <w:rStyle w:val="longtext1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sq-AL"/>
              </w:rPr>
              <w:t>ë</w:t>
            </w:r>
            <w:r>
              <w:rPr>
                <w:lang w:val="sq-AL"/>
              </w:rPr>
              <w:t xml:space="preserve"> dhe metodat e reja aplikuese.</w:t>
            </w:r>
          </w:p>
        </w:tc>
      </w:tr>
      <w:tr w:rsidR="007214DF" w:rsidTr="007214DF"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pStyle w:val="NoSpacing"/>
              <w:spacing w:line="256" w:lineRule="auto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5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pStyle w:val="NoSpacing"/>
              <w:spacing w:line="256" w:lineRule="auto"/>
              <w:jc w:val="both"/>
              <w:rPr>
                <w:color w:val="000000"/>
                <w:lang w:val="sq-AL"/>
              </w:rPr>
            </w:pPr>
            <w:r>
              <w:rPr>
                <w:lang w:val="sq-AL"/>
              </w:rPr>
              <w:t>Qellimi i lëndës është aftësimi i studentëve nga lëmi i</w:t>
            </w:r>
            <w:r>
              <w:rPr>
                <w:rFonts w:ascii="Book Antiqua" w:hAnsi="Book Antiqua"/>
                <w:b/>
                <w:sz w:val="22"/>
                <w:szCs w:val="22"/>
                <w:lang w:val="sq-AL"/>
              </w:rPr>
              <w:t xml:space="preserve"> </w:t>
            </w:r>
            <w:r>
              <w:rPr>
                <w:rFonts w:ascii="Book Antiqua" w:hAnsi="Book Antiqua"/>
                <w:sz w:val="22"/>
                <w:szCs w:val="22"/>
                <w:lang w:val="sq-AL"/>
              </w:rPr>
              <w:t>Mekatronik</w:t>
            </w:r>
            <w:r>
              <w:rPr>
                <w:lang w:val="sq-AL"/>
              </w:rPr>
              <w:t>ës bazuar n</w:t>
            </w:r>
            <w:r>
              <w:rPr>
                <w:color w:val="000000"/>
                <w:lang w:val="sq-AL"/>
              </w:rPr>
              <w:t>ë</w:t>
            </w:r>
            <w:r>
              <w:rPr>
                <w:lang w:val="sq-AL"/>
              </w:rPr>
              <w:t xml:space="preserve"> metodat e reja</w:t>
            </w:r>
            <w:r>
              <w:rPr>
                <w:color w:val="000000"/>
                <w:lang w:val="sq-AL"/>
              </w:rPr>
              <w:t xml:space="preserve"> si tërësi</w:t>
            </w:r>
            <w:r>
              <w:rPr>
                <w:lang w:val="sq-AL"/>
              </w:rPr>
              <w:t>. Kursi ofron një kornizë teorike dhe praktike për studentët e nivelit master për të identifikuar problemet e sistemeve në Mekatronik</w:t>
            </w:r>
            <w:r w:rsidR="00DB3570">
              <w:rPr>
                <w:rStyle w:val="longtext1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sq-AL"/>
              </w:rPr>
              <w:t>ë</w:t>
            </w:r>
            <w:r>
              <w:rPr>
                <w:lang w:val="sq-AL"/>
              </w:rPr>
              <w:t xml:space="preserve"> që mund të zgjidhen duke aplikuar një model të përshtatshëm në analizën e përgjithshme. </w:t>
            </w:r>
          </w:p>
          <w:p w:rsidR="007214DF" w:rsidRDefault="007214DF">
            <w:pPr>
              <w:pStyle w:val="NoSpacing"/>
              <w:spacing w:line="256" w:lineRule="auto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Përveç kësaj, studentët përmes projekteve pritet të aftësohen për të qenën të pavarur në të ardhmën.     </w:t>
            </w:r>
          </w:p>
          <w:p w:rsidR="007214DF" w:rsidRDefault="007214DF">
            <w:pPr>
              <w:pStyle w:val="NoSpacing"/>
              <w:spacing w:line="256" w:lineRule="auto"/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lang w:val="sq-AL"/>
              </w:rPr>
              <w:t>Analizat për mobilitetin e qëndrueshëm të propozuar duhet të përgatiten në formën e një seminari, i cili do të mbrohet gjatë pjesës me gojë të provimit.</w:t>
            </w:r>
          </w:p>
        </w:tc>
      </w:tr>
      <w:tr w:rsidR="007214DF" w:rsidTr="007214DF"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pStyle w:val="NoSpacing"/>
              <w:spacing w:line="256" w:lineRule="auto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Rezultatet e pritura të nxënies:</w:t>
            </w:r>
          </w:p>
        </w:tc>
        <w:tc>
          <w:tcPr>
            <w:tcW w:w="5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DF" w:rsidRDefault="007214D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lang w:val="sq-AL"/>
              </w:rPr>
            </w:pPr>
            <w:r>
              <w:rPr>
                <w:color w:val="000000"/>
                <w:lang w:val="sq-AL"/>
              </w:rPr>
              <w:t>Studenti do të jetë në gjendje që:</w:t>
            </w:r>
          </w:p>
          <w:p w:rsidR="007214DF" w:rsidRDefault="007214DF" w:rsidP="008D79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lang w:val="sq-AL"/>
              </w:rPr>
            </w:pPr>
            <w:r>
              <w:rPr>
                <w:color w:val="000000"/>
                <w:lang w:val="sq-AL"/>
              </w:rPr>
              <w:t xml:space="preserve">Të njohë qasjet e ndryshme teorike dhe metodologjike për </w:t>
            </w:r>
            <w:r w:rsidR="008A246A">
              <w:rPr>
                <w:rFonts w:ascii="Book Antiqua" w:hAnsi="Book Antiqua"/>
                <w:sz w:val="22"/>
                <w:szCs w:val="22"/>
                <w:lang w:val="sq-AL"/>
              </w:rPr>
              <w:t>teorin</w:t>
            </w:r>
            <w:r w:rsidR="008A246A">
              <w:rPr>
                <w:lang w:val="sq-AL"/>
              </w:rPr>
              <w:t>ë e sistemeve mekatronike</w:t>
            </w:r>
            <w:r>
              <w:rPr>
                <w:color w:val="000000"/>
                <w:lang w:val="sq-AL"/>
              </w:rPr>
              <w:t>.</w:t>
            </w:r>
          </w:p>
          <w:p w:rsidR="007214DF" w:rsidRDefault="007214DF" w:rsidP="008D79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lang w:val="sq-AL"/>
              </w:rPr>
            </w:pPr>
            <w:r>
              <w:rPr>
                <w:color w:val="000000"/>
                <w:lang w:val="sq-AL"/>
              </w:rPr>
              <w:t>Të vlerësojë interpretimet e fenomeneve në</w:t>
            </w:r>
            <w:r w:rsidR="008A246A">
              <w:rPr>
                <w:color w:val="000000"/>
                <w:lang w:val="sq-AL"/>
              </w:rPr>
              <w:t xml:space="preserve"> </w:t>
            </w:r>
            <w:r w:rsidR="008A246A">
              <w:rPr>
                <w:rFonts w:ascii="Book Antiqua" w:hAnsi="Book Antiqua"/>
                <w:sz w:val="22"/>
                <w:szCs w:val="22"/>
                <w:lang w:val="sq-AL"/>
              </w:rPr>
              <w:t>teorin</w:t>
            </w:r>
            <w:r w:rsidR="008A246A">
              <w:rPr>
                <w:lang w:val="sq-AL"/>
              </w:rPr>
              <w:t>ë e sistemeve mekatronike</w:t>
            </w:r>
            <w:r>
              <w:rPr>
                <w:color w:val="000000"/>
                <w:lang w:val="sq-AL"/>
              </w:rPr>
              <w:t>.</w:t>
            </w:r>
          </w:p>
          <w:p w:rsidR="007214DF" w:rsidRDefault="007214DF" w:rsidP="008D79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lang w:val="sq-AL"/>
              </w:rPr>
            </w:pPr>
            <w:r>
              <w:rPr>
                <w:color w:val="000000"/>
                <w:lang w:val="sq-AL"/>
              </w:rPr>
              <w:t xml:space="preserve">Të zhvillojë studime të pavarura dhe kritike në </w:t>
            </w:r>
            <w:r w:rsidR="008A246A">
              <w:rPr>
                <w:rFonts w:ascii="Book Antiqua" w:hAnsi="Book Antiqua"/>
                <w:sz w:val="22"/>
                <w:szCs w:val="22"/>
                <w:lang w:val="sq-AL"/>
              </w:rPr>
              <w:t>teorin</w:t>
            </w:r>
            <w:r w:rsidR="008A246A">
              <w:rPr>
                <w:lang w:val="sq-AL"/>
              </w:rPr>
              <w:t>ë e sistemeve mekatronike.</w:t>
            </w:r>
          </w:p>
          <w:p w:rsidR="007214DF" w:rsidRDefault="007214DF" w:rsidP="008D79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lang w:val="sq-AL"/>
              </w:rPr>
            </w:pPr>
            <w:r>
              <w:rPr>
                <w:rFonts w:ascii="TimesNewRomanPSMT" w:hAnsi="TimesNewRomanPSMT" w:cs="TimesNewRomanPSMT"/>
                <w:color w:val="000000"/>
                <w:sz w:val="23"/>
                <w:szCs w:val="23"/>
                <w:lang w:val="sq-AL"/>
              </w:rPr>
              <w:t>Projekton, harton plane dhe e zhvi</w:t>
            </w:r>
            <w:r w:rsidR="008A246A">
              <w:rPr>
                <w:rFonts w:ascii="TimesNewRomanPSMT" w:hAnsi="TimesNewRomanPSMT" w:cs="TimesNewRomanPSMT"/>
                <w:color w:val="000000"/>
                <w:sz w:val="23"/>
                <w:szCs w:val="23"/>
                <w:lang w:val="sq-AL"/>
              </w:rPr>
              <w:t>llon problematikën e Mekatronik</w:t>
            </w:r>
            <w:r w:rsidR="008A246A">
              <w:rPr>
                <w:color w:val="000000"/>
                <w:lang w:val="sq-AL"/>
              </w:rPr>
              <w:t>ë</w:t>
            </w:r>
            <w:r w:rsidR="008A246A">
              <w:rPr>
                <w:rFonts w:ascii="TimesNewRomanPSMT" w:hAnsi="TimesNewRomanPSMT" w:cs="TimesNewRomanPSMT"/>
                <w:color w:val="000000"/>
                <w:sz w:val="23"/>
                <w:szCs w:val="23"/>
                <w:lang w:val="sq-AL"/>
              </w:rPr>
              <w:t>s</w:t>
            </w:r>
            <w:r>
              <w:rPr>
                <w:rFonts w:ascii="TimesNewRomanPSMT" w:hAnsi="TimesNewRomanPSMT" w:cs="TimesNewRomanPSMT"/>
                <w:color w:val="000000"/>
                <w:sz w:val="23"/>
                <w:szCs w:val="23"/>
                <w:lang w:val="sq-AL"/>
              </w:rPr>
              <w:t>.</w:t>
            </w:r>
          </w:p>
          <w:p w:rsidR="007214DF" w:rsidRDefault="007214DF">
            <w:pPr>
              <w:spacing w:line="256" w:lineRule="auto"/>
              <w:rPr>
                <w:sz w:val="22"/>
                <w:lang w:val="sq-AL"/>
              </w:rPr>
            </w:pPr>
          </w:p>
        </w:tc>
      </w:tr>
      <w:tr w:rsidR="007214DF" w:rsidTr="007214DF">
        <w:tc>
          <w:tcPr>
            <w:tcW w:w="8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7214DF" w:rsidRDefault="007214DF">
            <w:pPr>
              <w:pStyle w:val="NoSpacing"/>
              <w:spacing w:line="256" w:lineRule="auto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sz w:val="20"/>
                <w:lang w:val="sq-AL"/>
              </w:rPr>
              <w:t>Kontributi nё ngarkesën e studentit (qё duhet tё korrespondoj me rezultatet e tё nxënit tё studentit)</w:t>
            </w:r>
          </w:p>
        </w:tc>
      </w:tr>
      <w:tr w:rsidR="007214DF" w:rsidTr="004C1AC2"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7214DF" w:rsidRDefault="007214DF">
            <w:pPr>
              <w:spacing w:line="256" w:lineRule="auto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7214DF" w:rsidRDefault="007214DF">
            <w:pPr>
              <w:spacing w:line="256" w:lineRule="auto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7214DF" w:rsidRDefault="007214DF">
            <w:pPr>
              <w:spacing w:line="256" w:lineRule="auto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7214DF" w:rsidRDefault="007214DF">
            <w:pPr>
              <w:spacing w:line="256" w:lineRule="auto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7214DF" w:rsidTr="004C1AC2"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</w:p>
        </w:tc>
      </w:tr>
      <w:tr w:rsidR="007214DF" w:rsidTr="004C1AC2"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</w:p>
        </w:tc>
      </w:tr>
      <w:tr w:rsidR="007214DF" w:rsidTr="004C1AC2"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214DF" w:rsidRDefault="007214DF">
            <w:pPr>
              <w:spacing w:line="256" w:lineRule="auto"/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214DF" w:rsidRDefault="007214DF">
            <w:pPr>
              <w:spacing w:line="256" w:lineRule="auto"/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14DF" w:rsidRDefault="007214DF">
            <w:pPr>
              <w:spacing w:line="256" w:lineRule="auto"/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7214DF" w:rsidTr="004C1AC2"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jc w:val="both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jc w:val="both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jc w:val="both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</w:tr>
      <w:tr w:rsidR="007214DF" w:rsidTr="004C1AC2"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jc w:val="both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jc w:val="both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jc w:val="both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0</w:t>
            </w:r>
          </w:p>
        </w:tc>
      </w:tr>
      <w:tr w:rsidR="007214DF" w:rsidTr="004C1AC2"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lastRenderedPageBreak/>
              <w:t>Kollokfiume,seminare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jc w:val="both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jc w:val="both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jc w:val="both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6</w:t>
            </w:r>
          </w:p>
        </w:tc>
      </w:tr>
      <w:tr w:rsidR="007214DF" w:rsidTr="004C1AC2"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Detyra të shtëpisë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jc w:val="both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jc w:val="both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jc w:val="both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20</w:t>
            </w:r>
          </w:p>
        </w:tc>
      </w:tr>
      <w:tr w:rsidR="007214DF" w:rsidTr="004C1AC2"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Koha e studimit vetanake të studentit (në bibliotekë ose në shtëpi)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jc w:val="both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jc w:val="both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jc w:val="both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7214DF" w:rsidTr="004C1AC2"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jc w:val="both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jc w:val="both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jc w:val="both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25</w:t>
            </w:r>
          </w:p>
        </w:tc>
      </w:tr>
      <w:tr w:rsidR="007214DF" w:rsidTr="004C1AC2"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Koha e kaluar në vlerësim (teste,provim final)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jc w:val="both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jc w:val="both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jc w:val="both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9</w:t>
            </w:r>
          </w:p>
        </w:tc>
      </w:tr>
      <w:tr w:rsidR="007214DF" w:rsidTr="004C1AC2"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Projektet,prezantimet ,etj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14DF" w:rsidRDefault="007214DF">
            <w:pPr>
              <w:spacing w:line="256" w:lineRule="auto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6</w:t>
            </w:r>
          </w:p>
        </w:tc>
      </w:tr>
      <w:tr w:rsidR="007214DF" w:rsidTr="004C1AC2"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hideMark/>
          </w:tcPr>
          <w:p w:rsidR="007214DF" w:rsidRDefault="007214DF">
            <w:pPr>
              <w:spacing w:line="256" w:lineRule="auto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Total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9CCFF"/>
          </w:tcPr>
          <w:p w:rsidR="007214DF" w:rsidRDefault="007214DF">
            <w:pPr>
              <w:spacing w:line="256" w:lineRule="auto"/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9CCFF"/>
          </w:tcPr>
          <w:p w:rsidR="007214DF" w:rsidRDefault="007214DF">
            <w:pPr>
              <w:spacing w:line="256" w:lineRule="auto"/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:rsidR="007214DF" w:rsidRDefault="007214DF">
            <w:pPr>
              <w:spacing w:line="256" w:lineRule="auto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150</w:t>
            </w:r>
          </w:p>
        </w:tc>
      </w:tr>
      <w:tr w:rsidR="007214DF" w:rsidTr="007214DF">
        <w:trPr>
          <w:trHeight w:val="115"/>
        </w:trPr>
        <w:tc>
          <w:tcPr>
            <w:tcW w:w="8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7214DF" w:rsidRDefault="007214DF">
            <w:pPr>
              <w:spacing w:line="256" w:lineRule="auto"/>
              <w:rPr>
                <w:rFonts w:ascii="Calibri" w:hAnsi="Calibri" w:cs="Arial"/>
                <w:b/>
                <w:sz w:val="8"/>
                <w:szCs w:val="22"/>
                <w:lang w:val="sq-AL"/>
              </w:rPr>
            </w:pPr>
          </w:p>
        </w:tc>
      </w:tr>
      <w:tr w:rsidR="007214DF" w:rsidTr="007214D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pStyle w:val="NoSpacing"/>
              <w:spacing w:line="256" w:lineRule="auto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 xml:space="preserve">Metodologjia e mësimdhënies:  </w:t>
            </w:r>
          </w:p>
        </w:tc>
        <w:tc>
          <w:tcPr>
            <w:tcW w:w="6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pStyle w:val="NoSpacing"/>
              <w:spacing w:line="256" w:lineRule="auto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sz w:val="22"/>
                <w:lang w:val="sq-AL"/>
              </w:rPr>
              <w:t>Ligjërata me anë të prezantimeve, ushtrime me detyra dhe shembuj konkret, punime seminarike, teste, diskutime</w:t>
            </w:r>
            <w:r>
              <w:rPr>
                <w:rFonts w:ascii="Calibri" w:hAnsi="Calibri"/>
                <w:i/>
                <w:sz w:val="20"/>
                <w:szCs w:val="22"/>
                <w:lang w:val="sq-AL"/>
              </w:rPr>
              <w:t xml:space="preserve"> </w:t>
            </w:r>
          </w:p>
        </w:tc>
      </w:tr>
      <w:tr w:rsidR="007214DF" w:rsidTr="004C1AC2">
        <w:trPr>
          <w:trHeight w:val="293"/>
        </w:trPr>
        <w:tc>
          <w:tcPr>
            <w:tcW w:w="33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pStyle w:val="NoSpacing"/>
              <w:spacing w:line="256" w:lineRule="auto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Raporti në mes të studimit teorik dhe praktik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pStyle w:val="NoSpacing"/>
              <w:spacing w:line="256" w:lineRule="auto"/>
              <w:jc w:val="center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  <w:lang w:val="sq-AL"/>
              </w:rPr>
              <w:t>Pjesa teorike</w:t>
            </w:r>
            <w:r>
              <w:rPr>
                <w:rFonts w:ascii="Calibri" w:hAnsi="Calibri"/>
                <w:b/>
                <w:sz w:val="20"/>
                <w:szCs w:val="20"/>
                <w:lang w:val="sq-AL"/>
              </w:rPr>
              <w:t xml:space="preserve"> (%)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pStyle w:val="NoSpacing"/>
              <w:spacing w:line="256" w:lineRule="auto"/>
              <w:jc w:val="center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>
              <w:rPr>
                <w:rFonts w:ascii="Calibri" w:hAnsi="Calibri"/>
                <w:b/>
                <w:sz w:val="20"/>
                <w:szCs w:val="20"/>
                <w:lang w:val="sq-AL"/>
              </w:rPr>
              <w:t>Pjesa praktike (%)</w:t>
            </w:r>
          </w:p>
        </w:tc>
      </w:tr>
      <w:tr w:rsidR="007214DF" w:rsidTr="004C1AC2">
        <w:trPr>
          <w:trHeight w:val="292"/>
        </w:trPr>
        <w:tc>
          <w:tcPr>
            <w:tcW w:w="33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4DF" w:rsidRDefault="007214DF">
            <w:pPr>
              <w:spacing w:line="256" w:lineRule="auto"/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pStyle w:val="NoSpacing"/>
              <w:spacing w:line="256" w:lineRule="auto"/>
              <w:jc w:val="center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>
              <w:rPr>
                <w:rFonts w:ascii="Calibri" w:hAnsi="Calibri"/>
                <w:b/>
                <w:sz w:val="20"/>
                <w:szCs w:val="20"/>
                <w:lang w:val="sq-AL"/>
              </w:rPr>
              <w:t>50%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pStyle w:val="NoSpacing"/>
              <w:spacing w:line="256" w:lineRule="auto"/>
              <w:jc w:val="center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>
              <w:rPr>
                <w:rFonts w:ascii="Calibri" w:hAnsi="Calibri"/>
                <w:b/>
                <w:sz w:val="20"/>
                <w:szCs w:val="20"/>
                <w:lang w:val="sq-AL"/>
              </w:rPr>
              <w:t>50%</w:t>
            </w:r>
          </w:p>
        </w:tc>
      </w:tr>
      <w:tr w:rsidR="004C1AC2" w:rsidTr="004C1AC2">
        <w:trPr>
          <w:trHeight w:val="292"/>
        </w:trPr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AC2" w:rsidRDefault="004C1AC2">
            <w:pPr>
              <w:spacing w:line="256" w:lineRule="auto"/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2" w:rsidRDefault="004C1AC2" w:rsidP="004C1AC2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 xml:space="preserve">Nga 90 </w:t>
            </w:r>
            <w:proofErr w:type="spellStart"/>
            <w:r>
              <w:rPr>
                <w:b/>
                <w:bCs/>
                <w:color w:val="000000"/>
              </w:rPr>
              <w:t>deri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në</w:t>
            </w:r>
            <w:proofErr w:type="spellEnd"/>
            <w:r>
              <w:rPr>
                <w:b/>
                <w:bCs/>
                <w:color w:val="000000"/>
              </w:rPr>
              <w:t xml:space="preserve"> 100 </w:t>
            </w:r>
            <w:proofErr w:type="spellStart"/>
            <w:r>
              <w:rPr>
                <w:b/>
                <w:bCs/>
                <w:color w:val="000000"/>
              </w:rPr>
              <w:t>pikë</w:t>
            </w:r>
            <w:proofErr w:type="spellEnd"/>
            <w:r>
              <w:rPr>
                <w:b/>
                <w:bCs/>
                <w:color w:val="000000"/>
              </w:rPr>
              <w:br/>
              <w:t xml:space="preserve">Nga 80 </w:t>
            </w:r>
            <w:proofErr w:type="spellStart"/>
            <w:r>
              <w:rPr>
                <w:b/>
                <w:bCs/>
                <w:color w:val="000000"/>
              </w:rPr>
              <w:t>deri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në</w:t>
            </w:r>
            <w:proofErr w:type="spellEnd"/>
            <w:r>
              <w:rPr>
                <w:b/>
                <w:bCs/>
                <w:color w:val="000000"/>
              </w:rPr>
              <w:t xml:space="preserve"> 89 </w:t>
            </w:r>
            <w:proofErr w:type="spellStart"/>
            <w:r>
              <w:rPr>
                <w:b/>
                <w:bCs/>
                <w:color w:val="000000"/>
              </w:rPr>
              <w:t>pikë</w:t>
            </w:r>
            <w:proofErr w:type="spellEnd"/>
            <w:r>
              <w:rPr>
                <w:b/>
                <w:bCs/>
                <w:color w:val="000000"/>
              </w:rPr>
              <w:br/>
              <w:t xml:space="preserve">Nga 70 </w:t>
            </w:r>
            <w:proofErr w:type="spellStart"/>
            <w:r>
              <w:rPr>
                <w:b/>
                <w:bCs/>
                <w:color w:val="000000"/>
              </w:rPr>
              <w:t>deri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në</w:t>
            </w:r>
            <w:proofErr w:type="spellEnd"/>
            <w:r>
              <w:rPr>
                <w:b/>
                <w:bCs/>
                <w:color w:val="000000"/>
              </w:rPr>
              <w:t xml:space="preserve"> 79 </w:t>
            </w:r>
            <w:proofErr w:type="spellStart"/>
            <w:r>
              <w:rPr>
                <w:b/>
                <w:bCs/>
                <w:color w:val="000000"/>
              </w:rPr>
              <w:t>pikë</w:t>
            </w:r>
            <w:proofErr w:type="spellEnd"/>
            <w:r>
              <w:rPr>
                <w:b/>
                <w:bCs/>
                <w:color w:val="000000"/>
              </w:rPr>
              <w:br/>
              <w:t xml:space="preserve">Nga 60 </w:t>
            </w:r>
            <w:proofErr w:type="spellStart"/>
            <w:r>
              <w:rPr>
                <w:b/>
                <w:bCs/>
                <w:color w:val="000000"/>
              </w:rPr>
              <w:t>deri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në</w:t>
            </w:r>
            <w:proofErr w:type="spellEnd"/>
            <w:r>
              <w:rPr>
                <w:b/>
                <w:bCs/>
                <w:color w:val="000000"/>
              </w:rPr>
              <w:t xml:space="preserve"> 69 </w:t>
            </w:r>
            <w:proofErr w:type="spellStart"/>
            <w:r>
              <w:rPr>
                <w:b/>
                <w:bCs/>
                <w:color w:val="000000"/>
              </w:rPr>
              <w:t>pikë</w:t>
            </w:r>
            <w:proofErr w:type="spellEnd"/>
            <w:r>
              <w:rPr>
                <w:b/>
                <w:bCs/>
                <w:color w:val="000000"/>
              </w:rPr>
              <w:br/>
              <w:t xml:space="preserve">Nga 50 </w:t>
            </w:r>
            <w:proofErr w:type="spellStart"/>
            <w:r>
              <w:rPr>
                <w:b/>
                <w:bCs/>
                <w:color w:val="000000"/>
              </w:rPr>
              <w:t>deri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në</w:t>
            </w:r>
            <w:proofErr w:type="spellEnd"/>
            <w:r>
              <w:rPr>
                <w:b/>
                <w:bCs/>
                <w:color w:val="000000"/>
              </w:rPr>
              <w:t xml:space="preserve"> 59 </w:t>
            </w:r>
            <w:proofErr w:type="spellStart"/>
            <w:r>
              <w:rPr>
                <w:b/>
                <w:bCs/>
                <w:color w:val="000000"/>
              </w:rPr>
              <w:t>pikë</w:t>
            </w:r>
            <w:proofErr w:type="spellEnd"/>
          </w:p>
          <w:p w:rsidR="004C1AC2" w:rsidRDefault="004C1AC2" w:rsidP="004C1AC2">
            <w:pPr>
              <w:pStyle w:val="NoSpacing"/>
              <w:spacing w:line="256" w:lineRule="auto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>
              <w:rPr>
                <w:b/>
                <w:bCs/>
                <w:color w:val="000000"/>
              </w:rPr>
              <w:t xml:space="preserve">Nga 49 </w:t>
            </w:r>
            <w:proofErr w:type="spellStart"/>
            <w:r>
              <w:rPr>
                <w:b/>
                <w:bCs/>
                <w:color w:val="000000"/>
              </w:rPr>
              <w:t>pikë</w:t>
            </w:r>
            <w:proofErr w:type="spellEnd"/>
            <w:r>
              <w:rPr>
                <w:b/>
                <w:bCs/>
                <w:color w:val="000000"/>
              </w:rPr>
              <w:t xml:space="preserve"> e </w:t>
            </w:r>
            <w:proofErr w:type="spellStart"/>
            <w:r>
              <w:rPr>
                <w:b/>
                <w:bCs/>
                <w:color w:val="000000"/>
              </w:rPr>
              <w:t>poshtë</w:t>
            </w:r>
            <w:proofErr w:type="spellEnd"/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2" w:rsidRDefault="00493B73" w:rsidP="00493B73">
            <w:pPr>
              <w:pStyle w:val="NoSpacing"/>
              <w:spacing w:line="256" w:lineRule="auto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>
              <w:rPr>
                <w:b/>
                <w:bCs/>
                <w:color w:val="000000"/>
              </w:rPr>
              <w:t>10 (</w:t>
            </w:r>
            <w:proofErr w:type="spellStart"/>
            <w:r>
              <w:rPr>
                <w:b/>
                <w:bCs/>
                <w:color w:val="000000"/>
              </w:rPr>
              <w:t>dhjetë</w:t>
            </w:r>
            <w:proofErr w:type="spellEnd"/>
            <w:r>
              <w:rPr>
                <w:b/>
                <w:bCs/>
                <w:color w:val="000000"/>
              </w:rPr>
              <w:t>) (A)</w:t>
            </w:r>
            <w:r>
              <w:rPr>
                <w:b/>
                <w:bCs/>
                <w:color w:val="000000"/>
              </w:rPr>
              <w:br/>
              <w:t>9 (</w:t>
            </w:r>
            <w:proofErr w:type="spellStart"/>
            <w:r>
              <w:rPr>
                <w:b/>
                <w:bCs/>
                <w:color w:val="000000"/>
              </w:rPr>
              <w:t>nëntë</w:t>
            </w:r>
            <w:proofErr w:type="spellEnd"/>
            <w:r>
              <w:rPr>
                <w:b/>
                <w:bCs/>
                <w:color w:val="000000"/>
              </w:rPr>
              <w:t>) (B)</w:t>
            </w:r>
            <w:r>
              <w:rPr>
                <w:b/>
                <w:bCs/>
                <w:color w:val="000000"/>
              </w:rPr>
              <w:br/>
              <w:t>8 (</w:t>
            </w:r>
            <w:proofErr w:type="spellStart"/>
            <w:r>
              <w:rPr>
                <w:b/>
                <w:bCs/>
                <w:color w:val="000000"/>
              </w:rPr>
              <w:t>tetë</w:t>
            </w:r>
            <w:proofErr w:type="spellEnd"/>
            <w:r>
              <w:rPr>
                <w:b/>
                <w:bCs/>
                <w:color w:val="000000"/>
              </w:rPr>
              <w:t>) (C)</w:t>
            </w:r>
            <w:r>
              <w:rPr>
                <w:b/>
                <w:bCs/>
                <w:color w:val="000000"/>
              </w:rPr>
              <w:br/>
              <w:t>7 (</w:t>
            </w:r>
            <w:proofErr w:type="spellStart"/>
            <w:r>
              <w:rPr>
                <w:b/>
                <w:bCs/>
                <w:color w:val="000000"/>
              </w:rPr>
              <w:t>shtatë</w:t>
            </w:r>
            <w:proofErr w:type="spellEnd"/>
            <w:r>
              <w:rPr>
                <w:b/>
                <w:bCs/>
                <w:color w:val="000000"/>
              </w:rPr>
              <w:t>) (D)</w:t>
            </w:r>
            <w:r>
              <w:rPr>
                <w:b/>
                <w:bCs/>
                <w:color w:val="000000"/>
              </w:rPr>
              <w:br/>
              <w:t>6 (</w:t>
            </w:r>
            <w:proofErr w:type="spellStart"/>
            <w:r>
              <w:rPr>
                <w:b/>
                <w:bCs/>
                <w:color w:val="000000"/>
              </w:rPr>
              <w:t>gjashtë</w:t>
            </w:r>
            <w:proofErr w:type="spellEnd"/>
            <w:r>
              <w:rPr>
                <w:b/>
                <w:bCs/>
                <w:color w:val="000000"/>
              </w:rPr>
              <w:t>) (E)</w:t>
            </w:r>
            <w:r>
              <w:rPr>
                <w:b/>
                <w:bCs/>
                <w:color w:val="000000"/>
              </w:rPr>
              <w:br/>
              <w:t>5 (</w:t>
            </w:r>
            <w:proofErr w:type="spellStart"/>
            <w:r>
              <w:rPr>
                <w:b/>
                <w:bCs/>
                <w:color w:val="000000"/>
              </w:rPr>
              <w:t>pesë</w:t>
            </w:r>
            <w:proofErr w:type="spellEnd"/>
            <w:r>
              <w:rPr>
                <w:b/>
                <w:bCs/>
                <w:color w:val="000000"/>
              </w:rPr>
              <w:t>) (F)</w:t>
            </w:r>
          </w:p>
        </w:tc>
      </w:tr>
      <w:tr w:rsidR="007214DF" w:rsidTr="007214D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pStyle w:val="NoSpacing"/>
              <w:spacing w:line="256" w:lineRule="auto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6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 w:rsidP="00F856A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lang w:val="sq-AL"/>
              </w:rPr>
            </w:pPr>
            <w:r>
              <w:rPr>
                <w:lang w:val="sq-AL"/>
              </w:rPr>
              <w:t>[1]  Dr.sc. Beqir Hamidi:</w:t>
            </w:r>
            <w:r w:rsidR="00F856A7">
              <w:rPr>
                <w:lang w:val="sq-AL"/>
              </w:rPr>
              <w:t xml:space="preserve"> </w:t>
            </w:r>
            <w:r w:rsidR="00F856A7">
              <w:rPr>
                <w:rFonts w:ascii="Book Antiqua" w:hAnsi="Book Antiqua"/>
                <w:b/>
                <w:sz w:val="22"/>
                <w:szCs w:val="22"/>
                <w:lang w:val="sq-AL"/>
              </w:rPr>
              <w:t>Teoria e Sistemeve Mekatronike</w:t>
            </w:r>
            <w:r w:rsidR="00F856A7">
              <w:rPr>
                <w:lang w:val="sq-AL"/>
              </w:rPr>
              <w:t>, Ligjerata, Prishtinë 2024</w:t>
            </w:r>
            <w:r>
              <w:rPr>
                <w:lang w:val="sq-AL"/>
              </w:rPr>
              <w:t>.</w:t>
            </w:r>
          </w:p>
        </w:tc>
      </w:tr>
    </w:tbl>
    <w:p w:rsidR="007214DF" w:rsidRDefault="007214DF" w:rsidP="007214DF">
      <w:pPr>
        <w:rPr>
          <w:vanish/>
        </w:rPr>
      </w:pPr>
    </w:p>
    <w:tbl>
      <w:tblPr>
        <w:tblpPr w:leftFromText="180" w:rightFromText="180" w:bottomFromText="160" w:vertAnchor="text" w:horzAnchor="margin" w:tblpY="4"/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5"/>
        <w:gridCol w:w="6069"/>
      </w:tblGrid>
      <w:tr w:rsidR="007214DF" w:rsidTr="007214DF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7214DF" w:rsidRDefault="007214DF">
            <w:pPr>
              <w:spacing w:line="256" w:lineRule="auto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Plani i dizajnuar i mësimit:  </w:t>
            </w:r>
          </w:p>
        </w:tc>
      </w:tr>
      <w:tr w:rsidR="007214DF" w:rsidTr="007214DF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7214DF" w:rsidRDefault="007214DF">
            <w:pPr>
              <w:spacing w:line="256" w:lineRule="auto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7214DF" w:rsidRDefault="007214DF">
            <w:pPr>
              <w:spacing w:line="256" w:lineRule="auto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/>
                <w:sz w:val="22"/>
                <w:szCs w:val="22"/>
                <w:lang w:val="sq-AL"/>
              </w:rPr>
              <w:t>Ligjërata që do të zhvillohet</w:t>
            </w:r>
          </w:p>
        </w:tc>
      </w:tr>
      <w:tr w:rsidR="007214DF" w:rsidTr="007214DF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spacing w:line="256" w:lineRule="auto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 w:rsidP="00EE096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lang w:val="sq-AL"/>
              </w:rPr>
            </w:pPr>
            <w:r>
              <w:rPr>
                <w:color w:val="000000"/>
                <w:lang w:val="sq-AL"/>
              </w:rPr>
              <w:t>Njohuri të përgjithshme  mbi</w:t>
            </w:r>
            <w:r w:rsidR="00EE0968">
              <w:rPr>
                <w:color w:val="000000"/>
                <w:lang w:val="sq-AL"/>
              </w:rPr>
              <w:t xml:space="preserve"> </w:t>
            </w:r>
            <w:r w:rsidR="00EE0968">
              <w:rPr>
                <w:rFonts w:ascii="Book Antiqua" w:hAnsi="Book Antiqua"/>
                <w:b/>
                <w:sz w:val="22"/>
                <w:szCs w:val="22"/>
                <w:lang w:val="sq-AL"/>
              </w:rPr>
              <w:t xml:space="preserve"> </w:t>
            </w:r>
            <w:r w:rsidR="00EE0968" w:rsidRPr="00EE0968">
              <w:rPr>
                <w:rFonts w:ascii="Book Antiqua" w:hAnsi="Book Antiqua"/>
                <w:sz w:val="22"/>
                <w:szCs w:val="22"/>
                <w:lang w:val="sq-AL"/>
              </w:rPr>
              <w:t>Teorit e Sistemeve Mekatronike</w:t>
            </w:r>
            <w:r w:rsidRPr="00EE0968">
              <w:rPr>
                <w:color w:val="000000"/>
                <w:lang w:val="sq-AL"/>
              </w:rPr>
              <w:t>.</w:t>
            </w:r>
          </w:p>
        </w:tc>
      </w:tr>
      <w:tr w:rsidR="007214DF" w:rsidTr="007214DF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spacing w:line="256" w:lineRule="auto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EE096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lang w:val="sq-AL"/>
              </w:rPr>
            </w:pPr>
            <w:proofErr w:type="spellStart"/>
            <w:r>
              <w:t>Çfarë</w:t>
            </w:r>
            <w:proofErr w:type="spellEnd"/>
            <w:r>
              <w:t xml:space="preserve"> </w:t>
            </w:r>
            <w:proofErr w:type="spellStart"/>
            <w:r>
              <w:t>bëjnë</w:t>
            </w:r>
            <w:proofErr w:type="spellEnd"/>
            <w:r>
              <w:t xml:space="preserve"> </w:t>
            </w:r>
            <w:proofErr w:type="spellStart"/>
            <w:r>
              <w:t>kondicionerët</w:t>
            </w:r>
            <w:proofErr w:type="spellEnd"/>
            <w:r>
              <w:t xml:space="preserve"> e </w:t>
            </w:r>
            <w:proofErr w:type="spellStart"/>
            <w:r>
              <w:t>sinjaleve</w:t>
            </w:r>
            <w:proofErr w:type="spellEnd"/>
            <w:r>
              <w:t xml:space="preserve">, </w:t>
            </w:r>
            <w:proofErr w:type="spellStart"/>
            <w:r>
              <w:t>Pse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nevojshëm</w:t>
            </w:r>
            <w:proofErr w:type="spellEnd"/>
            <w:r>
              <w:t xml:space="preserve"> </w:t>
            </w:r>
            <w:proofErr w:type="spellStart"/>
            <w:r>
              <w:t>përpunimi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sinjaleve</w:t>
            </w:r>
            <w:proofErr w:type="spellEnd"/>
            <w:r>
              <w:t>.</w:t>
            </w:r>
          </w:p>
        </w:tc>
      </w:tr>
      <w:tr w:rsidR="007214DF" w:rsidTr="007214DF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spacing w:line="256" w:lineRule="auto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/>
                <w:sz w:val="22"/>
                <w:szCs w:val="22"/>
                <w:lang w:val="sq-AL"/>
              </w:rPr>
              <w:t>Java e tretë: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Pr="00EE0968" w:rsidRDefault="00EE0968" w:rsidP="00EE0968">
            <w:proofErr w:type="spellStart"/>
            <w:r>
              <w:t>Llojet</w:t>
            </w:r>
            <w:proofErr w:type="spellEnd"/>
            <w:r>
              <w:t xml:space="preserve"> e </w:t>
            </w:r>
            <w:proofErr w:type="spellStart"/>
            <w:r>
              <w:t>përpunimit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sinjaleve</w:t>
            </w:r>
            <w:proofErr w:type="spellEnd"/>
            <w:r>
              <w:t xml:space="preserve">, </w:t>
            </w:r>
            <w:proofErr w:type="spellStart"/>
            <w:r>
              <w:t>Amplifikimi</w:t>
            </w:r>
            <w:proofErr w:type="spellEnd"/>
            <w:r>
              <w:t xml:space="preserve">, </w:t>
            </w:r>
            <w:proofErr w:type="spellStart"/>
            <w:r>
              <w:t>Atenuimi</w:t>
            </w:r>
            <w:proofErr w:type="spellEnd"/>
            <w:r>
              <w:t xml:space="preserve">, </w:t>
            </w:r>
            <w:proofErr w:type="spellStart"/>
            <w:r>
              <w:t>Filtrimi</w:t>
            </w:r>
            <w:proofErr w:type="spellEnd"/>
            <w:r>
              <w:t xml:space="preserve">, </w:t>
            </w:r>
            <w:proofErr w:type="spellStart"/>
            <w:r>
              <w:t>Eksitimi</w:t>
            </w:r>
            <w:proofErr w:type="spellEnd"/>
            <w:r>
              <w:t xml:space="preserve">, </w:t>
            </w:r>
            <w:proofErr w:type="spellStart"/>
            <w:r>
              <w:t>Linearizimi</w:t>
            </w:r>
            <w:proofErr w:type="spellEnd"/>
            <w:r>
              <w:t>.</w:t>
            </w:r>
          </w:p>
        </w:tc>
      </w:tr>
      <w:tr w:rsidR="007214DF" w:rsidTr="007214DF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spacing w:line="256" w:lineRule="auto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EE096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lang w:val="sq-AL"/>
              </w:rPr>
            </w:pPr>
            <w:proofErr w:type="spellStart"/>
            <w:r>
              <w:t>Përpunimi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sinjaleve</w:t>
            </w:r>
            <w:proofErr w:type="spellEnd"/>
            <w:r>
              <w:t xml:space="preserve"> me </w:t>
            </w:r>
            <w:proofErr w:type="spellStart"/>
            <w:r>
              <w:t>sistemet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kohë</w:t>
            </w:r>
            <w:proofErr w:type="spellEnd"/>
            <w:r>
              <w:t xml:space="preserve"> </w:t>
            </w:r>
            <w:proofErr w:type="spellStart"/>
            <w:r>
              <w:t>reale</w:t>
            </w:r>
            <w:proofErr w:type="spellEnd"/>
            <w:proofErr w:type="gramStart"/>
            <w:r>
              <w:t xml:space="preserve">,  </w:t>
            </w:r>
            <w:proofErr w:type="spellStart"/>
            <w:r>
              <w:t>Aplikimet</w:t>
            </w:r>
            <w:proofErr w:type="spellEnd"/>
            <w:proofErr w:type="gramEnd"/>
            <w:r>
              <w:t xml:space="preserve"> e </w:t>
            </w:r>
            <w:proofErr w:type="spellStart"/>
            <w:r>
              <w:t>Sistemit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Kohë</w:t>
            </w:r>
            <w:proofErr w:type="spellEnd"/>
            <w:r>
              <w:t xml:space="preserve"> </w:t>
            </w:r>
            <w:proofErr w:type="spellStart"/>
            <w:r>
              <w:t>Reale</w:t>
            </w:r>
            <w:proofErr w:type="spellEnd"/>
            <w:r>
              <w:t>.</w:t>
            </w:r>
          </w:p>
        </w:tc>
      </w:tr>
      <w:tr w:rsidR="007214DF" w:rsidTr="007214DF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spacing w:line="256" w:lineRule="auto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Java e pestë:  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Pr="006F0C60" w:rsidRDefault="006F0C60" w:rsidP="006F0C60">
            <w:proofErr w:type="spellStart"/>
            <w:r>
              <w:t>Elementet</w:t>
            </w:r>
            <w:proofErr w:type="spellEnd"/>
            <w:r>
              <w:t xml:space="preserve"> e </w:t>
            </w:r>
            <w:proofErr w:type="spellStart"/>
            <w:r>
              <w:t>sistemit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kontrollit</w:t>
            </w:r>
            <w:proofErr w:type="spellEnd"/>
            <w:r>
              <w:t xml:space="preserve"> </w:t>
            </w:r>
            <w:proofErr w:type="spellStart"/>
            <w:r>
              <w:t>bazuar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sensorë</w:t>
            </w:r>
            <w:proofErr w:type="spellEnd"/>
            <w:r>
              <w:t xml:space="preserve">, </w:t>
            </w:r>
            <w:proofErr w:type="spellStart"/>
            <w:r>
              <w:t>klasifikimi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sensorëve</w:t>
            </w:r>
            <w:proofErr w:type="spellEnd"/>
            <w:r>
              <w:t>.</w:t>
            </w:r>
          </w:p>
        </w:tc>
      </w:tr>
      <w:tr w:rsidR="007214DF" w:rsidTr="007214DF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spacing w:line="256" w:lineRule="auto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/>
                <w:sz w:val="22"/>
                <w:szCs w:val="22"/>
                <w:lang w:val="sq-AL"/>
              </w:rPr>
              <w:t>Java e gjashtë: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Pr="006F0C60" w:rsidRDefault="006F0C60" w:rsidP="006F0C60">
            <w:proofErr w:type="spellStart"/>
            <w:r>
              <w:t>Pajisjet</w:t>
            </w:r>
            <w:proofErr w:type="spellEnd"/>
            <w:r>
              <w:t xml:space="preserve"> e </w:t>
            </w:r>
            <w:proofErr w:type="spellStart"/>
            <w:r>
              <w:t>sensorit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temperaturës</w:t>
            </w:r>
            <w:proofErr w:type="spellEnd"/>
            <w:r>
              <w:t xml:space="preserve">, </w:t>
            </w:r>
            <w:proofErr w:type="spellStart"/>
            <w:r>
              <w:t>aplikimet</w:t>
            </w:r>
            <w:proofErr w:type="spellEnd"/>
            <w:r>
              <w:t xml:space="preserve"> e </w:t>
            </w:r>
            <w:proofErr w:type="spellStart"/>
            <w:r>
              <w:t>sensorëve</w:t>
            </w:r>
            <w:proofErr w:type="spellEnd"/>
            <w:r>
              <w:t>.</w:t>
            </w:r>
          </w:p>
        </w:tc>
      </w:tr>
      <w:tr w:rsidR="007214DF" w:rsidTr="00EE0968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spacing w:line="256" w:lineRule="auto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Java e shtatë:  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DF" w:rsidRDefault="006F0C6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val="sq-AL"/>
              </w:rPr>
            </w:pPr>
            <w:r>
              <w:rPr>
                <w:lang w:val="sq-AL"/>
              </w:rPr>
              <w:t>Vler</w:t>
            </w:r>
            <w:r>
              <w:t>ë</w:t>
            </w:r>
            <w:r>
              <w:rPr>
                <w:lang w:val="sq-AL"/>
              </w:rPr>
              <w:t>simi periodik.</w:t>
            </w:r>
          </w:p>
        </w:tc>
      </w:tr>
      <w:tr w:rsidR="007214DF" w:rsidTr="00EE0968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spacing w:line="256" w:lineRule="auto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Java e tetë:  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DF" w:rsidRPr="006F0C60" w:rsidRDefault="006F0C60" w:rsidP="006F0C60">
            <w:proofErr w:type="spellStart"/>
            <w:r>
              <w:t>Motorët</w:t>
            </w:r>
            <w:proofErr w:type="spellEnd"/>
            <w:r>
              <w:t xml:space="preserve"> me </w:t>
            </w:r>
            <w:proofErr w:type="spellStart"/>
            <w:r>
              <w:t>Rrymë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Drejtpërdrejtë</w:t>
            </w:r>
            <w:proofErr w:type="spellEnd"/>
            <w:r>
              <w:t xml:space="preserve"> (DC Motors), </w:t>
            </w:r>
            <w:proofErr w:type="spellStart"/>
            <w:r>
              <w:t>Parimi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Funksionimit</w:t>
            </w:r>
            <w:proofErr w:type="spellEnd"/>
            <w:r>
              <w:t xml:space="preserve">, </w:t>
            </w:r>
            <w:proofErr w:type="spellStart"/>
            <w:r>
              <w:t>Llojet</w:t>
            </w:r>
            <w:proofErr w:type="spellEnd"/>
            <w:r>
              <w:t xml:space="preserve"> e </w:t>
            </w:r>
            <w:proofErr w:type="spellStart"/>
            <w:r>
              <w:t>Motorëve</w:t>
            </w:r>
            <w:proofErr w:type="spellEnd"/>
            <w:r>
              <w:t xml:space="preserve"> DC.</w:t>
            </w:r>
          </w:p>
        </w:tc>
      </w:tr>
      <w:tr w:rsidR="007214DF" w:rsidTr="00EE0968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spacing w:line="256" w:lineRule="auto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Java e nëntë:  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DF" w:rsidRPr="006F0C60" w:rsidRDefault="006F0C60" w:rsidP="006F0C60">
            <w:proofErr w:type="spellStart"/>
            <w:r>
              <w:t>Aktuatorë</w:t>
            </w:r>
            <w:proofErr w:type="spellEnd"/>
            <w:r>
              <w:t xml:space="preserve"> </w:t>
            </w:r>
            <w:proofErr w:type="spellStart"/>
            <w:r>
              <w:t>Hidraulikë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Pneumatikë</w:t>
            </w:r>
            <w:proofErr w:type="spellEnd"/>
            <w:r>
              <w:t xml:space="preserve"> (Fluid Power Actuators), </w:t>
            </w:r>
            <w:proofErr w:type="spellStart"/>
            <w:r>
              <w:t>Llojet</w:t>
            </w:r>
            <w:proofErr w:type="spellEnd"/>
            <w:r>
              <w:t xml:space="preserve"> </w:t>
            </w:r>
            <w:proofErr w:type="spellStart"/>
            <w:r>
              <w:t>Kryesore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Fluid Power Actuators.</w:t>
            </w:r>
          </w:p>
        </w:tc>
      </w:tr>
      <w:tr w:rsidR="007214DF" w:rsidTr="00EE0968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spacing w:line="256" w:lineRule="auto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14DF" w:rsidRPr="006F0C60" w:rsidRDefault="006F0C60" w:rsidP="006F0C60">
            <w:proofErr w:type="spellStart"/>
            <w:r>
              <w:t>Elementet</w:t>
            </w:r>
            <w:proofErr w:type="spellEnd"/>
            <w:r>
              <w:t xml:space="preserve"> e </w:t>
            </w:r>
            <w:proofErr w:type="spellStart"/>
            <w:r>
              <w:t>Dizajnit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Fuqisë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Lëngut</w:t>
            </w:r>
            <w:proofErr w:type="spellEnd"/>
            <w:r>
              <w:t xml:space="preserve"> (Fluid Power Design Elements), </w:t>
            </w:r>
            <w:proofErr w:type="spellStart"/>
            <w:r>
              <w:t>Aktuatorët</w:t>
            </w:r>
            <w:proofErr w:type="spellEnd"/>
            <w:r>
              <w:t xml:space="preserve"> </w:t>
            </w:r>
            <w:proofErr w:type="spellStart"/>
            <w:r>
              <w:t>Piezoelektrikë</w:t>
            </w:r>
            <w:proofErr w:type="spellEnd"/>
            <w:r>
              <w:t xml:space="preserve"> (Piezoelectric </w:t>
            </w:r>
            <w:r>
              <w:lastRenderedPageBreak/>
              <w:t xml:space="preserve">Actuators), </w:t>
            </w:r>
            <w:proofErr w:type="spellStart"/>
            <w:r>
              <w:t>Materialet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Teknologjia</w:t>
            </w:r>
            <w:proofErr w:type="spellEnd"/>
            <w:r>
              <w:t xml:space="preserve"> e </w:t>
            </w:r>
            <w:proofErr w:type="spellStart"/>
            <w:r>
              <w:t>Aktuatorëve</w:t>
            </w:r>
            <w:proofErr w:type="spellEnd"/>
            <w:r>
              <w:t xml:space="preserve"> </w:t>
            </w:r>
            <w:proofErr w:type="spellStart"/>
            <w:r>
              <w:t>Piezoelektrikë</w:t>
            </w:r>
            <w:proofErr w:type="spellEnd"/>
            <w:r>
              <w:t>.</w:t>
            </w:r>
          </w:p>
        </w:tc>
      </w:tr>
      <w:tr w:rsidR="007214DF" w:rsidTr="007214DF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spacing w:line="256" w:lineRule="auto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/>
                <w:sz w:val="22"/>
                <w:szCs w:val="22"/>
                <w:lang w:val="sq-AL"/>
              </w:rPr>
              <w:lastRenderedPageBreak/>
              <w:t>Java e njëmbëdhjetë: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14DF" w:rsidRDefault="00274D5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Cs/>
              </w:rPr>
            </w:pPr>
            <w:proofErr w:type="spellStart"/>
            <w:r w:rsidRPr="00274D51">
              <w:rPr>
                <w:rFonts w:eastAsiaTheme="minorHAnsi"/>
                <w:bCs/>
              </w:rPr>
              <w:t>Kontrolli</w:t>
            </w:r>
            <w:proofErr w:type="spellEnd"/>
            <w:r w:rsidRPr="00274D51">
              <w:rPr>
                <w:rFonts w:eastAsiaTheme="minorHAnsi"/>
                <w:bCs/>
              </w:rPr>
              <w:t xml:space="preserve"> </w:t>
            </w:r>
            <w:proofErr w:type="spellStart"/>
            <w:r w:rsidRPr="00274D51">
              <w:rPr>
                <w:rFonts w:eastAsiaTheme="minorHAnsi"/>
                <w:bCs/>
              </w:rPr>
              <w:t>i</w:t>
            </w:r>
            <w:proofErr w:type="spellEnd"/>
            <w:r w:rsidRPr="00274D51">
              <w:rPr>
                <w:rFonts w:eastAsiaTheme="minorHAnsi"/>
                <w:bCs/>
              </w:rPr>
              <w:t xml:space="preserve"> </w:t>
            </w:r>
            <w:proofErr w:type="spellStart"/>
            <w:r w:rsidRPr="00274D51">
              <w:rPr>
                <w:rFonts w:eastAsiaTheme="minorHAnsi"/>
                <w:bCs/>
              </w:rPr>
              <w:t>sistemit</w:t>
            </w:r>
            <w:proofErr w:type="spellEnd"/>
            <w:r w:rsidRPr="00274D51">
              <w:rPr>
                <w:rFonts w:eastAsiaTheme="minorHAnsi"/>
                <w:bCs/>
              </w:rPr>
              <w:t xml:space="preserve"> - </w:t>
            </w:r>
            <w:proofErr w:type="spellStart"/>
            <w:r w:rsidRPr="00274D51">
              <w:rPr>
                <w:rFonts w:eastAsiaTheme="minorHAnsi"/>
                <w:bCs/>
              </w:rPr>
              <w:t>metodat</w:t>
            </w:r>
            <w:proofErr w:type="spellEnd"/>
            <w:r w:rsidRPr="00274D51">
              <w:rPr>
                <w:rFonts w:eastAsiaTheme="minorHAnsi"/>
                <w:bCs/>
              </w:rPr>
              <w:t xml:space="preserve"> </w:t>
            </w:r>
            <w:proofErr w:type="spellStart"/>
            <w:r w:rsidRPr="00274D51">
              <w:rPr>
                <w:rFonts w:eastAsiaTheme="minorHAnsi"/>
                <w:bCs/>
              </w:rPr>
              <w:t>logjike</w:t>
            </w:r>
            <w:proofErr w:type="spellEnd"/>
          </w:p>
        </w:tc>
      </w:tr>
      <w:tr w:rsidR="007214DF" w:rsidTr="007214DF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spacing w:line="256" w:lineRule="auto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Java e dymbëdhjetë:  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14DF" w:rsidRPr="00274D51" w:rsidRDefault="00274D51" w:rsidP="00274D51">
            <w:proofErr w:type="spellStart"/>
            <w:r>
              <w:t>Logjika</w:t>
            </w:r>
            <w:proofErr w:type="spellEnd"/>
            <w:r>
              <w:t xml:space="preserve"> </w:t>
            </w:r>
            <w:proofErr w:type="spellStart"/>
            <w:r>
              <w:t>booleane</w:t>
            </w:r>
            <w:proofErr w:type="spellEnd"/>
            <w:r>
              <w:t xml:space="preserve">, </w:t>
            </w:r>
            <w:proofErr w:type="spellStart"/>
            <w:r>
              <w:t>logjika</w:t>
            </w:r>
            <w:proofErr w:type="spellEnd"/>
            <w:r>
              <w:t xml:space="preserve"> fuzzy, </w:t>
            </w:r>
            <w:proofErr w:type="spellStart"/>
            <w:r>
              <w:t>kontrolli</w:t>
            </w:r>
            <w:proofErr w:type="spellEnd"/>
            <w:r>
              <w:t xml:space="preserve"> </w:t>
            </w:r>
            <w:proofErr w:type="spellStart"/>
            <w:r>
              <w:t>parashikues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modeleve</w:t>
            </w:r>
            <w:proofErr w:type="spellEnd"/>
            <w:r>
              <w:t xml:space="preserve"> (</w:t>
            </w:r>
            <w:proofErr w:type="spellStart"/>
            <w:r>
              <w:t>mpc</w:t>
            </w:r>
            <w:proofErr w:type="spellEnd"/>
            <w:r>
              <w:t>).</w:t>
            </w:r>
          </w:p>
        </w:tc>
      </w:tr>
      <w:tr w:rsidR="007214DF" w:rsidTr="007214DF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spacing w:line="256" w:lineRule="auto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Java e trembëdhjetë:    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14DF" w:rsidRDefault="00274D5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val="sq-AL"/>
              </w:rPr>
            </w:pPr>
            <w:proofErr w:type="spellStart"/>
            <w:r>
              <w:t>Kontrolli</w:t>
            </w:r>
            <w:proofErr w:type="spellEnd"/>
            <w:r>
              <w:t xml:space="preserve"> me </w:t>
            </w:r>
            <w:proofErr w:type="spellStart"/>
            <w:r>
              <w:t>lidhje</w:t>
            </w:r>
            <w:proofErr w:type="spellEnd"/>
            <w:r>
              <w:t xml:space="preserve"> feedback-u (closed-loop control).</w:t>
            </w:r>
          </w:p>
        </w:tc>
      </w:tr>
      <w:tr w:rsidR="007214DF" w:rsidTr="007214DF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spacing w:line="256" w:lineRule="auto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Java e katërmbëdhjetë:  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val="sq-AL"/>
              </w:rPr>
            </w:pPr>
            <w:r>
              <w:rPr>
                <w:lang w:val="sq-AL"/>
              </w:rPr>
              <w:t>Përmbledhje dhe diskutime.</w:t>
            </w:r>
          </w:p>
        </w:tc>
      </w:tr>
      <w:tr w:rsidR="007214DF" w:rsidTr="007214DF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spacing w:line="256" w:lineRule="auto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Java e pesëmbëdhjetë:   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val="sq-AL"/>
              </w:rPr>
            </w:pPr>
            <w:r>
              <w:rPr>
                <w:lang w:val="sq-AL"/>
              </w:rPr>
              <w:t>Dorëzimi i projektit. Dhënia e nënshkrimeve.</w:t>
            </w:r>
          </w:p>
        </w:tc>
      </w:tr>
      <w:tr w:rsidR="007214DF" w:rsidTr="007214DF">
        <w:trPr>
          <w:trHeight w:val="155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7214DF" w:rsidRDefault="007214DF">
            <w:pPr>
              <w:spacing w:line="256" w:lineRule="auto"/>
              <w:ind w:firstLine="720"/>
              <w:rPr>
                <w:rFonts w:ascii="Calibri" w:hAnsi="Calibri"/>
                <w:b/>
                <w:sz w:val="12"/>
                <w:szCs w:val="22"/>
                <w:lang w:val="sq-AL"/>
              </w:rPr>
            </w:pP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7214DF" w:rsidRDefault="007214DF">
            <w:pPr>
              <w:spacing w:line="256" w:lineRule="auto"/>
              <w:rPr>
                <w:sz w:val="12"/>
                <w:szCs w:val="22"/>
                <w:lang w:val="sq-AL"/>
              </w:rPr>
            </w:pPr>
          </w:p>
        </w:tc>
      </w:tr>
    </w:tbl>
    <w:p w:rsidR="007214DF" w:rsidRDefault="007214DF" w:rsidP="007214DF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8"/>
        <w:gridCol w:w="6408"/>
      </w:tblGrid>
      <w:tr w:rsidR="007214DF" w:rsidTr="007214D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pStyle w:val="NoSpacing"/>
              <w:spacing w:line="256" w:lineRule="auto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Mënyra e dhënies së provimit: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4DF" w:rsidRDefault="007214DF">
            <w:pPr>
              <w:spacing w:line="256" w:lineRule="auto"/>
              <w:rPr>
                <w:lang w:val="sq-AL"/>
              </w:rPr>
            </w:pPr>
            <w:r>
              <w:rPr>
                <w:lang w:val="sq-AL"/>
              </w:rPr>
              <w:t>Vlerësimi i studentëve bëhet përmes testeve m</w:t>
            </w:r>
            <w:r w:rsidR="00920BA5">
              <w:rPr>
                <w:lang w:val="sq-AL"/>
              </w:rPr>
              <w:t xml:space="preserve">e detyra dhe teori dhe projektit. </w:t>
            </w:r>
          </w:p>
          <w:p w:rsidR="00B439BF" w:rsidRDefault="00B439BF" w:rsidP="00B439BF">
            <w:pPr>
              <w:spacing w:before="40"/>
              <w:ind w:right="420"/>
              <w:jc w:val="both"/>
            </w:pPr>
            <w:proofErr w:type="spellStart"/>
            <w:r>
              <w:t>Testi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parë</w:t>
            </w:r>
            <w:proofErr w:type="spellEnd"/>
            <w:r>
              <w:t xml:space="preserve">: 20 </w:t>
            </w:r>
            <w:proofErr w:type="spellStart"/>
            <w:r>
              <w:t>pikë</w:t>
            </w:r>
            <w:proofErr w:type="spellEnd"/>
            <w:r>
              <w:t xml:space="preserve"> </w:t>
            </w:r>
          </w:p>
          <w:p w:rsidR="00B439BF" w:rsidRDefault="00B439BF" w:rsidP="00B439BF">
            <w:pPr>
              <w:spacing w:before="40"/>
              <w:ind w:right="420"/>
              <w:jc w:val="both"/>
            </w:pPr>
            <w:proofErr w:type="spellStart"/>
            <w:r>
              <w:t>Testi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dytë</w:t>
            </w:r>
            <w:proofErr w:type="spellEnd"/>
            <w:r>
              <w:t xml:space="preserve">: 20 </w:t>
            </w:r>
            <w:proofErr w:type="spellStart"/>
            <w:r>
              <w:t>pikë</w:t>
            </w:r>
            <w:proofErr w:type="spellEnd"/>
            <w:r>
              <w:t xml:space="preserve">  </w:t>
            </w:r>
          </w:p>
          <w:p w:rsidR="00B439BF" w:rsidRDefault="00B439BF" w:rsidP="00B439BF">
            <w:pPr>
              <w:spacing w:before="40"/>
              <w:ind w:right="420"/>
              <w:jc w:val="both"/>
            </w:pPr>
            <w:proofErr w:type="spellStart"/>
            <w:r>
              <w:t>Prezantimet</w:t>
            </w:r>
            <w:proofErr w:type="spellEnd"/>
            <w:r>
              <w:t xml:space="preserve">: 20 </w:t>
            </w:r>
            <w:proofErr w:type="spellStart"/>
            <w:r>
              <w:t>pikë</w:t>
            </w:r>
            <w:proofErr w:type="spellEnd"/>
          </w:p>
          <w:p w:rsidR="00B439BF" w:rsidRDefault="00B439BF" w:rsidP="00B439BF">
            <w:pPr>
              <w:spacing w:before="40"/>
              <w:ind w:right="420"/>
              <w:jc w:val="both"/>
            </w:pPr>
            <w:proofErr w:type="spellStart"/>
            <w:r>
              <w:t>Vijimi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rregullt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aktiviteti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klasë</w:t>
            </w:r>
            <w:proofErr w:type="spellEnd"/>
            <w:r>
              <w:t xml:space="preserve">: 20 </w:t>
            </w:r>
            <w:proofErr w:type="spellStart"/>
            <w:r>
              <w:t>pikë</w:t>
            </w:r>
            <w:proofErr w:type="spellEnd"/>
            <w:r>
              <w:t xml:space="preserve"> </w:t>
            </w:r>
          </w:p>
          <w:p w:rsidR="00B439BF" w:rsidRDefault="00B439BF" w:rsidP="00B439BF">
            <w:pPr>
              <w:spacing w:before="40"/>
              <w:ind w:right="420"/>
              <w:jc w:val="both"/>
            </w:pPr>
            <w:proofErr w:type="spellStart"/>
            <w:r>
              <w:t>Piket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ushtrimet</w:t>
            </w:r>
            <w:proofErr w:type="spellEnd"/>
            <w:r>
              <w:t xml:space="preserve">: 20 </w:t>
            </w:r>
            <w:proofErr w:type="spellStart"/>
            <w:r>
              <w:t>pikë</w:t>
            </w:r>
            <w:proofErr w:type="spellEnd"/>
            <w:r>
              <w:t xml:space="preserve"> </w:t>
            </w:r>
          </w:p>
          <w:p w:rsidR="007214DF" w:rsidRDefault="00B439BF" w:rsidP="00B439BF">
            <w:pPr>
              <w:spacing w:line="256" w:lineRule="auto"/>
              <w:rPr>
                <w:lang w:val="sq-AL"/>
              </w:rPr>
            </w:pPr>
            <w:proofErr w:type="spellStart"/>
            <w:r>
              <w:t>Totali</w:t>
            </w:r>
            <w:proofErr w:type="spellEnd"/>
            <w:r>
              <w:t xml:space="preserve">: 100 </w:t>
            </w:r>
            <w:proofErr w:type="spellStart"/>
            <w:r>
              <w:t>pikë</w:t>
            </w:r>
            <w:proofErr w:type="spellEnd"/>
            <w:r>
              <w:t>.</w:t>
            </w:r>
          </w:p>
        </w:tc>
      </w:tr>
      <w:tr w:rsidR="007214DF" w:rsidTr="007214D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14DF" w:rsidRDefault="007214DF">
            <w:pPr>
              <w:pStyle w:val="NoSpacing"/>
              <w:spacing w:line="256" w:lineRule="auto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20BA5" w:rsidRPr="00920BA5" w:rsidRDefault="00920BA5" w:rsidP="00920BA5">
            <w:pPr>
              <w:rPr>
                <w:lang w:val="sq-AL"/>
              </w:rPr>
            </w:pPr>
            <w:r w:rsidRPr="00920BA5">
              <w:rPr>
                <w:lang w:val="sq-AL"/>
              </w:rPr>
              <w:t>1. Mechatronics System Design], Devdas Shetty; Richard A.Kolk, 2010</w:t>
            </w:r>
            <w:r w:rsidR="005769F7">
              <w:rPr>
                <w:lang w:val="sq-AL"/>
              </w:rPr>
              <w:t>.</w:t>
            </w:r>
          </w:p>
          <w:p w:rsidR="00920BA5" w:rsidRPr="00920BA5" w:rsidRDefault="00920BA5" w:rsidP="00920BA5">
            <w:pPr>
              <w:rPr>
                <w:lang w:val="sq-AL"/>
              </w:rPr>
            </w:pPr>
            <w:r w:rsidRPr="00920BA5">
              <w:rPr>
                <w:lang w:val="sq-AL"/>
              </w:rPr>
              <w:t>2. Liu, Jane W. S. (2000), Real-time systems, Upper Saddle River, New Jersey: Prentice</w:t>
            </w:r>
            <w:r w:rsidR="005769F7">
              <w:rPr>
                <w:lang w:val="sq-AL"/>
              </w:rPr>
              <w:t xml:space="preserve"> </w:t>
            </w:r>
            <w:r w:rsidRPr="00920BA5">
              <w:rPr>
                <w:lang w:val="sq-AL"/>
              </w:rPr>
              <w:t>Hall.</w:t>
            </w:r>
          </w:p>
          <w:p w:rsidR="00920BA5" w:rsidRPr="00920BA5" w:rsidRDefault="00920BA5" w:rsidP="00920BA5">
            <w:r w:rsidRPr="00920BA5">
              <w:t>3. Parlos, A. G., &amp;amp; Wei, J. (2007). Direct Current Motors: Design, Control, and</w:t>
            </w:r>
            <w:r w:rsidR="005769F7">
              <w:t xml:space="preserve"> </w:t>
            </w:r>
            <w:r w:rsidRPr="00920BA5">
              <w:t>Applications. Wiley-Interscience.</w:t>
            </w:r>
            <w:bookmarkStart w:id="0" w:name="_GoBack"/>
            <w:bookmarkEnd w:id="0"/>
          </w:p>
          <w:p w:rsidR="00920BA5" w:rsidRPr="00920BA5" w:rsidRDefault="00920BA5" w:rsidP="00920BA5">
            <w:r w:rsidRPr="00920BA5">
              <w:t>4. Sundararajan, V., &amp;amp; Selvan, R. (2015). Electromechanical Systems and Devices.</w:t>
            </w:r>
          </w:p>
          <w:p w:rsidR="00920BA5" w:rsidRPr="00920BA5" w:rsidRDefault="00920BA5" w:rsidP="00920BA5">
            <w:r w:rsidRPr="00920BA5">
              <w:t>CRC Press.</w:t>
            </w:r>
          </w:p>
          <w:p w:rsidR="00920BA5" w:rsidRPr="00920BA5" w:rsidRDefault="00920BA5" w:rsidP="00920BA5">
            <w:r w:rsidRPr="00920BA5">
              <w:t>5. Rawlings, J. B., &amp;amp; Mayne, D. Q. (2009). Model Predictive Control: Theory and</w:t>
            </w:r>
          </w:p>
          <w:p w:rsidR="007214DF" w:rsidRDefault="00920BA5" w:rsidP="005769F7">
            <w:r w:rsidRPr="00920BA5">
              <w:t>Design.</w:t>
            </w:r>
          </w:p>
        </w:tc>
      </w:tr>
    </w:tbl>
    <w:p w:rsidR="00F856A7" w:rsidRDefault="00F856A7" w:rsidP="00F856A7"/>
    <w:sectPr w:rsidR="00F85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14E7"/>
    <w:multiLevelType w:val="hybridMultilevel"/>
    <w:tmpl w:val="6028449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2C30"/>
    <w:multiLevelType w:val="hybridMultilevel"/>
    <w:tmpl w:val="093CB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E0008C"/>
    <w:multiLevelType w:val="hybridMultilevel"/>
    <w:tmpl w:val="6A140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73A"/>
    <w:rsid w:val="000A2823"/>
    <w:rsid w:val="00274D51"/>
    <w:rsid w:val="00493B73"/>
    <w:rsid w:val="004C1AC2"/>
    <w:rsid w:val="00523F54"/>
    <w:rsid w:val="005769F7"/>
    <w:rsid w:val="0067573A"/>
    <w:rsid w:val="006F0C60"/>
    <w:rsid w:val="007214DF"/>
    <w:rsid w:val="00881318"/>
    <w:rsid w:val="008A246A"/>
    <w:rsid w:val="00920BA5"/>
    <w:rsid w:val="00B439BF"/>
    <w:rsid w:val="00DB3570"/>
    <w:rsid w:val="00EE0968"/>
    <w:rsid w:val="00F8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99D373-AC90-4F0F-95F4-2EF8AD4E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7214D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721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131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C1AC2"/>
    <w:pPr>
      <w:spacing w:before="100" w:beforeAutospacing="1" w:after="100" w:afterAutospacing="1"/>
    </w:pPr>
  </w:style>
  <w:style w:type="character" w:customStyle="1" w:styleId="longtext1">
    <w:name w:val="long_text1"/>
    <w:basedOn w:val="DefaultParagraphFont"/>
    <w:rsid w:val="00DB35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730</Words>
  <Characters>4061</Characters>
  <Application>Microsoft Office Word</Application>
  <DocSecurity>0</DocSecurity>
  <Lines>238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Beqir Hamidi</dc:creator>
  <cp:keywords/>
  <dc:description/>
  <cp:lastModifiedBy>Beqir Hamidi</cp:lastModifiedBy>
  <cp:revision>9</cp:revision>
  <dcterms:created xsi:type="dcterms:W3CDTF">2025-02-09T17:54:00Z</dcterms:created>
  <dcterms:modified xsi:type="dcterms:W3CDTF">2025-02-10T02:47:00Z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c2a8aeb492e4255cedc0d2d4bc28369ce42d85c3c4e9fc108dd9ddd95b7b04e8</vt:lpwstr>
  </property>
</Properties>
</file>