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542"/>
        <w:gridCol w:w="353"/>
        <w:gridCol w:w="900"/>
        <w:gridCol w:w="906"/>
        <w:gridCol w:w="153"/>
        <w:gridCol w:w="1144"/>
        <w:gridCol w:w="2302"/>
      </w:tblGrid>
      <w:tr w:rsidR="009B785F" w:rsidRPr="005D1B88" w:rsidTr="00EA1A66"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Basic information about subject - CURRICULUM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 xml:space="preserve">Academic Unit: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 w:rsidRPr="005D1B88">
              <w:rPr>
                <w:sz w:val="22"/>
                <w:szCs w:val="22"/>
              </w:rPr>
              <w:t>Faculty of Mechanical Engineering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Department: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C4E09" w:rsidP="00EA1A66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Mechatronics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Title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rPr>
                <w:b/>
              </w:rPr>
            </w:pPr>
            <w:r w:rsidRPr="009B785F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"/>
              </w:rPr>
              <w:t>Theory of Mechatronic Systems</w:t>
            </w:r>
            <w:r w:rsidRPr="005D1B88">
              <w:rPr>
                <w:b/>
              </w:rPr>
              <w:t xml:space="preserve"> 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Level of study: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</w:t>
            </w:r>
            <w:r w:rsidRPr="005D1B88">
              <w:rPr>
                <w:sz w:val="22"/>
                <w:szCs w:val="22"/>
              </w:rPr>
              <w:t>r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Status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7C6672" w:rsidP="00EA1A66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Obligatory</w:t>
            </w:r>
            <w:bookmarkStart w:id="0" w:name="_GoBack"/>
            <w:bookmarkEnd w:id="0"/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Semester: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(IX)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Number of hours per week: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 w:rsidRPr="005D1B88">
              <w:rPr>
                <w:sz w:val="22"/>
                <w:szCs w:val="22"/>
              </w:rPr>
              <w:t>2+2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ECTS value: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 w:rsidRPr="005D1B88">
              <w:rPr>
                <w:sz w:val="22"/>
                <w:szCs w:val="22"/>
              </w:rPr>
              <w:t>6</w:t>
            </w:r>
          </w:p>
        </w:tc>
      </w:tr>
      <w:tr w:rsidR="009B785F" w:rsidRPr="005D1B88" w:rsidTr="00EA1A66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Teacher of the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</w:t>
            </w:r>
            <w:r w:rsidRPr="005D1B88">
              <w:rPr>
                <w:sz w:val="22"/>
                <w:szCs w:val="22"/>
              </w:rPr>
              <w:t xml:space="preserve">. </w:t>
            </w:r>
            <w:r w:rsidRPr="005D1B88">
              <w:rPr>
                <w:sz w:val="22"/>
                <w:szCs w:val="22"/>
                <w:lang w:val="sq-AL"/>
              </w:rPr>
              <w:t>Beqir Hamidi</w:t>
            </w:r>
            <w:r w:rsidRPr="005D1B88">
              <w:rPr>
                <w:sz w:val="22"/>
                <w:szCs w:val="22"/>
              </w:rPr>
              <w:t xml:space="preserve">  </w:t>
            </w:r>
          </w:p>
        </w:tc>
      </w:tr>
      <w:tr w:rsidR="009B785F" w:rsidRPr="005D1B88" w:rsidTr="00EA1A66">
        <w:trPr>
          <w:trHeight w:val="97"/>
        </w:trPr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9B785F" w:rsidRPr="005D1B88" w:rsidTr="009B785F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 xml:space="preserve">Description of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the </w:t>
            </w:r>
            <w:r w:rsidRPr="005D1B88">
              <w:rPr>
                <w:rFonts w:ascii="Calibri" w:hAnsi="Calibri"/>
                <w:b/>
                <w:sz w:val="22"/>
                <w:szCs w:val="22"/>
              </w:rPr>
              <w:t>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5F" w:rsidRPr="009B785F" w:rsidRDefault="009B785F" w:rsidP="003E3A4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9B785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>Critical study of the main theories in Mechatronics and new application methods.</w:t>
            </w:r>
          </w:p>
          <w:p w:rsidR="009B785F" w:rsidRPr="009B785F" w:rsidRDefault="009B785F" w:rsidP="003E3A48">
            <w:pPr>
              <w:pStyle w:val="NoSpacing"/>
              <w:rPr>
                <w:bCs/>
              </w:rPr>
            </w:pPr>
          </w:p>
        </w:tc>
      </w:tr>
      <w:tr w:rsidR="009B785F" w:rsidRPr="005D1B88" w:rsidTr="009B785F">
        <w:trPr>
          <w:trHeight w:val="411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Targets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The purpose of the course is to train students in the field of Mechatronics based on new methods as a whole. The course provides a theoretical and practical framework for master's level students to identify systems problems in Mechatronics that can be solved by applying an appropriate model to general analysis. 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In addition, through projects, students are expected to be trained to be independent in the future.     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Analyzes for the proposed sustainable mobility should be prepared in the form of a seminar, which will be defended during the oral part of the exam.</w:t>
            </w:r>
          </w:p>
          <w:p w:rsidR="009B785F" w:rsidRPr="009B785F" w:rsidRDefault="009B785F" w:rsidP="003E3A48">
            <w:pPr>
              <w:pStyle w:val="NoSpacing"/>
            </w:pPr>
          </w:p>
        </w:tc>
      </w:tr>
      <w:tr w:rsidR="009B785F" w:rsidRPr="005D1B88" w:rsidTr="009B785F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Expected results of student: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The student will be able to: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• To know the different theoretical and methodological approaches for the theory of mechatronic systems.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• To evaluate the interpretations of phenomena in the theory of mechatronic systems.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• To develop independent and critical studies in the theory of mechatronic systems.</w:t>
            </w:r>
          </w:p>
          <w:p w:rsidR="009B785F" w:rsidRPr="009B785F" w:rsidRDefault="009B785F" w:rsidP="003E3A4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B785F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• Designs, draws up plans and develops the problem of Mechatronics.</w:t>
            </w:r>
          </w:p>
          <w:p w:rsidR="009B785F" w:rsidRPr="009B785F" w:rsidRDefault="009B785F" w:rsidP="003E3A48">
            <w:pPr>
              <w:pStyle w:val="NoSpacing"/>
            </w:pPr>
          </w:p>
        </w:tc>
      </w:tr>
      <w:tr w:rsidR="009B785F" w:rsidRPr="005D1B88" w:rsidTr="00EA1A66"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B785F" w:rsidRPr="005D1B88" w:rsidTr="00EA1A66"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Contribution in the load of student (which should correspond with results of gain of the student)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 xml:space="preserve">Activity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 xml:space="preserve">Hours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>Days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>Weeks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>Total</w:t>
            </w:r>
          </w:p>
        </w:tc>
      </w:tr>
      <w:tr w:rsidR="009B785F" w:rsidRPr="005D1B88" w:rsidTr="00EA1A66">
        <w:trPr>
          <w:trHeight w:val="227"/>
        </w:trPr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Lectures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30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 xml:space="preserve">Exercises Theoretical /Laboratory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30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Practical 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785F" w:rsidRPr="005D1B88" w:rsidRDefault="009B785F" w:rsidP="00EA1A66">
            <w:pPr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9C4E09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lastRenderedPageBreak/>
              <w:t xml:space="preserve">Contacts with </w:t>
            </w:r>
            <w:r w:rsidR="009C4E09">
              <w:rPr>
                <w:rFonts w:ascii="Calibri" w:hAnsi="Calibri" w:cs="Arial"/>
              </w:rPr>
              <w:t>teachers</w:t>
            </w:r>
            <w:r w:rsidRPr="005D1B88">
              <w:rPr>
                <w:rFonts w:ascii="Calibri" w:hAnsi="Calibri" w:cs="Arial"/>
              </w:rPr>
              <w:t>/consultations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 xml:space="preserve">Practice in field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lang w:val="sq-AL"/>
              </w:rPr>
            </w:pPr>
            <w:r w:rsidRPr="005D1B88">
              <w:rPr>
                <w:lang w:val="sq-AL"/>
              </w:rPr>
              <w:t>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C4E09" w:rsidP="00EA1A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Testing</w:t>
            </w:r>
            <w:r w:rsidR="009B785F" w:rsidRPr="005D1B88">
              <w:rPr>
                <w:rFonts w:ascii="Calibri" w:hAnsi="Calibri" w:cs="Arial"/>
              </w:rPr>
              <w:t xml:space="preserve">, seminars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Homework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20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 xml:space="preserve">Time of </w:t>
            </w:r>
            <w:r w:rsidR="009C4E09">
              <w:rPr>
                <w:rFonts w:ascii="Calibri" w:hAnsi="Calibri" w:cs="Arial"/>
              </w:rPr>
              <w:t>self-study</w:t>
            </w:r>
            <w:r w:rsidRPr="005D1B88">
              <w:rPr>
                <w:rFonts w:ascii="Calibri" w:hAnsi="Calibri" w:cs="Arial"/>
              </w:rPr>
              <w:t xml:space="preserve"> of student</w:t>
            </w:r>
          </w:p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 xml:space="preserve">(in </w:t>
            </w:r>
            <w:r w:rsidR="009C4E09">
              <w:rPr>
                <w:rFonts w:ascii="Calibri" w:hAnsi="Calibri" w:cs="Arial"/>
              </w:rPr>
              <w:t xml:space="preserve">the </w:t>
            </w:r>
            <w:r w:rsidRPr="005D1B88">
              <w:rPr>
                <w:rFonts w:ascii="Calibri" w:hAnsi="Calibri" w:cs="Arial"/>
              </w:rPr>
              <w:t>library or at home)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Final preparation for exam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Time spent in evaluation</w:t>
            </w:r>
          </w:p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(tests, questionnaire, final exam)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5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  <w:r w:rsidRPr="005D1B88">
              <w:rPr>
                <w:rFonts w:ascii="Calibri" w:hAnsi="Calibri" w:cs="Arial"/>
              </w:rPr>
              <w:t>Projects, presentations, etc.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785F" w:rsidRPr="005D1B88" w:rsidRDefault="009B785F" w:rsidP="00EA1A66">
            <w:pPr>
              <w:pStyle w:val="NoSpacing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  <w:r w:rsidRPr="005D1B88">
              <w:rPr>
                <w:color w:val="000000"/>
                <w:lang w:val="sq-AL"/>
              </w:rPr>
              <w:t>0</w:t>
            </w:r>
          </w:p>
        </w:tc>
      </w:tr>
      <w:tr w:rsidR="009B785F" w:rsidRPr="005D1B88" w:rsidTr="00EA1A66"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  <w:r w:rsidRPr="005D1B88">
              <w:rPr>
                <w:rFonts w:ascii="Calibri" w:hAnsi="Calibri" w:cs="Arial"/>
                <w:b/>
              </w:rPr>
              <w:t xml:space="preserve">Total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 w:cs="Ari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B785F" w:rsidRPr="005D1B88" w:rsidRDefault="009B785F" w:rsidP="00EA1A66">
            <w:pPr>
              <w:jc w:val="both"/>
              <w:rPr>
                <w:color w:val="000000"/>
                <w:lang w:val="sq-A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9B785F" w:rsidRPr="005D1B88" w:rsidRDefault="003E3A48" w:rsidP="00EA1A66">
            <w:pPr>
              <w:jc w:val="both"/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155 Hours</w:t>
            </w:r>
          </w:p>
        </w:tc>
      </w:tr>
      <w:tr w:rsidR="009B785F" w:rsidRPr="005D1B88" w:rsidTr="00EA1A66"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 w:cs="Arial"/>
                <w:b/>
              </w:rPr>
            </w:pPr>
          </w:p>
        </w:tc>
      </w:tr>
      <w:tr w:rsidR="009B785F" w:rsidRPr="005D1B88" w:rsidTr="00EA1A66"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Methodology of teaching:</w:t>
            </w:r>
          </w:p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sz w:val="22"/>
                <w:szCs w:val="22"/>
              </w:rPr>
            </w:pPr>
            <w:r w:rsidRPr="005D1B88">
              <w:rPr>
                <w:sz w:val="22"/>
                <w:szCs w:val="22"/>
              </w:rPr>
              <w:t>Regular teaching, lecturing with presentations in groups, exercises with tasks and examples, seminar tasks and works, tests, homework.</w:t>
            </w:r>
          </w:p>
        </w:tc>
      </w:tr>
      <w:tr w:rsidR="009B785F" w:rsidRPr="005D1B88" w:rsidTr="00EA1A66">
        <w:tc>
          <w:tcPr>
            <w:tcW w:w="3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Report between practical and theoretical part of study: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Theoretical part (%)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Practical part (%)</w:t>
            </w:r>
          </w:p>
        </w:tc>
      </w:tr>
      <w:tr w:rsidR="009B785F" w:rsidRPr="005D1B88" w:rsidTr="00EA1A66">
        <w:tc>
          <w:tcPr>
            <w:tcW w:w="35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50%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5D1B88" w:rsidRDefault="009B785F" w:rsidP="00EA1A66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50%</w:t>
            </w:r>
          </w:p>
        </w:tc>
      </w:tr>
      <w:tr w:rsidR="009B785F" w:rsidRPr="005D1B88" w:rsidTr="00EA1A66"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 xml:space="preserve">Basic literature: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85F" w:rsidRPr="003E3A48" w:rsidRDefault="003E3A48" w:rsidP="003E3A48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3E3A4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[1] Dr.sc. Beqir </w:t>
            </w:r>
            <w:proofErr w:type="spellStart"/>
            <w:r w:rsidRPr="003E3A4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Hamidi</w:t>
            </w:r>
            <w:proofErr w:type="spellEnd"/>
            <w:r w:rsidRPr="003E3A4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: Theory of Mechatronic Systems, Lecture, Pristina 2024.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6840"/>
      </w:tblGrid>
      <w:tr w:rsidR="009B785F" w:rsidRPr="005D1B88" w:rsidTr="00EA1A66">
        <w:tc>
          <w:tcPr>
            <w:tcW w:w="9288" w:type="dxa"/>
            <w:gridSpan w:val="2"/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Designed plan of study:</w:t>
            </w:r>
          </w:p>
        </w:tc>
      </w:tr>
      <w:tr w:rsidR="009B785F" w:rsidRPr="005D1B88" w:rsidTr="00EA1A66">
        <w:tc>
          <w:tcPr>
            <w:tcW w:w="2448" w:type="dxa"/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</w:t>
            </w:r>
          </w:p>
        </w:tc>
        <w:tc>
          <w:tcPr>
            <w:tcW w:w="6840" w:type="dxa"/>
            <w:shd w:val="clear" w:color="auto" w:fill="B8CCE4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Lectures to be held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One:</w:t>
            </w:r>
          </w:p>
        </w:tc>
        <w:tc>
          <w:tcPr>
            <w:tcW w:w="6840" w:type="dxa"/>
          </w:tcPr>
          <w:p w:rsidR="009B785F" w:rsidRPr="00A62533" w:rsidRDefault="003E3A48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General knowledge of Mechatronic Systems Theory.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Two:</w:t>
            </w:r>
          </w:p>
        </w:tc>
        <w:tc>
          <w:tcPr>
            <w:tcW w:w="6840" w:type="dxa"/>
          </w:tcPr>
          <w:p w:rsidR="009B785F" w:rsidRPr="00A62533" w:rsidRDefault="003E3A48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What do signal conditioners do, Why signal processing is necessary?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Three:</w:t>
            </w:r>
          </w:p>
        </w:tc>
        <w:tc>
          <w:tcPr>
            <w:tcW w:w="6840" w:type="dxa"/>
          </w:tcPr>
          <w:p w:rsidR="009B785F" w:rsidRPr="00A62533" w:rsidRDefault="003E3A48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Types of signal processing, Amplification, Attenuation, Filtering, Excitation, Linearization.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Fourth: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Signal processing with real-time systems and real-time System Applications.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Five: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Elements of the control system based on sensors, classification of sensors.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Six: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Temperature sensing devices, sensor applications.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Seven: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Periodic evaluation.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Eight: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Direct Current Motors (DC Motors), Principle of Operation, Types of DC Motors.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lastRenderedPageBreak/>
              <w:t>Week Nine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Hydraulic and Pneumatic Actuators (Fluid Power Actuators), Main Types of Fluid Power Actuators.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Ten: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Fluid Power Design Elements, Piezoelectric Actuators, Piezoelectric Actuators Materials and Technology.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eleven: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System control - logical methods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Twelve: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Boolean logic, fuzzy logic, model predictive control (</w:t>
            </w:r>
            <w:proofErr w:type="spellStart"/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mpc</w:t>
            </w:r>
            <w:proofErr w:type="spellEnd"/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).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thirteen: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Control with feedback connection (closed-loop control).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Fourteen: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ummary</w:t>
            </w: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and discussion.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  <w:r w:rsidRPr="005D1B88">
              <w:rPr>
                <w:rFonts w:ascii="Calibri" w:hAnsi="Calibri"/>
                <w:b/>
              </w:rPr>
              <w:t>Week  Fifteen:</w:t>
            </w:r>
          </w:p>
        </w:tc>
        <w:tc>
          <w:tcPr>
            <w:tcW w:w="6840" w:type="dxa"/>
          </w:tcPr>
          <w:p w:rsidR="009B785F" w:rsidRPr="00A62533" w:rsidRDefault="00A62533" w:rsidP="00A6253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A6253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Project delivery. Issuance of signatures.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rPr>
                <w:rFonts w:ascii="Calibri" w:hAnsi="Calibri"/>
                <w:b/>
              </w:rPr>
            </w:pPr>
          </w:p>
        </w:tc>
        <w:tc>
          <w:tcPr>
            <w:tcW w:w="6840" w:type="dxa"/>
          </w:tcPr>
          <w:p w:rsidR="009B785F" w:rsidRPr="005D1B88" w:rsidRDefault="009B785F" w:rsidP="00EA1A66">
            <w:pPr>
              <w:autoSpaceDE w:val="0"/>
              <w:autoSpaceDN w:val="0"/>
              <w:adjustRightInd w:val="0"/>
              <w:jc w:val="both"/>
            </w:pP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Ways of passing the exam:</w:t>
            </w:r>
          </w:p>
        </w:tc>
        <w:tc>
          <w:tcPr>
            <w:tcW w:w="6840" w:type="dxa"/>
          </w:tcPr>
          <w:p w:rsidR="009B785F" w:rsidRDefault="009B785F" w:rsidP="00A71DEE">
            <w:pPr>
              <w:spacing w:line="240" w:lineRule="auto"/>
            </w:pPr>
            <w:r w:rsidRPr="005D1B88">
              <w:t xml:space="preserve">Ways of passing the exam: Student evaluation is done through assignments and theory tests. </w:t>
            </w:r>
          </w:p>
          <w:p w:rsidR="00A71DEE" w:rsidRDefault="00A71DEE" w:rsidP="00A71DEE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First test: 20 points </w:t>
            </w:r>
          </w:p>
          <w:p w:rsidR="00A71DEE" w:rsidRDefault="00A71DEE" w:rsidP="00A71DEE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Second test: 20 points  </w:t>
            </w:r>
          </w:p>
          <w:p w:rsidR="00A71DEE" w:rsidRDefault="00A71DEE" w:rsidP="00A71DEE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Presentations: 20 points</w:t>
            </w:r>
          </w:p>
          <w:p w:rsidR="00A71DEE" w:rsidRDefault="00A71DEE" w:rsidP="00A71DEE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Regular attendance and class activity: 20 points </w:t>
            </w:r>
          </w:p>
          <w:p w:rsidR="00A71DEE" w:rsidRDefault="00A71DEE" w:rsidP="00A71DEE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Points from exercises: 20 points </w:t>
            </w:r>
          </w:p>
          <w:p w:rsidR="00A71DEE" w:rsidRPr="005D1B88" w:rsidRDefault="00A71DEE" w:rsidP="00A71DEE">
            <w:r>
              <w:rPr>
                <w:rStyle w:val="y2iqfc"/>
                <w:color w:val="1F1F1F"/>
                <w:lang w:val="en"/>
              </w:rPr>
              <w:t>Total: 100 points.</w:t>
            </w:r>
          </w:p>
        </w:tc>
      </w:tr>
      <w:tr w:rsidR="009B785F" w:rsidRPr="005D1B88" w:rsidTr="00EA1A66">
        <w:tc>
          <w:tcPr>
            <w:tcW w:w="2448" w:type="dxa"/>
          </w:tcPr>
          <w:p w:rsidR="009B785F" w:rsidRPr="005D1B88" w:rsidRDefault="009B785F" w:rsidP="00EA1A6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5D1B88">
              <w:rPr>
                <w:rFonts w:ascii="Calibri" w:hAnsi="Calibri"/>
                <w:b/>
                <w:sz w:val="22"/>
                <w:szCs w:val="22"/>
              </w:rPr>
              <w:t>Additional literature:</w:t>
            </w:r>
          </w:p>
        </w:tc>
        <w:tc>
          <w:tcPr>
            <w:tcW w:w="6840" w:type="dxa"/>
          </w:tcPr>
          <w:p w:rsidR="00A71DEE" w:rsidRPr="00920BA5" w:rsidRDefault="00A71DEE" w:rsidP="00A71DEE">
            <w:pPr>
              <w:spacing w:line="240" w:lineRule="auto"/>
              <w:rPr>
                <w:lang w:val="sq-AL"/>
              </w:rPr>
            </w:pPr>
            <w:r w:rsidRPr="00920BA5">
              <w:rPr>
                <w:lang w:val="sq-AL"/>
              </w:rPr>
              <w:t>1. Mechatronics System Design], Devdas Shetty; Richard A.Kolk, 2010</w:t>
            </w:r>
          </w:p>
          <w:p w:rsidR="00A71DEE" w:rsidRPr="00920BA5" w:rsidRDefault="00A71DEE" w:rsidP="00A71DEE">
            <w:pPr>
              <w:spacing w:line="240" w:lineRule="auto"/>
              <w:rPr>
                <w:lang w:val="sq-AL"/>
              </w:rPr>
            </w:pPr>
            <w:r w:rsidRPr="00920BA5">
              <w:rPr>
                <w:lang w:val="sq-AL"/>
              </w:rPr>
              <w:t>2. Liu, Jane W. S. (2000), Real-time systems, Upper Saddle River, New Jersey: Prentice</w:t>
            </w:r>
            <w:r>
              <w:rPr>
                <w:lang w:val="sq-AL"/>
              </w:rPr>
              <w:t xml:space="preserve"> Hall</w:t>
            </w:r>
          </w:p>
          <w:p w:rsidR="00A71DEE" w:rsidRPr="00920BA5" w:rsidRDefault="00A71DEE" w:rsidP="00A71DEE">
            <w:pPr>
              <w:spacing w:line="240" w:lineRule="auto"/>
            </w:pPr>
            <w:r w:rsidRPr="00920BA5">
              <w:t xml:space="preserve">3. </w:t>
            </w:r>
            <w:proofErr w:type="spellStart"/>
            <w:r w:rsidRPr="00920BA5">
              <w:t>Parlos</w:t>
            </w:r>
            <w:proofErr w:type="spellEnd"/>
            <w:r w:rsidRPr="00920BA5">
              <w:t>, A. G., &amp;amp; Wei, J. (2007). Direct Current Motors: Design, Control, and</w:t>
            </w:r>
            <w:r>
              <w:t xml:space="preserve"> </w:t>
            </w:r>
            <w:r w:rsidRPr="00920BA5">
              <w:t>Applications. Wiley-</w:t>
            </w:r>
            <w:proofErr w:type="spellStart"/>
            <w:r w:rsidRPr="00920BA5">
              <w:t>Interscience</w:t>
            </w:r>
            <w:proofErr w:type="spellEnd"/>
            <w:r w:rsidRPr="00920BA5">
              <w:t>.</w:t>
            </w:r>
          </w:p>
          <w:p w:rsidR="00A71DEE" w:rsidRPr="00920BA5" w:rsidRDefault="00A71DEE" w:rsidP="00A71DEE">
            <w:pPr>
              <w:spacing w:line="240" w:lineRule="auto"/>
            </w:pPr>
            <w:r w:rsidRPr="00920BA5">
              <w:t xml:space="preserve">4. Sundararajan, V., &amp;amp; </w:t>
            </w:r>
            <w:proofErr w:type="spellStart"/>
            <w:r w:rsidRPr="00920BA5">
              <w:t>Selvan</w:t>
            </w:r>
            <w:proofErr w:type="spellEnd"/>
            <w:r w:rsidRPr="00920BA5">
              <w:t>, R. (2015). Electromechanical Systems and Devices.</w:t>
            </w:r>
            <w:r>
              <w:t xml:space="preserve"> </w:t>
            </w:r>
            <w:r w:rsidRPr="00920BA5">
              <w:t>CRC Press.</w:t>
            </w:r>
          </w:p>
          <w:p w:rsidR="009B785F" w:rsidRPr="00A71DEE" w:rsidRDefault="00A71DEE" w:rsidP="00A71DEE">
            <w:r w:rsidRPr="00920BA5">
              <w:t>5. Rawlings, J. B., &amp;amp; Mayne, D. Q. (2009). Model Predictive Control: Theory and</w:t>
            </w:r>
            <w:r>
              <w:t xml:space="preserve"> </w:t>
            </w:r>
            <w:r w:rsidRPr="00920BA5">
              <w:t>Design.</w:t>
            </w:r>
          </w:p>
        </w:tc>
      </w:tr>
      <w:tr w:rsidR="009B785F" w:rsidRPr="005D1B88" w:rsidTr="00EA1A66">
        <w:trPr>
          <w:trHeight w:val="155"/>
        </w:trPr>
        <w:tc>
          <w:tcPr>
            <w:tcW w:w="2448" w:type="dxa"/>
            <w:shd w:val="clear" w:color="auto" w:fill="99CCFF"/>
          </w:tcPr>
          <w:p w:rsidR="009B785F" w:rsidRPr="005D1B88" w:rsidRDefault="009B785F" w:rsidP="00EA1A66">
            <w:pPr>
              <w:ind w:firstLine="720"/>
              <w:rPr>
                <w:rFonts w:ascii="Calibri" w:hAnsi="Calibri"/>
                <w:b/>
              </w:rPr>
            </w:pPr>
          </w:p>
        </w:tc>
        <w:tc>
          <w:tcPr>
            <w:tcW w:w="6840" w:type="dxa"/>
            <w:shd w:val="clear" w:color="auto" w:fill="99CCFF"/>
          </w:tcPr>
          <w:p w:rsidR="009B785F" w:rsidRPr="005D1B88" w:rsidRDefault="009B785F" w:rsidP="00EA1A66"/>
        </w:tc>
      </w:tr>
    </w:tbl>
    <w:p w:rsidR="009B785F" w:rsidRPr="005D1B88" w:rsidRDefault="009B785F" w:rsidP="009B785F">
      <w:pPr>
        <w:pStyle w:val="NoSpacing"/>
        <w:rPr>
          <w:sz w:val="22"/>
          <w:szCs w:val="22"/>
        </w:rPr>
      </w:pPr>
    </w:p>
    <w:p w:rsidR="009B785F" w:rsidRPr="005D1B88" w:rsidRDefault="009B785F" w:rsidP="009B785F"/>
    <w:p w:rsidR="009B785F" w:rsidRDefault="009B785F"/>
    <w:sectPr w:rsidR="009B7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08C"/>
    <w:multiLevelType w:val="hybridMultilevel"/>
    <w:tmpl w:val="6A140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86"/>
    <w:rsid w:val="000A2823"/>
    <w:rsid w:val="003E3A48"/>
    <w:rsid w:val="00523F54"/>
    <w:rsid w:val="007C6672"/>
    <w:rsid w:val="009B785F"/>
    <w:rsid w:val="009C4E09"/>
    <w:rsid w:val="00A62533"/>
    <w:rsid w:val="00A71DEE"/>
    <w:rsid w:val="00D25886"/>
    <w:rsid w:val="00D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62024-0D42-4484-9D76-000F72FD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B785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B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B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basedOn w:val="DefaultParagraphFont"/>
    <w:rsid w:val="009B785F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7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785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B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 Hamidi</dc:creator>
  <cp:keywords/>
  <dc:description/>
  <cp:lastModifiedBy>Beqir Hamidi</cp:lastModifiedBy>
  <cp:revision>4</cp:revision>
  <dcterms:created xsi:type="dcterms:W3CDTF">2025-02-09T22:21:00Z</dcterms:created>
  <dcterms:modified xsi:type="dcterms:W3CDTF">2025-02-10T03:07:00Z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28250c3231a54ae28ec2279de55985fbee60bb4932d4a5243e020e5561fa7dea</vt:lpwstr>
  </property>
</Properties>
</file>