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8"/>
        <w:gridCol w:w="124"/>
        <w:gridCol w:w="352"/>
        <w:gridCol w:w="434"/>
        <w:gridCol w:w="102"/>
        <w:gridCol w:w="2056"/>
        <w:gridCol w:w="92"/>
        <w:gridCol w:w="1260"/>
        <w:gridCol w:w="774"/>
        <w:gridCol w:w="486"/>
        <w:gridCol w:w="1710"/>
      </w:tblGrid>
      <w:tr w:rsidR="002168A5" w:rsidRPr="008E0DFD" w:rsidTr="00582C99">
        <w:tc>
          <w:tcPr>
            <w:tcW w:w="9108" w:type="dxa"/>
            <w:gridSpan w:val="11"/>
            <w:shd w:val="clear" w:color="auto" w:fill="B8CCE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Të dhëna bazike të lëndës</w:t>
            </w:r>
            <w:r w:rsidR="00582C99">
              <w:rPr>
                <w:sz w:val="22"/>
                <w:szCs w:val="22"/>
                <w:lang w:val="sq-AL"/>
              </w:rPr>
              <w:t xml:space="preserve"> - Sylabusi</w:t>
            </w:r>
          </w:p>
        </w:tc>
      </w:tr>
      <w:tr w:rsidR="002168A5" w:rsidRPr="008E0DFD" w:rsidTr="00582C99">
        <w:tc>
          <w:tcPr>
            <w:tcW w:w="2628" w:type="dxa"/>
            <w:gridSpan w:val="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6480" w:type="dxa"/>
            <w:gridSpan w:val="7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 xml:space="preserve">Fakulteti i Inxhinierisë Mekanike </w:t>
            </w:r>
          </w:p>
        </w:tc>
      </w:tr>
      <w:tr w:rsidR="002168A5" w:rsidRPr="008E0DFD" w:rsidTr="00582C99">
        <w:tc>
          <w:tcPr>
            <w:tcW w:w="2628" w:type="dxa"/>
            <w:gridSpan w:val="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6480" w:type="dxa"/>
            <w:gridSpan w:val="7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Komunikacion</w:t>
            </w:r>
            <w:r w:rsidR="00582C99">
              <w:rPr>
                <w:sz w:val="22"/>
                <w:szCs w:val="22"/>
                <w:lang w:val="sq-AL"/>
              </w:rPr>
              <w:t xml:space="preserve"> rrugor</w:t>
            </w:r>
          </w:p>
        </w:tc>
      </w:tr>
      <w:tr w:rsidR="002168A5" w:rsidRPr="008E0DFD" w:rsidTr="00582C99">
        <w:tc>
          <w:tcPr>
            <w:tcW w:w="2628" w:type="dxa"/>
            <w:gridSpan w:val="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6480" w:type="dxa"/>
            <w:gridSpan w:val="7"/>
          </w:tcPr>
          <w:p w:rsidR="002168A5" w:rsidRPr="000E06EA" w:rsidRDefault="000E06EA" w:rsidP="00991FC4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0E06EA">
              <w:rPr>
                <w:b/>
                <w:bCs/>
                <w:color w:val="222222"/>
                <w:sz w:val="22"/>
                <w:szCs w:val="22"/>
                <w:shd w:val="clear" w:color="auto" w:fill="FFFFFF"/>
                <w:lang w:val="sq-AL"/>
              </w:rPr>
              <w:t>KONTROLLI AUTOMATIKE NË TRAFIK DHE TRANSPORT</w:t>
            </w:r>
            <w:r w:rsidRPr="000E06EA">
              <w:rPr>
                <w:rStyle w:val="apple-converted-space"/>
                <w:b/>
                <w:bCs/>
                <w:color w:val="222222"/>
                <w:sz w:val="22"/>
                <w:szCs w:val="22"/>
                <w:shd w:val="clear" w:color="auto" w:fill="FFFFFF"/>
                <w:lang w:val="sq-AL"/>
              </w:rPr>
              <w:t> </w:t>
            </w:r>
          </w:p>
        </w:tc>
      </w:tr>
      <w:tr w:rsidR="002168A5" w:rsidRPr="008E0DFD" w:rsidTr="00582C99">
        <w:tc>
          <w:tcPr>
            <w:tcW w:w="2628" w:type="dxa"/>
            <w:gridSpan w:val="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6480" w:type="dxa"/>
            <w:gridSpan w:val="7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2168A5" w:rsidRPr="008E0DFD" w:rsidTr="00582C99">
        <w:tc>
          <w:tcPr>
            <w:tcW w:w="2628" w:type="dxa"/>
            <w:gridSpan w:val="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6480" w:type="dxa"/>
            <w:gridSpan w:val="7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2168A5" w:rsidRPr="008E0DFD" w:rsidTr="00582C99">
        <w:tc>
          <w:tcPr>
            <w:tcW w:w="2628" w:type="dxa"/>
            <w:gridSpan w:val="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Semestri:</w:t>
            </w:r>
          </w:p>
        </w:tc>
        <w:tc>
          <w:tcPr>
            <w:tcW w:w="6480" w:type="dxa"/>
            <w:gridSpan w:val="7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I</w:t>
            </w:r>
            <w:r w:rsidR="00AF59E2">
              <w:rPr>
                <w:sz w:val="22"/>
                <w:szCs w:val="22"/>
                <w:lang w:val="sq-AL"/>
              </w:rPr>
              <w:t xml:space="preserve"> (VII)</w:t>
            </w:r>
          </w:p>
        </w:tc>
      </w:tr>
      <w:tr w:rsidR="002168A5" w:rsidRPr="008E0DFD" w:rsidTr="00582C99">
        <w:tc>
          <w:tcPr>
            <w:tcW w:w="2628" w:type="dxa"/>
            <w:gridSpan w:val="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6480" w:type="dxa"/>
            <w:gridSpan w:val="7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2+2</w:t>
            </w:r>
          </w:p>
        </w:tc>
      </w:tr>
      <w:tr w:rsidR="002168A5" w:rsidRPr="008E0DFD" w:rsidTr="00582C99">
        <w:tc>
          <w:tcPr>
            <w:tcW w:w="2628" w:type="dxa"/>
            <w:gridSpan w:val="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6480" w:type="dxa"/>
            <w:gridSpan w:val="7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6</w:t>
            </w:r>
          </w:p>
        </w:tc>
      </w:tr>
      <w:tr w:rsidR="002168A5" w:rsidRPr="008E0DFD" w:rsidTr="00582C99">
        <w:tc>
          <w:tcPr>
            <w:tcW w:w="2628" w:type="dxa"/>
            <w:gridSpan w:val="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6480" w:type="dxa"/>
            <w:gridSpan w:val="7"/>
          </w:tcPr>
          <w:p w:rsidR="002168A5" w:rsidRPr="008E0DFD" w:rsidRDefault="003F7513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Prof</w:t>
            </w:r>
            <w:r w:rsidR="002168A5" w:rsidRPr="008E0DFD">
              <w:rPr>
                <w:sz w:val="22"/>
                <w:szCs w:val="22"/>
                <w:lang w:val="sq-AL"/>
              </w:rPr>
              <w:t>.Dr. Beqir Hamidi</w:t>
            </w:r>
          </w:p>
        </w:tc>
      </w:tr>
      <w:tr w:rsidR="002168A5" w:rsidRPr="008E0DFD" w:rsidTr="00582C99">
        <w:tc>
          <w:tcPr>
            <w:tcW w:w="2628" w:type="dxa"/>
            <w:gridSpan w:val="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 xml:space="preserve">Detajet kontaktuese: </w:t>
            </w:r>
          </w:p>
        </w:tc>
        <w:tc>
          <w:tcPr>
            <w:tcW w:w="6480" w:type="dxa"/>
            <w:gridSpan w:val="7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044/113</w:t>
            </w:r>
            <w:r w:rsidR="003F7513">
              <w:rPr>
                <w:sz w:val="22"/>
                <w:szCs w:val="22"/>
                <w:lang w:val="sq-AL"/>
              </w:rPr>
              <w:t>-</w:t>
            </w:r>
            <w:r w:rsidRPr="008E0DFD">
              <w:rPr>
                <w:sz w:val="22"/>
                <w:szCs w:val="22"/>
                <w:lang w:val="sq-AL"/>
              </w:rPr>
              <w:t>568; beqir.hamidi@uni-pr.edu</w:t>
            </w:r>
          </w:p>
        </w:tc>
      </w:tr>
      <w:tr w:rsidR="002168A5" w:rsidRPr="008E0DFD" w:rsidTr="00582C99">
        <w:tc>
          <w:tcPr>
            <w:tcW w:w="9108" w:type="dxa"/>
            <w:gridSpan w:val="11"/>
            <w:shd w:val="clear" w:color="auto" w:fill="B8CCE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</w:p>
        </w:tc>
      </w:tr>
      <w:tr w:rsidR="002168A5" w:rsidRPr="008E0DFD" w:rsidTr="00582C99">
        <w:tc>
          <w:tcPr>
            <w:tcW w:w="2628" w:type="dxa"/>
            <w:gridSpan w:val="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6480" w:type="dxa"/>
            <w:gridSpan w:val="7"/>
          </w:tcPr>
          <w:p w:rsidR="002168A5" w:rsidRPr="008E0DFD" w:rsidRDefault="002168A5" w:rsidP="00582C99">
            <w:pPr>
              <w:pStyle w:val="NoSpacing"/>
              <w:jc w:val="both"/>
              <w:rPr>
                <w:i/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 xml:space="preserve">Koncepcioni </w:t>
            </w:r>
            <w:r w:rsidR="00991FC4" w:rsidRPr="008E0DFD">
              <w:rPr>
                <w:sz w:val="22"/>
                <w:szCs w:val="22"/>
                <w:lang w:val="sq-AL"/>
              </w:rPr>
              <w:t>dhe përkufizimet bazë t</w:t>
            </w:r>
            <w:r w:rsidR="00991FC4" w:rsidRPr="008E0DFD">
              <w:rPr>
                <w:bCs/>
                <w:color w:val="222222"/>
                <w:sz w:val="22"/>
                <w:szCs w:val="22"/>
                <w:shd w:val="clear" w:color="auto" w:fill="FFFFFF"/>
                <w:lang w:val="sq-AL"/>
              </w:rPr>
              <w:t>ë</w:t>
            </w:r>
            <w:r w:rsidRPr="008E0DFD">
              <w:rPr>
                <w:sz w:val="22"/>
                <w:szCs w:val="22"/>
                <w:lang w:val="sq-AL"/>
              </w:rPr>
              <w:t xml:space="preserve"> kontrollit automatik </w:t>
            </w:r>
            <w:r w:rsidRPr="008E0DFD">
              <w:rPr>
                <w:bCs/>
                <w:color w:val="222222"/>
                <w:sz w:val="22"/>
                <w:szCs w:val="22"/>
                <w:shd w:val="clear" w:color="auto" w:fill="FFFFFF"/>
                <w:lang w:val="sq-AL"/>
              </w:rPr>
              <w:t>në trafik dhe transport</w:t>
            </w:r>
            <w:r w:rsidRPr="008E0DFD">
              <w:rPr>
                <w:sz w:val="22"/>
                <w:szCs w:val="22"/>
                <w:lang w:val="sq-AL"/>
              </w:rPr>
              <w:t>. Strukturat themelore të sistemit dhe kontrolli automatik. Modelimi matematik i kontrollit të sistemeve.</w:t>
            </w:r>
            <w:r w:rsidR="00991FC4" w:rsidRPr="008E0DFD">
              <w:rPr>
                <w:sz w:val="22"/>
                <w:szCs w:val="22"/>
                <w:lang w:val="sq-AL"/>
              </w:rPr>
              <w:t xml:space="preserve"> Kontrolli i disniveleve. Kontrolli i variablave të gjendjes. Kontrolli inteligjent i trafikut.</w:t>
            </w:r>
          </w:p>
        </w:tc>
      </w:tr>
      <w:tr w:rsidR="002168A5" w:rsidRPr="008E0DFD" w:rsidTr="00582C99">
        <w:tc>
          <w:tcPr>
            <w:tcW w:w="2628" w:type="dxa"/>
            <w:gridSpan w:val="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6480" w:type="dxa"/>
            <w:gridSpan w:val="7"/>
          </w:tcPr>
          <w:p w:rsidR="002168A5" w:rsidRPr="008E0DFD" w:rsidRDefault="002168A5" w:rsidP="00582C99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Njohja e studentëve me metodat dhe sinteza</w:t>
            </w:r>
            <w:r w:rsidR="002971E6" w:rsidRPr="008E0DFD">
              <w:rPr>
                <w:sz w:val="22"/>
                <w:szCs w:val="22"/>
                <w:lang w:val="sq-AL"/>
              </w:rPr>
              <w:t>t</w:t>
            </w:r>
            <w:r w:rsidRPr="008E0DFD">
              <w:rPr>
                <w:sz w:val="22"/>
                <w:szCs w:val="22"/>
                <w:lang w:val="sq-AL"/>
              </w:rPr>
              <w:t xml:space="preserve"> e kontrollit të sistemeve lineare të vazhdueshme në kohë dhe fushat e frekuencave. </w:t>
            </w:r>
          </w:p>
        </w:tc>
      </w:tr>
      <w:tr w:rsidR="002168A5" w:rsidRPr="008E0DFD" w:rsidTr="00582C99">
        <w:tc>
          <w:tcPr>
            <w:tcW w:w="2628" w:type="dxa"/>
            <w:gridSpan w:val="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6480" w:type="dxa"/>
            <w:gridSpan w:val="7"/>
          </w:tcPr>
          <w:p w:rsidR="00D85A6B" w:rsidRPr="008E0DFD" w:rsidRDefault="00D85A6B" w:rsidP="00582C99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Studenti do të jetë në gjendje që:</w:t>
            </w:r>
          </w:p>
          <w:p w:rsidR="00D85A6B" w:rsidRPr="008E0DFD" w:rsidRDefault="00D85A6B" w:rsidP="00582C99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sym w:font="Symbol" w:char="F0B7"/>
            </w:r>
            <w:r w:rsidRPr="008E0DFD">
              <w:rPr>
                <w:sz w:val="22"/>
                <w:szCs w:val="22"/>
                <w:lang w:val="sq-AL"/>
              </w:rPr>
              <w:t xml:space="preserve"> Të njohë qasjet e ndryshme teorike dhe metodologjike t</w:t>
            </w:r>
            <w:r w:rsidRPr="008E0DFD">
              <w:rPr>
                <w:bCs/>
                <w:color w:val="222222"/>
                <w:sz w:val="22"/>
                <w:szCs w:val="22"/>
                <w:shd w:val="clear" w:color="auto" w:fill="FFFFFF"/>
                <w:lang w:val="sq-AL"/>
              </w:rPr>
              <w:t>ë</w:t>
            </w:r>
            <w:r w:rsidRPr="008E0DFD">
              <w:rPr>
                <w:sz w:val="22"/>
                <w:szCs w:val="22"/>
                <w:lang w:val="sq-AL"/>
              </w:rPr>
              <w:t xml:space="preserve"> kontrollit automatik </w:t>
            </w:r>
            <w:r w:rsidRPr="008E0DFD">
              <w:rPr>
                <w:bCs/>
                <w:color w:val="222222"/>
                <w:sz w:val="22"/>
                <w:szCs w:val="22"/>
                <w:shd w:val="clear" w:color="auto" w:fill="FFFFFF"/>
                <w:lang w:val="sq-AL"/>
              </w:rPr>
              <w:t>në trafik dhe transport</w:t>
            </w:r>
            <w:r w:rsidRPr="008E0DFD">
              <w:rPr>
                <w:sz w:val="22"/>
                <w:szCs w:val="22"/>
                <w:lang w:val="sq-AL"/>
              </w:rPr>
              <w:t xml:space="preserve">. </w:t>
            </w:r>
          </w:p>
          <w:p w:rsidR="00D85A6B" w:rsidRPr="008E0DFD" w:rsidRDefault="00D85A6B" w:rsidP="00582C99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sym w:font="Symbol" w:char="F0B7"/>
            </w:r>
            <w:r w:rsidRPr="008E0DFD">
              <w:rPr>
                <w:sz w:val="22"/>
                <w:szCs w:val="22"/>
                <w:lang w:val="sq-AL"/>
              </w:rPr>
              <w:t xml:space="preserve"> Të vlerësojë interpretimet e fenomeneve në </w:t>
            </w:r>
            <w:r w:rsidRPr="008E0DFD">
              <w:rPr>
                <w:bCs/>
                <w:color w:val="222222"/>
                <w:sz w:val="22"/>
                <w:szCs w:val="22"/>
                <w:shd w:val="clear" w:color="auto" w:fill="FFFFFF"/>
                <w:lang w:val="sq-AL"/>
              </w:rPr>
              <w:t>trafik dhe transport</w:t>
            </w:r>
            <w:r w:rsidRPr="008E0DFD">
              <w:rPr>
                <w:sz w:val="22"/>
                <w:szCs w:val="22"/>
                <w:lang w:val="sq-AL"/>
              </w:rPr>
              <w:t xml:space="preserve">. </w:t>
            </w:r>
          </w:p>
          <w:p w:rsidR="002168A5" w:rsidRPr="008E0DFD" w:rsidRDefault="00D85A6B" w:rsidP="00582C99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sym w:font="Symbol" w:char="F0B7"/>
            </w:r>
            <w:r w:rsidRPr="008E0DFD">
              <w:rPr>
                <w:sz w:val="22"/>
                <w:szCs w:val="22"/>
                <w:lang w:val="sq-AL"/>
              </w:rPr>
              <w:t xml:space="preserve"> Të zhvillojë studime të pavarura dhe kritike në transport </w:t>
            </w:r>
          </w:p>
        </w:tc>
      </w:tr>
      <w:tr w:rsidR="002168A5" w:rsidRPr="008E0DFD" w:rsidTr="00582C99">
        <w:tc>
          <w:tcPr>
            <w:tcW w:w="9108" w:type="dxa"/>
            <w:gridSpan w:val="11"/>
            <w:shd w:val="clear" w:color="auto" w:fill="B8CCE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Kontributi nё ngarkesën e studentit (gjë që duhet të korrespondoj me rezultatet e të nxënit të studentit)</w:t>
            </w:r>
          </w:p>
        </w:tc>
      </w:tr>
      <w:tr w:rsidR="002168A5" w:rsidRPr="008E0DFD" w:rsidTr="00582C99">
        <w:tc>
          <w:tcPr>
            <w:tcW w:w="4878" w:type="dxa"/>
            <w:gridSpan w:val="7"/>
            <w:tcBorders>
              <w:right w:val="single" w:sz="4" w:space="0" w:color="auto"/>
            </w:tcBorders>
            <w:shd w:val="clear" w:color="auto" w:fill="B8CCE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2168A5" w:rsidRPr="008E0DFD" w:rsidRDefault="002168A5" w:rsidP="006611A5">
            <w:pPr>
              <w:pStyle w:val="NoSpacing"/>
              <w:jc w:val="center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Orë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2168A5" w:rsidRPr="008E0DFD" w:rsidRDefault="002168A5" w:rsidP="006611A5">
            <w:pPr>
              <w:pStyle w:val="NoSpacing"/>
              <w:jc w:val="center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Ditë/javë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B8CCE4"/>
          </w:tcPr>
          <w:p w:rsidR="002168A5" w:rsidRPr="008E0DFD" w:rsidRDefault="002168A5" w:rsidP="006611A5">
            <w:pPr>
              <w:pStyle w:val="NoSpacing"/>
              <w:jc w:val="center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Gjithsej</w:t>
            </w:r>
          </w:p>
        </w:tc>
      </w:tr>
      <w:tr w:rsidR="00582C99" w:rsidRPr="008E0DFD" w:rsidTr="005100EA">
        <w:tc>
          <w:tcPr>
            <w:tcW w:w="4878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pStyle w:val="NoSpacing"/>
              <w:rPr>
                <w:sz w:val="22"/>
                <w:szCs w:val="22"/>
                <w:lang w:val="sq-AL"/>
              </w:rPr>
            </w:pPr>
            <w:r w:rsidRPr="00582C99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C99" w:rsidRPr="007C7F91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F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C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C99">
              <w:rPr>
                <w:rFonts w:ascii="Times New Roman" w:hAnsi="Times New Roman" w:cs="Times New Roman"/>
              </w:rPr>
              <w:t>30</w:t>
            </w:r>
          </w:p>
        </w:tc>
      </w:tr>
      <w:tr w:rsidR="00582C99" w:rsidRPr="008E0DFD" w:rsidTr="005100EA">
        <w:tc>
          <w:tcPr>
            <w:tcW w:w="4878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pStyle w:val="NoSpacing"/>
              <w:rPr>
                <w:sz w:val="22"/>
                <w:szCs w:val="22"/>
                <w:lang w:val="sq-AL"/>
              </w:rPr>
            </w:pPr>
            <w:r w:rsidRPr="00582C99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C99" w:rsidRPr="007C7F91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F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C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C99">
              <w:rPr>
                <w:rFonts w:ascii="Times New Roman" w:hAnsi="Times New Roman" w:cs="Times New Roman"/>
              </w:rPr>
              <w:t>30</w:t>
            </w:r>
          </w:p>
        </w:tc>
      </w:tr>
      <w:tr w:rsidR="00582C99" w:rsidRPr="008E0DFD" w:rsidTr="005100EA">
        <w:tc>
          <w:tcPr>
            <w:tcW w:w="4878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pStyle w:val="NoSpacing"/>
              <w:rPr>
                <w:sz w:val="22"/>
                <w:szCs w:val="22"/>
                <w:lang w:val="sq-AL"/>
              </w:rPr>
            </w:pPr>
            <w:r w:rsidRPr="00582C99">
              <w:rPr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C99" w:rsidRPr="007C7F91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C99" w:rsidRPr="008E0DFD" w:rsidTr="005100EA">
        <w:tc>
          <w:tcPr>
            <w:tcW w:w="4878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pStyle w:val="NoSpacing"/>
              <w:rPr>
                <w:sz w:val="22"/>
                <w:szCs w:val="22"/>
                <w:lang w:val="sq-AL"/>
              </w:rPr>
            </w:pPr>
            <w:r w:rsidRPr="00582C99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C99" w:rsidRPr="007C7F91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F9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C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C99">
              <w:rPr>
                <w:rFonts w:ascii="Times New Roman" w:hAnsi="Times New Roman" w:cs="Times New Roman"/>
              </w:rPr>
              <w:t>6</w:t>
            </w:r>
          </w:p>
        </w:tc>
      </w:tr>
      <w:tr w:rsidR="00582C99" w:rsidRPr="008E0DFD" w:rsidTr="005100EA">
        <w:tc>
          <w:tcPr>
            <w:tcW w:w="4878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pStyle w:val="NoSpacing"/>
              <w:rPr>
                <w:sz w:val="22"/>
                <w:szCs w:val="22"/>
                <w:lang w:val="sq-AL"/>
              </w:rPr>
            </w:pPr>
            <w:r w:rsidRPr="00582C99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C99" w:rsidRPr="007C7F91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F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C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C99">
              <w:rPr>
                <w:rFonts w:ascii="Times New Roman" w:hAnsi="Times New Roman" w:cs="Times New Roman"/>
              </w:rPr>
              <w:t>0</w:t>
            </w:r>
          </w:p>
        </w:tc>
      </w:tr>
      <w:tr w:rsidR="00582C99" w:rsidRPr="008E0DFD" w:rsidTr="005100EA">
        <w:tc>
          <w:tcPr>
            <w:tcW w:w="4878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pStyle w:val="NoSpacing"/>
              <w:rPr>
                <w:sz w:val="22"/>
                <w:szCs w:val="22"/>
                <w:lang w:val="sq-AL"/>
              </w:rPr>
            </w:pPr>
            <w:r w:rsidRPr="00582C99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C99" w:rsidRPr="007C7F91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F9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C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C99">
              <w:rPr>
                <w:rFonts w:ascii="Times New Roman" w:hAnsi="Times New Roman" w:cs="Times New Roman"/>
              </w:rPr>
              <w:t>6</w:t>
            </w:r>
          </w:p>
        </w:tc>
      </w:tr>
      <w:tr w:rsidR="00582C99" w:rsidRPr="008E0DFD" w:rsidTr="005100EA">
        <w:tc>
          <w:tcPr>
            <w:tcW w:w="4878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pStyle w:val="NoSpacing"/>
              <w:rPr>
                <w:sz w:val="22"/>
                <w:szCs w:val="22"/>
                <w:lang w:val="sq-AL"/>
              </w:rPr>
            </w:pPr>
            <w:r w:rsidRPr="00582C99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C99" w:rsidRPr="007C7F91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F9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C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C99">
              <w:rPr>
                <w:rFonts w:ascii="Times New Roman" w:hAnsi="Times New Roman" w:cs="Times New Roman"/>
              </w:rPr>
              <w:t>20</w:t>
            </w:r>
          </w:p>
        </w:tc>
      </w:tr>
      <w:tr w:rsidR="00582C99" w:rsidRPr="008E0DFD" w:rsidTr="005100EA">
        <w:tc>
          <w:tcPr>
            <w:tcW w:w="4878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pStyle w:val="NoSpacing"/>
              <w:rPr>
                <w:sz w:val="22"/>
                <w:szCs w:val="22"/>
                <w:lang w:val="sq-AL"/>
              </w:rPr>
            </w:pPr>
            <w:r w:rsidRPr="00582C99">
              <w:rPr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C99" w:rsidRPr="007C7F91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F9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C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C99">
              <w:rPr>
                <w:rFonts w:ascii="Times New Roman" w:hAnsi="Times New Roman" w:cs="Times New Roman"/>
              </w:rPr>
              <w:t>24</w:t>
            </w:r>
          </w:p>
        </w:tc>
      </w:tr>
      <w:tr w:rsidR="00582C99" w:rsidRPr="008E0DFD" w:rsidTr="005100EA">
        <w:tc>
          <w:tcPr>
            <w:tcW w:w="4878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pStyle w:val="NoSpacing"/>
              <w:rPr>
                <w:sz w:val="22"/>
                <w:szCs w:val="22"/>
                <w:lang w:val="sq-AL"/>
              </w:rPr>
            </w:pPr>
            <w:r w:rsidRPr="00582C99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C99" w:rsidRPr="007C7F91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F9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C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C99">
              <w:rPr>
                <w:rFonts w:ascii="Times New Roman" w:hAnsi="Times New Roman" w:cs="Times New Roman"/>
              </w:rPr>
              <w:t>20</w:t>
            </w:r>
          </w:p>
        </w:tc>
      </w:tr>
      <w:tr w:rsidR="00582C99" w:rsidRPr="008E0DFD" w:rsidTr="005100EA">
        <w:tc>
          <w:tcPr>
            <w:tcW w:w="4878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pStyle w:val="NoSpacing"/>
              <w:rPr>
                <w:sz w:val="22"/>
                <w:szCs w:val="22"/>
                <w:lang w:val="sq-AL"/>
              </w:rPr>
            </w:pPr>
            <w:r w:rsidRPr="00582C99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C99" w:rsidRPr="007C7F91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F9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C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C99">
              <w:rPr>
                <w:rFonts w:ascii="Times New Roman" w:hAnsi="Times New Roman" w:cs="Times New Roman"/>
              </w:rPr>
              <w:t>4</w:t>
            </w:r>
          </w:p>
        </w:tc>
      </w:tr>
      <w:tr w:rsidR="00582C99" w:rsidRPr="008E0DFD" w:rsidTr="005100EA">
        <w:tc>
          <w:tcPr>
            <w:tcW w:w="4878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pStyle w:val="NoSpacing"/>
              <w:rPr>
                <w:sz w:val="22"/>
                <w:szCs w:val="22"/>
                <w:lang w:val="sq-AL"/>
              </w:rPr>
            </w:pPr>
            <w:r w:rsidRPr="00582C99">
              <w:rPr>
                <w:sz w:val="22"/>
                <w:szCs w:val="22"/>
                <w:lang w:val="sq-AL"/>
              </w:rPr>
              <w:t>Projektet, prezantimet ,etj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C99" w:rsidRPr="007C7F91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F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C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C99">
              <w:rPr>
                <w:rFonts w:ascii="Times New Roman" w:hAnsi="Times New Roman" w:cs="Times New Roman"/>
              </w:rPr>
              <w:t>0</w:t>
            </w:r>
          </w:p>
        </w:tc>
      </w:tr>
      <w:tr w:rsidR="00582C99" w:rsidRPr="008E0DFD" w:rsidTr="00582C99">
        <w:trPr>
          <w:trHeight w:val="176"/>
        </w:trPr>
        <w:tc>
          <w:tcPr>
            <w:tcW w:w="4878" w:type="dxa"/>
            <w:gridSpan w:val="7"/>
            <w:tcBorders>
              <w:right w:val="single" w:sz="4" w:space="0" w:color="auto"/>
            </w:tcBorders>
            <w:shd w:val="clear" w:color="auto" w:fill="B8CCE4"/>
          </w:tcPr>
          <w:p w:rsidR="00582C99" w:rsidRPr="00582C99" w:rsidRDefault="00582C99" w:rsidP="00582C99">
            <w:pPr>
              <w:pStyle w:val="NoSpacing"/>
              <w:rPr>
                <w:sz w:val="22"/>
                <w:szCs w:val="22"/>
                <w:lang w:val="sq-AL"/>
              </w:rPr>
            </w:pPr>
            <w:r w:rsidRPr="00582C99">
              <w:rPr>
                <w:sz w:val="22"/>
                <w:szCs w:val="22"/>
                <w:lang w:val="sq-AL"/>
              </w:rPr>
              <w:t xml:space="preserve">Totali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82C99" w:rsidRPr="00582C99" w:rsidRDefault="00582C99" w:rsidP="00582C99">
            <w:pPr>
              <w:pStyle w:val="NoSpacing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B8CCE4"/>
          </w:tcPr>
          <w:p w:rsidR="00582C99" w:rsidRPr="00582C99" w:rsidRDefault="00582C99" w:rsidP="00582C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C99">
              <w:rPr>
                <w:rFonts w:ascii="Times New Roman" w:hAnsi="Times New Roman" w:cs="Times New Roman"/>
              </w:rPr>
              <w:t>139</w:t>
            </w:r>
          </w:p>
        </w:tc>
      </w:tr>
      <w:tr w:rsidR="002168A5" w:rsidRPr="008E0DFD" w:rsidTr="00582C99">
        <w:trPr>
          <w:trHeight w:val="143"/>
        </w:trPr>
        <w:tc>
          <w:tcPr>
            <w:tcW w:w="9108" w:type="dxa"/>
            <w:gridSpan w:val="11"/>
            <w:shd w:val="clear" w:color="auto" w:fill="B8CCE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</w:p>
        </w:tc>
      </w:tr>
      <w:tr w:rsidR="002168A5" w:rsidRPr="008E0DFD" w:rsidTr="00582C99">
        <w:trPr>
          <w:trHeight w:val="143"/>
        </w:trPr>
        <w:tc>
          <w:tcPr>
            <w:tcW w:w="1842" w:type="dxa"/>
            <w:gridSpan w:val="2"/>
            <w:tcBorders>
              <w:right w:val="single" w:sz="2" w:space="0" w:color="auto"/>
            </w:tcBorders>
            <w:shd w:val="clear" w:color="auto" w:fill="B8CCE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 xml:space="preserve">Metodologjia e mësimëdhënies:  </w:t>
            </w:r>
          </w:p>
        </w:tc>
        <w:tc>
          <w:tcPr>
            <w:tcW w:w="7266" w:type="dxa"/>
            <w:gridSpan w:val="9"/>
            <w:tcBorders>
              <w:left w:val="single" w:sz="2" w:space="0" w:color="auto"/>
            </w:tcBorders>
            <w:shd w:val="clear" w:color="auto" w:fill="B8CCE4"/>
          </w:tcPr>
          <w:p w:rsidR="002168A5" w:rsidRPr="008E0DFD" w:rsidRDefault="002168A5" w:rsidP="00991FC4">
            <w:pPr>
              <w:pStyle w:val="NoSpacing"/>
              <w:rPr>
                <w:i/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Ligjërata me anë të prezentimeve, ushtrime me detyra dhe shembuj konkret, punime seminarike, teste, diskutime</w:t>
            </w:r>
            <w:r w:rsidRPr="008E0DFD">
              <w:rPr>
                <w:i/>
                <w:sz w:val="22"/>
                <w:szCs w:val="22"/>
                <w:lang w:val="sq-AL"/>
              </w:rPr>
              <w:t xml:space="preserve"> </w:t>
            </w:r>
          </w:p>
        </w:tc>
      </w:tr>
      <w:tr w:rsidR="002168A5" w:rsidRPr="008E0DFD" w:rsidTr="00582C99">
        <w:trPr>
          <w:trHeight w:val="290"/>
        </w:trPr>
        <w:tc>
          <w:tcPr>
            <w:tcW w:w="2730" w:type="dxa"/>
            <w:gridSpan w:val="5"/>
            <w:vMerge w:val="restart"/>
            <w:tcBorders>
              <w:right w:val="single" w:sz="2" w:space="0" w:color="auto"/>
            </w:tcBorders>
            <w:shd w:val="clear" w:color="auto" w:fill="B8CCE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Raporti në mes të studimit teorik dhe praktik</w:t>
            </w:r>
          </w:p>
        </w:tc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Pjesa teorike (%)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8CCE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Pjesa praktike (%)</w:t>
            </w:r>
          </w:p>
        </w:tc>
        <w:tc>
          <w:tcPr>
            <w:tcW w:w="219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B8CCE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Ardhja</w:t>
            </w:r>
          </w:p>
        </w:tc>
      </w:tr>
      <w:tr w:rsidR="002168A5" w:rsidRPr="008E0DFD" w:rsidTr="00582C99">
        <w:trPr>
          <w:trHeight w:val="217"/>
        </w:trPr>
        <w:tc>
          <w:tcPr>
            <w:tcW w:w="2730" w:type="dxa"/>
            <w:gridSpan w:val="5"/>
            <w:vMerge/>
            <w:tcBorders>
              <w:right w:val="single" w:sz="2" w:space="0" w:color="auto"/>
            </w:tcBorders>
            <w:shd w:val="clear" w:color="auto" w:fill="B8CCE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</w:p>
        </w:tc>
        <w:tc>
          <w:tcPr>
            <w:tcW w:w="205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8CCE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50%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B8CCE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40%</w:t>
            </w:r>
          </w:p>
        </w:tc>
        <w:tc>
          <w:tcPr>
            <w:tcW w:w="2196" w:type="dxa"/>
            <w:gridSpan w:val="2"/>
            <w:tcBorders>
              <w:top w:val="single" w:sz="2" w:space="0" w:color="auto"/>
              <w:left w:val="single" w:sz="4" w:space="0" w:color="auto"/>
            </w:tcBorders>
            <w:shd w:val="clear" w:color="auto" w:fill="B8CCE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10%</w:t>
            </w:r>
          </w:p>
        </w:tc>
      </w:tr>
      <w:tr w:rsidR="002168A5" w:rsidRPr="008E0DFD" w:rsidTr="00582C99">
        <w:trPr>
          <w:trHeight w:val="143"/>
        </w:trPr>
        <w:tc>
          <w:tcPr>
            <w:tcW w:w="9108" w:type="dxa"/>
            <w:gridSpan w:val="11"/>
            <w:shd w:val="clear" w:color="auto" w:fill="B8CCE4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</w:p>
        </w:tc>
      </w:tr>
      <w:tr w:rsidR="002168A5" w:rsidRPr="008E0DFD" w:rsidTr="00582C99">
        <w:trPr>
          <w:trHeight w:val="983"/>
        </w:trPr>
        <w:tc>
          <w:tcPr>
            <w:tcW w:w="1718" w:type="dxa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7390" w:type="dxa"/>
            <w:gridSpan w:val="10"/>
            <w:shd w:val="clear" w:color="auto" w:fill="FFFFFF"/>
          </w:tcPr>
          <w:p w:rsidR="00991FC4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[1] Dr. sc. Beqir Hamidi, “</w:t>
            </w:r>
            <w:r w:rsidR="00991FC4" w:rsidRPr="008E0DFD">
              <w:rPr>
                <w:bCs/>
                <w:color w:val="222222"/>
                <w:sz w:val="22"/>
                <w:szCs w:val="22"/>
                <w:shd w:val="clear" w:color="auto" w:fill="FFFFFF"/>
                <w:lang w:val="sq-AL"/>
              </w:rPr>
              <w:t>Kontrolli automatike në trafik dhe transport</w:t>
            </w:r>
            <w:r w:rsidR="00991FC4" w:rsidRPr="008E0DFD">
              <w:rPr>
                <w:rStyle w:val="apple-converted-space"/>
                <w:bCs/>
                <w:color w:val="222222"/>
                <w:sz w:val="22"/>
                <w:szCs w:val="22"/>
                <w:shd w:val="clear" w:color="auto" w:fill="FFFFFF"/>
                <w:lang w:val="sq-AL"/>
              </w:rPr>
              <w:t> </w:t>
            </w:r>
            <w:r w:rsidRPr="008E0DFD">
              <w:rPr>
                <w:sz w:val="22"/>
                <w:szCs w:val="22"/>
                <w:lang w:val="sq-AL"/>
              </w:rPr>
              <w:t xml:space="preserve">”, Sllajdet, Prishtinë, 2016    </w:t>
            </w:r>
          </w:p>
          <w:p w:rsidR="002168A5" w:rsidRPr="008E0DFD" w:rsidRDefault="00991FC4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 xml:space="preserve"> </w:t>
            </w:r>
            <w:r w:rsidR="002168A5" w:rsidRPr="008E0DFD">
              <w:rPr>
                <w:sz w:val="22"/>
                <w:szCs w:val="22"/>
                <w:lang w:val="sq-AL"/>
              </w:rPr>
              <w:t>[</w:t>
            </w:r>
            <w:r w:rsidRPr="008E0DFD">
              <w:rPr>
                <w:sz w:val="22"/>
                <w:szCs w:val="22"/>
                <w:lang w:val="sq-AL"/>
              </w:rPr>
              <w:t>2</w:t>
            </w:r>
            <w:r w:rsidR="002168A5" w:rsidRPr="008E0DFD">
              <w:rPr>
                <w:sz w:val="22"/>
                <w:szCs w:val="22"/>
                <w:lang w:val="sq-AL"/>
              </w:rPr>
              <w:t xml:space="preserve">] </w:t>
            </w:r>
            <w:r w:rsidR="002168A5" w:rsidRPr="008E0DFD">
              <w:rPr>
                <w:bCs/>
                <w:iCs/>
                <w:sz w:val="22"/>
                <w:szCs w:val="22"/>
                <w:lang w:val="sq-AL"/>
              </w:rPr>
              <w:t>Garett, T. K; K. Newton; W. Steds: “</w:t>
            </w:r>
            <w:r w:rsidR="002168A5" w:rsidRPr="008E0DFD">
              <w:rPr>
                <w:bCs/>
                <w:sz w:val="22"/>
                <w:szCs w:val="22"/>
                <w:lang w:val="sq-AL"/>
              </w:rPr>
              <w:t xml:space="preserve">The Motor Vehicle”, </w:t>
            </w:r>
            <w:r w:rsidR="002168A5" w:rsidRPr="008E0DFD">
              <w:rPr>
                <w:sz w:val="22"/>
                <w:szCs w:val="22"/>
                <w:lang w:val="sq-AL"/>
              </w:rPr>
              <w:t>Reed Educational and Professional Publishing Ltd, 2001</w:t>
            </w:r>
          </w:p>
        </w:tc>
      </w:tr>
      <w:tr w:rsidR="002168A5" w:rsidRPr="008E0DFD" w:rsidTr="00582C99">
        <w:tc>
          <w:tcPr>
            <w:tcW w:w="9108" w:type="dxa"/>
            <w:gridSpan w:val="11"/>
            <w:shd w:val="clear" w:color="auto" w:fill="8DB3E2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lastRenderedPageBreak/>
              <w:t xml:space="preserve">Plani i dizajnuar i mësimit:  </w:t>
            </w:r>
          </w:p>
        </w:tc>
      </w:tr>
      <w:tr w:rsidR="002168A5" w:rsidRPr="008E0DFD" w:rsidTr="00582C99">
        <w:tc>
          <w:tcPr>
            <w:tcW w:w="2628" w:type="dxa"/>
            <w:gridSpan w:val="4"/>
            <w:tcBorders>
              <w:right w:val="single" w:sz="4" w:space="0" w:color="auto"/>
            </w:tcBorders>
            <w:shd w:val="clear" w:color="auto" w:fill="8DB3E2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Java</w:t>
            </w:r>
          </w:p>
        </w:tc>
        <w:tc>
          <w:tcPr>
            <w:tcW w:w="6480" w:type="dxa"/>
            <w:gridSpan w:val="7"/>
            <w:tcBorders>
              <w:left w:val="single" w:sz="4" w:space="0" w:color="auto"/>
            </w:tcBorders>
            <w:shd w:val="clear" w:color="auto" w:fill="8DB3E2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2168A5" w:rsidRPr="008E0DFD" w:rsidTr="00582C99">
        <w:tc>
          <w:tcPr>
            <w:tcW w:w="262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648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2168A5" w:rsidRPr="008E0DFD" w:rsidRDefault="00991FC4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Koncepcioni i</w:t>
            </w:r>
            <w:r w:rsidR="002168A5" w:rsidRPr="008E0DFD">
              <w:rPr>
                <w:sz w:val="22"/>
                <w:szCs w:val="22"/>
                <w:lang w:val="sq-AL"/>
              </w:rPr>
              <w:t xml:space="preserve"> </w:t>
            </w:r>
            <w:r w:rsidRPr="008E0DFD">
              <w:rPr>
                <w:sz w:val="22"/>
                <w:szCs w:val="22"/>
                <w:lang w:val="sq-AL"/>
              </w:rPr>
              <w:t xml:space="preserve">kontrollit automatik </w:t>
            </w:r>
            <w:r w:rsidRPr="008E0DFD">
              <w:rPr>
                <w:bCs/>
                <w:color w:val="222222"/>
                <w:sz w:val="22"/>
                <w:szCs w:val="22"/>
                <w:shd w:val="clear" w:color="auto" w:fill="FFFFFF"/>
                <w:lang w:val="sq-AL"/>
              </w:rPr>
              <w:t>në trafik dhe transport</w:t>
            </w:r>
            <w:r w:rsidRPr="008E0DFD">
              <w:rPr>
                <w:sz w:val="22"/>
                <w:szCs w:val="22"/>
                <w:lang w:val="sq-AL"/>
              </w:rPr>
              <w:t>. Konceptet dhe përkufizimet bazë.</w:t>
            </w:r>
          </w:p>
        </w:tc>
      </w:tr>
      <w:tr w:rsidR="002168A5" w:rsidRPr="008E0DFD" w:rsidTr="00582C99">
        <w:tc>
          <w:tcPr>
            <w:tcW w:w="262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648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2168A5" w:rsidRPr="008E0DFD" w:rsidRDefault="00991FC4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Strukturat themelore të sistemit dhe kontrolli automatik.</w:t>
            </w:r>
          </w:p>
        </w:tc>
      </w:tr>
      <w:tr w:rsidR="002168A5" w:rsidRPr="008E0DFD" w:rsidTr="00582C99">
        <w:tc>
          <w:tcPr>
            <w:tcW w:w="262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i/>
                <w:sz w:val="22"/>
                <w:szCs w:val="22"/>
                <w:lang w:val="sq-AL"/>
              </w:rPr>
              <w:t>Java e tretë</w:t>
            </w:r>
            <w:r w:rsidRPr="008E0DFD">
              <w:rPr>
                <w:sz w:val="22"/>
                <w:szCs w:val="22"/>
                <w:lang w:val="sq-AL"/>
              </w:rPr>
              <w:t>:</w:t>
            </w:r>
          </w:p>
        </w:tc>
        <w:tc>
          <w:tcPr>
            <w:tcW w:w="648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2168A5" w:rsidRPr="008E0DFD" w:rsidRDefault="00BF4A61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Modelimi matematik i kontrollit të sistemeve.</w:t>
            </w:r>
          </w:p>
        </w:tc>
      </w:tr>
      <w:tr w:rsidR="002168A5" w:rsidRPr="008E0DFD" w:rsidTr="00582C99">
        <w:tc>
          <w:tcPr>
            <w:tcW w:w="262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648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2168A5" w:rsidRPr="008E0DFD" w:rsidRDefault="00BF4A61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Shembuj të modeleve matematikore: një automjet, anije, avionë, rrjetin e transportit.</w:t>
            </w:r>
          </w:p>
        </w:tc>
      </w:tr>
      <w:tr w:rsidR="002168A5" w:rsidRPr="008E0DFD" w:rsidTr="00582C99">
        <w:tc>
          <w:tcPr>
            <w:tcW w:w="262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i/>
                <w:sz w:val="22"/>
                <w:szCs w:val="22"/>
                <w:lang w:val="sq-AL"/>
              </w:rPr>
              <w:t>Java e pestë:</w:t>
            </w:r>
            <w:r w:rsidRPr="008E0DFD">
              <w:rPr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48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2168A5" w:rsidRPr="008E0DFD" w:rsidRDefault="00BF4A61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Analiza e sistemeve lineare të kontrollit të vazhdueshëm.</w:t>
            </w:r>
          </w:p>
        </w:tc>
      </w:tr>
      <w:tr w:rsidR="002168A5" w:rsidRPr="008E0DFD" w:rsidTr="00582C99">
        <w:tc>
          <w:tcPr>
            <w:tcW w:w="262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i/>
                <w:sz w:val="22"/>
                <w:szCs w:val="22"/>
                <w:lang w:val="sq-AL"/>
              </w:rPr>
              <w:t>Java e gjashtë</w:t>
            </w:r>
            <w:r w:rsidRPr="008E0DFD">
              <w:rPr>
                <w:sz w:val="22"/>
                <w:szCs w:val="22"/>
                <w:lang w:val="sq-AL"/>
              </w:rPr>
              <w:t>:</w:t>
            </w:r>
          </w:p>
        </w:tc>
        <w:tc>
          <w:tcPr>
            <w:tcW w:w="648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2168A5" w:rsidRPr="008E0DFD" w:rsidRDefault="00BF4A61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Stabiliteti i sistemeve lineare të vazhdueshme.</w:t>
            </w:r>
          </w:p>
        </w:tc>
      </w:tr>
      <w:tr w:rsidR="002168A5" w:rsidRPr="008E0DFD" w:rsidTr="00582C99">
        <w:tc>
          <w:tcPr>
            <w:tcW w:w="262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2168A5" w:rsidRPr="008E0DFD" w:rsidRDefault="002168A5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i/>
                <w:sz w:val="22"/>
                <w:szCs w:val="22"/>
                <w:lang w:val="sq-AL"/>
              </w:rPr>
              <w:t>Java e shtatë:</w:t>
            </w:r>
            <w:r w:rsidRPr="008E0DFD">
              <w:rPr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48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2168A5" w:rsidRPr="008E0DFD" w:rsidRDefault="00BF4A61" w:rsidP="00BF4A61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Vlerësimi i parë intermediar i studenëve</w:t>
            </w:r>
          </w:p>
        </w:tc>
      </w:tr>
      <w:tr w:rsidR="002168A5" w:rsidRPr="008E0DFD" w:rsidTr="00582C99">
        <w:tc>
          <w:tcPr>
            <w:tcW w:w="262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2168A5" w:rsidRPr="008E0DFD" w:rsidRDefault="002168A5" w:rsidP="00991FC4">
            <w:pPr>
              <w:pStyle w:val="NoSpacing"/>
              <w:rPr>
                <w:i/>
                <w:sz w:val="22"/>
                <w:szCs w:val="22"/>
                <w:lang w:val="sq-AL"/>
              </w:rPr>
            </w:pPr>
            <w:r w:rsidRPr="008E0DFD">
              <w:rPr>
                <w:i/>
                <w:sz w:val="22"/>
                <w:szCs w:val="22"/>
                <w:lang w:val="sq-AL"/>
              </w:rPr>
              <w:t>Java e tetë:</w:t>
            </w:r>
            <w:r w:rsidRPr="008E0DFD">
              <w:rPr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48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2168A5" w:rsidRPr="008E0DFD" w:rsidRDefault="00BF4A61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 xml:space="preserve">Rregullatori PID dhe rregullatorët tjerë </w:t>
            </w:r>
            <w:r w:rsidRPr="008E0DFD">
              <w:rPr>
                <w:bCs/>
                <w:color w:val="222222"/>
                <w:sz w:val="22"/>
                <w:szCs w:val="22"/>
                <w:shd w:val="clear" w:color="auto" w:fill="FFFFFF"/>
                <w:lang w:val="sq-AL"/>
              </w:rPr>
              <w:t>në trafik dhe transport</w:t>
            </w:r>
            <w:r w:rsidRPr="008E0DFD">
              <w:rPr>
                <w:sz w:val="22"/>
                <w:szCs w:val="22"/>
                <w:lang w:val="sq-AL"/>
              </w:rPr>
              <w:t>.</w:t>
            </w:r>
          </w:p>
        </w:tc>
      </w:tr>
      <w:tr w:rsidR="00BF4A61" w:rsidRPr="008E0DFD" w:rsidTr="00582C99">
        <w:tc>
          <w:tcPr>
            <w:tcW w:w="262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BF4A61" w:rsidRPr="008E0DFD" w:rsidRDefault="00BF4A61" w:rsidP="00991FC4">
            <w:pPr>
              <w:pStyle w:val="NoSpacing"/>
              <w:rPr>
                <w:i/>
                <w:sz w:val="22"/>
                <w:szCs w:val="22"/>
                <w:lang w:val="sq-AL"/>
              </w:rPr>
            </w:pPr>
            <w:r w:rsidRPr="008E0DFD">
              <w:rPr>
                <w:i/>
                <w:sz w:val="22"/>
                <w:szCs w:val="22"/>
                <w:lang w:val="sq-AL"/>
              </w:rPr>
              <w:t>Java e nëntë:</w:t>
            </w:r>
            <w:r w:rsidRPr="008E0DFD">
              <w:rPr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48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BF4A61" w:rsidRPr="008E0DFD" w:rsidRDefault="00BF4A61" w:rsidP="002B1FDC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Shembuj të rregullatorit PID: rregullatorët inteligjente në lundrim, në autopilot të anijeve, stabilizimin e aeroplaneve që përsëriten.</w:t>
            </w:r>
          </w:p>
        </w:tc>
      </w:tr>
      <w:tr w:rsidR="00BF4A61" w:rsidRPr="008E0DFD" w:rsidTr="00582C99">
        <w:tc>
          <w:tcPr>
            <w:tcW w:w="262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BF4A61" w:rsidRPr="008E0DFD" w:rsidRDefault="00BF4A61" w:rsidP="00991FC4">
            <w:pPr>
              <w:pStyle w:val="NoSpacing"/>
              <w:rPr>
                <w:i/>
                <w:sz w:val="22"/>
                <w:szCs w:val="22"/>
                <w:lang w:val="sq-AL"/>
              </w:rPr>
            </w:pPr>
            <w:r w:rsidRPr="008E0DFD">
              <w:rPr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648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BF4A61" w:rsidRPr="008E0DFD" w:rsidRDefault="00BF4A61" w:rsidP="002B1FDC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Metodat dhe sinteza e kontrollit të sistemeve lineare të vazhdueshme në kohë dhe fushat e frekuencave. Kontrolli i disniveleve.</w:t>
            </w:r>
          </w:p>
        </w:tc>
      </w:tr>
      <w:tr w:rsidR="00BF4A61" w:rsidRPr="008E0DFD" w:rsidTr="00582C99">
        <w:tc>
          <w:tcPr>
            <w:tcW w:w="262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BF4A61" w:rsidRPr="008E0DFD" w:rsidRDefault="00BF4A61" w:rsidP="00991FC4">
            <w:pPr>
              <w:pStyle w:val="NoSpacing"/>
              <w:rPr>
                <w:i/>
                <w:sz w:val="22"/>
                <w:szCs w:val="22"/>
                <w:lang w:val="sq-AL"/>
              </w:rPr>
            </w:pPr>
            <w:r w:rsidRPr="008E0DFD">
              <w:rPr>
                <w:i/>
                <w:sz w:val="22"/>
                <w:szCs w:val="22"/>
                <w:lang w:val="sq-AL"/>
              </w:rPr>
              <w:t>Java e njëmbëdhjetë</w:t>
            </w:r>
            <w:r w:rsidRPr="008E0DFD">
              <w:rPr>
                <w:sz w:val="22"/>
                <w:szCs w:val="22"/>
                <w:lang w:val="sq-AL"/>
              </w:rPr>
              <w:t>:</w:t>
            </w:r>
          </w:p>
        </w:tc>
        <w:tc>
          <w:tcPr>
            <w:tcW w:w="648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BF4A61" w:rsidRPr="008E0DFD" w:rsidRDefault="00BF4A61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 xml:space="preserve">Kontrolli i variablave të gjendjes në </w:t>
            </w:r>
            <w:r w:rsidRPr="008E0DFD">
              <w:rPr>
                <w:bCs/>
                <w:color w:val="222222"/>
                <w:sz w:val="22"/>
                <w:szCs w:val="22"/>
                <w:shd w:val="clear" w:color="auto" w:fill="FFFFFF"/>
                <w:lang w:val="sq-AL"/>
              </w:rPr>
              <w:t>trafik dhe transport</w:t>
            </w:r>
            <w:r w:rsidRPr="008E0DFD">
              <w:rPr>
                <w:sz w:val="22"/>
                <w:szCs w:val="22"/>
                <w:lang w:val="sq-AL"/>
              </w:rPr>
              <w:t>.</w:t>
            </w:r>
          </w:p>
        </w:tc>
      </w:tr>
      <w:tr w:rsidR="00BF4A61" w:rsidRPr="008E0DFD" w:rsidTr="00582C99">
        <w:tc>
          <w:tcPr>
            <w:tcW w:w="262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BF4A61" w:rsidRPr="008E0DFD" w:rsidRDefault="00BF4A61" w:rsidP="00991FC4">
            <w:pPr>
              <w:pStyle w:val="NoSpacing"/>
              <w:rPr>
                <w:i/>
                <w:sz w:val="22"/>
                <w:szCs w:val="22"/>
                <w:lang w:val="sq-AL"/>
              </w:rPr>
            </w:pPr>
            <w:r w:rsidRPr="008E0DFD">
              <w:rPr>
                <w:i/>
                <w:sz w:val="22"/>
                <w:szCs w:val="22"/>
                <w:lang w:val="sq-AL"/>
              </w:rPr>
              <w:t>Java e dymbëdhjetë</w:t>
            </w:r>
            <w:r w:rsidRPr="008E0DFD">
              <w:rPr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48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BF4A61" w:rsidRPr="008E0DFD" w:rsidRDefault="00BF4A61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Kontrolli inteligjent i trafikut dhe transportit.</w:t>
            </w:r>
          </w:p>
        </w:tc>
      </w:tr>
      <w:tr w:rsidR="00BF4A61" w:rsidRPr="008E0DFD" w:rsidTr="00582C99">
        <w:tc>
          <w:tcPr>
            <w:tcW w:w="262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BF4A61" w:rsidRPr="008E0DFD" w:rsidRDefault="00BF4A61" w:rsidP="00991FC4">
            <w:pPr>
              <w:pStyle w:val="NoSpacing"/>
              <w:rPr>
                <w:i/>
                <w:sz w:val="22"/>
                <w:szCs w:val="22"/>
                <w:lang w:val="sq-AL"/>
              </w:rPr>
            </w:pPr>
            <w:r w:rsidRPr="008E0DFD">
              <w:rPr>
                <w:i/>
                <w:sz w:val="22"/>
                <w:szCs w:val="22"/>
                <w:lang w:val="sq-AL"/>
              </w:rPr>
              <w:t>Java e trembëdhjetë</w:t>
            </w:r>
            <w:r w:rsidRPr="008E0DFD">
              <w:rPr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648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BF4A61" w:rsidRPr="008E0DFD" w:rsidRDefault="00BF4A61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 xml:space="preserve">Vizitë pune në </w:t>
            </w:r>
            <w:r w:rsidRPr="008E0DFD">
              <w:rPr>
                <w:bCs/>
                <w:color w:val="222222"/>
                <w:sz w:val="22"/>
                <w:szCs w:val="22"/>
                <w:shd w:val="clear" w:color="auto" w:fill="FFFFFF"/>
                <w:lang w:val="sq-AL"/>
              </w:rPr>
              <w:t>nji organizat transportuese.</w:t>
            </w:r>
          </w:p>
        </w:tc>
      </w:tr>
      <w:tr w:rsidR="00BF4A61" w:rsidRPr="008E0DFD" w:rsidTr="00582C99">
        <w:tc>
          <w:tcPr>
            <w:tcW w:w="262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BF4A61" w:rsidRPr="008E0DFD" w:rsidRDefault="00BF4A61" w:rsidP="00991FC4">
            <w:pPr>
              <w:pStyle w:val="NoSpacing"/>
              <w:rPr>
                <w:i/>
                <w:sz w:val="22"/>
                <w:szCs w:val="22"/>
                <w:lang w:val="sq-AL"/>
              </w:rPr>
            </w:pPr>
            <w:r w:rsidRPr="008E0DFD">
              <w:rPr>
                <w:i/>
                <w:sz w:val="22"/>
                <w:szCs w:val="22"/>
                <w:lang w:val="sq-AL"/>
              </w:rPr>
              <w:t>Java e katërmbëdhjetë</w:t>
            </w:r>
            <w:r w:rsidRPr="008E0DFD">
              <w:rPr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48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BF4A61" w:rsidRPr="008E0DFD" w:rsidRDefault="00BF4A61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Përsëritja e materjes në përgjithësi.</w:t>
            </w:r>
          </w:p>
        </w:tc>
      </w:tr>
      <w:tr w:rsidR="00BF4A61" w:rsidRPr="008E0DFD" w:rsidTr="00582C99">
        <w:tc>
          <w:tcPr>
            <w:tcW w:w="262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BF4A61" w:rsidRPr="008E0DFD" w:rsidRDefault="00BF4A61" w:rsidP="00991FC4">
            <w:pPr>
              <w:pStyle w:val="NoSpacing"/>
              <w:rPr>
                <w:i/>
                <w:sz w:val="22"/>
                <w:szCs w:val="22"/>
                <w:lang w:val="sq-AL"/>
              </w:rPr>
            </w:pPr>
            <w:r w:rsidRPr="008E0DFD">
              <w:rPr>
                <w:i/>
                <w:sz w:val="22"/>
                <w:szCs w:val="22"/>
                <w:lang w:val="sq-AL"/>
              </w:rPr>
              <w:t>Java e pesëmbëdhjetë</w:t>
            </w:r>
            <w:r w:rsidRPr="008E0DFD">
              <w:rPr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648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BF4A61" w:rsidRPr="008E0DFD" w:rsidRDefault="00BF4A61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Vlerësimi i dytë intermediar i studenëve</w:t>
            </w:r>
          </w:p>
        </w:tc>
      </w:tr>
      <w:tr w:rsidR="00BF4A61" w:rsidRPr="008E0DFD" w:rsidTr="00582C99">
        <w:tc>
          <w:tcPr>
            <w:tcW w:w="9108" w:type="dxa"/>
            <w:gridSpan w:val="11"/>
            <w:shd w:val="clear" w:color="auto" w:fill="B8CCE4"/>
          </w:tcPr>
          <w:p w:rsidR="00BF4A61" w:rsidRPr="008E0DFD" w:rsidRDefault="00BF4A61" w:rsidP="00991FC4">
            <w:pPr>
              <w:pStyle w:val="NoSpacing"/>
              <w:rPr>
                <w:sz w:val="22"/>
                <w:szCs w:val="22"/>
                <w:lang w:val="sq-AL"/>
              </w:rPr>
            </w:pPr>
          </w:p>
        </w:tc>
      </w:tr>
      <w:tr w:rsidR="00BF4A61" w:rsidRPr="008E0DFD" w:rsidTr="00582C99">
        <w:tc>
          <w:tcPr>
            <w:tcW w:w="2194" w:type="dxa"/>
            <w:gridSpan w:val="3"/>
          </w:tcPr>
          <w:p w:rsidR="00BF4A61" w:rsidRPr="008E0DFD" w:rsidRDefault="00BF4A61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6914" w:type="dxa"/>
            <w:gridSpan w:val="8"/>
          </w:tcPr>
          <w:p w:rsidR="00BF4A61" w:rsidRPr="008E0DFD" w:rsidRDefault="00BF4A61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Testimi gjatë vitit: testet teorike dhe praktike ose provimi përfundimtar</w:t>
            </w:r>
          </w:p>
        </w:tc>
      </w:tr>
      <w:tr w:rsidR="00BF4A61" w:rsidRPr="008E0DFD" w:rsidTr="00582C99">
        <w:tc>
          <w:tcPr>
            <w:tcW w:w="2194" w:type="dxa"/>
            <w:gridSpan w:val="3"/>
          </w:tcPr>
          <w:p w:rsidR="00BF4A61" w:rsidRPr="008E0DFD" w:rsidRDefault="00BF4A61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6914" w:type="dxa"/>
            <w:gridSpan w:val="8"/>
          </w:tcPr>
          <w:p w:rsidR="00BF4A61" w:rsidRPr="008E0DFD" w:rsidRDefault="00BF4A61" w:rsidP="00991FC4">
            <w:pPr>
              <w:pStyle w:val="NoSpacing"/>
              <w:rPr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[</w:t>
            </w:r>
            <w:r w:rsidR="008E0DFD" w:rsidRPr="008E0DFD">
              <w:rPr>
                <w:sz w:val="22"/>
                <w:szCs w:val="22"/>
                <w:lang w:val="sq-AL"/>
              </w:rPr>
              <w:t>1</w:t>
            </w:r>
            <w:r w:rsidRPr="008E0DFD">
              <w:rPr>
                <w:sz w:val="22"/>
                <w:szCs w:val="22"/>
                <w:lang w:val="sq-AL"/>
              </w:rPr>
              <w:t xml:space="preserve">] </w:t>
            </w:r>
            <w:r w:rsidR="008E0DFD" w:rsidRPr="008E0DFD">
              <w:rPr>
                <w:sz w:val="22"/>
                <w:szCs w:val="22"/>
                <w:lang w:val="sq-AL"/>
              </w:rPr>
              <w:t>T. Šurina, Analiza i sinteza servomehanizama i procese regulacije”, Zagreb, 1978.</w:t>
            </w:r>
          </w:p>
          <w:p w:rsidR="008E0DFD" w:rsidRPr="008E0DFD" w:rsidRDefault="008E0DFD" w:rsidP="00991FC4">
            <w:pPr>
              <w:pStyle w:val="NoSpacing"/>
              <w:rPr>
                <w:i/>
                <w:sz w:val="22"/>
                <w:szCs w:val="22"/>
                <w:lang w:val="sq-AL"/>
              </w:rPr>
            </w:pPr>
            <w:r w:rsidRPr="008E0DFD">
              <w:rPr>
                <w:sz w:val="22"/>
                <w:szCs w:val="22"/>
                <w:lang w:val="sq-AL"/>
              </w:rPr>
              <w:t>[2] Robert Bosch Gmbh: Automotive handbook, 2007. [2] [3]Janićijević N.: Automatsko upravljanje motornim vozilima Strojarski fakultet, Beograd. 1993</w:t>
            </w:r>
          </w:p>
        </w:tc>
      </w:tr>
    </w:tbl>
    <w:p w:rsidR="002168A5" w:rsidRPr="008E0DFD" w:rsidRDefault="002168A5" w:rsidP="00991FC4">
      <w:pPr>
        <w:pStyle w:val="NoSpacing"/>
        <w:rPr>
          <w:sz w:val="22"/>
          <w:szCs w:val="22"/>
          <w:lang w:val="sq-AL"/>
        </w:rPr>
      </w:pPr>
    </w:p>
    <w:p w:rsidR="00301E32" w:rsidRPr="008E0DFD" w:rsidRDefault="00301E32" w:rsidP="00991FC4">
      <w:pPr>
        <w:pStyle w:val="NoSpacing"/>
        <w:rPr>
          <w:sz w:val="22"/>
          <w:szCs w:val="22"/>
          <w:lang w:val="sq-AL"/>
        </w:rPr>
      </w:pPr>
    </w:p>
    <w:p w:rsidR="00301E32" w:rsidRPr="008E0DFD" w:rsidRDefault="00301E32" w:rsidP="00991FC4">
      <w:pPr>
        <w:pStyle w:val="NoSpacing"/>
        <w:rPr>
          <w:sz w:val="22"/>
          <w:szCs w:val="22"/>
          <w:lang w:val="sq-AL"/>
        </w:rPr>
      </w:pPr>
      <w:bookmarkStart w:id="0" w:name="_GoBack"/>
      <w:bookmarkEnd w:id="0"/>
    </w:p>
    <w:sectPr w:rsidR="00301E32" w:rsidRPr="008E0DFD" w:rsidSect="00664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8745E"/>
    <w:rsid w:val="000E06EA"/>
    <w:rsid w:val="002168A5"/>
    <w:rsid w:val="002971E6"/>
    <w:rsid w:val="002C26CF"/>
    <w:rsid w:val="00301E32"/>
    <w:rsid w:val="003467F8"/>
    <w:rsid w:val="003F7513"/>
    <w:rsid w:val="00547BF5"/>
    <w:rsid w:val="00577897"/>
    <w:rsid w:val="00582C99"/>
    <w:rsid w:val="006611A5"/>
    <w:rsid w:val="006643C6"/>
    <w:rsid w:val="007040FD"/>
    <w:rsid w:val="0078745E"/>
    <w:rsid w:val="008E0DFD"/>
    <w:rsid w:val="00991FC4"/>
    <w:rsid w:val="00AF59E2"/>
    <w:rsid w:val="00BF4A61"/>
    <w:rsid w:val="00CF6AF0"/>
    <w:rsid w:val="00D85A6B"/>
    <w:rsid w:val="00D92DFE"/>
    <w:rsid w:val="00E50586"/>
    <w:rsid w:val="00EC4B79"/>
    <w:rsid w:val="00F9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B5FD56-D55A-457B-9AAD-C9B76B1F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8745E"/>
  </w:style>
  <w:style w:type="paragraph" w:styleId="NoSpacing">
    <w:name w:val="No Spacing"/>
    <w:uiPriority w:val="1"/>
    <w:qFormat/>
    <w:rsid w:val="00216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217C0-B19E-4B20-B32A-61D1C442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</dc:creator>
  <cp:keywords/>
  <dc:description/>
  <cp:lastModifiedBy>Beqir Hamidi</cp:lastModifiedBy>
  <cp:revision>13</cp:revision>
  <dcterms:created xsi:type="dcterms:W3CDTF">2017-02-05T21:24:00Z</dcterms:created>
  <dcterms:modified xsi:type="dcterms:W3CDTF">2017-12-05T01:41:00Z</dcterms:modified>
</cp:coreProperties>
</file>