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4CF68" w14:textId="77777777" w:rsidR="002D59E1" w:rsidRPr="000E5916" w:rsidRDefault="000E5916" w:rsidP="000E5916">
      <w:pPr>
        <w:jc w:val="center"/>
        <w:rPr>
          <w:b/>
          <w:lang w:val="sq-AL"/>
        </w:rPr>
      </w:pPr>
      <w:r w:rsidRPr="000E5916">
        <w:rPr>
          <w:b/>
          <w:lang w:val="sq-AL"/>
        </w:rPr>
        <w:t>SILABI – PRAKTIKA PEDAGOGJIKE 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95"/>
        <w:gridCol w:w="1981"/>
        <w:gridCol w:w="1959"/>
        <w:gridCol w:w="2093"/>
      </w:tblGrid>
      <w:tr w:rsidR="000E5916" w:rsidRPr="000E5916" w14:paraId="08B8A0A8" w14:textId="77777777" w:rsidTr="00B0171F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115B475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b/>
                <w:lang w:val="sq-AL"/>
              </w:rPr>
            </w:pPr>
            <w:r w:rsidRPr="000E5916">
              <w:rPr>
                <w:rFonts w:eastAsia="Times New Roman" w:cs="Calibri"/>
                <w:b/>
                <w:lang w:val="sq-AL"/>
              </w:rPr>
              <w:t>Të dhëna bazike të lëndës</w:t>
            </w:r>
          </w:p>
        </w:tc>
      </w:tr>
      <w:tr w:rsidR="000E5916" w:rsidRPr="000E5916" w14:paraId="7C544553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810B1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b/>
                <w:lang w:val="sq-AL"/>
              </w:rPr>
            </w:pPr>
            <w:r w:rsidRPr="000E5916">
              <w:rPr>
                <w:rFonts w:eastAsia="Times New Roman" w:cs="Calibri"/>
                <w:b/>
                <w:lang w:val="sq-AL"/>
              </w:rPr>
              <w:t xml:space="preserve">Njësia akademike: </w:t>
            </w:r>
          </w:p>
        </w:tc>
        <w:tc>
          <w:tcPr>
            <w:tcW w:w="6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30F7" w14:textId="77777777" w:rsidR="000E5916" w:rsidRPr="004922A0" w:rsidRDefault="004922A0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4922A0">
              <w:rPr>
                <w:rFonts w:eastAsia="Times New Roman" w:cs="Calibri"/>
                <w:spacing w:val="-12"/>
                <w:lang w:val="sq-AL"/>
              </w:rPr>
              <w:t>Fakulteti i Edukimit/Programi Master në Mësimdhënien lëndore (me specializime)</w:t>
            </w:r>
          </w:p>
        </w:tc>
      </w:tr>
      <w:tr w:rsidR="000E5916" w:rsidRPr="000E5916" w14:paraId="7CF85925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479F0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b/>
                <w:lang w:val="sq-AL"/>
              </w:rPr>
            </w:pPr>
            <w:r w:rsidRPr="000E5916">
              <w:rPr>
                <w:rFonts w:eastAsia="Times New Roman" w:cs="Calibri"/>
                <w:b/>
                <w:lang w:val="sq-AL"/>
              </w:rPr>
              <w:t>Titulli i lëndës:</w:t>
            </w:r>
          </w:p>
        </w:tc>
        <w:tc>
          <w:tcPr>
            <w:tcW w:w="6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6BE8A" w14:textId="77777777" w:rsidR="000E5916" w:rsidRPr="004922A0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4922A0">
              <w:rPr>
                <w:rFonts w:eastAsia="Times New Roman" w:cs="Calibri"/>
                <w:lang w:val="sq-AL"/>
              </w:rPr>
              <w:t>Praktika Pedagogjike II</w:t>
            </w:r>
          </w:p>
        </w:tc>
      </w:tr>
      <w:tr w:rsidR="000E5916" w:rsidRPr="000E5916" w14:paraId="11078A63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0D64D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b/>
                <w:lang w:val="sq-AL"/>
              </w:rPr>
            </w:pPr>
            <w:r w:rsidRPr="000E5916">
              <w:rPr>
                <w:rFonts w:eastAsia="Times New Roman" w:cs="Calibri"/>
                <w:b/>
                <w:lang w:val="sq-AL"/>
              </w:rPr>
              <w:t>Niveli:</w:t>
            </w:r>
          </w:p>
        </w:tc>
        <w:tc>
          <w:tcPr>
            <w:tcW w:w="6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3D8A" w14:textId="77777777" w:rsidR="000E5916" w:rsidRPr="004922A0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4922A0">
              <w:rPr>
                <w:rFonts w:eastAsia="Times New Roman" w:cs="Calibri"/>
                <w:lang w:val="sq-AL"/>
              </w:rPr>
              <w:t>Master – Mësimdhënie e Gjuhës dhe e Letërsisë Shqipe</w:t>
            </w:r>
          </w:p>
        </w:tc>
      </w:tr>
      <w:tr w:rsidR="000E5916" w:rsidRPr="000E5916" w14:paraId="144BE00B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B4BB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b/>
                <w:lang w:val="sq-AL"/>
              </w:rPr>
            </w:pPr>
            <w:r w:rsidRPr="000E5916">
              <w:rPr>
                <w:rFonts w:eastAsia="Times New Roman" w:cs="Calibri"/>
                <w:b/>
                <w:lang w:val="sq-AL"/>
              </w:rPr>
              <w:t>Statusi i lëndës:</w:t>
            </w:r>
          </w:p>
        </w:tc>
        <w:tc>
          <w:tcPr>
            <w:tcW w:w="6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64FAF" w14:textId="77777777" w:rsidR="000E5916" w:rsidRPr="004922A0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4922A0">
              <w:rPr>
                <w:rFonts w:eastAsia="Times New Roman" w:cs="Calibri"/>
                <w:lang w:val="sq-AL"/>
              </w:rPr>
              <w:t>E obliguar</w:t>
            </w:r>
          </w:p>
        </w:tc>
      </w:tr>
      <w:tr w:rsidR="000E5916" w:rsidRPr="000E5916" w14:paraId="46427AE8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B607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b/>
                <w:lang w:val="sq-AL"/>
              </w:rPr>
            </w:pPr>
            <w:r w:rsidRPr="000E5916">
              <w:rPr>
                <w:rFonts w:eastAsia="Times New Roman" w:cs="Calibri"/>
                <w:b/>
                <w:lang w:val="sq-AL"/>
              </w:rPr>
              <w:t>Viti i studimeve:</w:t>
            </w:r>
          </w:p>
        </w:tc>
        <w:tc>
          <w:tcPr>
            <w:tcW w:w="6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EE94" w14:textId="77777777" w:rsidR="000E5916" w:rsidRPr="004922A0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4922A0">
              <w:rPr>
                <w:rFonts w:eastAsia="Times New Roman" w:cs="Calibri"/>
                <w:lang w:val="sq-AL"/>
              </w:rPr>
              <w:t>Viti II /Semestri III</w:t>
            </w:r>
          </w:p>
        </w:tc>
      </w:tr>
      <w:tr w:rsidR="000E5916" w:rsidRPr="000E5916" w14:paraId="7BA08066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F9A2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b/>
                <w:lang w:val="sq-AL"/>
              </w:rPr>
            </w:pPr>
            <w:r w:rsidRPr="000E5916">
              <w:rPr>
                <w:rFonts w:eastAsia="Times New Roman" w:cs="Calibri"/>
                <w:b/>
                <w:lang w:val="sq-AL"/>
              </w:rPr>
              <w:t>Numri i orëve në javë:</w:t>
            </w:r>
          </w:p>
        </w:tc>
        <w:tc>
          <w:tcPr>
            <w:tcW w:w="6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B682" w14:textId="77777777" w:rsidR="000E5916" w:rsidRPr="004922A0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4922A0">
              <w:rPr>
                <w:rFonts w:eastAsia="Times New Roman" w:cs="Calibri"/>
                <w:lang w:val="sq-AL"/>
              </w:rPr>
              <w:t>3+0</w:t>
            </w:r>
          </w:p>
        </w:tc>
      </w:tr>
      <w:tr w:rsidR="000E5916" w:rsidRPr="000E5916" w14:paraId="08478707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ACDD4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b/>
                <w:lang w:val="sq-AL"/>
              </w:rPr>
            </w:pPr>
            <w:r w:rsidRPr="000E5916">
              <w:rPr>
                <w:rFonts w:eastAsia="Times New Roman" w:cs="Calibri"/>
                <w:b/>
                <w:lang w:val="sq-AL"/>
              </w:rPr>
              <w:t>Vlera në kredi – ECTS:</w:t>
            </w:r>
          </w:p>
        </w:tc>
        <w:tc>
          <w:tcPr>
            <w:tcW w:w="6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12C3" w14:textId="77777777" w:rsidR="000E5916" w:rsidRPr="004922A0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4922A0">
              <w:rPr>
                <w:rFonts w:eastAsia="Times New Roman" w:cs="Calibri"/>
                <w:lang w:val="sq-AL"/>
              </w:rPr>
              <w:t>5</w:t>
            </w:r>
          </w:p>
        </w:tc>
      </w:tr>
      <w:tr w:rsidR="000E5916" w:rsidRPr="000E5916" w14:paraId="043EB067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D642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b/>
                <w:lang w:val="sq-AL"/>
              </w:rPr>
            </w:pPr>
            <w:r w:rsidRPr="000E5916">
              <w:rPr>
                <w:rFonts w:eastAsia="Times New Roman" w:cs="Calibri"/>
                <w:b/>
                <w:lang w:val="sq-AL"/>
              </w:rPr>
              <w:t>Koha / lokacioni:</w:t>
            </w:r>
          </w:p>
        </w:tc>
        <w:tc>
          <w:tcPr>
            <w:tcW w:w="6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7D18" w14:textId="0CC6A9CF" w:rsidR="000E5916" w:rsidRPr="004922A0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4922A0">
              <w:rPr>
                <w:rFonts w:eastAsia="Times New Roman" w:cs="Calibri"/>
                <w:lang w:val="sq-AL"/>
              </w:rPr>
              <w:t>1</w:t>
            </w:r>
            <w:r w:rsidR="0010615E">
              <w:rPr>
                <w:rFonts w:eastAsia="Times New Roman" w:cs="Calibri"/>
                <w:lang w:val="sq-AL"/>
              </w:rPr>
              <w:t>6</w:t>
            </w:r>
            <w:r w:rsidRPr="004922A0">
              <w:rPr>
                <w:rFonts w:eastAsia="Times New Roman" w:cs="Calibri"/>
                <w:lang w:val="sq-AL"/>
              </w:rPr>
              <w:t>:</w:t>
            </w:r>
            <w:r w:rsidR="00143D7B">
              <w:rPr>
                <w:rFonts w:eastAsia="Times New Roman" w:cs="Calibri"/>
                <w:lang w:val="sq-AL"/>
              </w:rPr>
              <w:t>15</w:t>
            </w:r>
            <w:r w:rsidRPr="004922A0">
              <w:rPr>
                <w:rFonts w:eastAsia="Times New Roman" w:cs="Calibri"/>
                <w:lang w:val="sq-AL"/>
              </w:rPr>
              <w:t xml:space="preserve"> - 1</w:t>
            </w:r>
            <w:r w:rsidR="0010615E">
              <w:rPr>
                <w:rFonts w:eastAsia="Times New Roman" w:cs="Calibri"/>
                <w:lang w:val="sq-AL"/>
              </w:rPr>
              <w:t>8</w:t>
            </w:r>
            <w:r w:rsidRPr="004922A0">
              <w:rPr>
                <w:rFonts w:eastAsia="Times New Roman" w:cs="Calibri"/>
                <w:lang w:val="sq-AL"/>
              </w:rPr>
              <w:t>:</w:t>
            </w:r>
            <w:r w:rsidR="0010615E">
              <w:rPr>
                <w:rFonts w:eastAsia="Times New Roman" w:cs="Calibri"/>
                <w:lang w:val="sq-AL"/>
              </w:rPr>
              <w:t>30</w:t>
            </w:r>
            <w:r w:rsidRPr="004922A0">
              <w:rPr>
                <w:rFonts w:eastAsia="Times New Roman" w:cs="Calibri"/>
                <w:lang w:val="sq-AL"/>
              </w:rPr>
              <w:t xml:space="preserve">/ Salla </w:t>
            </w:r>
            <w:r w:rsidR="0010615E">
              <w:rPr>
                <w:rFonts w:eastAsia="Times New Roman" w:cs="Calibri"/>
                <w:lang w:val="sq-AL"/>
              </w:rPr>
              <w:t>101</w:t>
            </w:r>
            <w:r w:rsidR="001B616B">
              <w:rPr>
                <w:rFonts w:eastAsia="Times New Roman" w:cs="Calibri"/>
                <w:lang w:val="sq-AL"/>
              </w:rPr>
              <w:t>.</w:t>
            </w:r>
          </w:p>
        </w:tc>
      </w:tr>
      <w:tr w:rsidR="000E5916" w:rsidRPr="000E5916" w14:paraId="498A12E4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2191D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b/>
                <w:lang w:val="sq-AL"/>
              </w:rPr>
            </w:pPr>
            <w:r w:rsidRPr="000E5916">
              <w:rPr>
                <w:rFonts w:eastAsia="Times New Roman" w:cs="Calibri"/>
                <w:b/>
                <w:lang w:val="sq-AL"/>
              </w:rPr>
              <w:t>Mësimdhënësi i lëndës:</w:t>
            </w:r>
          </w:p>
        </w:tc>
        <w:tc>
          <w:tcPr>
            <w:tcW w:w="6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A5921" w14:textId="77777777" w:rsidR="000E5916" w:rsidRPr="004922A0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4922A0">
              <w:rPr>
                <w:rFonts w:eastAsia="Times New Roman" w:cs="Calibri"/>
                <w:lang w:val="sq-AL"/>
              </w:rPr>
              <w:t>Prof. Dr. Atdhe Hykolli</w:t>
            </w:r>
          </w:p>
        </w:tc>
      </w:tr>
      <w:tr w:rsidR="000E5916" w:rsidRPr="000E5916" w14:paraId="48CF3A07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38EBE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b/>
                <w:lang w:val="sq-AL"/>
              </w:rPr>
            </w:pPr>
            <w:r w:rsidRPr="000E5916">
              <w:rPr>
                <w:rFonts w:eastAsia="Times New Roman" w:cs="Calibri"/>
                <w:b/>
                <w:lang w:val="sq-AL"/>
              </w:rPr>
              <w:t xml:space="preserve">Detajet kontaktuese: </w:t>
            </w:r>
          </w:p>
        </w:tc>
        <w:tc>
          <w:tcPr>
            <w:tcW w:w="6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7E7AB" w14:textId="77777777" w:rsidR="000E5916" w:rsidRPr="004922A0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hyperlink r:id="rId7" w:history="1">
              <w:r w:rsidRPr="004922A0">
                <w:rPr>
                  <w:color w:val="0563C1"/>
                  <w:u w:val="single"/>
                </w:rPr>
                <w:t>atdhe.h</w:t>
              </w:r>
              <w:r w:rsidRPr="004922A0">
                <w:rPr>
                  <w:color w:val="0563C1"/>
                  <w:u w:val="single"/>
                  <w:lang w:val="sq-AL"/>
                </w:rPr>
                <w:t>y</w:t>
              </w:r>
              <w:r w:rsidRPr="004922A0">
                <w:rPr>
                  <w:color w:val="0563C1"/>
                  <w:u w:val="single"/>
                </w:rPr>
                <w:t>kolli</w:t>
              </w:r>
              <w:r w:rsidRPr="004922A0">
                <w:rPr>
                  <w:rFonts w:eastAsia="Times New Roman" w:cs="Calibri"/>
                  <w:color w:val="0563C1"/>
                  <w:u w:val="single"/>
                  <w:lang w:val="sq-AL"/>
                </w:rPr>
                <w:t>@uni-pr.edu</w:t>
              </w:r>
            </w:hyperlink>
            <w:r w:rsidRPr="004922A0">
              <w:rPr>
                <w:rFonts w:eastAsia="Times New Roman" w:cs="Calibri"/>
                <w:lang w:val="sq-AL"/>
              </w:rPr>
              <w:t xml:space="preserve"> </w:t>
            </w:r>
          </w:p>
        </w:tc>
      </w:tr>
      <w:tr w:rsidR="000E5916" w:rsidRPr="000E5916" w14:paraId="6C236CAB" w14:textId="77777777" w:rsidTr="00B0171F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50F1ED24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</w:p>
        </w:tc>
      </w:tr>
      <w:tr w:rsidR="000E5916" w:rsidRPr="000E5916" w14:paraId="17E1505A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E039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b/>
                <w:lang w:val="sq-AL"/>
              </w:rPr>
            </w:pPr>
            <w:r w:rsidRPr="000E5916">
              <w:rPr>
                <w:rFonts w:eastAsia="Times New Roman" w:cs="Calibri"/>
                <w:b/>
                <w:lang w:val="sq-AL"/>
              </w:rPr>
              <w:t>Përshkrimi i lëndës</w:t>
            </w:r>
          </w:p>
        </w:tc>
        <w:tc>
          <w:tcPr>
            <w:tcW w:w="6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A72C" w14:textId="77777777" w:rsidR="000E5916" w:rsidRPr="000E5916" w:rsidRDefault="000E5916" w:rsidP="00A75476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 xml:space="preserve">Kursi Praktika Pedagogjike II, ka dy komponente përbërëse: </w:t>
            </w:r>
          </w:p>
          <w:p w14:paraId="1BD4333B" w14:textId="77777777" w:rsidR="000E5916" w:rsidRPr="000E5916" w:rsidRDefault="000E5916" w:rsidP="00A75476">
            <w:pPr>
              <w:numPr>
                <w:ilvl w:val="0"/>
                <w:numId w:val="9"/>
              </w:numPr>
              <w:spacing w:after="0" w:line="214" w:lineRule="auto"/>
              <w:ind w:left="351" w:hanging="283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Mësimin praktik në Fakultet – përgatitjen teorike ku përfshihet thellimi dhe përforcimi i njohurive rreth standardeve dhe kërkesat e kurrikulës së re kosovare</w:t>
            </w:r>
          </w:p>
          <w:p w14:paraId="36BE15A8" w14:textId="77777777" w:rsidR="000E5916" w:rsidRPr="000E5916" w:rsidRDefault="000E5916" w:rsidP="00A75476">
            <w:pPr>
              <w:numPr>
                <w:ilvl w:val="0"/>
                <w:numId w:val="9"/>
              </w:numPr>
              <w:spacing w:after="0" w:line="214" w:lineRule="auto"/>
              <w:ind w:left="351" w:hanging="283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Mësimin praktik në shkolla – përgatitjen praktike në nivelin e shkollës së mesme te ulët dhe/ose të lartë</w:t>
            </w:r>
          </w:p>
          <w:p w14:paraId="3551A2DA" w14:textId="77777777" w:rsidR="000E5916" w:rsidRPr="000E5916" w:rsidRDefault="000E5916" w:rsidP="00A75476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 xml:space="preserve">Të dy komponentët bashkërisht synojnë zhvillimin profesional të mësimdhënësve të ardhshëm të gjuhës shqipe në kuadër të shkollës së mesme të ulët dhe/ose të lartë. </w:t>
            </w:r>
          </w:p>
        </w:tc>
      </w:tr>
      <w:tr w:rsidR="000E5916" w:rsidRPr="000E5916" w14:paraId="19D0B709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4474A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b/>
                <w:lang w:val="sq-AL"/>
              </w:rPr>
            </w:pPr>
            <w:r w:rsidRPr="000E5916">
              <w:rPr>
                <w:rFonts w:eastAsia="Times New Roman" w:cs="Calibri"/>
                <w:b/>
                <w:lang w:val="sq-AL"/>
              </w:rPr>
              <w:t>Qëllimi i lëndës</w:t>
            </w:r>
          </w:p>
        </w:tc>
        <w:tc>
          <w:tcPr>
            <w:tcW w:w="6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FBD5F" w14:textId="77777777" w:rsidR="000E5916" w:rsidRPr="000E5916" w:rsidRDefault="000E5916" w:rsidP="004922A0">
            <w:pPr>
              <w:spacing w:after="0" w:line="214" w:lineRule="auto"/>
              <w:jc w:val="both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Gjatë praktikës Pedagogjike II, studentët do të zgjerojnë njohuritë për praktikat mësimore dhe për procesin e zhvillimit të aktiviteteve në klasë. Qëllimi parësor i kursit është zhvillimi i shkathtësive për planifikimin dhe realizimin e mësimdhënies efektive në klasë, përfshirë edhe vlerësimin e nxënësve, si dhe të kuptuarit e rolit dhe të përgjegjësisë së mësimdhënësve brenda shkollës dhe klasës.</w:t>
            </w:r>
          </w:p>
        </w:tc>
      </w:tr>
      <w:tr w:rsidR="000E5916" w:rsidRPr="000E5916" w14:paraId="5FE3656A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A9FB8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b/>
                <w:lang w:val="sq-AL"/>
              </w:rPr>
            </w:pPr>
            <w:r w:rsidRPr="000E5916">
              <w:rPr>
                <w:rFonts w:eastAsia="Times New Roman" w:cs="Calibri"/>
                <w:b/>
                <w:lang w:val="sq-AL"/>
              </w:rPr>
              <w:t>Rezultatet e pritura të nxënies:</w:t>
            </w:r>
          </w:p>
        </w:tc>
        <w:tc>
          <w:tcPr>
            <w:tcW w:w="6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E52AC" w14:textId="77777777" w:rsidR="000E5916" w:rsidRPr="000E5916" w:rsidRDefault="000E5916" w:rsidP="004922A0">
            <w:pPr>
              <w:numPr>
                <w:ilvl w:val="0"/>
                <w:numId w:val="10"/>
              </w:numPr>
              <w:spacing w:after="0" w:line="214" w:lineRule="auto"/>
              <w:ind w:left="351" w:hanging="283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Paraqesin ide rreth motivimit dhe organizimit të aktiviteteve në klasë</w:t>
            </w:r>
          </w:p>
          <w:p w14:paraId="6DD681D9" w14:textId="77777777" w:rsidR="000E5916" w:rsidRPr="000E5916" w:rsidRDefault="000E5916" w:rsidP="004922A0">
            <w:pPr>
              <w:numPr>
                <w:ilvl w:val="0"/>
                <w:numId w:val="10"/>
              </w:numPr>
              <w:spacing w:after="0" w:line="214" w:lineRule="auto"/>
              <w:ind w:left="351" w:hanging="283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Përdorin burime teknologjike për mësimdhënien e gjuhës dhe të letërsisë shqipe</w:t>
            </w:r>
          </w:p>
          <w:p w14:paraId="59405B4A" w14:textId="77777777" w:rsidR="000E5916" w:rsidRPr="000E5916" w:rsidRDefault="000E5916" w:rsidP="004922A0">
            <w:pPr>
              <w:numPr>
                <w:ilvl w:val="0"/>
                <w:numId w:val="10"/>
              </w:numPr>
              <w:spacing w:after="0" w:line="214" w:lineRule="auto"/>
              <w:ind w:left="351" w:hanging="283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Shqyrtojnë kërkesat kurrikulare rreth planifikimit të mësimdhënies</w:t>
            </w:r>
          </w:p>
          <w:p w14:paraId="14FB10A9" w14:textId="77777777" w:rsidR="000E5916" w:rsidRPr="000E5916" w:rsidRDefault="000E5916" w:rsidP="004922A0">
            <w:pPr>
              <w:numPr>
                <w:ilvl w:val="0"/>
                <w:numId w:val="10"/>
              </w:numPr>
              <w:spacing w:after="0" w:line="214" w:lineRule="auto"/>
              <w:ind w:left="351" w:hanging="283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Analizojnë kërkesat kurrikulare rreth vlerësimit si pjesë integrale e mësimdhënies</w:t>
            </w:r>
          </w:p>
          <w:p w14:paraId="7EBAD0A6" w14:textId="77777777" w:rsidR="000E5916" w:rsidRPr="000E5916" w:rsidRDefault="000E5916" w:rsidP="004922A0">
            <w:pPr>
              <w:numPr>
                <w:ilvl w:val="0"/>
                <w:numId w:val="10"/>
              </w:numPr>
              <w:spacing w:after="0" w:line="214" w:lineRule="auto"/>
              <w:ind w:left="351" w:hanging="283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Vlerësojnë përdorimin e burimeve dhe të mjeteve të shumëllojshme mësimore për realizimin e mësimdhënies</w:t>
            </w:r>
          </w:p>
        </w:tc>
      </w:tr>
      <w:tr w:rsidR="000E5916" w:rsidRPr="000E5916" w14:paraId="43C384FF" w14:textId="77777777" w:rsidTr="00B0171F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1B6901D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</w:p>
        </w:tc>
      </w:tr>
      <w:tr w:rsidR="000E5916" w:rsidRPr="000E5916" w14:paraId="1AD7446D" w14:textId="77777777" w:rsidTr="00B0171F"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ED20A05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Kontributi nё ngarkesёn e studentit (gjё qё duhet tё korrespondoj me rezultatet e tё nxёnit tё studentit)</w:t>
            </w:r>
          </w:p>
        </w:tc>
      </w:tr>
      <w:tr w:rsidR="000E5916" w:rsidRPr="000E5916" w14:paraId="115A31F6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4F68BE92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 xml:space="preserve">Aktiviteti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0063D0FE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 xml:space="preserve">Orë 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10554D9C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 xml:space="preserve">Ditë/javë 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38F0907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Gjithsej</w:t>
            </w:r>
          </w:p>
        </w:tc>
      </w:tr>
      <w:tr w:rsidR="000E5916" w:rsidRPr="000E5916" w14:paraId="5703BB9D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3B5CF2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Ligjërata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697AB2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594BCC8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6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B0E64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18</w:t>
            </w:r>
          </w:p>
        </w:tc>
      </w:tr>
      <w:tr w:rsidR="000E5916" w:rsidRPr="000E5916" w14:paraId="7ACDD183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415319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Ushtrime teorike/laboratorike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61DB07C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3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C086D0C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5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4C43B2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15</w:t>
            </w:r>
          </w:p>
        </w:tc>
      </w:tr>
      <w:tr w:rsidR="000E5916" w:rsidRPr="000E5916" w14:paraId="4B60F066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EB843A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Punë praktike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A3C85A8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5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EE036AE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E70FA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50</w:t>
            </w:r>
          </w:p>
        </w:tc>
      </w:tr>
      <w:tr w:rsidR="000E5916" w:rsidRPr="000E5916" w14:paraId="5FD7D6A2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F36121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Kontaktet me mësimdhënësin/konsultimet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3E2144A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314AE7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348AC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</w:p>
        </w:tc>
      </w:tr>
      <w:tr w:rsidR="000E5916" w:rsidRPr="000E5916" w14:paraId="4EF348F9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51F11F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Ushtrime në teren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9C1E29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03DD3F3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8EEF1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</w:p>
        </w:tc>
      </w:tr>
      <w:tr w:rsidR="000E5916" w:rsidRPr="000E5916" w14:paraId="04E2A60E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64365DA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Kollokfiume, seminare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A73D87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4F03C03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AFC02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</w:p>
        </w:tc>
      </w:tr>
      <w:tr w:rsidR="000E5916" w:rsidRPr="000E5916" w14:paraId="53361BDE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092BF3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Detyra të shtëpisë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8E7B9FC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D6AE92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F3EF75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</w:p>
        </w:tc>
      </w:tr>
      <w:tr w:rsidR="000E5916" w:rsidRPr="000E5916" w14:paraId="27B71B49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D7EE9C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Koha e studimit vetanak të studentit (në bibliotekë ose në shtëpi)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FE9C424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168162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E3A16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20</w:t>
            </w:r>
          </w:p>
        </w:tc>
      </w:tr>
      <w:tr w:rsidR="000E5916" w:rsidRPr="000E5916" w14:paraId="76925DB6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9E8953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Përgatitja përfundimtare për provim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070BC4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5B5D81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10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F0F14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20</w:t>
            </w:r>
          </w:p>
        </w:tc>
      </w:tr>
      <w:tr w:rsidR="000E5916" w:rsidRPr="000E5916" w14:paraId="2135F94B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21FB16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Koha e kaluar në vlerësim (teste, kuiz, provim final)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AA7173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F4FA5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2F6B58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</w:p>
        </w:tc>
      </w:tr>
      <w:tr w:rsidR="000E5916" w:rsidRPr="000E5916" w14:paraId="36D0000F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EA9826C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 xml:space="preserve">Projektet, prezantimet, etj.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FD2A59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1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4E6C41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BBDE0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2</w:t>
            </w:r>
          </w:p>
        </w:tc>
      </w:tr>
      <w:tr w:rsidR="000E5916" w:rsidRPr="000E5916" w14:paraId="0BC4C218" w14:textId="77777777" w:rsidTr="00B0171F">
        <w:trPr>
          <w:trHeight w:val="130"/>
        </w:trPr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649F1670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 xml:space="preserve">Totali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462CC278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8CCE4"/>
          </w:tcPr>
          <w:p w14:paraId="3E2D5221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6BB4A257" w14:textId="77777777" w:rsidR="000E5916" w:rsidRPr="000E5916" w:rsidRDefault="000E5916" w:rsidP="004922A0">
            <w:pPr>
              <w:spacing w:after="0" w:line="214" w:lineRule="auto"/>
              <w:jc w:val="center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125</w:t>
            </w:r>
          </w:p>
        </w:tc>
      </w:tr>
      <w:tr w:rsidR="000E5916" w:rsidRPr="000E5916" w14:paraId="1A48FA7A" w14:textId="77777777" w:rsidTr="00B0171F">
        <w:trPr>
          <w:trHeight w:val="133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656C825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</w:p>
        </w:tc>
      </w:tr>
      <w:tr w:rsidR="000E5916" w:rsidRPr="000E5916" w14:paraId="30CF8481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D549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b/>
                <w:lang w:val="sq-AL"/>
              </w:rPr>
              <w:t>Metodologjia e mësimdhënies</w:t>
            </w:r>
            <w:r w:rsidRPr="000E5916">
              <w:rPr>
                <w:rFonts w:eastAsia="Times New Roman" w:cs="Calibri"/>
                <w:lang w:val="sq-AL"/>
              </w:rPr>
              <w:t xml:space="preserve">:  </w:t>
            </w:r>
          </w:p>
        </w:tc>
        <w:tc>
          <w:tcPr>
            <w:tcW w:w="6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FDA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Ligjërata interaktive</w:t>
            </w:r>
          </w:p>
          <w:p w14:paraId="02801B1E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Punë në grupe</w:t>
            </w:r>
          </w:p>
          <w:p w14:paraId="079CF4DD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Praktikë në shkollë</w:t>
            </w:r>
          </w:p>
          <w:p w14:paraId="2B6A8726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Reflektime ne fakultet</w:t>
            </w:r>
          </w:p>
        </w:tc>
      </w:tr>
      <w:tr w:rsidR="000E5916" w:rsidRPr="000E5916" w14:paraId="11678E46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0CF0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b/>
                <w:lang w:val="sq-AL"/>
              </w:rPr>
            </w:pPr>
            <w:r w:rsidRPr="000E5916">
              <w:rPr>
                <w:rFonts w:eastAsia="Times New Roman" w:cs="Calibri"/>
                <w:b/>
                <w:lang w:val="sq-AL"/>
              </w:rPr>
              <w:t>Metodat e vlerësimit:</w:t>
            </w:r>
          </w:p>
        </w:tc>
        <w:tc>
          <w:tcPr>
            <w:tcW w:w="6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C1AA2" w14:textId="77777777" w:rsidR="000E5916" w:rsidRPr="000E5916" w:rsidRDefault="000E5916" w:rsidP="004922A0">
            <w:pPr>
              <w:numPr>
                <w:ilvl w:val="0"/>
                <w:numId w:val="11"/>
              </w:numPr>
              <w:spacing w:after="0" w:line="214" w:lineRule="auto"/>
              <w:ind w:left="351" w:hanging="283"/>
              <w:jc w:val="both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Vijimi i rregullt                          20 %</w:t>
            </w:r>
          </w:p>
          <w:p w14:paraId="7D2686F6" w14:textId="77777777" w:rsidR="000E5916" w:rsidRPr="000E5916" w:rsidRDefault="000E5916" w:rsidP="004922A0">
            <w:pPr>
              <w:numPr>
                <w:ilvl w:val="0"/>
                <w:numId w:val="11"/>
              </w:numPr>
              <w:spacing w:after="0" w:line="214" w:lineRule="auto"/>
              <w:ind w:left="351" w:hanging="283"/>
              <w:jc w:val="both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Portfolio                                    20 %</w:t>
            </w:r>
          </w:p>
          <w:p w14:paraId="4A148640" w14:textId="77777777" w:rsidR="000E5916" w:rsidRPr="000E5916" w:rsidRDefault="000E5916" w:rsidP="004922A0">
            <w:pPr>
              <w:numPr>
                <w:ilvl w:val="0"/>
                <w:numId w:val="11"/>
              </w:numPr>
              <w:spacing w:after="0" w:line="214" w:lineRule="auto"/>
              <w:ind w:left="351" w:hanging="283"/>
              <w:jc w:val="both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>Ditari reflektiv i studentit       20 %</w:t>
            </w:r>
          </w:p>
          <w:p w14:paraId="106F1AE5" w14:textId="77777777" w:rsidR="000E5916" w:rsidRPr="000E5916" w:rsidRDefault="000E5916" w:rsidP="004922A0">
            <w:pPr>
              <w:numPr>
                <w:ilvl w:val="0"/>
                <w:numId w:val="11"/>
              </w:numPr>
              <w:spacing w:after="0" w:line="214" w:lineRule="auto"/>
              <w:ind w:left="351" w:hanging="283"/>
              <w:jc w:val="both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lang w:val="sq-AL"/>
              </w:rPr>
              <w:t xml:space="preserve">Vlerësimi përfundimtar          60 %    </w:t>
            </w:r>
          </w:p>
        </w:tc>
      </w:tr>
      <w:tr w:rsidR="000E5916" w:rsidRPr="000E5916" w14:paraId="1E5B98B7" w14:textId="77777777" w:rsidTr="00B0171F"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C70E" w14:textId="77777777" w:rsidR="000E5916" w:rsidRPr="000E5916" w:rsidRDefault="000E5916" w:rsidP="004922A0">
            <w:pPr>
              <w:spacing w:after="0" w:line="214" w:lineRule="auto"/>
              <w:rPr>
                <w:rFonts w:eastAsia="Times New Roman" w:cs="Calibri"/>
                <w:b/>
                <w:lang w:val="sq-AL"/>
              </w:rPr>
            </w:pPr>
            <w:r w:rsidRPr="000E5916">
              <w:rPr>
                <w:rFonts w:eastAsia="Times New Roman" w:cs="Calibri"/>
                <w:b/>
                <w:lang w:val="sq-AL"/>
              </w:rPr>
              <w:t xml:space="preserve">Literatura  </w:t>
            </w:r>
          </w:p>
        </w:tc>
        <w:tc>
          <w:tcPr>
            <w:tcW w:w="60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643B1" w14:textId="77777777" w:rsidR="000E5916" w:rsidRPr="000E5916" w:rsidRDefault="000E5916" w:rsidP="004922A0">
            <w:pPr>
              <w:numPr>
                <w:ilvl w:val="0"/>
                <w:numId w:val="2"/>
              </w:numPr>
              <w:tabs>
                <w:tab w:val="left" w:pos="351"/>
              </w:tabs>
              <w:spacing w:after="0" w:line="214" w:lineRule="auto"/>
              <w:ind w:left="351" w:hanging="283"/>
              <w:rPr>
                <w:rFonts w:eastAsia="Times New Roman" w:cs="Calibri"/>
                <w:bCs/>
                <w:lang w:val="sq-AL"/>
              </w:rPr>
            </w:pPr>
            <w:r w:rsidRPr="000E5916">
              <w:rPr>
                <w:rFonts w:eastAsia="Times New Roman" w:cs="Calibri"/>
                <w:color w:val="000000"/>
                <w:lang w:val="sq-AL"/>
              </w:rPr>
              <w:t xml:space="preserve">Fakulteti i Edukimit. (2017) Doracaku për mësimin praktik. </w:t>
            </w:r>
          </w:p>
          <w:p w14:paraId="63BFD4CF" w14:textId="77777777" w:rsidR="000E5916" w:rsidRPr="000E5916" w:rsidRDefault="000E5916" w:rsidP="004922A0">
            <w:pPr>
              <w:numPr>
                <w:ilvl w:val="0"/>
                <w:numId w:val="2"/>
              </w:numPr>
              <w:tabs>
                <w:tab w:val="left" w:pos="351"/>
              </w:tabs>
              <w:spacing w:after="0" w:line="214" w:lineRule="auto"/>
              <w:ind w:left="351" w:hanging="283"/>
              <w:rPr>
                <w:rFonts w:eastAsia="Times New Roman" w:cs="Calibri"/>
                <w:bCs/>
                <w:lang w:val="sq-AL"/>
              </w:rPr>
            </w:pPr>
            <w:r w:rsidRPr="000E5916">
              <w:rPr>
                <w:rFonts w:eastAsia="Times New Roman" w:cs="Calibri"/>
                <w:color w:val="000000"/>
                <w:lang w:val="sq-AL"/>
              </w:rPr>
              <w:t xml:space="preserve">MASHT (2017). Korniza e Kurrikulës së Kosovës </w:t>
            </w:r>
          </w:p>
          <w:p w14:paraId="5153FE9C" w14:textId="77777777" w:rsidR="000E5916" w:rsidRPr="000E5916" w:rsidRDefault="000E5916" w:rsidP="004922A0">
            <w:pPr>
              <w:numPr>
                <w:ilvl w:val="0"/>
                <w:numId w:val="2"/>
              </w:numPr>
              <w:tabs>
                <w:tab w:val="left" w:pos="351"/>
              </w:tabs>
              <w:spacing w:after="0" w:line="214" w:lineRule="auto"/>
              <w:ind w:left="351" w:hanging="283"/>
              <w:rPr>
                <w:rFonts w:eastAsia="Times New Roman" w:cs="Calibri"/>
                <w:lang w:val="sq-AL"/>
              </w:rPr>
            </w:pPr>
            <w:r w:rsidRPr="000E5916">
              <w:rPr>
                <w:rFonts w:eastAsia="Times New Roman" w:cs="Calibri"/>
                <w:color w:val="000000"/>
                <w:lang w:val="sq-AL"/>
              </w:rPr>
              <w:t>MASHT (2017) Kurrikulat bërthamë për arsimin e mesëm të ulët dhe arsimin e mesëm të lartë</w:t>
            </w:r>
          </w:p>
        </w:tc>
      </w:tr>
    </w:tbl>
    <w:p w14:paraId="3AFE697D" w14:textId="77777777" w:rsidR="000E5916" w:rsidRDefault="000E5916" w:rsidP="005919EF">
      <w:pPr>
        <w:spacing w:after="0" w:line="216" w:lineRule="auto"/>
        <w:rPr>
          <w:vanish/>
          <w:lang w:val="sq-AL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00"/>
        <w:gridCol w:w="6928"/>
      </w:tblGrid>
      <w:tr w:rsidR="00854253" w:rsidRPr="009F4229" w14:paraId="239F47A8" w14:textId="77777777" w:rsidTr="001F30A3">
        <w:trPr>
          <w:trHeight w:val="260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4D21C56A" w14:textId="77777777" w:rsidR="00854253" w:rsidRPr="00EF37EC" w:rsidRDefault="00854253" w:rsidP="005919EF">
            <w:pPr>
              <w:spacing w:after="0" w:line="216" w:lineRule="auto"/>
              <w:rPr>
                <w:rFonts w:eastAsia="Times New Roman" w:cs="Calibri"/>
                <w:b/>
                <w:lang w:val="sq-AL"/>
              </w:rPr>
            </w:pPr>
            <w:r w:rsidRPr="00EF37EC">
              <w:rPr>
                <w:rFonts w:eastAsia="Times New Roman" w:cs="Calibri"/>
                <w:b/>
                <w:lang w:val="sq-AL"/>
              </w:rPr>
              <w:t xml:space="preserve">Plani i detajuar i mësimit:  </w:t>
            </w:r>
          </w:p>
        </w:tc>
      </w:tr>
      <w:tr w:rsidR="00854253" w:rsidRPr="009F4229" w14:paraId="6E6A76ED" w14:textId="77777777" w:rsidTr="001F30A3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308CAAD5" w14:textId="77777777" w:rsidR="00854253" w:rsidRPr="00EF37EC" w:rsidRDefault="00854253" w:rsidP="005919EF">
            <w:pPr>
              <w:spacing w:after="0" w:line="216" w:lineRule="auto"/>
              <w:rPr>
                <w:rFonts w:eastAsia="Times New Roman" w:cs="Calibri"/>
                <w:b/>
                <w:lang w:val="sq-AL"/>
              </w:rPr>
            </w:pPr>
            <w:r w:rsidRPr="00EF37EC">
              <w:rPr>
                <w:rFonts w:eastAsia="Times New Roman" w:cs="Calibri"/>
                <w:b/>
                <w:lang w:val="sq-AL"/>
              </w:rPr>
              <w:t>Java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14:paraId="1F828D11" w14:textId="77777777" w:rsidR="00854253" w:rsidRPr="00EF37EC" w:rsidRDefault="00854253" w:rsidP="005919EF">
            <w:pPr>
              <w:spacing w:after="0" w:line="216" w:lineRule="auto"/>
              <w:rPr>
                <w:rFonts w:eastAsia="Times New Roman" w:cs="Calibri"/>
                <w:lang w:val="sq-AL"/>
              </w:rPr>
            </w:pPr>
            <w:r w:rsidRPr="00EF37EC">
              <w:rPr>
                <w:rFonts w:eastAsia="Times New Roman" w:cs="Calibri"/>
                <w:lang w:val="sq-AL"/>
              </w:rPr>
              <w:t>Ligj</w:t>
            </w:r>
            <w:r w:rsidR="005919EF" w:rsidRPr="00EF37EC">
              <w:rPr>
                <w:rFonts w:eastAsia="Times New Roman" w:cs="Calibri"/>
                <w:lang w:val="sq-AL"/>
              </w:rPr>
              <w:t>ë</w:t>
            </w:r>
            <w:r w:rsidRPr="00EF37EC">
              <w:rPr>
                <w:rFonts w:eastAsia="Times New Roman" w:cs="Calibri"/>
                <w:lang w:val="sq-AL"/>
              </w:rPr>
              <w:t>rata që do të zhvillohet</w:t>
            </w:r>
          </w:p>
        </w:tc>
      </w:tr>
      <w:tr w:rsidR="00854253" w:rsidRPr="009F4229" w14:paraId="2650BA12" w14:textId="77777777" w:rsidTr="001F30A3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15351" w14:textId="77777777" w:rsidR="00854253" w:rsidRPr="00EF37EC" w:rsidRDefault="00854253" w:rsidP="005919EF">
            <w:pPr>
              <w:spacing w:after="0" w:line="216" w:lineRule="auto"/>
              <w:rPr>
                <w:rFonts w:eastAsia="Times New Roman" w:cs="Calibri"/>
                <w:b/>
                <w:lang w:val="sq-AL"/>
              </w:rPr>
            </w:pPr>
            <w:r w:rsidRPr="00EF37EC">
              <w:rPr>
                <w:rFonts w:eastAsia="Times New Roman" w:cs="Calibri"/>
                <w:b/>
                <w:lang w:val="sq-AL"/>
              </w:rPr>
              <w:t>Java e parë: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0F97" w14:textId="77777777" w:rsidR="00854253" w:rsidRPr="00DA5CAD" w:rsidRDefault="00854253" w:rsidP="005919EF">
            <w:pPr>
              <w:spacing w:after="0" w:line="216" w:lineRule="auto"/>
              <w:rPr>
                <w:rFonts w:eastAsia="Times New Roman" w:cs="Calibri"/>
                <w:bCs/>
                <w:color w:val="FF0000"/>
                <w:lang w:val="sq-AL"/>
              </w:rPr>
            </w:pPr>
            <w:r w:rsidRPr="00DA5CAD">
              <w:rPr>
                <w:rFonts w:eastAsia="Times New Roman" w:cs="Calibri"/>
                <w:bCs/>
                <w:color w:val="FF0000"/>
                <w:lang w:val="sq-AL"/>
              </w:rPr>
              <w:t>Përshkrimi i kursit/ Rëndësia e ndërlidhjes së teorisë me praktikën mësimore</w:t>
            </w:r>
          </w:p>
        </w:tc>
      </w:tr>
      <w:tr w:rsidR="00854253" w:rsidRPr="009F4229" w14:paraId="34398CAC" w14:textId="77777777" w:rsidTr="001F30A3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1073" w14:textId="77777777" w:rsidR="00854253" w:rsidRPr="00EF37EC" w:rsidRDefault="00854253" w:rsidP="005919EF">
            <w:pPr>
              <w:spacing w:after="0" w:line="216" w:lineRule="auto"/>
              <w:rPr>
                <w:rFonts w:eastAsia="Times New Roman" w:cs="Calibri"/>
                <w:b/>
                <w:lang w:val="sq-AL"/>
              </w:rPr>
            </w:pPr>
            <w:r w:rsidRPr="00EF37EC">
              <w:rPr>
                <w:rFonts w:eastAsia="Times New Roman" w:cs="Calibri"/>
                <w:b/>
                <w:lang w:val="sq-AL"/>
              </w:rPr>
              <w:t>Java e dytë: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AFF8" w14:textId="77777777" w:rsidR="00A56A3D" w:rsidRPr="00EF37EC" w:rsidRDefault="008F4CF6" w:rsidP="005919EF">
            <w:pPr>
              <w:spacing w:after="0" w:line="216" w:lineRule="auto"/>
              <w:rPr>
                <w:rFonts w:eastAsia="Times New Roman" w:cs="Calibri"/>
                <w:bCs/>
                <w:lang w:val="sq-AL"/>
              </w:rPr>
            </w:pPr>
            <w:r w:rsidRPr="00EF37EC">
              <w:rPr>
                <w:rFonts w:eastAsia="Times New Roman" w:cs="Calibri"/>
                <w:bCs/>
                <w:lang w:val="sq-AL"/>
              </w:rPr>
              <w:t>KKK dhe Kurrikulat bërthamë</w:t>
            </w:r>
          </w:p>
        </w:tc>
      </w:tr>
      <w:tr w:rsidR="00854253" w:rsidRPr="009F4229" w14:paraId="14E39D85" w14:textId="77777777" w:rsidTr="001F30A3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66938" w14:textId="77777777" w:rsidR="00854253" w:rsidRPr="00EF37EC" w:rsidRDefault="00854253" w:rsidP="005919EF">
            <w:pPr>
              <w:spacing w:after="0" w:line="216" w:lineRule="auto"/>
              <w:rPr>
                <w:rFonts w:eastAsia="Times New Roman" w:cs="Calibri"/>
                <w:b/>
                <w:lang w:val="sq-AL"/>
              </w:rPr>
            </w:pPr>
            <w:r w:rsidRPr="00EF37EC">
              <w:rPr>
                <w:rFonts w:eastAsia="Times New Roman" w:cs="Calibri"/>
                <w:b/>
                <w:lang w:val="sq-AL"/>
              </w:rPr>
              <w:t>Java e tretë: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F4ECE" w14:textId="77777777" w:rsidR="00854253" w:rsidRPr="00EF37EC" w:rsidRDefault="00A56A3D" w:rsidP="005919EF">
            <w:pPr>
              <w:spacing w:after="0" w:line="216" w:lineRule="auto"/>
              <w:rPr>
                <w:rFonts w:eastAsia="Times New Roman" w:cs="Calibri"/>
                <w:lang w:val="sq-AL"/>
              </w:rPr>
            </w:pPr>
            <w:r w:rsidRPr="00EF37EC">
              <w:rPr>
                <w:rFonts w:eastAsia="Times New Roman" w:cs="Calibri"/>
                <w:lang w:val="sq-AL"/>
              </w:rPr>
              <w:t>Kuptimi dhe funksioni i rezultateve t</w:t>
            </w:r>
            <w:r w:rsidR="00480D8E" w:rsidRPr="00EF37EC">
              <w:rPr>
                <w:rFonts w:eastAsia="Times New Roman" w:cs="Calibri"/>
                <w:lang w:val="sq-AL"/>
              </w:rPr>
              <w:t>ë</w:t>
            </w:r>
            <w:r w:rsidRPr="00EF37EC">
              <w:rPr>
                <w:rFonts w:eastAsia="Times New Roman" w:cs="Calibri"/>
                <w:lang w:val="sq-AL"/>
              </w:rPr>
              <w:t xml:space="preserve"> t</w:t>
            </w:r>
            <w:r w:rsidR="00480D8E" w:rsidRPr="00EF37EC">
              <w:rPr>
                <w:rFonts w:eastAsia="Times New Roman" w:cs="Calibri"/>
                <w:lang w:val="sq-AL"/>
              </w:rPr>
              <w:t>ë</w:t>
            </w:r>
            <w:r w:rsidRPr="00EF37EC">
              <w:rPr>
                <w:rFonts w:eastAsia="Times New Roman" w:cs="Calibri"/>
                <w:lang w:val="sq-AL"/>
              </w:rPr>
              <w:t xml:space="preserve"> nx</w:t>
            </w:r>
            <w:r w:rsidR="00480D8E" w:rsidRPr="00EF37EC">
              <w:rPr>
                <w:rFonts w:eastAsia="Times New Roman" w:cs="Calibri"/>
                <w:lang w:val="sq-AL"/>
              </w:rPr>
              <w:t>ë</w:t>
            </w:r>
            <w:r w:rsidRPr="00EF37EC">
              <w:rPr>
                <w:rFonts w:eastAsia="Times New Roman" w:cs="Calibri"/>
                <w:lang w:val="sq-AL"/>
              </w:rPr>
              <w:t>nit</w:t>
            </w:r>
          </w:p>
          <w:p w14:paraId="6ECEF6EC" w14:textId="77777777" w:rsidR="00A56A3D" w:rsidRPr="00EF37EC" w:rsidRDefault="00A56A3D" w:rsidP="005919EF">
            <w:pPr>
              <w:spacing w:after="0" w:line="216" w:lineRule="auto"/>
              <w:rPr>
                <w:rFonts w:eastAsia="Times New Roman" w:cs="Calibri"/>
                <w:lang w:val="sq-AL"/>
              </w:rPr>
            </w:pPr>
            <w:r w:rsidRPr="00EF37EC">
              <w:rPr>
                <w:rFonts w:eastAsia="Times New Roman" w:cs="Calibri"/>
                <w:lang w:val="sq-AL"/>
              </w:rPr>
              <w:t>Literatura: Udh</w:t>
            </w:r>
            <w:r w:rsidR="00480D8E" w:rsidRPr="00EF37EC">
              <w:rPr>
                <w:rFonts w:eastAsia="Times New Roman" w:cs="Calibri"/>
                <w:lang w:val="sq-AL"/>
              </w:rPr>
              <w:t>ë</w:t>
            </w:r>
            <w:r w:rsidRPr="00EF37EC">
              <w:rPr>
                <w:rFonts w:eastAsia="Times New Roman" w:cs="Calibri"/>
                <w:lang w:val="sq-AL"/>
              </w:rPr>
              <w:t>zues praktik p</w:t>
            </w:r>
            <w:r w:rsidR="00480D8E" w:rsidRPr="00EF37EC">
              <w:rPr>
                <w:rFonts w:eastAsia="Times New Roman" w:cs="Calibri"/>
                <w:lang w:val="sq-AL"/>
              </w:rPr>
              <w:t>ë</w:t>
            </w:r>
            <w:r w:rsidRPr="00EF37EC">
              <w:rPr>
                <w:rFonts w:eastAsia="Times New Roman" w:cs="Calibri"/>
                <w:lang w:val="sq-AL"/>
              </w:rPr>
              <w:t>r zbatimin e kurrikul</w:t>
            </w:r>
            <w:r w:rsidR="00480D8E" w:rsidRPr="00EF37EC">
              <w:rPr>
                <w:rFonts w:eastAsia="Times New Roman" w:cs="Calibri"/>
                <w:lang w:val="sq-AL"/>
              </w:rPr>
              <w:t>ë</w:t>
            </w:r>
            <w:r w:rsidRPr="00EF37EC">
              <w:rPr>
                <w:rFonts w:eastAsia="Times New Roman" w:cs="Calibri"/>
                <w:lang w:val="sq-AL"/>
              </w:rPr>
              <w:t>s (Fusha e kurrikul</w:t>
            </w:r>
            <w:r w:rsidR="00480D8E" w:rsidRPr="00EF37EC">
              <w:rPr>
                <w:rFonts w:eastAsia="Times New Roman" w:cs="Calibri"/>
                <w:lang w:val="sq-AL"/>
              </w:rPr>
              <w:t>ë</w:t>
            </w:r>
            <w:r w:rsidRPr="00EF37EC">
              <w:rPr>
                <w:rFonts w:eastAsia="Times New Roman" w:cs="Calibri"/>
                <w:lang w:val="sq-AL"/>
              </w:rPr>
              <w:t>s: Shkencat e natyr</w:t>
            </w:r>
            <w:r w:rsidR="00480D8E" w:rsidRPr="00EF37EC">
              <w:rPr>
                <w:rFonts w:eastAsia="Times New Roman" w:cs="Calibri"/>
                <w:lang w:val="sq-AL"/>
              </w:rPr>
              <w:t>ë</w:t>
            </w:r>
            <w:r w:rsidRPr="00EF37EC">
              <w:rPr>
                <w:rFonts w:eastAsia="Times New Roman" w:cs="Calibri"/>
                <w:lang w:val="sq-AL"/>
              </w:rPr>
              <w:t>s)</w:t>
            </w:r>
          </w:p>
        </w:tc>
      </w:tr>
      <w:tr w:rsidR="00854253" w:rsidRPr="009F4229" w14:paraId="45150E07" w14:textId="77777777" w:rsidTr="001F30A3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AC70" w14:textId="77777777" w:rsidR="00854253" w:rsidRPr="00EF37EC" w:rsidRDefault="00854253" w:rsidP="005919EF">
            <w:pPr>
              <w:spacing w:after="0" w:line="216" w:lineRule="auto"/>
              <w:rPr>
                <w:rFonts w:eastAsia="Times New Roman" w:cs="Calibri"/>
                <w:b/>
                <w:lang w:val="sq-AL"/>
              </w:rPr>
            </w:pPr>
            <w:r w:rsidRPr="00EF37EC">
              <w:rPr>
                <w:rFonts w:eastAsia="Times New Roman" w:cs="Calibri"/>
                <w:b/>
                <w:lang w:val="sq-AL"/>
              </w:rPr>
              <w:t>Java e katërt: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A3C92" w14:textId="77777777" w:rsidR="00854253" w:rsidRPr="00EF37EC" w:rsidRDefault="002C45CC" w:rsidP="005919EF">
            <w:pPr>
              <w:spacing w:after="0" w:line="216" w:lineRule="auto"/>
              <w:rPr>
                <w:rFonts w:eastAsia="Times New Roman" w:cs="Calibri"/>
                <w:lang w:val="sq-AL"/>
              </w:rPr>
            </w:pPr>
            <w:r w:rsidRPr="00EF37EC">
              <w:rPr>
                <w:rFonts w:eastAsia="Times New Roman" w:cs="Calibri"/>
                <w:lang w:val="sq-AL"/>
              </w:rPr>
              <w:t>Aspektet metodologjike dhe praktike t</w:t>
            </w:r>
            <w:r w:rsidR="00480D8E" w:rsidRPr="00EF37EC">
              <w:rPr>
                <w:rFonts w:eastAsia="Times New Roman" w:cs="Calibri"/>
                <w:lang w:val="sq-AL"/>
              </w:rPr>
              <w:t>ë</w:t>
            </w:r>
            <w:r w:rsidRPr="00EF37EC">
              <w:rPr>
                <w:rFonts w:eastAsia="Times New Roman" w:cs="Calibri"/>
                <w:lang w:val="sq-AL"/>
              </w:rPr>
              <w:t xml:space="preserve"> planifikimit t</w:t>
            </w:r>
            <w:r w:rsidR="00480D8E" w:rsidRPr="00EF37EC">
              <w:rPr>
                <w:rFonts w:eastAsia="Times New Roman" w:cs="Calibri"/>
                <w:lang w:val="sq-AL"/>
              </w:rPr>
              <w:t>ë</w:t>
            </w:r>
            <w:r w:rsidRPr="00EF37EC">
              <w:rPr>
                <w:rFonts w:eastAsia="Times New Roman" w:cs="Calibri"/>
                <w:lang w:val="sq-AL"/>
              </w:rPr>
              <w:t xml:space="preserve"> m</w:t>
            </w:r>
            <w:r w:rsidR="00480D8E" w:rsidRPr="00EF37EC">
              <w:rPr>
                <w:rFonts w:eastAsia="Times New Roman" w:cs="Calibri"/>
                <w:lang w:val="sq-AL"/>
              </w:rPr>
              <w:t>ë</w:t>
            </w:r>
            <w:r w:rsidRPr="00EF37EC">
              <w:rPr>
                <w:rFonts w:eastAsia="Times New Roman" w:cs="Calibri"/>
                <w:lang w:val="sq-AL"/>
              </w:rPr>
              <w:t>simit</w:t>
            </w:r>
          </w:p>
          <w:p w14:paraId="03829EDC" w14:textId="77777777" w:rsidR="002C45CC" w:rsidRPr="00EF37EC" w:rsidRDefault="000A661E" w:rsidP="005919EF">
            <w:pPr>
              <w:spacing w:after="0" w:line="216" w:lineRule="auto"/>
              <w:rPr>
                <w:rFonts w:eastAsia="Times New Roman" w:cs="Calibri"/>
                <w:lang w:val="sq-AL"/>
              </w:rPr>
            </w:pPr>
            <w:r w:rsidRPr="00EF37EC">
              <w:rPr>
                <w:rFonts w:eastAsia="Times New Roman" w:cs="Calibri"/>
                <w:lang w:val="sq-AL"/>
              </w:rPr>
              <w:t>Literatura:</w:t>
            </w:r>
            <w:r w:rsidR="002C45CC" w:rsidRPr="00EF37EC">
              <w:rPr>
                <w:rFonts w:eastAsia="Times New Roman" w:cs="Calibri"/>
                <w:bCs/>
                <w:lang w:val="sq-AL"/>
              </w:rPr>
              <w:t xml:space="preserve"> Udh</w:t>
            </w:r>
            <w:r w:rsidR="00480D8E" w:rsidRPr="00EF37EC">
              <w:rPr>
                <w:rFonts w:eastAsia="Times New Roman" w:cs="Calibri"/>
                <w:bCs/>
                <w:lang w:val="sq-AL"/>
              </w:rPr>
              <w:t>ë</w:t>
            </w:r>
            <w:r w:rsidR="002C45CC" w:rsidRPr="00EF37EC">
              <w:rPr>
                <w:rFonts w:eastAsia="Times New Roman" w:cs="Calibri"/>
                <w:bCs/>
                <w:lang w:val="sq-AL"/>
              </w:rPr>
              <w:t>zues praktik p</w:t>
            </w:r>
            <w:r w:rsidR="00480D8E" w:rsidRPr="00EF37EC">
              <w:rPr>
                <w:rFonts w:eastAsia="Times New Roman" w:cs="Calibri"/>
                <w:bCs/>
                <w:lang w:val="sq-AL"/>
              </w:rPr>
              <w:t>ë</w:t>
            </w:r>
            <w:r w:rsidR="002C45CC" w:rsidRPr="00EF37EC">
              <w:rPr>
                <w:rFonts w:eastAsia="Times New Roman" w:cs="Calibri"/>
                <w:bCs/>
                <w:lang w:val="sq-AL"/>
              </w:rPr>
              <w:t>r zbatimin e kurrikul</w:t>
            </w:r>
            <w:r w:rsidR="00480D8E" w:rsidRPr="00EF37EC">
              <w:rPr>
                <w:rFonts w:eastAsia="Times New Roman" w:cs="Calibri"/>
                <w:bCs/>
                <w:lang w:val="sq-AL"/>
              </w:rPr>
              <w:t>ë</w:t>
            </w:r>
            <w:r w:rsidR="008F4CF6" w:rsidRPr="00EF37EC">
              <w:rPr>
                <w:rFonts w:eastAsia="Times New Roman" w:cs="Calibri"/>
                <w:bCs/>
                <w:lang w:val="sq-AL"/>
              </w:rPr>
              <w:t>s</w:t>
            </w:r>
          </w:p>
        </w:tc>
      </w:tr>
      <w:tr w:rsidR="00854253" w:rsidRPr="009F4229" w14:paraId="2FD62978" w14:textId="77777777" w:rsidTr="001F30A3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7ED8C" w14:textId="77777777" w:rsidR="00854253" w:rsidRPr="00EF37EC" w:rsidRDefault="00854253" w:rsidP="005919EF">
            <w:pPr>
              <w:spacing w:after="0" w:line="216" w:lineRule="auto"/>
              <w:rPr>
                <w:rFonts w:eastAsia="Times New Roman" w:cs="Calibri"/>
                <w:b/>
                <w:lang w:val="sq-AL"/>
              </w:rPr>
            </w:pPr>
            <w:r w:rsidRPr="00EF37EC">
              <w:rPr>
                <w:rFonts w:eastAsia="Times New Roman" w:cs="Calibri"/>
                <w:b/>
                <w:lang w:val="sq-AL"/>
              </w:rPr>
              <w:t xml:space="preserve">Java e pestë:  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E6E1" w14:textId="77777777" w:rsidR="00854253" w:rsidRPr="00EF37EC" w:rsidRDefault="002C45CC" w:rsidP="005919EF">
            <w:pPr>
              <w:spacing w:after="0" w:line="216" w:lineRule="auto"/>
              <w:rPr>
                <w:rFonts w:eastAsia="Times New Roman" w:cs="Calibri"/>
                <w:lang w:val="sq-AL"/>
              </w:rPr>
            </w:pPr>
            <w:r w:rsidRPr="00EF37EC">
              <w:rPr>
                <w:rFonts w:eastAsia="Times New Roman" w:cs="Calibri"/>
                <w:lang w:val="sq-AL"/>
              </w:rPr>
              <w:t>Metodologjia e m</w:t>
            </w:r>
            <w:r w:rsidR="00480D8E" w:rsidRPr="00EF37EC">
              <w:rPr>
                <w:rFonts w:eastAsia="Times New Roman" w:cs="Calibri"/>
                <w:lang w:val="sq-AL"/>
              </w:rPr>
              <w:t>ë</w:t>
            </w:r>
            <w:r w:rsidRPr="00EF37EC">
              <w:rPr>
                <w:rFonts w:eastAsia="Times New Roman" w:cs="Calibri"/>
                <w:lang w:val="sq-AL"/>
              </w:rPr>
              <w:t>simdh</w:t>
            </w:r>
            <w:r w:rsidR="00480D8E" w:rsidRPr="00EF37EC">
              <w:rPr>
                <w:rFonts w:eastAsia="Times New Roman" w:cs="Calibri"/>
                <w:lang w:val="sq-AL"/>
              </w:rPr>
              <w:t>ë</w:t>
            </w:r>
            <w:r w:rsidRPr="00EF37EC">
              <w:rPr>
                <w:rFonts w:eastAsia="Times New Roman" w:cs="Calibri"/>
                <w:lang w:val="sq-AL"/>
              </w:rPr>
              <w:t>nies, Organizimi i klas</w:t>
            </w:r>
            <w:r w:rsidR="00480D8E" w:rsidRPr="00EF37EC">
              <w:rPr>
                <w:rFonts w:eastAsia="Times New Roman" w:cs="Calibri"/>
                <w:lang w:val="sq-AL"/>
              </w:rPr>
              <w:t>ë</w:t>
            </w:r>
            <w:r w:rsidR="00FE56B2" w:rsidRPr="00EF37EC">
              <w:rPr>
                <w:rFonts w:eastAsia="Times New Roman" w:cs="Calibri"/>
                <w:lang w:val="sq-AL"/>
              </w:rPr>
              <w:t xml:space="preserve">s, </w:t>
            </w:r>
            <w:r w:rsidRPr="00EF37EC">
              <w:rPr>
                <w:rFonts w:eastAsia="Times New Roman" w:cs="Calibri"/>
                <w:lang w:val="sq-AL"/>
              </w:rPr>
              <w:t>materialet e nevojshme</w:t>
            </w:r>
            <w:r w:rsidR="00FE56B2" w:rsidRPr="00EF37EC">
              <w:rPr>
                <w:rFonts w:eastAsia="Times New Roman" w:cs="Calibri"/>
                <w:lang w:val="sq-AL"/>
              </w:rPr>
              <w:t>, vler</w:t>
            </w:r>
            <w:r w:rsidR="005919EF" w:rsidRPr="00EF37EC">
              <w:rPr>
                <w:rFonts w:eastAsia="Times New Roman" w:cs="Calibri"/>
                <w:lang w:val="sq-AL"/>
              </w:rPr>
              <w:t>ë</w:t>
            </w:r>
            <w:r w:rsidR="00FE56B2" w:rsidRPr="00EF37EC">
              <w:rPr>
                <w:rFonts w:eastAsia="Times New Roman" w:cs="Calibri"/>
                <w:lang w:val="sq-AL"/>
              </w:rPr>
              <w:t>simi</w:t>
            </w:r>
          </w:p>
        </w:tc>
      </w:tr>
      <w:tr w:rsidR="00854253" w:rsidRPr="009F4229" w14:paraId="385CD442" w14:textId="77777777" w:rsidTr="001F30A3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1B15E" w14:textId="77777777" w:rsidR="00854253" w:rsidRPr="00EF37EC" w:rsidRDefault="00854253" w:rsidP="005919EF">
            <w:pPr>
              <w:spacing w:after="0" w:line="216" w:lineRule="auto"/>
              <w:rPr>
                <w:rFonts w:eastAsia="Times New Roman" w:cs="Calibri"/>
                <w:b/>
                <w:lang w:val="sq-AL"/>
              </w:rPr>
            </w:pPr>
            <w:r w:rsidRPr="00EF37EC">
              <w:rPr>
                <w:rFonts w:eastAsia="Times New Roman" w:cs="Calibri"/>
                <w:b/>
                <w:lang w:val="sq-AL"/>
              </w:rPr>
              <w:t>Java e gjashtë: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E35A5" w14:textId="2B4B2B9F" w:rsidR="00854253" w:rsidRPr="00EF37EC" w:rsidRDefault="001F30A3" w:rsidP="005919EF">
            <w:pPr>
              <w:spacing w:after="0" w:line="216" w:lineRule="auto"/>
              <w:rPr>
                <w:rFonts w:eastAsia="Times New Roman" w:cs="Calibri"/>
                <w:lang w:val="sq-AL"/>
              </w:rPr>
            </w:pPr>
            <w:r w:rsidRPr="00EF37EC">
              <w:rPr>
                <w:rFonts w:eastAsia="Times New Roman" w:cs="Calibri"/>
                <w:lang w:val="sq-AL"/>
              </w:rPr>
              <w:t>Reflektime rreth orës mësimore - fokusimi te rezultatet e të nxënit</w:t>
            </w:r>
          </w:p>
        </w:tc>
      </w:tr>
      <w:tr w:rsidR="001F30A3" w:rsidRPr="009F4229" w14:paraId="1FFB7217" w14:textId="77777777" w:rsidTr="001F30A3">
        <w:trPr>
          <w:trHeight w:val="155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7AF3B" w14:textId="77777777" w:rsidR="001F30A3" w:rsidRPr="00EF37EC" w:rsidRDefault="001F30A3" w:rsidP="001F30A3">
            <w:pPr>
              <w:spacing w:after="0" w:line="216" w:lineRule="auto"/>
              <w:rPr>
                <w:rFonts w:eastAsia="Times New Roman" w:cs="Calibri"/>
                <w:b/>
                <w:lang w:val="sq-AL"/>
              </w:rPr>
            </w:pPr>
            <w:r w:rsidRPr="00EF37EC">
              <w:rPr>
                <w:rFonts w:eastAsia="Times New Roman" w:cs="Calibri"/>
                <w:b/>
                <w:lang w:val="sq-AL"/>
              </w:rPr>
              <w:t xml:space="preserve">Java e shtatë:  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A60AC" w14:textId="4A056BCB" w:rsidR="001F30A3" w:rsidRPr="00EF37EC" w:rsidRDefault="001F30A3" w:rsidP="001F30A3">
            <w:pPr>
              <w:spacing w:after="0" w:line="216" w:lineRule="auto"/>
              <w:rPr>
                <w:rFonts w:cs="Calibri"/>
                <w:lang w:val="sq-AL"/>
              </w:rPr>
            </w:pPr>
            <w:r w:rsidRPr="00EF37EC">
              <w:rPr>
                <w:rFonts w:eastAsia="Times New Roman" w:cs="Calibri"/>
                <w:lang w:val="sq-AL"/>
              </w:rPr>
              <w:t xml:space="preserve">Reflektime </w:t>
            </w:r>
            <w:r w:rsidRPr="005919EF">
              <w:rPr>
                <w:rFonts w:eastAsia="Times New Roman" w:cs="Calibri"/>
                <w:lang w:val="sq-AL"/>
              </w:rPr>
              <w:t xml:space="preserve">rreth orës </w:t>
            </w:r>
            <w:r w:rsidRPr="00EF37EC">
              <w:rPr>
                <w:rFonts w:eastAsia="Times New Roman" w:cs="Calibri"/>
                <w:lang w:val="sq-AL"/>
              </w:rPr>
              <w:t>mësimore - fokusimi te planifikimi</w:t>
            </w:r>
          </w:p>
        </w:tc>
      </w:tr>
      <w:tr w:rsidR="001F30A3" w:rsidRPr="009F4229" w14:paraId="281D0EB3" w14:textId="77777777" w:rsidTr="001F30A3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49A66" w14:textId="77777777" w:rsidR="001F30A3" w:rsidRPr="00EF37EC" w:rsidRDefault="001F30A3" w:rsidP="001F30A3">
            <w:pPr>
              <w:spacing w:after="0" w:line="216" w:lineRule="auto"/>
              <w:rPr>
                <w:rFonts w:eastAsia="Times New Roman" w:cs="Calibri"/>
                <w:b/>
                <w:lang w:val="sq-AL"/>
              </w:rPr>
            </w:pPr>
            <w:r w:rsidRPr="00EF37EC">
              <w:rPr>
                <w:rFonts w:eastAsia="Times New Roman" w:cs="Calibri"/>
                <w:b/>
                <w:lang w:val="sq-AL"/>
              </w:rPr>
              <w:t xml:space="preserve">Java e tetë:  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3FDD1" w14:textId="77777777" w:rsidR="001F30A3" w:rsidRPr="00EF37EC" w:rsidRDefault="001F30A3" w:rsidP="001F30A3">
            <w:pPr>
              <w:spacing w:after="0" w:line="216" w:lineRule="auto"/>
              <w:rPr>
                <w:rFonts w:cs="Calibri"/>
                <w:lang w:val="sq-AL"/>
              </w:rPr>
            </w:pPr>
            <w:r w:rsidRPr="00EF37EC">
              <w:rPr>
                <w:rFonts w:eastAsia="Times New Roman" w:cs="Calibri"/>
                <w:lang w:val="sq-AL"/>
              </w:rPr>
              <w:t>Mësim praktik në shkollë</w:t>
            </w:r>
          </w:p>
        </w:tc>
      </w:tr>
      <w:tr w:rsidR="001F30A3" w:rsidRPr="009F4229" w14:paraId="195E6302" w14:textId="77777777" w:rsidTr="001F30A3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9F59" w14:textId="77777777" w:rsidR="001F30A3" w:rsidRPr="00EF37EC" w:rsidRDefault="001F30A3" w:rsidP="001F30A3">
            <w:pPr>
              <w:spacing w:after="0" w:line="216" w:lineRule="auto"/>
              <w:rPr>
                <w:rFonts w:eastAsia="Times New Roman" w:cs="Calibri"/>
                <w:b/>
                <w:lang w:val="sq-AL"/>
              </w:rPr>
            </w:pPr>
            <w:r w:rsidRPr="00EF37EC">
              <w:rPr>
                <w:rFonts w:eastAsia="Times New Roman" w:cs="Calibri"/>
                <w:b/>
                <w:lang w:val="sq-AL"/>
              </w:rPr>
              <w:t xml:space="preserve">Java e nëntë:  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30D9F" w14:textId="77777777" w:rsidR="001F30A3" w:rsidRPr="00EF37EC" w:rsidRDefault="001F30A3" w:rsidP="001F30A3">
            <w:pPr>
              <w:spacing w:after="0" w:line="216" w:lineRule="auto"/>
              <w:rPr>
                <w:rFonts w:cs="Calibri"/>
                <w:lang w:val="sq-AL"/>
              </w:rPr>
            </w:pPr>
            <w:r w:rsidRPr="00EF37EC">
              <w:rPr>
                <w:rFonts w:eastAsia="Times New Roman" w:cs="Calibri"/>
                <w:lang w:val="sq-AL"/>
              </w:rPr>
              <w:t>Mësim praktik në shkollë</w:t>
            </w:r>
          </w:p>
        </w:tc>
      </w:tr>
      <w:tr w:rsidR="001F30A3" w:rsidRPr="009F4229" w14:paraId="3FCC82E0" w14:textId="77777777" w:rsidTr="001F30A3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F9D3" w14:textId="77777777" w:rsidR="001F30A3" w:rsidRPr="00EF37EC" w:rsidRDefault="001F30A3" w:rsidP="001F30A3">
            <w:pPr>
              <w:spacing w:after="0" w:line="216" w:lineRule="auto"/>
              <w:rPr>
                <w:rFonts w:eastAsia="Times New Roman" w:cs="Calibri"/>
                <w:b/>
                <w:lang w:val="sq-AL"/>
              </w:rPr>
            </w:pPr>
            <w:r w:rsidRPr="00EF37EC">
              <w:rPr>
                <w:rFonts w:eastAsia="Times New Roman" w:cs="Calibri"/>
                <w:b/>
                <w:lang w:val="sq-AL"/>
              </w:rPr>
              <w:t>Java e dhjetë: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4F309" w14:textId="77777777" w:rsidR="001F30A3" w:rsidRPr="00EF37EC" w:rsidRDefault="001F30A3" w:rsidP="001F30A3">
            <w:pPr>
              <w:spacing w:after="0" w:line="216" w:lineRule="auto"/>
              <w:rPr>
                <w:rFonts w:cs="Calibri"/>
                <w:lang w:val="sq-AL"/>
              </w:rPr>
            </w:pPr>
            <w:r w:rsidRPr="00EF37EC">
              <w:rPr>
                <w:rFonts w:eastAsia="Times New Roman" w:cs="Calibri"/>
                <w:lang w:val="sq-AL"/>
              </w:rPr>
              <w:t>Mësim praktik në shkollë</w:t>
            </w:r>
          </w:p>
        </w:tc>
      </w:tr>
      <w:tr w:rsidR="001F30A3" w:rsidRPr="009F4229" w14:paraId="4B8625DF" w14:textId="77777777" w:rsidTr="001F30A3">
        <w:trPr>
          <w:trHeight w:val="14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A6B7" w14:textId="77777777" w:rsidR="001F30A3" w:rsidRPr="00EF37EC" w:rsidRDefault="001F30A3" w:rsidP="001F30A3">
            <w:pPr>
              <w:spacing w:after="0" w:line="216" w:lineRule="auto"/>
              <w:rPr>
                <w:rFonts w:eastAsia="Times New Roman" w:cs="Calibri"/>
                <w:b/>
                <w:lang w:val="sq-AL"/>
              </w:rPr>
            </w:pPr>
            <w:r w:rsidRPr="00EF37EC">
              <w:rPr>
                <w:rFonts w:eastAsia="Times New Roman" w:cs="Calibri"/>
                <w:b/>
                <w:lang w:val="sq-AL"/>
              </w:rPr>
              <w:t>Java e njëmbëdhjetë: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97E10" w14:textId="77777777" w:rsidR="001F30A3" w:rsidRPr="00EF37EC" w:rsidRDefault="001F30A3" w:rsidP="001F30A3">
            <w:pPr>
              <w:spacing w:after="0" w:line="216" w:lineRule="auto"/>
              <w:rPr>
                <w:rFonts w:cs="Calibri"/>
                <w:lang w:val="sq-AL"/>
              </w:rPr>
            </w:pPr>
            <w:r w:rsidRPr="00EF37EC">
              <w:rPr>
                <w:rFonts w:eastAsia="Times New Roman" w:cs="Calibri"/>
                <w:lang w:val="sq-AL"/>
              </w:rPr>
              <w:t>Mësim praktik në shkollë</w:t>
            </w:r>
          </w:p>
        </w:tc>
      </w:tr>
      <w:tr w:rsidR="001F30A3" w:rsidRPr="009F4229" w14:paraId="794FF0F0" w14:textId="77777777" w:rsidTr="001F30A3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7B1CD" w14:textId="77777777" w:rsidR="001F30A3" w:rsidRPr="00EF37EC" w:rsidRDefault="001F30A3" w:rsidP="001F30A3">
            <w:pPr>
              <w:spacing w:after="0" w:line="216" w:lineRule="auto"/>
              <w:rPr>
                <w:rFonts w:eastAsia="Times New Roman" w:cs="Calibri"/>
                <w:b/>
                <w:lang w:val="sq-AL"/>
              </w:rPr>
            </w:pPr>
            <w:r w:rsidRPr="00EF37EC">
              <w:rPr>
                <w:rFonts w:eastAsia="Times New Roman" w:cs="Calibri"/>
                <w:b/>
                <w:lang w:val="sq-AL"/>
              </w:rPr>
              <w:t xml:space="preserve">Java e dymbëdhjetë:  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04DA" w14:textId="0763AC70" w:rsidR="001F30A3" w:rsidRPr="00EF37EC" w:rsidRDefault="001F30A3" w:rsidP="001F30A3">
            <w:pPr>
              <w:spacing w:after="0" w:line="216" w:lineRule="auto"/>
              <w:rPr>
                <w:rFonts w:eastAsia="Times New Roman" w:cs="Calibri"/>
                <w:lang w:val="sq-AL"/>
              </w:rPr>
            </w:pPr>
            <w:r w:rsidRPr="00EF37EC">
              <w:rPr>
                <w:rFonts w:eastAsia="Times New Roman" w:cs="Calibri"/>
                <w:lang w:val="sq-AL"/>
              </w:rPr>
              <w:t>Mësim praktik në shkollë</w:t>
            </w:r>
          </w:p>
        </w:tc>
      </w:tr>
      <w:tr w:rsidR="001F30A3" w:rsidRPr="009F4229" w14:paraId="79854AE0" w14:textId="77777777" w:rsidTr="001F30A3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B2DEA" w14:textId="77777777" w:rsidR="001F30A3" w:rsidRPr="00EF37EC" w:rsidRDefault="001F30A3" w:rsidP="001F30A3">
            <w:pPr>
              <w:spacing w:after="0" w:line="216" w:lineRule="auto"/>
              <w:rPr>
                <w:rFonts w:eastAsia="Times New Roman" w:cs="Calibri"/>
                <w:b/>
                <w:lang w:val="sq-AL"/>
              </w:rPr>
            </w:pPr>
            <w:r w:rsidRPr="00EF37EC">
              <w:rPr>
                <w:rFonts w:eastAsia="Times New Roman" w:cs="Calibri"/>
                <w:b/>
                <w:lang w:val="sq-AL"/>
              </w:rPr>
              <w:t xml:space="preserve">Java e trembëdhjetë:    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0DC0" w14:textId="49694562" w:rsidR="001F30A3" w:rsidRPr="00EF37EC" w:rsidRDefault="001F30A3" w:rsidP="001F30A3">
            <w:pPr>
              <w:spacing w:after="0" w:line="216" w:lineRule="auto"/>
              <w:rPr>
                <w:rFonts w:eastAsia="Times New Roman" w:cs="Calibri"/>
                <w:lang w:val="sq-AL"/>
              </w:rPr>
            </w:pPr>
            <w:r w:rsidRPr="00EF37EC">
              <w:rPr>
                <w:rFonts w:eastAsia="Times New Roman" w:cs="Calibri"/>
                <w:lang w:val="sq-AL"/>
              </w:rPr>
              <w:t xml:space="preserve">Reflektime </w:t>
            </w:r>
            <w:r w:rsidRPr="005919EF">
              <w:rPr>
                <w:rFonts w:eastAsia="Times New Roman" w:cs="Calibri"/>
                <w:lang w:val="sq-AL"/>
              </w:rPr>
              <w:t xml:space="preserve">rreth orës </w:t>
            </w:r>
            <w:r w:rsidRPr="00EF37EC">
              <w:rPr>
                <w:rFonts w:eastAsia="Times New Roman" w:cs="Calibri"/>
                <w:lang w:val="sq-AL"/>
              </w:rPr>
              <w:t>mësimore - fokusimi tek metodat /teknikat  e mësimdhënies, organizimi i klasës dhe vlerësimi</w:t>
            </w:r>
          </w:p>
        </w:tc>
      </w:tr>
      <w:tr w:rsidR="001F30A3" w:rsidRPr="009F4229" w14:paraId="1FE87951" w14:textId="77777777" w:rsidTr="001F30A3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66233" w14:textId="77777777" w:rsidR="001F30A3" w:rsidRPr="00EF37EC" w:rsidRDefault="001F30A3" w:rsidP="001F30A3">
            <w:pPr>
              <w:spacing w:after="0" w:line="216" w:lineRule="auto"/>
              <w:rPr>
                <w:rFonts w:eastAsia="Times New Roman" w:cs="Calibri"/>
                <w:b/>
                <w:lang w:val="sq-AL"/>
              </w:rPr>
            </w:pPr>
            <w:r w:rsidRPr="00EF37EC">
              <w:rPr>
                <w:rFonts w:eastAsia="Times New Roman" w:cs="Calibri"/>
                <w:b/>
                <w:lang w:val="sq-AL"/>
              </w:rPr>
              <w:t xml:space="preserve">Java e katërmbëdhjetë:  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E484" w14:textId="4E45BE21" w:rsidR="001F30A3" w:rsidRPr="00EF37EC" w:rsidRDefault="001F30A3" w:rsidP="001F30A3">
            <w:pPr>
              <w:spacing w:after="0" w:line="216" w:lineRule="auto"/>
              <w:rPr>
                <w:rFonts w:eastAsia="Times New Roman" w:cs="Calibri"/>
                <w:lang w:val="sq-AL"/>
              </w:rPr>
            </w:pPr>
            <w:r w:rsidRPr="00EF37EC">
              <w:rPr>
                <w:rFonts w:eastAsia="Times New Roman" w:cs="Calibri"/>
                <w:lang w:val="sq-AL"/>
              </w:rPr>
              <w:t>Prezantimi i portfoliove- minikonference</w:t>
            </w:r>
          </w:p>
        </w:tc>
      </w:tr>
      <w:tr w:rsidR="001F30A3" w:rsidRPr="009F4229" w14:paraId="4711DA18" w14:textId="77777777" w:rsidTr="001F30A3"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D857" w14:textId="77777777" w:rsidR="001F30A3" w:rsidRPr="00EF37EC" w:rsidRDefault="001F30A3" w:rsidP="001F30A3">
            <w:pPr>
              <w:spacing w:after="0" w:line="216" w:lineRule="auto"/>
              <w:rPr>
                <w:rFonts w:eastAsia="Times New Roman" w:cs="Calibri"/>
                <w:b/>
                <w:lang w:val="sq-AL"/>
              </w:rPr>
            </w:pPr>
            <w:r w:rsidRPr="00EF37EC">
              <w:rPr>
                <w:rFonts w:eastAsia="Times New Roman" w:cs="Calibri"/>
                <w:b/>
                <w:lang w:val="sq-AL"/>
              </w:rPr>
              <w:t xml:space="preserve">Java e pesëmbëdhjetë:   </w:t>
            </w:r>
          </w:p>
        </w:tc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5920" w14:textId="649BDCB1" w:rsidR="001F30A3" w:rsidRPr="00EF37EC" w:rsidRDefault="001F30A3" w:rsidP="001F30A3">
            <w:pPr>
              <w:spacing w:after="0" w:line="216" w:lineRule="auto"/>
              <w:jc w:val="both"/>
              <w:rPr>
                <w:rFonts w:eastAsia="Times New Roman" w:cs="Calibri"/>
                <w:lang w:val="sq-AL"/>
              </w:rPr>
            </w:pPr>
            <w:r w:rsidRPr="00EF37EC">
              <w:rPr>
                <w:rFonts w:eastAsia="Times New Roman" w:cs="Calibri"/>
                <w:lang w:val="sq-AL"/>
              </w:rPr>
              <w:t>Prezantimi i portfoliove- minikonference</w:t>
            </w:r>
          </w:p>
        </w:tc>
      </w:tr>
    </w:tbl>
    <w:p w14:paraId="12E8B0C6" w14:textId="77777777" w:rsidR="00854253" w:rsidRPr="009F4229" w:rsidRDefault="00854253" w:rsidP="00854253">
      <w:pPr>
        <w:spacing w:after="0" w:line="240" w:lineRule="auto"/>
        <w:rPr>
          <w:rFonts w:ascii="Times New Roman" w:eastAsia="Times New Roman" w:hAnsi="Times New Roman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8"/>
      </w:tblGrid>
      <w:tr w:rsidR="00D066EA" w:rsidRPr="00D066EA" w14:paraId="3881C054" w14:textId="77777777" w:rsidTr="00B0171F">
        <w:tc>
          <w:tcPr>
            <w:tcW w:w="9747" w:type="dxa"/>
            <w:shd w:val="clear" w:color="auto" w:fill="B8CCE4"/>
          </w:tcPr>
          <w:p w14:paraId="03D25E8C" w14:textId="77777777" w:rsidR="00D066EA" w:rsidRPr="00D066EA" w:rsidRDefault="00D066EA" w:rsidP="00D066EA">
            <w:pPr>
              <w:spacing w:after="0" w:line="240" w:lineRule="auto"/>
              <w:jc w:val="center"/>
              <w:rPr>
                <w:rFonts w:cs="Calibri"/>
                <w:b/>
                <w:lang w:val="sq-AL" w:eastAsia="de-DE"/>
              </w:rPr>
            </w:pPr>
            <w:r w:rsidRPr="00D066EA">
              <w:rPr>
                <w:rFonts w:cs="Calibri"/>
                <w:b/>
                <w:lang w:val="sq-AL" w:eastAsia="de-DE"/>
              </w:rPr>
              <w:t>Politikat akademike dhe rregullat e mirësjelljes:</w:t>
            </w:r>
          </w:p>
        </w:tc>
      </w:tr>
      <w:tr w:rsidR="00D066EA" w:rsidRPr="00D066EA" w14:paraId="27103B68" w14:textId="77777777" w:rsidTr="00B0171F">
        <w:trPr>
          <w:trHeight w:val="1088"/>
        </w:trPr>
        <w:tc>
          <w:tcPr>
            <w:tcW w:w="9747" w:type="dxa"/>
          </w:tcPr>
          <w:p w14:paraId="64BC3B71" w14:textId="77777777" w:rsidR="00D066EA" w:rsidRPr="00D066EA" w:rsidRDefault="00D066EA" w:rsidP="00D066EA">
            <w:pPr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426" w:hanging="284"/>
              <w:rPr>
                <w:rFonts w:cs="Calibri"/>
                <w:lang w:val="sq-AL" w:eastAsia="de-DE"/>
              </w:rPr>
            </w:pPr>
            <w:r w:rsidRPr="00D066EA">
              <w:rPr>
                <w:rFonts w:cs="Calibri"/>
                <w:lang w:val="sq-AL" w:eastAsia="de-DE"/>
              </w:rPr>
              <w:t>Studentët janë të lirë të bëjnë pyetje dhe të marrin pjesë në çdo aktivitet</w:t>
            </w:r>
          </w:p>
          <w:p w14:paraId="24415198" w14:textId="77777777" w:rsidR="00D066EA" w:rsidRPr="00D066EA" w:rsidRDefault="00D066EA" w:rsidP="00D066EA">
            <w:pPr>
              <w:numPr>
                <w:ilvl w:val="0"/>
                <w:numId w:val="12"/>
              </w:numPr>
              <w:tabs>
                <w:tab w:val="left" w:pos="426"/>
              </w:tabs>
              <w:spacing w:after="0" w:line="240" w:lineRule="auto"/>
              <w:ind w:left="426" w:hanging="284"/>
              <w:rPr>
                <w:rFonts w:cs="Calibri"/>
                <w:lang w:val="sq-AL" w:eastAsia="de-DE"/>
              </w:rPr>
            </w:pPr>
            <w:r w:rsidRPr="00D066EA">
              <w:rPr>
                <w:rFonts w:cs="Calibri"/>
                <w:lang w:val="sq-AL" w:eastAsia="de-DE"/>
              </w:rPr>
              <w:t>Gjatë orëve mësimore dhe provimeve nuk lejohen telefonat celularë</w:t>
            </w:r>
          </w:p>
          <w:p w14:paraId="78E3EB23" w14:textId="77777777" w:rsidR="00D066EA" w:rsidRPr="00D066EA" w:rsidRDefault="00D066EA" w:rsidP="00D066EA">
            <w:pPr>
              <w:numPr>
                <w:ilvl w:val="0"/>
                <w:numId w:val="12"/>
              </w:numPr>
              <w:tabs>
                <w:tab w:val="left" w:pos="142"/>
                <w:tab w:val="left" w:pos="426"/>
              </w:tabs>
              <w:spacing w:after="0" w:line="240" w:lineRule="auto"/>
              <w:ind w:left="426" w:hanging="284"/>
              <w:rPr>
                <w:rFonts w:cs="Calibri"/>
                <w:lang w:val="sq-AL" w:eastAsia="de-DE"/>
              </w:rPr>
            </w:pPr>
            <w:r w:rsidRPr="00D066EA">
              <w:rPr>
                <w:rFonts w:cs="Calibri"/>
                <w:lang w:val="sq-AL" w:eastAsia="de-DE"/>
              </w:rPr>
              <w:t>Nuk lejohet ardhja me vonesë ose largimi nga ora pa arsye</w:t>
            </w:r>
          </w:p>
          <w:p w14:paraId="5AC0A363" w14:textId="77777777" w:rsidR="00D066EA" w:rsidRPr="00D066EA" w:rsidRDefault="00D066EA" w:rsidP="00D066EA">
            <w:pPr>
              <w:numPr>
                <w:ilvl w:val="0"/>
                <w:numId w:val="12"/>
              </w:numPr>
              <w:tabs>
                <w:tab w:val="left" w:pos="142"/>
                <w:tab w:val="left" w:pos="426"/>
              </w:tabs>
              <w:spacing w:after="0" w:line="240" w:lineRule="auto"/>
              <w:ind w:left="426" w:hanging="284"/>
              <w:rPr>
                <w:rFonts w:cs="Calibri"/>
                <w:lang w:val="sq-AL" w:eastAsia="de-DE"/>
              </w:rPr>
            </w:pPr>
            <w:r w:rsidRPr="00D066EA">
              <w:rPr>
                <w:rFonts w:cs="Calibri"/>
                <w:lang w:val="sq-AL" w:eastAsia="de-DE"/>
              </w:rPr>
              <w:t>Nuk lejohet KOPJIMI dhe cilado formë tjetër e mashtrimit gjatë provimeve</w:t>
            </w:r>
          </w:p>
          <w:p w14:paraId="2B48E89B" w14:textId="77777777" w:rsidR="00D066EA" w:rsidRPr="00D066EA" w:rsidRDefault="00D066EA" w:rsidP="00D066EA">
            <w:pPr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cs="Calibri"/>
                <w:lang w:val="sq-AL" w:eastAsia="de-DE"/>
              </w:rPr>
            </w:pPr>
            <w:r w:rsidRPr="00D066EA">
              <w:rPr>
                <w:rFonts w:cs="Calibri"/>
                <w:lang w:val="sq-AL" w:eastAsia="de-DE"/>
              </w:rPr>
              <w:t>Studentit i vërtetohet vijimi i rregullt kur vijueshmëria është së paku 80% nga numri i përgjithshëm i orëve të planifikuara</w:t>
            </w:r>
          </w:p>
        </w:tc>
      </w:tr>
    </w:tbl>
    <w:p w14:paraId="34C3C7FE" w14:textId="77777777" w:rsidR="00854253" w:rsidRPr="009F4229" w:rsidRDefault="00854253" w:rsidP="00854253">
      <w:pPr>
        <w:outlineLvl w:val="0"/>
        <w:rPr>
          <w:rFonts w:ascii="Times New Roman" w:eastAsia="Times New Roman" w:hAnsi="Times New Roman"/>
          <w:lang w:val="sq-AL"/>
        </w:rPr>
      </w:pPr>
    </w:p>
    <w:sectPr w:rsidR="00854253" w:rsidRPr="009F4229" w:rsidSect="002D59E1">
      <w:footerReference w:type="default" r:id="rId8"/>
      <w:footerReference w:type="first" r:id="rId9"/>
      <w:pgSz w:w="11906" w:h="16838" w:code="9"/>
      <w:pgMar w:top="1134" w:right="1134" w:bottom="1134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CBE93" w14:textId="77777777" w:rsidR="00F178D5" w:rsidRDefault="00F178D5" w:rsidP="00E75267">
      <w:pPr>
        <w:spacing w:after="0" w:line="240" w:lineRule="auto"/>
      </w:pPr>
      <w:r>
        <w:separator/>
      </w:r>
    </w:p>
  </w:endnote>
  <w:endnote w:type="continuationSeparator" w:id="0">
    <w:p w14:paraId="618B68BB" w14:textId="77777777" w:rsidR="00F178D5" w:rsidRDefault="00F178D5" w:rsidP="00E7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5CA1A" w14:textId="77777777" w:rsidR="00356DA3" w:rsidRPr="00356DA3" w:rsidRDefault="00356DA3" w:rsidP="00356DA3">
    <w:pPr>
      <w:tabs>
        <w:tab w:val="center" w:pos="4320"/>
        <w:tab w:val="right" w:pos="9498"/>
      </w:tabs>
      <w:spacing w:after="0" w:line="240" w:lineRule="auto"/>
      <w:ind w:right="-1"/>
      <w:rPr>
        <w:rFonts w:eastAsia="Times New Roman" w:cs="Calibri"/>
        <w:sz w:val="24"/>
        <w:szCs w:val="24"/>
      </w:rPr>
    </w:pPr>
    <w:r w:rsidRPr="00356DA3">
      <w:rPr>
        <w:rFonts w:eastAsia="Times New Roman" w:cs="Calibri"/>
        <w:sz w:val="18"/>
        <w:szCs w:val="18"/>
      </w:rPr>
      <w:fldChar w:fldCharType="begin"/>
    </w:r>
    <w:r w:rsidRPr="00356DA3">
      <w:rPr>
        <w:rFonts w:eastAsia="Times New Roman" w:cs="Calibri"/>
        <w:sz w:val="18"/>
        <w:szCs w:val="18"/>
      </w:rPr>
      <w:instrText xml:space="preserve"> FILENAME   \* MERGEFORMAT </w:instrText>
    </w:r>
    <w:r w:rsidRPr="00356DA3">
      <w:rPr>
        <w:rFonts w:eastAsia="Times New Roman" w:cs="Calibri"/>
        <w:sz w:val="18"/>
        <w:szCs w:val="18"/>
      </w:rPr>
      <w:fldChar w:fldCharType="separate"/>
    </w:r>
    <w:r w:rsidR="000E5916">
      <w:rPr>
        <w:rFonts w:eastAsia="Times New Roman" w:cs="Calibri"/>
        <w:noProof/>
        <w:sz w:val="18"/>
        <w:szCs w:val="18"/>
      </w:rPr>
      <w:t>AtdheHykolli_FE_PraktikaPedagogjike-II_Silabi2023</w:t>
    </w:r>
    <w:r w:rsidRPr="00356DA3">
      <w:rPr>
        <w:rFonts w:eastAsia="Times New Roman" w:cs="Calibri"/>
        <w:sz w:val="18"/>
        <w:szCs w:val="18"/>
      </w:rPr>
      <w:fldChar w:fldCharType="end"/>
    </w:r>
    <w:r>
      <w:rPr>
        <w:rFonts w:eastAsia="Times New Roman" w:cs="Calibri"/>
        <w:sz w:val="18"/>
        <w:szCs w:val="18"/>
      </w:rPr>
      <w:tab/>
    </w:r>
    <w:r w:rsidRPr="00356DA3">
      <w:rPr>
        <w:rFonts w:eastAsia="Times New Roman" w:cs="Calibri"/>
        <w:sz w:val="24"/>
        <w:szCs w:val="24"/>
      </w:rPr>
      <w:tab/>
    </w:r>
    <w:proofErr w:type="spellStart"/>
    <w:r w:rsidRPr="00356DA3">
      <w:rPr>
        <w:rFonts w:eastAsia="Times New Roman" w:cs="Calibri"/>
        <w:sz w:val="24"/>
        <w:szCs w:val="24"/>
      </w:rPr>
      <w:t>Faqe</w:t>
    </w:r>
    <w:proofErr w:type="spellEnd"/>
    <w:r w:rsidRPr="00356DA3">
      <w:rPr>
        <w:rFonts w:eastAsia="Times New Roman" w:cs="Calibri"/>
        <w:sz w:val="24"/>
        <w:szCs w:val="24"/>
      </w:rPr>
      <w:t xml:space="preserve"> </w:t>
    </w:r>
    <w:r w:rsidRPr="00356DA3">
      <w:rPr>
        <w:rFonts w:eastAsia="Times New Roman" w:cs="Calibri"/>
        <w:b/>
        <w:bCs/>
        <w:sz w:val="24"/>
        <w:szCs w:val="24"/>
      </w:rPr>
      <w:fldChar w:fldCharType="begin"/>
    </w:r>
    <w:r w:rsidRPr="00356DA3">
      <w:rPr>
        <w:rFonts w:eastAsia="Times New Roman" w:cs="Calibri"/>
        <w:b/>
        <w:bCs/>
        <w:sz w:val="24"/>
        <w:szCs w:val="24"/>
      </w:rPr>
      <w:instrText xml:space="preserve"> PAGE  \* Arabic  \* MERGEFORMAT </w:instrText>
    </w:r>
    <w:r w:rsidRPr="00356DA3">
      <w:rPr>
        <w:rFonts w:eastAsia="Times New Roman" w:cs="Calibri"/>
        <w:b/>
        <w:bCs/>
        <w:sz w:val="24"/>
        <w:szCs w:val="24"/>
      </w:rPr>
      <w:fldChar w:fldCharType="separate"/>
    </w:r>
    <w:r w:rsidR="004922A0">
      <w:rPr>
        <w:rFonts w:eastAsia="Times New Roman" w:cs="Calibri"/>
        <w:b/>
        <w:bCs/>
        <w:noProof/>
        <w:sz w:val="24"/>
        <w:szCs w:val="24"/>
      </w:rPr>
      <w:t>2</w:t>
    </w:r>
    <w:r w:rsidRPr="00356DA3">
      <w:rPr>
        <w:rFonts w:eastAsia="Times New Roman" w:cs="Calibri"/>
        <w:b/>
        <w:bCs/>
        <w:sz w:val="24"/>
        <w:szCs w:val="24"/>
      </w:rPr>
      <w:fldChar w:fldCharType="end"/>
    </w:r>
    <w:r w:rsidRPr="00356DA3">
      <w:rPr>
        <w:rFonts w:eastAsia="Times New Roman" w:cs="Calibri"/>
        <w:sz w:val="24"/>
        <w:szCs w:val="24"/>
      </w:rPr>
      <w:t xml:space="preserve"> </w:t>
    </w:r>
    <w:proofErr w:type="spellStart"/>
    <w:r w:rsidRPr="00356DA3">
      <w:rPr>
        <w:rFonts w:eastAsia="Times New Roman" w:cs="Calibri"/>
        <w:sz w:val="24"/>
        <w:szCs w:val="24"/>
      </w:rPr>
      <w:t>nga</w:t>
    </w:r>
    <w:proofErr w:type="spellEnd"/>
    <w:r w:rsidRPr="00356DA3">
      <w:rPr>
        <w:rFonts w:eastAsia="Times New Roman" w:cs="Calibri"/>
        <w:sz w:val="24"/>
        <w:szCs w:val="24"/>
      </w:rPr>
      <w:t xml:space="preserve"> </w:t>
    </w:r>
    <w:r w:rsidRPr="00356DA3">
      <w:rPr>
        <w:rFonts w:eastAsia="Times New Roman" w:cs="Calibri"/>
        <w:b/>
        <w:bCs/>
        <w:sz w:val="24"/>
        <w:szCs w:val="24"/>
      </w:rPr>
      <w:fldChar w:fldCharType="begin"/>
    </w:r>
    <w:r w:rsidRPr="00356DA3">
      <w:rPr>
        <w:rFonts w:eastAsia="Times New Roman" w:cs="Calibri"/>
        <w:b/>
        <w:bCs/>
        <w:sz w:val="24"/>
        <w:szCs w:val="24"/>
      </w:rPr>
      <w:instrText xml:space="preserve"> NUMPAGES  \* Arabic  \* MERGEFORMAT </w:instrText>
    </w:r>
    <w:r w:rsidRPr="00356DA3">
      <w:rPr>
        <w:rFonts w:eastAsia="Times New Roman" w:cs="Calibri"/>
        <w:b/>
        <w:bCs/>
        <w:sz w:val="24"/>
        <w:szCs w:val="24"/>
      </w:rPr>
      <w:fldChar w:fldCharType="separate"/>
    </w:r>
    <w:r w:rsidR="004922A0">
      <w:rPr>
        <w:rFonts w:eastAsia="Times New Roman" w:cs="Calibri"/>
        <w:b/>
        <w:bCs/>
        <w:noProof/>
        <w:sz w:val="24"/>
        <w:szCs w:val="24"/>
      </w:rPr>
      <w:t>2</w:t>
    </w:r>
    <w:r w:rsidRPr="00356DA3">
      <w:rPr>
        <w:rFonts w:eastAsia="Times New Roman" w:cs="Calibri"/>
        <w:b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CA65D" w14:textId="77777777" w:rsidR="00F012BB" w:rsidRPr="00F012BB" w:rsidRDefault="00F012BB" w:rsidP="00F012BB">
    <w:pPr>
      <w:tabs>
        <w:tab w:val="center" w:pos="4320"/>
        <w:tab w:val="right" w:pos="8640"/>
      </w:tabs>
      <w:spacing w:after="0" w:line="240" w:lineRule="auto"/>
      <w:rPr>
        <w:rFonts w:ascii="Times New Roman" w:eastAsia="Times New Roman" w:hAnsi="Times New Roman"/>
        <w:sz w:val="24"/>
        <w:szCs w:val="24"/>
        <w:lang w:val="sl-SI"/>
      </w:rPr>
    </w:pPr>
    <w:r w:rsidRPr="00F012BB">
      <w:rPr>
        <w:rFonts w:eastAsia="Times New Roman"/>
        <w:sz w:val="18"/>
        <w:szCs w:val="18"/>
        <w:lang w:val="sl-SI"/>
      </w:rPr>
      <w:fldChar w:fldCharType="begin"/>
    </w:r>
    <w:r w:rsidRPr="00F012BB">
      <w:rPr>
        <w:rFonts w:eastAsia="Times New Roman"/>
        <w:sz w:val="18"/>
        <w:szCs w:val="18"/>
        <w:lang w:val="sl-SI"/>
      </w:rPr>
      <w:instrText xml:space="preserve"> TITLE   \* MERGEFORMAT </w:instrText>
    </w:r>
    <w:r w:rsidRPr="00F012BB">
      <w:rPr>
        <w:rFonts w:eastAsia="Times New Roman"/>
        <w:sz w:val="18"/>
        <w:szCs w:val="18"/>
        <w:lang w:val="sl-SI"/>
      </w:rPr>
      <w:fldChar w:fldCharType="end"/>
    </w:r>
    <w:r w:rsidRPr="00F012BB">
      <w:rPr>
        <w:rFonts w:eastAsia="Times New Roman"/>
        <w:sz w:val="18"/>
        <w:szCs w:val="18"/>
        <w:lang w:val="sl-SI"/>
      </w:rPr>
      <w:fldChar w:fldCharType="begin"/>
    </w:r>
    <w:r w:rsidRPr="00F012BB">
      <w:rPr>
        <w:rFonts w:eastAsia="Times New Roman"/>
        <w:sz w:val="18"/>
        <w:szCs w:val="18"/>
        <w:lang w:val="sl-SI"/>
      </w:rPr>
      <w:instrText xml:space="preserve"> FILENAME \* MERGEFORMAT </w:instrText>
    </w:r>
    <w:r w:rsidRPr="00F012BB">
      <w:rPr>
        <w:rFonts w:eastAsia="Times New Roman"/>
        <w:sz w:val="18"/>
        <w:szCs w:val="18"/>
        <w:lang w:val="sl-SI"/>
      </w:rPr>
      <w:fldChar w:fldCharType="separate"/>
    </w:r>
    <w:r w:rsidR="000E5916">
      <w:rPr>
        <w:rFonts w:eastAsia="Times New Roman"/>
        <w:noProof/>
        <w:sz w:val="18"/>
        <w:szCs w:val="18"/>
        <w:lang w:val="sl-SI"/>
      </w:rPr>
      <w:t>AtdheHykolli_</w:t>
    </w:r>
    <w:r w:rsidR="000E5916" w:rsidRPr="000E5916">
      <w:rPr>
        <w:rFonts w:eastAsia="Times New Roman" w:cs="Calibri"/>
        <w:noProof/>
        <w:sz w:val="18"/>
        <w:szCs w:val="18"/>
        <w:lang w:val="sl-SI"/>
      </w:rPr>
      <w:t>FE</w:t>
    </w:r>
    <w:r w:rsidR="000E5916">
      <w:rPr>
        <w:rFonts w:eastAsia="Times New Roman"/>
        <w:noProof/>
        <w:sz w:val="18"/>
        <w:szCs w:val="18"/>
        <w:lang w:val="sl-SI"/>
      </w:rPr>
      <w:t>_PraktikaPedagogjike-II_Silabi2023</w:t>
    </w:r>
    <w:r w:rsidRPr="00F012BB">
      <w:rPr>
        <w:rFonts w:eastAsia="Times New Roman" w:cs="Calibri"/>
        <w:sz w:val="18"/>
        <w:szCs w:val="18"/>
        <w:lang w:val="sl-SI"/>
      </w:rPr>
      <w:fldChar w:fldCharType="end"/>
    </w:r>
    <w:r>
      <w:rPr>
        <w:rFonts w:eastAsia="Times New Roman" w:cs="Calibri"/>
        <w:sz w:val="18"/>
        <w:szCs w:val="18"/>
        <w:lang w:val="sl-SI"/>
      </w:rPr>
      <w:tab/>
    </w:r>
    <w:r w:rsidRPr="00F012BB">
      <w:rPr>
        <w:rFonts w:ascii="Times New Roman" w:eastAsia="Times New Roman" w:hAnsi="Times New Roman"/>
        <w:sz w:val="24"/>
        <w:szCs w:val="24"/>
        <w:lang w:val="sl-SI"/>
      </w:rPr>
      <w:tab/>
    </w:r>
    <w:r w:rsidRPr="00F012BB">
      <w:rPr>
        <w:rFonts w:eastAsia="Times New Roman" w:cs="Calibri"/>
        <w:sz w:val="24"/>
        <w:szCs w:val="24"/>
        <w:lang w:val="sl-SI"/>
      </w:rPr>
      <w:t xml:space="preserve">Faqe </w:t>
    </w:r>
    <w:r w:rsidRPr="00F012BB">
      <w:rPr>
        <w:rFonts w:eastAsia="Times New Roman" w:cs="Calibri"/>
        <w:b/>
        <w:bCs/>
        <w:sz w:val="24"/>
        <w:szCs w:val="24"/>
        <w:lang w:val="sl-SI"/>
      </w:rPr>
      <w:fldChar w:fldCharType="begin"/>
    </w:r>
    <w:r w:rsidRPr="00F012BB">
      <w:rPr>
        <w:rFonts w:eastAsia="Times New Roman" w:cs="Calibri"/>
        <w:b/>
        <w:bCs/>
        <w:sz w:val="24"/>
        <w:szCs w:val="24"/>
        <w:lang w:val="sl-SI"/>
      </w:rPr>
      <w:instrText xml:space="preserve"> PAGE  \* Arabic  \* MERGEFORMAT </w:instrText>
    </w:r>
    <w:r w:rsidRPr="00F012BB">
      <w:rPr>
        <w:rFonts w:eastAsia="Times New Roman" w:cs="Calibri"/>
        <w:b/>
        <w:bCs/>
        <w:sz w:val="24"/>
        <w:szCs w:val="24"/>
        <w:lang w:val="sl-SI"/>
      </w:rPr>
      <w:fldChar w:fldCharType="separate"/>
    </w:r>
    <w:r w:rsidR="002D59E1">
      <w:rPr>
        <w:rFonts w:eastAsia="Times New Roman" w:cs="Calibri"/>
        <w:b/>
        <w:bCs/>
        <w:noProof/>
        <w:sz w:val="24"/>
        <w:szCs w:val="24"/>
        <w:lang w:val="sl-SI"/>
      </w:rPr>
      <w:t>1</w:t>
    </w:r>
    <w:r w:rsidRPr="00F012BB">
      <w:rPr>
        <w:rFonts w:eastAsia="Times New Roman" w:cs="Calibri"/>
        <w:b/>
        <w:bCs/>
        <w:sz w:val="24"/>
        <w:szCs w:val="24"/>
        <w:lang w:val="sl-SI"/>
      </w:rPr>
      <w:fldChar w:fldCharType="end"/>
    </w:r>
    <w:r w:rsidRPr="00F012BB">
      <w:rPr>
        <w:rFonts w:eastAsia="Times New Roman" w:cs="Calibri"/>
        <w:sz w:val="24"/>
        <w:szCs w:val="24"/>
        <w:lang w:val="sl-SI"/>
      </w:rPr>
      <w:t xml:space="preserve"> nga </w:t>
    </w:r>
    <w:r w:rsidRPr="00F012BB">
      <w:rPr>
        <w:rFonts w:eastAsia="Times New Roman" w:cs="Calibri"/>
        <w:b/>
        <w:bCs/>
        <w:sz w:val="24"/>
        <w:szCs w:val="24"/>
        <w:lang w:val="sl-SI"/>
      </w:rPr>
      <w:fldChar w:fldCharType="begin"/>
    </w:r>
    <w:r w:rsidRPr="00F012BB">
      <w:rPr>
        <w:rFonts w:eastAsia="Times New Roman" w:cs="Calibri"/>
        <w:b/>
        <w:bCs/>
        <w:sz w:val="24"/>
        <w:szCs w:val="24"/>
        <w:lang w:val="sl-SI"/>
      </w:rPr>
      <w:instrText xml:space="preserve"> NUMPAGES  \* Arabic  \* MERGEFORMAT </w:instrText>
    </w:r>
    <w:r w:rsidRPr="00F012BB">
      <w:rPr>
        <w:rFonts w:eastAsia="Times New Roman" w:cs="Calibri"/>
        <w:b/>
        <w:bCs/>
        <w:sz w:val="24"/>
        <w:szCs w:val="24"/>
        <w:lang w:val="sl-SI"/>
      </w:rPr>
      <w:fldChar w:fldCharType="separate"/>
    </w:r>
    <w:r w:rsidR="000E5916">
      <w:rPr>
        <w:rFonts w:eastAsia="Times New Roman" w:cs="Calibri"/>
        <w:b/>
        <w:bCs/>
        <w:noProof/>
        <w:sz w:val="24"/>
        <w:szCs w:val="24"/>
        <w:lang w:val="sl-SI"/>
      </w:rPr>
      <w:t>2</w:t>
    </w:r>
    <w:r w:rsidRPr="00F012BB">
      <w:rPr>
        <w:rFonts w:eastAsia="Times New Roman" w:cs="Calibri"/>
        <w:b/>
        <w:bCs/>
        <w:sz w:val="24"/>
        <w:szCs w:val="24"/>
        <w:lang w:val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77CEB" w14:textId="77777777" w:rsidR="00F178D5" w:rsidRDefault="00F178D5" w:rsidP="00E75267">
      <w:pPr>
        <w:spacing w:after="0" w:line="240" w:lineRule="auto"/>
      </w:pPr>
      <w:r>
        <w:separator/>
      </w:r>
    </w:p>
  </w:footnote>
  <w:footnote w:type="continuationSeparator" w:id="0">
    <w:p w14:paraId="7D2F1D56" w14:textId="77777777" w:rsidR="00F178D5" w:rsidRDefault="00F178D5" w:rsidP="00E7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15FFE"/>
    <w:multiLevelType w:val="hybridMultilevel"/>
    <w:tmpl w:val="6C7C2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518AB"/>
    <w:multiLevelType w:val="hybridMultilevel"/>
    <w:tmpl w:val="019E7F6A"/>
    <w:lvl w:ilvl="0" w:tplc="AEA2018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E7957"/>
    <w:multiLevelType w:val="hybridMultilevel"/>
    <w:tmpl w:val="754A11BC"/>
    <w:lvl w:ilvl="0" w:tplc="D690FFBE">
      <w:start w:val="1"/>
      <w:numFmt w:val="decimal"/>
      <w:lvlText w:val="%1.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4B485C99"/>
    <w:multiLevelType w:val="hybridMultilevel"/>
    <w:tmpl w:val="26D66346"/>
    <w:lvl w:ilvl="0" w:tplc="AEA201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F1D7B"/>
    <w:multiLevelType w:val="hybridMultilevel"/>
    <w:tmpl w:val="542A3B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D68D3"/>
    <w:multiLevelType w:val="hybridMultilevel"/>
    <w:tmpl w:val="B45845A0"/>
    <w:lvl w:ilvl="0" w:tplc="AEA2018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387B31"/>
    <w:multiLevelType w:val="hybridMultilevel"/>
    <w:tmpl w:val="BEB6F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DD4831"/>
    <w:multiLevelType w:val="hybridMultilevel"/>
    <w:tmpl w:val="09068A00"/>
    <w:lvl w:ilvl="0" w:tplc="85905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3C8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2E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A606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4F9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B291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6002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FAD1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20C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2A6E21"/>
    <w:multiLevelType w:val="hybridMultilevel"/>
    <w:tmpl w:val="5FB61F4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4114B"/>
    <w:multiLevelType w:val="hybridMultilevel"/>
    <w:tmpl w:val="EABEFE04"/>
    <w:lvl w:ilvl="0" w:tplc="AEA2018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A814991A">
      <w:numFmt w:val="bullet"/>
      <w:lvlText w:val="-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B7CCC"/>
    <w:multiLevelType w:val="hybridMultilevel"/>
    <w:tmpl w:val="F57E62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9772E6"/>
    <w:multiLevelType w:val="hybridMultilevel"/>
    <w:tmpl w:val="4ACC055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2696361">
    <w:abstractNumId w:val="7"/>
  </w:num>
  <w:num w:numId="2" w16cid:durableId="1084105873">
    <w:abstractNumId w:val="2"/>
  </w:num>
  <w:num w:numId="3" w16cid:durableId="686299415">
    <w:abstractNumId w:val="10"/>
  </w:num>
  <w:num w:numId="4" w16cid:durableId="562108077">
    <w:abstractNumId w:val="6"/>
  </w:num>
  <w:num w:numId="5" w16cid:durableId="1820879636">
    <w:abstractNumId w:val="9"/>
  </w:num>
  <w:num w:numId="6" w16cid:durableId="2023046800">
    <w:abstractNumId w:val="1"/>
  </w:num>
  <w:num w:numId="7" w16cid:durableId="528300673">
    <w:abstractNumId w:val="5"/>
  </w:num>
  <w:num w:numId="8" w16cid:durableId="1390300006">
    <w:abstractNumId w:val="3"/>
  </w:num>
  <w:num w:numId="9" w16cid:durableId="1680307436">
    <w:abstractNumId w:val="0"/>
  </w:num>
  <w:num w:numId="10" w16cid:durableId="25371454">
    <w:abstractNumId w:val="4"/>
  </w:num>
  <w:num w:numId="11" w16cid:durableId="974409689">
    <w:abstractNumId w:val="11"/>
  </w:num>
  <w:num w:numId="12" w16cid:durableId="475339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253"/>
    <w:rsid w:val="000A661E"/>
    <w:rsid w:val="000C496E"/>
    <w:rsid w:val="000E1B74"/>
    <w:rsid w:val="000E5916"/>
    <w:rsid w:val="0010615E"/>
    <w:rsid w:val="00143D7B"/>
    <w:rsid w:val="001B616B"/>
    <w:rsid w:val="001D1006"/>
    <w:rsid w:val="001F30A3"/>
    <w:rsid w:val="00215A8D"/>
    <w:rsid w:val="002867BD"/>
    <w:rsid w:val="002B4C6A"/>
    <w:rsid w:val="002C45CC"/>
    <w:rsid w:val="002D59E1"/>
    <w:rsid w:val="00300B14"/>
    <w:rsid w:val="00323E64"/>
    <w:rsid w:val="003245D2"/>
    <w:rsid w:val="00356DA3"/>
    <w:rsid w:val="003F75FA"/>
    <w:rsid w:val="0041784F"/>
    <w:rsid w:val="00480D8E"/>
    <w:rsid w:val="004922A0"/>
    <w:rsid w:val="005919EF"/>
    <w:rsid w:val="0059702B"/>
    <w:rsid w:val="005B583B"/>
    <w:rsid w:val="005B7E94"/>
    <w:rsid w:val="005F4698"/>
    <w:rsid w:val="00604564"/>
    <w:rsid w:val="0060675C"/>
    <w:rsid w:val="00634D9A"/>
    <w:rsid w:val="006563CE"/>
    <w:rsid w:val="006A0FE0"/>
    <w:rsid w:val="006E215E"/>
    <w:rsid w:val="006F014F"/>
    <w:rsid w:val="006F2A0D"/>
    <w:rsid w:val="00722A3D"/>
    <w:rsid w:val="0074085C"/>
    <w:rsid w:val="007E2094"/>
    <w:rsid w:val="008370CC"/>
    <w:rsid w:val="0084292A"/>
    <w:rsid w:val="00854253"/>
    <w:rsid w:val="0088059F"/>
    <w:rsid w:val="008C262E"/>
    <w:rsid w:val="008E5AF1"/>
    <w:rsid w:val="008E7DDA"/>
    <w:rsid w:val="008F4CF6"/>
    <w:rsid w:val="009C7736"/>
    <w:rsid w:val="009E7E2C"/>
    <w:rsid w:val="009F4229"/>
    <w:rsid w:val="00A56A3D"/>
    <w:rsid w:val="00A75476"/>
    <w:rsid w:val="00A92B21"/>
    <w:rsid w:val="00AC024A"/>
    <w:rsid w:val="00AC2D5B"/>
    <w:rsid w:val="00B321CF"/>
    <w:rsid w:val="00B67092"/>
    <w:rsid w:val="00B87893"/>
    <w:rsid w:val="00BB3B6B"/>
    <w:rsid w:val="00BD366F"/>
    <w:rsid w:val="00C06D64"/>
    <w:rsid w:val="00C143F1"/>
    <w:rsid w:val="00C45241"/>
    <w:rsid w:val="00C45552"/>
    <w:rsid w:val="00C625D2"/>
    <w:rsid w:val="00CB1AA0"/>
    <w:rsid w:val="00D066EA"/>
    <w:rsid w:val="00DA5659"/>
    <w:rsid w:val="00DA5CAD"/>
    <w:rsid w:val="00E47006"/>
    <w:rsid w:val="00E75267"/>
    <w:rsid w:val="00EA76B0"/>
    <w:rsid w:val="00EB1700"/>
    <w:rsid w:val="00ED7E2F"/>
    <w:rsid w:val="00EF37EC"/>
    <w:rsid w:val="00EF6222"/>
    <w:rsid w:val="00F012BB"/>
    <w:rsid w:val="00F178D5"/>
    <w:rsid w:val="00F216AC"/>
    <w:rsid w:val="00FD09FA"/>
    <w:rsid w:val="00FE3EFF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2D78F9F"/>
  <w15:chartTrackingRefBased/>
  <w15:docId w15:val="{290C0744-4F44-4526-9349-A87CFA07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9702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B4C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526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75267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752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7526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tdhe.hykoll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Links>
    <vt:vector size="6" baseType="variant">
      <vt:variant>
        <vt:i4>2228246</vt:i4>
      </vt:variant>
      <vt:variant>
        <vt:i4>0</vt:i4>
      </vt:variant>
      <vt:variant>
        <vt:i4>0</vt:i4>
      </vt:variant>
      <vt:variant>
        <vt:i4>5</vt:i4>
      </vt:variant>
      <vt:variant>
        <vt:lpwstr>mailto:atdhe.hykolli@uni-pr.edu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edukim100</dc:creator>
  <cp:keywords/>
  <cp:lastModifiedBy>Atdhe Hykolli</cp:lastModifiedBy>
  <cp:revision>15</cp:revision>
  <cp:lastPrinted>2023-10-23T13:14:00Z</cp:lastPrinted>
  <dcterms:created xsi:type="dcterms:W3CDTF">2023-10-23T13:06:00Z</dcterms:created>
  <dcterms:modified xsi:type="dcterms:W3CDTF">2024-09-18T16:19:00Z</dcterms:modified>
</cp:coreProperties>
</file>