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Udhërrëfyesi i lëndës</w:t>
      </w:r>
    </w:p>
    <w:p w:rsidR="00000000" w:rsidDel="00000000" w:rsidP="00000000" w:rsidRDefault="00000000" w:rsidRPr="00000000" w14:paraId="0000000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9">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B">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Candara" w:cs="Candara" w:eastAsia="Candara" w:hAnsi="Candara"/>
          <w:b w:val="1"/>
          <w:sz w:val="28"/>
          <w:szCs w:val="28"/>
        </w:rPr>
      </w:pPr>
      <w:r w:rsidDel="00000000" w:rsidR="00000000" w:rsidRPr="00000000">
        <w:rPr>
          <w:rFonts w:ascii="Candara" w:cs="Candara" w:eastAsia="Candara" w:hAnsi="Candara"/>
          <w:b w:val="1"/>
          <w:sz w:val="28"/>
          <w:szCs w:val="28"/>
          <w:rtl w:val="0"/>
        </w:rPr>
        <w:t xml:space="preserve">Teoritë antropologjike</w:t>
      </w:r>
    </w:p>
    <w:p w:rsidR="00000000" w:rsidDel="00000000" w:rsidP="00000000" w:rsidRDefault="00000000" w:rsidRPr="00000000" w14:paraId="0000000E">
      <w:pPr>
        <w:spacing w:after="0" w:line="240" w:lineRule="auto"/>
        <w:jc w:val="center"/>
        <w:rPr>
          <w:rFonts w:ascii="Candara" w:cs="Candara" w:eastAsia="Candara" w:hAnsi="Candara"/>
          <w:b w:val="1"/>
          <w:sz w:val="28"/>
          <w:szCs w:val="28"/>
        </w:rPr>
      </w:pPr>
      <w:r w:rsidDel="00000000" w:rsidR="00000000" w:rsidRPr="00000000">
        <w:rPr>
          <w:rFonts w:ascii="Candara" w:cs="Candara" w:eastAsia="Candara" w:hAnsi="Candara"/>
          <w:b w:val="1"/>
          <w:sz w:val="28"/>
          <w:szCs w:val="28"/>
          <w:rtl w:val="0"/>
        </w:rPr>
        <w:t xml:space="preserve">Vjesht</w:t>
      </w:r>
      <w:r w:rsidDel="00000000" w:rsidR="00000000" w:rsidRPr="00000000">
        <w:rPr>
          <w:rFonts w:ascii="Times" w:cs="Times" w:eastAsia="Times" w:hAnsi="Times"/>
          <w:b w:val="1"/>
          <w:sz w:val="28"/>
          <w:szCs w:val="28"/>
          <w:rtl w:val="0"/>
        </w:rPr>
        <w:t xml:space="preserve">ë</w:t>
      </w:r>
      <w:r w:rsidDel="00000000" w:rsidR="00000000" w:rsidRPr="00000000">
        <w:rPr>
          <w:rFonts w:ascii="Candara" w:cs="Candara" w:eastAsia="Candara" w:hAnsi="Candara"/>
          <w:b w:val="1"/>
          <w:sz w:val="28"/>
          <w:szCs w:val="28"/>
          <w:rtl w:val="0"/>
        </w:rPr>
        <w:t xml:space="preserve"> 2024</w:t>
      </w:r>
    </w:p>
    <w:p w:rsidR="00000000" w:rsidDel="00000000" w:rsidP="00000000" w:rsidRDefault="00000000" w:rsidRPr="00000000" w14:paraId="0000000F">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Universiteti: </w:t>
      </w:r>
      <w:r w:rsidDel="00000000" w:rsidR="00000000" w:rsidRPr="00000000">
        <w:rPr>
          <w:rFonts w:ascii="Candara" w:cs="Candara" w:eastAsia="Candara" w:hAnsi="Candara"/>
          <w:b w:val="1"/>
          <w:sz w:val="24"/>
          <w:szCs w:val="24"/>
          <w:rtl w:val="0"/>
        </w:rPr>
        <w:t xml:space="preserve">Universiteti i Prishtinës</w:t>
      </w:r>
      <w:r w:rsidDel="00000000" w:rsidR="00000000" w:rsidRPr="00000000">
        <w:rPr>
          <w:rtl w:val="0"/>
        </w:rPr>
      </w:r>
    </w:p>
    <w:p w:rsidR="00000000" w:rsidDel="00000000" w:rsidP="00000000" w:rsidRDefault="00000000" w:rsidRPr="00000000" w14:paraId="0000002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Fakulteti/ Departamenti: </w:t>
      </w:r>
      <w:r w:rsidDel="00000000" w:rsidR="00000000" w:rsidRPr="00000000">
        <w:rPr>
          <w:rFonts w:ascii="Candara" w:cs="Candara" w:eastAsia="Candara" w:hAnsi="Candara"/>
          <w:b w:val="1"/>
          <w:sz w:val="24"/>
          <w:szCs w:val="24"/>
          <w:rtl w:val="0"/>
        </w:rPr>
        <w:t xml:space="preserve">Fakulteti Filozofik/Departamenti i antropologjisë</w:t>
      </w:r>
      <w:r w:rsidDel="00000000" w:rsidR="00000000" w:rsidRPr="00000000">
        <w:rPr>
          <w:rtl w:val="0"/>
        </w:rPr>
      </w:r>
    </w:p>
    <w:p w:rsidR="00000000" w:rsidDel="00000000" w:rsidP="00000000" w:rsidRDefault="00000000" w:rsidRPr="00000000" w14:paraId="0000002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Lënda mësimore: </w:t>
      </w:r>
      <w:r w:rsidDel="00000000" w:rsidR="00000000" w:rsidRPr="00000000">
        <w:rPr>
          <w:rFonts w:ascii="Candara" w:cs="Candara" w:eastAsia="Candara" w:hAnsi="Candara"/>
          <w:b w:val="1"/>
          <w:sz w:val="24"/>
          <w:szCs w:val="24"/>
          <w:rtl w:val="0"/>
        </w:rPr>
        <w:t xml:space="preserve">Teoritë etnologjike dhe antropologjike</w:t>
      </w:r>
      <w:r w:rsidDel="00000000" w:rsidR="00000000" w:rsidRPr="00000000">
        <w:rPr>
          <w:rtl w:val="0"/>
        </w:rPr>
      </w:r>
    </w:p>
    <w:p w:rsidR="00000000" w:rsidDel="00000000" w:rsidP="00000000" w:rsidRDefault="00000000" w:rsidRPr="00000000" w14:paraId="0000002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Niveli i studimeve/Statusi i lëndës: </w:t>
      </w:r>
      <w:r w:rsidDel="00000000" w:rsidR="00000000" w:rsidRPr="00000000">
        <w:rPr>
          <w:rFonts w:ascii="Candara" w:cs="Candara" w:eastAsia="Candara" w:hAnsi="Candara"/>
          <w:b w:val="1"/>
          <w:sz w:val="24"/>
          <w:szCs w:val="24"/>
          <w:rtl w:val="0"/>
        </w:rPr>
        <w:t xml:space="preserve">Bachelor/Obligative</w:t>
      </w:r>
      <w:r w:rsidDel="00000000" w:rsidR="00000000" w:rsidRPr="00000000">
        <w:rPr>
          <w:rtl w:val="0"/>
        </w:rPr>
      </w:r>
    </w:p>
    <w:p w:rsidR="00000000" w:rsidDel="00000000" w:rsidP="00000000" w:rsidRDefault="00000000" w:rsidRPr="00000000" w14:paraId="0000002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Viti i studimeve dhe semestri: </w:t>
      </w:r>
      <w:r w:rsidDel="00000000" w:rsidR="00000000" w:rsidRPr="00000000">
        <w:rPr>
          <w:rFonts w:ascii="Candara" w:cs="Candara" w:eastAsia="Candara" w:hAnsi="Candara"/>
          <w:b w:val="1"/>
          <w:sz w:val="24"/>
          <w:szCs w:val="24"/>
          <w:rtl w:val="0"/>
        </w:rPr>
        <w:t xml:space="preserve">Viti II-të, Semestri i IV-të</w:t>
      </w:r>
      <w:r w:rsidDel="00000000" w:rsidR="00000000" w:rsidRPr="00000000">
        <w:rPr>
          <w:rtl w:val="0"/>
        </w:rPr>
      </w:r>
    </w:p>
    <w:p w:rsidR="00000000" w:rsidDel="00000000" w:rsidP="00000000" w:rsidRDefault="00000000" w:rsidRPr="00000000" w14:paraId="0000002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Vlera në kredite: </w:t>
      </w:r>
    </w:p>
    <w:p w:rsidR="00000000" w:rsidDel="00000000" w:rsidP="00000000" w:rsidRDefault="00000000" w:rsidRPr="00000000" w14:paraId="0000002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Koha e mbajtjes së ligjëratave: </w:t>
      </w:r>
    </w:p>
    <w:p w:rsidR="00000000" w:rsidDel="00000000" w:rsidP="00000000" w:rsidRDefault="00000000" w:rsidRPr="00000000" w14:paraId="0000002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Vendi: </w:t>
      </w:r>
    </w:p>
    <w:p w:rsidR="00000000" w:rsidDel="00000000" w:rsidP="00000000" w:rsidRDefault="00000000" w:rsidRPr="00000000" w14:paraId="0000002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Mësimdhënësi i lëndës: </w:t>
      </w:r>
      <w:r w:rsidDel="00000000" w:rsidR="00000000" w:rsidRPr="00000000">
        <w:rPr>
          <w:rFonts w:ascii="Candara" w:cs="Candara" w:eastAsia="Candara" w:hAnsi="Candara"/>
          <w:b w:val="1"/>
          <w:sz w:val="24"/>
          <w:szCs w:val="24"/>
          <w:rtl w:val="0"/>
        </w:rPr>
        <w:t xml:space="preserve">Arsim Canolli (ligjëratat) </w:t>
      </w:r>
      <w:hyperlink r:id="rId6">
        <w:r w:rsidDel="00000000" w:rsidR="00000000" w:rsidRPr="00000000">
          <w:rPr>
            <w:rFonts w:ascii="Candara" w:cs="Candara" w:eastAsia="Candara" w:hAnsi="Candara"/>
            <w:b w:val="1"/>
            <w:color w:val="0000ff"/>
            <w:sz w:val="24"/>
            <w:szCs w:val="24"/>
            <w:u w:val="single"/>
            <w:rtl w:val="0"/>
          </w:rPr>
          <w:t xml:space="preserve">arsim.canolli@uni-pr.edu</w:t>
        </w:r>
      </w:hyperlink>
      <w:r w:rsidDel="00000000" w:rsidR="00000000" w:rsidRPr="00000000">
        <w:rPr>
          <w:rFonts w:ascii="Candara" w:cs="Candara" w:eastAsia="Candara" w:hAnsi="Candara"/>
          <w:b w:val="1"/>
          <w:sz w:val="24"/>
          <w:szCs w:val="24"/>
          <w:rtl w:val="0"/>
        </w:rPr>
        <w:t xml:space="preserve"> </w:t>
      </w:r>
    </w:p>
    <w:p w:rsidR="00000000" w:rsidDel="00000000" w:rsidP="00000000" w:rsidRDefault="00000000" w:rsidRPr="00000000" w14:paraId="00000028">
      <w:pPr>
        <w:spacing w:after="0" w:line="240" w:lineRule="auto"/>
        <w:rPr>
          <w:rFonts w:ascii="Candara" w:cs="Candara" w:eastAsia="Candara" w:hAnsi="Candara"/>
          <w:b w:val="1"/>
          <w:color w:val="0000ff"/>
          <w:sz w:val="24"/>
          <w:szCs w:val="24"/>
          <w:u w:val="single"/>
        </w:rPr>
      </w:pPr>
      <w:r w:rsidDel="00000000" w:rsidR="00000000" w:rsidRPr="00000000">
        <w:rPr>
          <w:rtl w:val="0"/>
        </w:rPr>
      </w:r>
    </w:p>
    <w:p w:rsidR="00000000" w:rsidDel="00000000" w:rsidP="00000000" w:rsidRDefault="00000000" w:rsidRPr="00000000" w14:paraId="00000029">
      <w:pPr>
        <w:spacing w:after="0" w:line="240" w:lineRule="auto"/>
        <w:rPr>
          <w:rFonts w:ascii="Candara" w:cs="Candara" w:eastAsia="Candara" w:hAnsi="Candara"/>
          <w:b w:val="1"/>
          <w:color w:val="0000ff"/>
          <w:sz w:val="24"/>
          <w:szCs w:val="24"/>
          <w:u w:val="single"/>
        </w:rPr>
      </w:pPr>
      <w:r w:rsidDel="00000000" w:rsidR="00000000" w:rsidRPr="00000000">
        <w:rPr>
          <w:rtl w:val="0"/>
        </w:rPr>
      </w:r>
    </w:p>
    <w:p w:rsidR="00000000" w:rsidDel="00000000" w:rsidP="00000000" w:rsidRDefault="00000000" w:rsidRPr="00000000" w14:paraId="0000002A">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Qëllimet e lëndës:</w:t>
      </w:r>
      <w:r w:rsidDel="00000000" w:rsidR="00000000" w:rsidRPr="00000000">
        <w:rPr>
          <w:rFonts w:ascii="Candara" w:cs="Candara" w:eastAsia="Candara" w:hAnsi="Candara"/>
          <w:sz w:val="24"/>
          <w:szCs w:val="24"/>
          <w:rtl w:val="0"/>
        </w:rPr>
        <w:t xml:space="preserve"> Kjo lëndë synon t'i njoh studentët me qasjet, teoritë dhe rrymat e mendimit në traditën e studimeve antropologjike. Duke filluar nga pararendësit e antropologjisë e deri te rrymat e reja të mendimit, kërkimit dhe shkrimit në antropologji, lënda do t’u ofrojë studentëve një pasqyrë orientuese për lexim e studim. Gjatë ligjëratave do të debatohet roli, pesha dhe potenciali i teorive dhe rrymave të ndryshme të mendimit, të cilat, në një anë, kanë brofulluar nga shtegu i kërkimeve empirike antropologjike (brenda disiplinës) dhe, në anën tjetër, janë brumbullaksuar në antropologji si rezultat i dinamikës së zhvillimit të mendimit në dijet humane e shkencat shoqërore. Do të diskutohet për dilemat, sfidat dhe mundësitë e antropologjisë gjatë kursit të saj në kuadër të zhvillimit të mendimit bashkëkohor. Lënda nuk është shteruese, por mëton të jetë orientuese duke përzgjedhur disa nga teoritë kryesore.</w:t>
      </w:r>
    </w:p>
    <w:p w:rsidR="00000000" w:rsidDel="00000000" w:rsidP="00000000" w:rsidRDefault="00000000" w:rsidRPr="00000000" w14:paraId="0000002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Rezultatet e pritura:</w:t>
      </w:r>
      <w:r w:rsidDel="00000000" w:rsidR="00000000" w:rsidRPr="00000000">
        <w:rPr>
          <w:rFonts w:ascii="Candara" w:cs="Candara" w:eastAsia="Candara" w:hAnsi="Candara"/>
          <w:sz w:val="24"/>
          <w:szCs w:val="24"/>
          <w:rtl w:val="0"/>
        </w:rPr>
        <w:t xml:space="preserve"> Pas përfundimit të kësaj lënde studentët, kushtimisht, do të njihen me disa nga konceptet, argumentet, teoritë, shkollat dhe rryma themelore të mendimit dhe studimit antropologjik. Studentët do të kenë mundësi të njihen edhe me zhvillimet metodologjike dhe etike në disiplinën e antropologjisë. Në këtë vazhdë, lënda do t’u ofrojë studentëve njohuri dhe orientime në fushën e teorive antropologjike në mënyrë që studentët të jenë më kreativë dhe të zhvillojnë sensibilitetin dhe imagjinatën e tyre mbi objektin dhe qasjet e studimit në antropologji.</w:t>
      </w:r>
    </w:p>
    <w:p w:rsidR="00000000" w:rsidDel="00000000" w:rsidP="00000000" w:rsidRDefault="00000000" w:rsidRPr="00000000" w14:paraId="0000002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Metodologjia e mësimdhënies:</w:t>
      </w:r>
      <w:r w:rsidDel="00000000" w:rsidR="00000000" w:rsidRPr="00000000">
        <w:rPr>
          <w:rFonts w:ascii="Candara" w:cs="Candara" w:eastAsia="Candara" w:hAnsi="Candara"/>
          <w:sz w:val="24"/>
          <w:szCs w:val="24"/>
          <w:rtl w:val="0"/>
        </w:rPr>
        <w:t xml:space="preserve"> Këtu përfshihen ligjërata tematike, seminare, prezantime të studentëve dhe debate. Gjatë lëndës studentët do të shkruajnë edhe shkrime relevante.</w:t>
      </w:r>
    </w:p>
    <w:p w:rsidR="00000000" w:rsidDel="00000000" w:rsidP="00000000" w:rsidRDefault="00000000" w:rsidRPr="00000000" w14:paraId="0000002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Literatura kryesore: </w:t>
      </w:r>
      <w:r w:rsidDel="00000000" w:rsidR="00000000" w:rsidRPr="00000000">
        <w:rPr>
          <w:rFonts w:ascii="Candara" w:cs="Candara" w:eastAsia="Candara" w:hAnsi="Candara"/>
          <w:sz w:val="24"/>
          <w:szCs w:val="24"/>
          <w:rtl w:val="0"/>
        </w:rPr>
        <w:t xml:space="preserve">Ekzistojnë edhe disa libra të përkthyer dhe një libër i ligjëruesit të lëndës. Në gjuhën angleze ekziston një mori tekstesh të cilat janë relevante dhe të rëndësishme. Në secilën ligjëratë tematike janë dhënë tekste relevante për t’u lexuar. Sidoqoftë, inkurajojmë studentët të lexojnë edhe shkrime tjera nga disiplina tjera për ta bërë konverzacionin mbi teoritë antropologjike edhe më të frytshëm.</w:t>
      </w:r>
    </w:p>
    <w:p w:rsidR="00000000" w:rsidDel="00000000" w:rsidP="00000000" w:rsidRDefault="00000000" w:rsidRPr="00000000" w14:paraId="00000031">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32">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Disa këshilla në lexim: </w:t>
      </w:r>
      <w:r w:rsidDel="00000000" w:rsidR="00000000" w:rsidRPr="00000000">
        <w:rPr>
          <w:rFonts w:ascii="Candara" w:cs="Candara" w:eastAsia="Candara" w:hAnsi="Candara"/>
          <w:sz w:val="24"/>
          <w:szCs w:val="24"/>
          <w:rtl w:val="0"/>
        </w:rPr>
        <w:t xml:space="preserve">Studentët duhet të fillojnë të lexojnë sa më herët dhe të hyjnë në ritëm të mirë dhe të duhur për studim. Literatura është bazike, por nëse nuk lexohet me kohë ajo mblidhet dhe bëhet më e rëndë. Është esenciale që materiali të lexohet paraprakisht pasi që pas secilës ligjëratë do të ketë diskutime. Sa më shumë koncepte, argumente, teori, ide e njohuri të përgjithshme të njoh studenti para se të vijë në ligjëratë e ushtrime, aq më shumë do të ketë mundësi të diskutojë rreth tyre dhe të përfitojë nga ligjëratat/ushtrimet.</w:t>
      </w:r>
    </w:p>
    <w:p w:rsidR="00000000" w:rsidDel="00000000" w:rsidP="00000000" w:rsidRDefault="00000000" w:rsidRPr="00000000" w14:paraId="00000033">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3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Aktivitetet edukative: </w:t>
      </w:r>
      <w:r w:rsidDel="00000000" w:rsidR="00000000" w:rsidRPr="00000000">
        <w:rPr>
          <w:rFonts w:ascii="Candara" w:cs="Candara" w:eastAsia="Candara" w:hAnsi="Candara"/>
          <w:sz w:val="24"/>
          <w:szCs w:val="24"/>
          <w:rtl w:val="0"/>
        </w:rPr>
        <w:t xml:space="preserve">Kjo lëndë do t’i ketë 3 orë ligjërata dhe nga 2 orë seminare/ushtrime çdo javë. Ligjëratat do të shtjellojnë temat të gjera dhe kryesore në fushën e studimit antropologjik ndërsa ushtrimet do të shtjellojnë aspekte të veçanta, pyetje, debate, etj. Ligjëruesit do të mundohen të  diskutojnë drejtëpërdrejt me secilin student kur ata kanë nevojë në kohë të caktuara brenda procesit ligjërimor. Studentët duhet t’i ndjekim të gjitha ligjëratat dhe ushtrimet në mënyrë që të arrijnë të kuptojnë fokusin e lëndës në tërësi</w:t>
      </w:r>
      <w:r w:rsidDel="00000000" w:rsidR="00000000" w:rsidRPr="00000000">
        <w:rPr>
          <w:rFonts w:ascii="Candara" w:cs="Candara" w:eastAsia="Candara" w:hAnsi="Candara"/>
          <w:color w:val="ff0000"/>
          <w:sz w:val="24"/>
          <w:szCs w:val="24"/>
          <w:rtl w:val="0"/>
        </w:rPr>
        <w:t xml:space="preserve">.</w:t>
      </w:r>
      <w:r w:rsidDel="00000000" w:rsidR="00000000" w:rsidRPr="00000000">
        <w:rPr>
          <w:rtl w:val="0"/>
        </w:rPr>
      </w:r>
    </w:p>
    <w:p w:rsidR="00000000" w:rsidDel="00000000" w:rsidP="00000000" w:rsidRDefault="00000000" w:rsidRPr="00000000" w14:paraId="0000003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Plani i hollësishëm i ligjëratave dhe ushtrimeve:</w:t>
      </w:r>
    </w:p>
    <w:p w:rsidR="00000000" w:rsidDel="00000000" w:rsidP="00000000" w:rsidRDefault="00000000" w:rsidRPr="00000000" w14:paraId="00000037">
      <w:pPr>
        <w:spacing w:after="0" w:line="240" w:lineRule="auto"/>
        <w:rPr>
          <w:rFonts w:ascii="Candara" w:cs="Candara" w:eastAsia="Candara" w:hAnsi="Candara"/>
          <w:b w:val="1"/>
          <w:sz w:val="24"/>
          <w:szCs w:val="24"/>
        </w:rPr>
      </w:pPr>
      <w:r w:rsidDel="00000000" w:rsidR="00000000" w:rsidRPr="00000000">
        <w:rPr>
          <w:rtl w:val="0"/>
        </w:rPr>
      </w:r>
    </w:p>
    <w:tbl>
      <w:tblPr>
        <w:tblStyle w:val="Table1"/>
        <w:tblW w:w="945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2"/>
        <w:gridCol w:w="6898"/>
        <w:tblGridChange w:id="0">
          <w:tblGrid>
            <w:gridCol w:w="2552"/>
            <w:gridCol w:w="6898"/>
          </w:tblGrid>
        </w:tblGridChange>
      </w:tblGrid>
      <w:tr>
        <w:trPr>
          <w:cantSplit w:val="0"/>
          <w:tblHeader w:val="0"/>
        </w:trPr>
        <w:tc>
          <w:tcPr/>
          <w:p w:rsidR="00000000" w:rsidDel="00000000" w:rsidP="00000000" w:rsidRDefault="00000000" w:rsidRPr="00000000" w14:paraId="0000003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parë</w:t>
            </w:r>
          </w:p>
          <w:p w:rsidR="00000000" w:rsidDel="00000000" w:rsidP="00000000" w:rsidRDefault="00000000" w:rsidRPr="00000000" w14:paraId="0000003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3B">
            <w:pPr>
              <w:spacing w:after="0" w:line="240" w:lineRule="auto"/>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3C">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Hyrje në lëndë</w:t>
            </w:r>
          </w:p>
          <w:p w:rsidR="00000000" w:rsidDel="00000000" w:rsidP="00000000" w:rsidRDefault="00000000" w:rsidRPr="00000000" w14:paraId="0000003D">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3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03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ligjëratës dhe ushtrimeve studentët do të njihen me kursin e lëndës dhe do të bisedojnë për të gjitha aspektet relevante të lëndës.</w:t>
            </w:r>
          </w:p>
          <w:p w:rsidR="00000000" w:rsidDel="00000000" w:rsidP="00000000" w:rsidRDefault="00000000" w:rsidRPr="00000000" w14:paraId="0000004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4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njihen me procedurat e lëndës, vlerësimin, testimin, shkrimin e esesë dhe aspekte tjera të cilat karakterizojnë ushtrimet.</w:t>
            </w:r>
          </w:p>
          <w:p w:rsidR="00000000" w:rsidDel="00000000" w:rsidP="00000000" w:rsidRDefault="00000000" w:rsidRPr="00000000" w14:paraId="00000043">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w:t>
            </w:r>
          </w:p>
        </w:tc>
        <w:tc>
          <w:tcPr/>
          <w:p w:rsidR="00000000" w:rsidDel="00000000" w:rsidP="00000000" w:rsidRDefault="00000000" w:rsidRPr="00000000" w14:paraId="0000004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Udhërrëfyesi i lëndës</w:t>
            </w:r>
          </w:p>
          <w:p w:rsidR="00000000" w:rsidDel="00000000" w:rsidP="00000000" w:rsidRDefault="00000000" w:rsidRPr="00000000" w14:paraId="00000046">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dytë</w:t>
            </w:r>
          </w:p>
          <w:p w:rsidR="00000000" w:rsidDel="00000000" w:rsidP="00000000" w:rsidRDefault="00000000" w:rsidRPr="00000000" w14:paraId="0000004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4B">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4C">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“Njeriu në qendër!”: fillet e mendimit antropologjik</w:t>
            </w:r>
          </w:p>
          <w:p w:rsidR="00000000" w:rsidDel="00000000" w:rsidP="00000000" w:rsidRDefault="00000000" w:rsidRPr="00000000" w14:paraId="0000004D">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4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4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do të hedh një sy mbi udhën e antropologjisë si disiplinë e re në shekullin XIX. Si u formësua “antropologjia”? Çfarë ishte objekti i saj dallues? Si nisi studimi antropologjik dhe si u artikulua ai? Cilët ishin antropologët e parë? Në çfarë konteksti të zhvillimeve akademike, politike e ekonomike nisi të artikulohet antropologjia si shkencë?  Fillimisht studentët do të njihen me një pamje të historisë intelektuale dhe shoqërore por edhe asaj ekonomike e politike në kohën e Renesancës dhe Iluminizmit. Pastaj ligjërata do të fokusohet në kontekstin e zhvillimit të mendimit nistor antropologjik.</w:t>
            </w:r>
          </w:p>
          <w:p w:rsidR="00000000" w:rsidDel="00000000" w:rsidP="00000000" w:rsidRDefault="00000000" w:rsidRPr="00000000" w14:paraId="0000005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5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diskutojnë mbi kontekstin e zhvillimit të antropologjisë si njohje e tjetrit, respektivisht kulturave të largëta apo “primitive”.</w:t>
            </w:r>
          </w:p>
          <w:p w:rsidR="00000000" w:rsidDel="00000000" w:rsidP="00000000" w:rsidRDefault="00000000" w:rsidRPr="00000000" w14:paraId="00000054">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05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1)</w:t>
            </w:r>
          </w:p>
          <w:p w:rsidR="00000000" w:rsidDel="00000000" w:rsidP="00000000" w:rsidRDefault="00000000" w:rsidRPr="00000000" w14:paraId="0000005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 </w:t>
            </w:r>
          </w:p>
          <w:p w:rsidR="00000000" w:rsidDel="00000000" w:rsidP="00000000" w:rsidRDefault="00000000" w:rsidRPr="00000000" w14:paraId="0000005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5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Barnard, A &amp; Spencer, J (eds) (2002) </w:t>
            </w:r>
            <w:r w:rsidDel="00000000" w:rsidR="00000000" w:rsidRPr="00000000">
              <w:rPr>
                <w:rFonts w:ascii="Candara" w:cs="Candara" w:eastAsia="Candara" w:hAnsi="Candara"/>
                <w:i w:val="1"/>
                <w:sz w:val="24"/>
                <w:szCs w:val="24"/>
                <w:rtl w:val="0"/>
              </w:rPr>
              <w:t xml:space="preserve">Encyclopedia of Social and Cultural Anthropology</w:t>
            </w:r>
            <w:r w:rsidDel="00000000" w:rsidR="00000000" w:rsidRPr="00000000">
              <w:rPr>
                <w:rFonts w:ascii="Candara" w:cs="Candara" w:eastAsia="Candara" w:hAnsi="Candara"/>
                <w:sz w:val="24"/>
                <w:szCs w:val="24"/>
                <w:rtl w:val="0"/>
              </w:rPr>
              <w:t xml:space="preserve">, London &amp; New York: Routledge</w:t>
            </w:r>
          </w:p>
          <w:p w:rsidR="00000000" w:rsidDel="00000000" w:rsidP="00000000" w:rsidRDefault="00000000" w:rsidRPr="00000000" w14:paraId="0000005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5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Erickson, P.A &amp; Murphy, L.D (2013) </w:t>
            </w:r>
            <w:r w:rsidDel="00000000" w:rsidR="00000000" w:rsidRPr="00000000">
              <w:rPr>
                <w:rFonts w:ascii="Candara" w:cs="Candara" w:eastAsia="Candara" w:hAnsi="Candara"/>
                <w:i w:val="1"/>
                <w:sz w:val="24"/>
                <w:szCs w:val="24"/>
                <w:rtl w:val="0"/>
              </w:rPr>
              <w:t xml:space="preserve">A History of Anthropological Theory, 4</w:t>
            </w:r>
            <w:r w:rsidDel="00000000" w:rsidR="00000000" w:rsidRPr="00000000">
              <w:rPr>
                <w:rFonts w:ascii="Candara" w:cs="Candara" w:eastAsia="Candara" w:hAnsi="Candara"/>
                <w:i w:val="1"/>
                <w:sz w:val="24"/>
                <w:szCs w:val="24"/>
                <w:vertAlign w:val="superscript"/>
                <w:rtl w:val="0"/>
              </w:rPr>
              <w:t xml:space="preserve">th</w:t>
            </w:r>
            <w:r w:rsidDel="00000000" w:rsidR="00000000" w:rsidRPr="00000000">
              <w:rPr>
                <w:rFonts w:ascii="Candara" w:cs="Candara" w:eastAsia="Candara" w:hAnsi="Candara"/>
                <w:i w:val="1"/>
                <w:sz w:val="24"/>
                <w:szCs w:val="24"/>
                <w:rtl w:val="0"/>
              </w:rPr>
              <w:t xml:space="preserve"> edition</w:t>
            </w:r>
            <w:r w:rsidDel="00000000" w:rsidR="00000000" w:rsidRPr="00000000">
              <w:rPr>
                <w:rFonts w:ascii="Candara" w:cs="Candara" w:eastAsia="Candara" w:hAnsi="Candara"/>
                <w:sz w:val="24"/>
                <w:szCs w:val="24"/>
                <w:rtl w:val="0"/>
              </w:rPr>
              <w:t xml:space="preserve">, Toronto, University of Toronto Press</w:t>
            </w:r>
          </w:p>
          <w:p w:rsidR="00000000" w:rsidDel="00000000" w:rsidP="00000000" w:rsidRDefault="00000000" w:rsidRPr="00000000" w14:paraId="0000005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6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Metcalf, P. (2005) </w:t>
            </w:r>
            <w:r w:rsidDel="00000000" w:rsidR="00000000" w:rsidRPr="00000000">
              <w:rPr>
                <w:rFonts w:ascii="Candara" w:cs="Candara" w:eastAsia="Candara" w:hAnsi="Candara"/>
                <w:i w:val="1"/>
                <w:sz w:val="24"/>
                <w:szCs w:val="24"/>
                <w:rtl w:val="0"/>
              </w:rPr>
              <w:t xml:space="preserve">Anthropology: The Basics</w:t>
            </w:r>
            <w:r w:rsidDel="00000000" w:rsidR="00000000" w:rsidRPr="00000000">
              <w:rPr>
                <w:rFonts w:ascii="Candara" w:cs="Candara" w:eastAsia="Candara" w:hAnsi="Candara"/>
                <w:sz w:val="24"/>
                <w:szCs w:val="24"/>
                <w:rtl w:val="0"/>
              </w:rPr>
              <w:t xml:space="preserve">, London: Routledge</w:t>
            </w:r>
          </w:p>
          <w:p w:rsidR="00000000" w:rsidDel="00000000" w:rsidP="00000000" w:rsidRDefault="00000000" w:rsidRPr="00000000" w14:paraId="0000006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Rapport, N. &amp; Overing, J. (2000) </w:t>
            </w:r>
            <w:r w:rsidDel="00000000" w:rsidR="00000000" w:rsidRPr="00000000">
              <w:rPr>
                <w:rFonts w:ascii="Candara" w:cs="Candara" w:eastAsia="Candara" w:hAnsi="Candara"/>
                <w:i w:val="1"/>
                <w:sz w:val="24"/>
                <w:szCs w:val="24"/>
                <w:rtl w:val="0"/>
              </w:rPr>
              <w:t xml:space="preserve">Social and Cultural Anthropology: The Key Concepts</w:t>
            </w:r>
            <w:r w:rsidDel="00000000" w:rsidR="00000000" w:rsidRPr="00000000">
              <w:rPr>
                <w:rFonts w:ascii="Candara" w:cs="Candara" w:eastAsia="Candara" w:hAnsi="Candara"/>
                <w:sz w:val="24"/>
                <w:szCs w:val="24"/>
                <w:rtl w:val="0"/>
              </w:rPr>
              <w:t xml:space="preserve">, London&amp; New York: Routledge</w:t>
            </w:r>
          </w:p>
          <w:p w:rsidR="00000000" w:rsidDel="00000000" w:rsidP="00000000" w:rsidRDefault="00000000" w:rsidRPr="00000000" w14:paraId="0000006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 Held, D. (2011) </w:t>
            </w:r>
            <w:r w:rsidDel="00000000" w:rsidR="00000000" w:rsidRPr="00000000">
              <w:rPr>
                <w:rFonts w:ascii="Candara" w:cs="Candara" w:eastAsia="Candara" w:hAnsi="Candara"/>
                <w:i w:val="1"/>
                <w:sz w:val="24"/>
                <w:szCs w:val="24"/>
                <w:rtl w:val="0"/>
              </w:rPr>
              <w:t xml:space="preserve">Modelet e demokracisë (edicioni i tretë),</w:t>
            </w:r>
            <w:r w:rsidDel="00000000" w:rsidR="00000000" w:rsidRPr="00000000">
              <w:rPr>
                <w:rFonts w:ascii="Candara" w:cs="Candara" w:eastAsia="Candara" w:hAnsi="Candara"/>
                <w:sz w:val="24"/>
                <w:szCs w:val="24"/>
                <w:rtl w:val="0"/>
              </w:rPr>
              <w:t xml:space="preserve"> Prishtinë: Cuneus</w:t>
            </w:r>
          </w:p>
          <w:p w:rsidR="00000000" w:rsidDel="00000000" w:rsidP="00000000" w:rsidRDefault="00000000" w:rsidRPr="00000000" w14:paraId="0000006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 Kullashi, M (2005) </w:t>
            </w:r>
            <w:r w:rsidDel="00000000" w:rsidR="00000000" w:rsidRPr="00000000">
              <w:rPr>
                <w:rFonts w:ascii="Candara" w:cs="Candara" w:eastAsia="Candara" w:hAnsi="Candara"/>
                <w:i w:val="1"/>
                <w:sz w:val="24"/>
                <w:szCs w:val="24"/>
                <w:rtl w:val="0"/>
              </w:rPr>
              <w:t xml:space="preserve">Mendimi politik modern,</w:t>
            </w:r>
            <w:r w:rsidDel="00000000" w:rsidR="00000000" w:rsidRPr="00000000">
              <w:rPr>
                <w:rFonts w:ascii="Candara" w:cs="Candara" w:eastAsia="Candara" w:hAnsi="Candara"/>
                <w:sz w:val="24"/>
                <w:szCs w:val="24"/>
                <w:rtl w:val="0"/>
              </w:rPr>
              <w:t xml:space="preserve"> Prishtinë: ASHAK</w:t>
            </w:r>
          </w:p>
          <w:p w:rsidR="00000000" w:rsidDel="00000000" w:rsidP="00000000" w:rsidRDefault="00000000" w:rsidRPr="00000000" w14:paraId="00000069">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tretë</w:t>
            </w:r>
          </w:p>
          <w:p w:rsidR="00000000" w:rsidDel="00000000" w:rsidP="00000000" w:rsidRDefault="00000000" w:rsidRPr="00000000" w14:paraId="0000006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0">
            <w:pPr>
              <w:spacing w:after="0" w:line="240" w:lineRule="auto"/>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71">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“Jemi një, por në shkallë të ndryshme”: Evolucionizmi si teoria e parë antropologjike</w:t>
            </w:r>
          </w:p>
          <w:p w:rsidR="00000000" w:rsidDel="00000000" w:rsidP="00000000" w:rsidRDefault="00000000" w:rsidRPr="00000000" w14:paraId="00000072">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7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Si mund të jetë një popull/shoqëri në një gjendje të zhvillimit kulturor, shoqëror e ekonomik e një popull/shoqëri tjetër në një gjendje krejtësisht tjetër? Çfarë konsiderohej si popull apo shoqëri“primitive” për evropianët e shekulit XIX por edhe për shkencëtarët dhe antropologët e kësaj kohe? Si dallonim “ne” nga “ata”? Gjatë ligjëratës do të diskutohet mbi pikëpamjet e antropologëve nismëtarë të tezave evolucioniste. Do të jipet një skicë orientuese mbi teoritë e Morgan-it, Tylor-it, Frazer-it, etj.</w:t>
            </w:r>
          </w:p>
          <w:p w:rsidR="00000000" w:rsidDel="00000000" w:rsidP="00000000" w:rsidRDefault="00000000" w:rsidRPr="00000000" w14:paraId="0000007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7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diskutohet mbi fillet e mendimit antropologjik dhe studentët do të përcaktohen të lexojnë pjesë nga literatura për diskutime në javën e ardhshme (javën 4) për evolucionizmin, gjegjësisht kapitujt 1-3 të veprës: Tylor, E. (1896) </w:t>
            </w:r>
            <w:r w:rsidDel="00000000" w:rsidR="00000000" w:rsidRPr="00000000">
              <w:rPr>
                <w:rFonts w:ascii="Candara" w:cs="Candara" w:eastAsia="Candara" w:hAnsi="Candara"/>
                <w:i w:val="1"/>
                <w:sz w:val="24"/>
                <w:szCs w:val="24"/>
                <w:rtl w:val="0"/>
              </w:rPr>
              <w:t xml:space="preserve">Anthropology: An Introduction to the Study of Man and Civilization</w:t>
            </w:r>
            <w:r w:rsidDel="00000000" w:rsidR="00000000" w:rsidRPr="00000000">
              <w:rPr>
                <w:rFonts w:ascii="Candara" w:cs="Candara" w:eastAsia="Candara" w:hAnsi="Candara"/>
                <w:sz w:val="24"/>
                <w:szCs w:val="24"/>
                <w:rtl w:val="0"/>
              </w:rPr>
              <w:t xml:space="preserve">, NY: D. Appleton and Company</w:t>
            </w:r>
          </w:p>
          <w:p w:rsidR="00000000" w:rsidDel="00000000" w:rsidP="00000000" w:rsidRDefault="00000000" w:rsidRPr="00000000" w14:paraId="00000078">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07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2)</w:t>
            </w:r>
            <w:r w:rsidDel="00000000" w:rsidR="00000000" w:rsidRPr="00000000">
              <w:rPr>
                <w:rtl w:val="0"/>
              </w:rPr>
            </w:r>
          </w:p>
          <w:p w:rsidR="00000000" w:rsidDel="00000000" w:rsidP="00000000" w:rsidRDefault="00000000" w:rsidRPr="00000000" w14:paraId="0000007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07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7E">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8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Tylor, E. (1896) </w:t>
            </w:r>
            <w:r w:rsidDel="00000000" w:rsidR="00000000" w:rsidRPr="00000000">
              <w:rPr>
                <w:rFonts w:ascii="Candara" w:cs="Candara" w:eastAsia="Candara" w:hAnsi="Candara"/>
                <w:i w:val="1"/>
                <w:sz w:val="24"/>
                <w:szCs w:val="24"/>
                <w:rtl w:val="0"/>
              </w:rPr>
              <w:t xml:space="preserve">Anthropology: An Introduction to the Study of Man and Civilization</w:t>
            </w:r>
            <w:r w:rsidDel="00000000" w:rsidR="00000000" w:rsidRPr="00000000">
              <w:rPr>
                <w:rFonts w:ascii="Candara" w:cs="Candara" w:eastAsia="Candara" w:hAnsi="Candara"/>
                <w:sz w:val="24"/>
                <w:szCs w:val="24"/>
                <w:rtl w:val="0"/>
              </w:rPr>
              <w:t xml:space="preserve">, NY: D. Appleton and Company</w:t>
            </w:r>
          </w:p>
          <w:p w:rsidR="00000000" w:rsidDel="00000000" w:rsidP="00000000" w:rsidRDefault="00000000" w:rsidRPr="00000000" w14:paraId="0000008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Morgan, L. (1877) </w:t>
            </w:r>
            <w:r w:rsidDel="00000000" w:rsidR="00000000" w:rsidRPr="00000000">
              <w:rPr>
                <w:rFonts w:ascii="Candara" w:cs="Candara" w:eastAsia="Candara" w:hAnsi="Candara"/>
                <w:i w:val="1"/>
                <w:sz w:val="24"/>
                <w:szCs w:val="24"/>
                <w:rtl w:val="0"/>
              </w:rPr>
              <w:t xml:space="preserve">Ancient Society: Researches in the Lines of Human Progress from Svagery through Barbarism to Civilization</w:t>
            </w:r>
            <w:r w:rsidDel="00000000" w:rsidR="00000000" w:rsidRPr="00000000">
              <w:rPr>
                <w:rFonts w:ascii="Candara" w:cs="Candara" w:eastAsia="Candara" w:hAnsi="Candara"/>
                <w:sz w:val="24"/>
                <w:szCs w:val="24"/>
                <w:rtl w:val="0"/>
              </w:rPr>
              <w:t xml:space="preserve">, London: MacMillan Company</w:t>
            </w:r>
          </w:p>
          <w:p w:rsidR="00000000" w:rsidDel="00000000" w:rsidP="00000000" w:rsidRDefault="00000000" w:rsidRPr="00000000" w14:paraId="0000008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Frazer, J. (2009) [1890] </w:t>
            </w:r>
            <w:r w:rsidDel="00000000" w:rsidR="00000000" w:rsidRPr="00000000">
              <w:rPr>
                <w:rFonts w:ascii="Candara" w:cs="Candara" w:eastAsia="Candara" w:hAnsi="Candara"/>
                <w:i w:val="1"/>
                <w:sz w:val="24"/>
                <w:szCs w:val="24"/>
                <w:rtl w:val="0"/>
              </w:rPr>
              <w:t xml:space="preserve">The Golden Bough: A Study of Magic and Religion</w:t>
            </w:r>
            <w:r w:rsidDel="00000000" w:rsidR="00000000" w:rsidRPr="00000000">
              <w:rPr>
                <w:rFonts w:ascii="Candara" w:cs="Candara" w:eastAsia="Candara" w:hAnsi="Candara"/>
                <w:sz w:val="24"/>
                <w:szCs w:val="24"/>
                <w:rtl w:val="0"/>
              </w:rPr>
              <w:t xml:space="preserve">, New Zealand: The Floating Press</w:t>
            </w:r>
          </w:p>
          <w:p w:rsidR="00000000" w:rsidDel="00000000" w:rsidP="00000000" w:rsidRDefault="00000000" w:rsidRPr="00000000" w14:paraId="00000085">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8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katërt</w:t>
            </w:r>
          </w:p>
          <w:p w:rsidR="00000000" w:rsidDel="00000000" w:rsidP="00000000" w:rsidRDefault="00000000" w:rsidRPr="00000000" w14:paraId="0000008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8C">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“Harta e copave/tërësive të shpërndara”: Difuzionizmi rrathët kulturorë, arealet(zonat) kulturore dhe partikularizmi historik/ relativizmi kulturor</w:t>
            </w:r>
          </w:p>
          <w:p w:rsidR="00000000" w:rsidDel="00000000" w:rsidP="00000000" w:rsidRDefault="00000000" w:rsidRPr="00000000" w14:paraId="0000008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8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diskutohet mbi difuzionizmin dhe arealet kulturore dhe protagonistët kryesorë në zhvillimet e këtyre teorive në disiplinën e antropologjisë. Ligjërata do të fokusohet edhe në punën e Boas-it. Po ashtu do të flitet edhe për relativizmin kulturor.</w:t>
            </w:r>
          </w:p>
          <w:p w:rsidR="00000000" w:rsidDel="00000000" w:rsidP="00000000" w:rsidRDefault="00000000" w:rsidRPr="00000000" w14:paraId="0000009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9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ketë diskutime mbi kapitujt e lexuar mbi evolucionizmin. Për javën e ardhshme studentët duhet të lexojnë pjesën e parë (fq. 3-59) të veprës: Boas, F. (1940) </w:t>
            </w:r>
            <w:r w:rsidDel="00000000" w:rsidR="00000000" w:rsidRPr="00000000">
              <w:rPr>
                <w:rFonts w:ascii="Candara" w:cs="Candara" w:eastAsia="Candara" w:hAnsi="Candara"/>
                <w:i w:val="1"/>
                <w:sz w:val="24"/>
                <w:szCs w:val="24"/>
                <w:rtl w:val="0"/>
              </w:rPr>
              <w:t xml:space="preserve">Race, Language and Culture</w:t>
            </w:r>
            <w:r w:rsidDel="00000000" w:rsidR="00000000" w:rsidRPr="00000000">
              <w:rPr>
                <w:rFonts w:ascii="Candara" w:cs="Candara" w:eastAsia="Candara" w:hAnsi="Candara"/>
                <w:sz w:val="24"/>
                <w:szCs w:val="24"/>
                <w:rtl w:val="0"/>
              </w:rPr>
              <w:t xml:space="preserve">, NY: The Macmillan Company</w:t>
            </w:r>
          </w:p>
        </w:tc>
      </w:tr>
      <w:tr>
        <w:trPr>
          <w:cantSplit w:val="0"/>
          <w:tblHeader w:val="0"/>
        </w:trPr>
        <w:tc>
          <w:tcPr/>
          <w:p w:rsidR="00000000" w:rsidDel="00000000" w:rsidP="00000000" w:rsidRDefault="00000000" w:rsidRPr="00000000" w14:paraId="0000009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09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2019(kapitulli 3)</w:t>
            </w:r>
          </w:p>
          <w:p w:rsidR="00000000" w:rsidDel="00000000" w:rsidP="00000000" w:rsidRDefault="00000000" w:rsidRPr="00000000" w14:paraId="0000009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09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9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Arsim Canolli, ‘Franz Boas dhe antropologjia gjithëpërfshirëse apo holistike’, </w:t>
            </w:r>
            <w:r w:rsidDel="00000000" w:rsidR="00000000" w:rsidRPr="00000000">
              <w:rPr>
                <w:rFonts w:ascii="Candara" w:cs="Candara" w:eastAsia="Candara" w:hAnsi="Candara"/>
                <w:i w:val="1"/>
                <w:sz w:val="24"/>
                <w:szCs w:val="24"/>
                <w:rtl w:val="0"/>
              </w:rPr>
              <w:t xml:space="preserve">Gjurmime Albanologjike</w:t>
            </w:r>
            <w:r w:rsidDel="00000000" w:rsidR="00000000" w:rsidRPr="00000000">
              <w:rPr>
                <w:rFonts w:ascii="Candara" w:cs="Candara" w:eastAsia="Candara" w:hAnsi="Candara"/>
                <w:sz w:val="24"/>
                <w:szCs w:val="24"/>
                <w:rtl w:val="0"/>
              </w:rPr>
              <w:t xml:space="preserve">, 49/2019, f.41-60</w:t>
            </w:r>
          </w:p>
          <w:p w:rsidR="00000000" w:rsidDel="00000000" w:rsidP="00000000" w:rsidRDefault="00000000" w:rsidRPr="00000000" w14:paraId="0000009A">
            <w:pPr>
              <w:spacing w:after="0" w:line="240" w:lineRule="auto"/>
              <w:rPr>
                <w:rFonts w:ascii="Candara" w:cs="Candara" w:eastAsia="Candara" w:hAnsi="Candara"/>
                <w:color w:val="231f2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9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Adam Kuper, (1996) </w:t>
            </w:r>
            <w:r w:rsidDel="00000000" w:rsidR="00000000" w:rsidRPr="00000000">
              <w:rPr>
                <w:rFonts w:ascii="Candara" w:cs="Candara" w:eastAsia="Candara" w:hAnsi="Candara"/>
                <w:i w:val="1"/>
                <w:color w:val="222222"/>
                <w:sz w:val="24"/>
                <w:szCs w:val="24"/>
                <w:rtl w:val="0"/>
              </w:rPr>
              <w:t xml:space="preserve">Anthropology and Anthropologists: The Modern British School, </w:t>
            </w:r>
            <w:r w:rsidDel="00000000" w:rsidR="00000000" w:rsidRPr="00000000">
              <w:rPr>
                <w:rFonts w:ascii="Candara" w:cs="Candara" w:eastAsia="Candara" w:hAnsi="Candara"/>
                <w:color w:val="222222"/>
                <w:sz w:val="24"/>
                <w:szCs w:val="24"/>
                <w:highlight w:val="white"/>
                <w:rtl w:val="0"/>
              </w:rPr>
              <w:t xml:space="preserve">3rd edn, London: Routledge</w:t>
            </w:r>
            <w:r w:rsidDel="00000000" w:rsidR="00000000" w:rsidRPr="00000000">
              <w:rPr>
                <w:rtl w:val="0"/>
              </w:rPr>
            </w:r>
          </w:p>
          <w:p w:rsidR="00000000" w:rsidDel="00000000" w:rsidP="00000000" w:rsidRDefault="00000000" w:rsidRPr="00000000" w14:paraId="0000009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Boas, F. (1940) </w:t>
            </w:r>
            <w:r w:rsidDel="00000000" w:rsidR="00000000" w:rsidRPr="00000000">
              <w:rPr>
                <w:rFonts w:ascii="Candara" w:cs="Candara" w:eastAsia="Candara" w:hAnsi="Candara"/>
                <w:i w:val="1"/>
                <w:sz w:val="24"/>
                <w:szCs w:val="24"/>
                <w:rtl w:val="0"/>
              </w:rPr>
              <w:t xml:space="preserve">Race, Language and Culture</w:t>
            </w:r>
            <w:r w:rsidDel="00000000" w:rsidR="00000000" w:rsidRPr="00000000">
              <w:rPr>
                <w:rFonts w:ascii="Candara" w:cs="Candara" w:eastAsia="Candara" w:hAnsi="Candara"/>
                <w:sz w:val="24"/>
                <w:szCs w:val="24"/>
                <w:rtl w:val="0"/>
              </w:rPr>
              <w:t xml:space="preserve">, NY: The Macmillan Company</w:t>
            </w:r>
          </w:p>
          <w:p w:rsidR="00000000" w:rsidDel="00000000" w:rsidP="00000000" w:rsidRDefault="00000000" w:rsidRPr="00000000" w14:paraId="0000009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 Boas, F. (1938) [1911] </w:t>
            </w:r>
            <w:r w:rsidDel="00000000" w:rsidR="00000000" w:rsidRPr="00000000">
              <w:rPr>
                <w:rFonts w:ascii="Candara" w:cs="Candara" w:eastAsia="Candara" w:hAnsi="Candara"/>
                <w:i w:val="1"/>
                <w:sz w:val="24"/>
                <w:szCs w:val="24"/>
                <w:rtl w:val="0"/>
              </w:rPr>
              <w:t xml:space="preserve">The Mind of Primitive Man</w:t>
            </w:r>
            <w:r w:rsidDel="00000000" w:rsidR="00000000" w:rsidRPr="00000000">
              <w:rPr>
                <w:rFonts w:ascii="Candara" w:cs="Candara" w:eastAsia="Candara" w:hAnsi="Candara"/>
                <w:sz w:val="24"/>
                <w:szCs w:val="24"/>
                <w:rtl w:val="0"/>
              </w:rPr>
              <w:t xml:space="preserve">, NY: Macmillan Company</w:t>
            </w:r>
          </w:p>
          <w:p w:rsidR="00000000" w:rsidDel="00000000" w:rsidP="00000000" w:rsidRDefault="00000000" w:rsidRPr="00000000" w14:paraId="000000A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 Boas, F. (1962) [1928] </w:t>
            </w:r>
            <w:r w:rsidDel="00000000" w:rsidR="00000000" w:rsidRPr="00000000">
              <w:rPr>
                <w:rFonts w:ascii="Candara" w:cs="Candara" w:eastAsia="Candara" w:hAnsi="Candara"/>
                <w:i w:val="1"/>
                <w:sz w:val="24"/>
                <w:szCs w:val="24"/>
                <w:rtl w:val="0"/>
              </w:rPr>
              <w:t xml:space="preserve">Anthropology and Modern Life</w:t>
            </w:r>
            <w:r w:rsidDel="00000000" w:rsidR="00000000" w:rsidRPr="00000000">
              <w:rPr>
                <w:rFonts w:ascii="Candara" w:cs="Candara" w:eastAsia="Candara" w:hAnsi="Candara"/>
                <w:sz w:val="24"/>
                <w:szCs w:val="24"/>
                <w:rtl w:val="0"/>
              </w:rPr>
              <w:t xml:space="preserve">, NY: The Norton Library</w:t>
            </w:r>
          </w:p>
          <w:p w:rsidR="00000000" w:rsidDel="00000000" w:rsidP="00000000" w:rsidRDefault="00000000" w:rsidRPr="00000000" w14:paraId="000000A3">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4">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Java  e pestë</w:t>
            </w:r>
            <w:r w:rsidDel="00000000" w:rsidR="00000000" w:rsidRPr="00000000">
              <w:rPr>
                <w:rtl w:val="0"/>
              </w:rPr>
            </w:r>
          </w:p>
        </w:tc>
        <w:tc>
          <w:tcPr/>
          <w:p w:rsidR="00000000" w:rsidDel="00000000" w:rsidP="00000000" w:rsidRDefault="00000000" w:rsidRPr="00000000" w14:paraId="000000A5">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“7 nevoja biologjike, 7 përmbushje kulturore”: funksionalizmi i Malinowskit (kapitulli 4)</w:t>
            </w:r>
          </w:p>
          <w:p w:rsidR="00000000" w:rsidDel="00000000" w:rsidP="00000000" w:rsidRDefault="00000000" w:rsidRPr="00000000" w14:paraId="000000A6">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A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 këtë ligjëratë do të flitet për funksionalizmin dhe fillet e antropologjisë bashkëkohore, respektivisht për studimet e  Bronislaw Malinowskit.  Por do të flitet edhe për punën e Radcliffe Brown-it dhe E.E.Evans-Pritchard-it.</w:t>
            </w:r>
          </w:p>
          <w:p w:rsidR="00000000" w:rsidDel="00000000" w:rsidP="00000000" w:rsidRDefault="00000000" w:rsidRPr="00000000" w14:paraId="000000A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A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A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reflektojnë mbi leximet e Boasit. Ndërsa, për javën e ardhshme, studentët do të lexojnë pjesën e parë të librit: Malinowski, B. (2002) [1922] </w:t>
            </w:r>
            <w:r w:rsidDel="00000000" w:rsidR="00000000" w:rsidRPr="00000000">
              <w:rPr>
                <w:rFonts w:ascii="Candara" w:cs="Candara" w:eastAsia="Candara" w:hAnsi="Candara"/>
                <w:i w:val="1"/>
                <w:sz w:val="24"/>
                <w:szCs w:val="24"/>
                <w:rtl w:val="0"/>
              </w:rPr>
              <w:t xml:space="preserve">Argonauts of Western Pacific, An Account of Native Enterprise and Adventure in the Archipelagoes of Melanesian New Guiena</w:t>
            </w:r>
            <w:r w:rsidDel="00000000" w:rsidR="00000000" w:rsidRPr="00000000">
              <w:rPr>
                <w:rFonts w:ascii="Candara" w:cs="Candara" w:eastAsia="Candara" w:hAnsi="Candara"/>
                <w:sz w:val="24"/>
                <w:szCs w:val="24"/>
                <w:rtl w:val="0"/>
              </w:rPr>
              <w:t xml:space="preserve">, London: Routledge, dhe një ese të librit: Malinowski, B. (1960) [1944] </w:t>
            </w:r>
            <w:r w:rsidDel="00000000" w:rsidR="00000000" w:rsidRPr="00000000">
              <w:rPr>
                <w:rFonts w:ascii="Candara" w:cs="Candara" w:eastAsia="Candara" w:hAnsi="Candara"/>
                <w:i w:val="1"/>
                <w:sz w:val="24"/>
                <w:szCs w:val="24"/>
                <w:rtl w:val="0"/>
              </w:rPr>
              <w:t xml:space="preserve">A Scientific Theory of Culture and Other Essays</w:t>
            </w:r>
            <w:r w:rsidDel="00000000" w:rsidR="00000000" w:rsidRPr="00000000">
              <w:rPr>
                <w:rFonts w:ascii="Candara" w:cs="Candara" w:eastAsia="Candara" w:hAnsi="Candara"/>
                <w:sz w:val="24"/>
                <w:szCs w:val="24"/>
                <w:rtl w:val="0"/>
              </w:rPr>
              <w:t xml:space="preserve">, NY: Galaxy Book (pjesën X, “Basic Needs and cultural Responses”, fq. 91-120). Ata po ashtu mund të lexojnë një pjesë nga vepra “Nuer” e Evans-Pritchard-it e përkthyer në gjuhën shqipe dhe e botuar në revistën Njohja.</w:t>
            </w:r>
          </w:p>
          <w:p w:rsidR="00000000" w:rsidDel="00000000" w:rsidP="00000000" w:rsidRDefault="00000000" w:rsidRPr="00000000" w14:paraId="000000AC">
            <w:pPr>
              <w:spacing w:after="0" w:line="240" w:lineRule="auto"/>
              <w:rPr>
                <w:rFonts w:ascii="Candara" w:cs="Candara" w:eastAsia="Candara" w:hAnsi="Candara"/>
                <w:sz w:val="24"/>
                <w:szCs w:val="24"/>
              </w:rPr>
            </w:pPr>
            <w:r w:rsidDel="00000000" w:rsidR="00000000" w:rsidRPr="00000000">
              <w:rPr>
                <w:rtl w:val="0"/>
              </w:rPr>
            </w:r>
          </w:p>
        </w:tc>
      </w:tr>
      <w:tr>
        <w:trPr>
          <w:cantSplit w:val="0"/>
          <w:trHeight w:val="1187" w:hRule="atLeast"/>
          <w:tblHeader w:val="0"/>
        </w:trPr>
        <w:tc>
          <w:tcPr/>
          <w:p w:rsidR="00000000" w:rsidDel="00000000" w:rsidP="00000000" w:rsidRDefault="00000000" w:rsidRPr="00000000" w14:paraId="000000A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0A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w:t>
            </w:r>
            <w:r w:rsidDel="00000000" w:rsidR="00000000" w:rsidRPr="00000000">
              <w:rPr>
                <w:rtl w:val="0"/>
              </w:rPr>
            </w:r>
          </w:p>
          <w:p w:rsidR="00000000" w:rsidDel="00000000" w:rsidP="00000000" w:rsidRDefault="00000000" w:rsidRPr="00000000" w14:paraId="000000A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0B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B3">
            <w:pPr>
              <w:spacing w:after="0" w:line="240" w:lineRule="auto"/>
              <w:rPr>
                <w:rFonts w:ascii="Candara" w:cs="Candara" w:eastAsia="Candara" w:hAnsi="Candara"/>
                <w:sz w:val="24"/>
                <w:szCs w:val="24"/>
              </w:rPr>
            </w:pPr>
            <w:r w:rsidDel="00000000" w:rsidR="00000000" w:rsidRPr="00000000">
              <w:rPr>
                <w:rtl w:val="0"/>
              </w:rPr>
            </w:r>
          </w:p>
        </w:tc>
      </w:tr>
      <w:tr>
        <w:trPr>
          <w:cantSplit w:val="0"/>
          <w:trHeight w:val="1187" w:hRule="atLeast"/>
          <w:tblHeader w:val="0"/>
        </w:trPr>
        <w:tc>
          <w:tcPr/>
          <w:p w:rsidR="00000000" w:rsidDel="00000000" w:rsidP="00000000" w:rsidRDefault="00000000" w:rsidRPr="00000000" w14:paraId="000000B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B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Malinowski, B (2013) </w:t>
            </w:r>
            <w:r w:rsidDel="00000000" w:rsidR="00000000" w:rsidRPr="00000000">
              <w:rPr>
                <w:rFonts w:ascii="Candara" w:cs="Candara" w:eastAsia="Candara" w:hAnsi="Candara"/>
                <w:i w:val="1"/>
                <w:sz w:val="24"/>
                <w:szCs w:val="24"/>
                <w:rtl w:val="0"/>
              </w:rPr>
              <w:t xml:space="preserve">Krimi dhe doket në shoqërinë e egër</w:t>
            </w:r>
            <w:r w:rsidDel="00000000" w:rsidR="00000000" w:rsidRPr="00000000">
              <w:rPr>
                <w:rFonts w:ascii="Candara" w:cs="Candara" w:eastAsia="Candara" w:hAnsi="Candara"/>
                <w:sz w:val="24"/>
                <w:szCs w:val="24"/>
                <w:rtl w:val="0"/>
              </w:rPr>
              <w:t xml:space="preserve">, Prishtinë: Cuneus</w:t>
            </w:r>
          </w:p>
          <w:p w:rsidR="00000000" w:rsidDel="00000000" w:rsidP="00000000" w:rsidRDefault="00000000" w:rsidRPr="00000000" w14:paraId="000000B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Malinowski, B. (1960) [1944] </w:t>
            </w:r>
            <w:r w:rsidDel="00000000" w:rsidR="00000000" w:rsidRPr="00000000">
              <w:rPr>
                <w:rFonts w:ascii="Candara" w:cs="Candara" w:eastAsia="Candara" w:hAnsi="Candara"/>
                <w:i w:val="1"/>
                <w:sz w:val="24"/>
                <w:szCs w:val="24"/>
                <w:rtl w:val="0"/>
              </w:rPr>
              <w:t xml:space="preserve">A Scientific Theory of Culture and Other Essays</w:t>
            </w:r>
            <w:r w:rsidDel="00000000" w:rsidR="00000000" w:rsidRPr="00000000">
              <w:rPr>
                <w:rFonts w:ascii="Candara" w:cs="Candara" w:eastAsia="Candara" w:hAnsi="Candara"/>
                <w:sz w:val="24"/>
                <w:szCs w:val="24"/>
                <w:rtl w:val="0"/>
              </w:rPr>
              <w:t xml:space="preserve">, NY: Galaxy Book</w:t>
            </w:r>
          </w:p>
          <w:p w:rsidR="00000000" w:rsidDel="00000000" w:rsidP="00000000" w:rsidRDefault="00000000" w:rsidRPr="00000000" w14:paraId="000000B8">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Malinowski, B. (2002) [1922] </w:t>
            </w:r>
            <w:r w:rsidDel="00000000" w:rsidR="00000000" w:rsidRPr="00000000">
              <w:rPr>
                <w:rFonts w:ascii="Candara" w:cs="Candara" w:eastAsia="Candara" w:hAnsi="Candara"/>
                <w:i w:val="1"/>
                <w:sz w:val="24"/>
                <w:szCs w:val="24"/>
                <w:rtl w:val="0"/>
              </w:rPr>
              <w:t xml:space="preserve">Argonauts of Western Pacific, An Account of Native Enterprise and Adventure in the Archipelagoes of Melanesian New Guiena</w:t>
            </w:r>
            <w:r w:rsidDel="00000000" w:rsidR="00000000" w:rsidRPr="00000000">
              <w:rPr>
                <w:rFonts w:ascii="Candara" w:cs="Candara" w:eastAsia="Candara" w:hAnsi="Candara"/>
                <w:sz w:val="24"/>
                <w:szCs w:val="24"/>
                <w:rtl w:val="0"/>
              </w:rPr>
              <w:t xml:space="preserve">, London: Routledge</w:t>
            </w:r>
          </w:p>
          <w:p w:rsidR="00000000" w:rsidDel="00000000" w:rsidP="00000000" w:rsidRDefault="00000000" w:rsidRPr="00000000" w14:paraId="000000B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 Radcliffe-Brown,A.R. (1952) </w:t>
            </w:r>
            <w:r w:rsidDel="00000000" w:rsidR="00000000" w:rsidRPr="00000000">
              <w:rPr>
                <w:rFonts w:ascii="Candara" w:cs="Candara" w:eastAsia="Candara" w:hAnsi="Candara"/>
                <w:i w:val="1"/>
                <w:sz w:val="24"/>
                <w:szCs w:val="24"/>
                <w:rtl w:val="0"/>
              </w:rPr>
              <w:t xml:space="preserve">Structure and Function in Primitive Society:Essays and Addresses</w:t>
            </w:r>
            <w:r w:rsidDel="00000000" w:rsidR="00000000" w:rsidRPr="00000000">
              <w:rPr>
                <w:rFonts w:ascii="Candara" w:cs="Candara" w:eastAsia="Candara" w:hAnsi="Candara"/>
                <w:sz w:val="24"/>
                <w:szCs w:val="24"/>
                <w:rtl w:val="0"/>
              </w:rPr>
              <w:t xml:space="preserve">, Illinois:  The Free Press</w:t>
            </w:r>
          </w:p>
          <w:p w:rsidR="00000000" w:rsidDel="00000000" w:rsidP="00000000" w:rsidRDefault="00000000" w:rsidRPr="00000000" w14:paraId="000000B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BD">
            <w:pPr>
              <w:spacing w:after="0" w:line="240" w:lineRule="auto"/>
              <w:rPr>
                <w:rFonts w:ascii="Candara" w:cs="Candara" w:eastAsia="Candara" w:hAnsi="Candara"/>
                <w:color w:val="262626"/>
                <w:sz w:val="24"/>
                <w:szCs w:val="24"/>
              </w:rPr>
            </w:pPr>
            <w:r w:rsidDel="00000000" w:rsidR="00000000" w:rsidRPr="00000000">
              <w:rPr>
                <w:rFonts w:ascii="Candara" w:cs="Candara" w:eastAsia="Candara" w:hAnsi="Candara"/>
                <w:sz w:val="24"/>
                <w:szCs w:val="24"/>
                <w:rtl w:val="0"/>
              </w:rPr>
              <w:t xml:space="preserve">8. Evans-Pritchard, E.E. (1940) </w:t>
            </w:r>
            <w:r w:rsidDel="00000000" w:rsidR="00000000" w:rsidRPr="00000000">
              <w:rPr>
                <w:rFonts w:ascii="Candara" w:cs="Candara" w:eastAsia="Candara" w:hAnsi="Candara"/>
                <w:i w:val="1"/>
                <w:sz w:val="24"/>
                <w:szCs w:val="24"/>
                <w:rtl w:val="0"/>
              </w:rPr>
              <w:t xml:space="preserve">The Nuer: </w:t>
            </w:r>
            <w:r w:rsidDel="00000000" w:rsidR="00000000" w:rsidRPr="00000000">
              <w:rPr>
                <w:rFonts w:ascii="Candara" w:cs="Candara" w:eastAsia="Candara" w:hAnsi="Candara"/>
                <w:i w:val="1"/>
                <w:color w:val="262626"/>
                <w:sz w:val="24"/>
                <w:szCs w:val="24"/>
                <w:rtl w:val="0"/>
              </w:rPr>
              <w:t xml:space="preserve">a description of the modes of livelihood and political institutions of a Nilotic people, </w:t>
            </w:r>
            <w:r w:rsidDel="00000000" w:rsidR="00000000" w:rsidRPr="00000000">
              <w:rPr>
                <w:rFonts w:ascii="Candara" w:cs="Candara" w:eastAsia="Candara" w:hAnsi="Candara"/>
                <w:color w:val="262626"/>
                <w:sz w:val="24"/>
                <w:szCs w:val="24"/>
                <w:rtl w:val="0"/>
              </w:rPr>
              <w:t xml:space="preserve">Oxford:</w:t>
            </w:r>
            <w:r w:rsidDel="00000000" w:rsidR="00000000" w:rsidRPr="00000000">
              <w:rPr>
                <w:rFonts w:ascii="Candara" w:cs="Candara" w:eastAsia="Candara" w:hAnsi="Candara"/>
                <w:i w:val="1"/>
                <w:color w:val="262626"/>
                <w:sz w:val="24"/>
                <w:szCs w:val="24"/>
                <w:rtl w:val="0"/>
              </w:rPr>
              <w:t xml:space="preserve"> </w:t>
            </w:r>
            <w:r w:rsidDel="00000000" w:rsidR="00000000" w:rsidRPr="00000000">
              <w:rPr>
                <w:rFonts w:ascii="Candara" w:cs="Candara" w:eastAsia="Candara" w:hAnsi="Candara"/>
                <w:color w:val="262626"/>
                <w:sz w:val="24"/>
                <w:szCs w:val="24"/>
                <w:rtl w:val="0"/>
              </w:rPr>
              <w:t xml:space="preserve">Claredon Press</w:t>
            </w:r>
          </w:p>
          <w:p w:rsidR="00000000" w:rsidDel="00000000" w:rsidP="00000000" w:rsidRDefault="00000000" w:rsidRPr="00000000" w14:paraId="000000BE">
            <w:pPr>
              <w:spacing w:after="0" w:line="240" w:lineRule="auto"/>
              <w:rPr>
                <w:rFonts w:ascii="Candara" w:cs="Candara" w:eastAsia="Candara" w:hAnsi="Candara"/>
                <w:color w:val="262626"/>
                <w:sz w:val="24"/>
                <w:szCs w:val="24"/>
              </w:rPr>
            </w:pPr>
            <w:r w:rsidDel="00000000" w:rsidR="00000000" w:rsidRPr="00000000">
              <w:rPr>
                <w:rtl w:val="0"/>
              </w:rPr>
            </w:r>
          </w:p>
          <w:p w:rsidR="00000000" w:rsidDel="00000000" w:rsidP="00000000" w:rsidRDefault="00000000" w:rsidRPr="00000000" w14:paraId="000000BF">
            <w:pPr>
              <w:spacing w:after="0" w:line="240" w:lineRule="auto"/>
              <w:rPr>
                <w:rFonts w:ascii="Candara" w:cs="Candara" w:eastAsia="Candara" w:hAnsi="Candara"/>
                <w:color w:val="262626"/>
                <w:sz w:val="24"/>
                <w:szCs w:val="24"/>
              </w:rPr>
            </w:pPr>
            <w:r w:rsidDel="00000000" w:rsidR="00000000" w:rsidRPr="00000000">
              <w:rPr>
                <w:rFonts w:ascii="Candara" w:cs="Candara" w:eastAsia="Candara" w:hAnsi="Candara"/>
                <w:color w:val="262626"/>
                <w:sz w:val="24"/>
                <w:szCs w:val="24"/>
                <w:rtl w:val="0"/>
              </w:rPr>
              <w:t xml:space="preserve">9. Evans-Pritchard, E.E. (1951) </w:t>
            </w:r>
            <w:r w:rsidDel="00000000" w:rsidR="00000000" w:rsidRPr="00000000">
              <w:rPr>
                <w:rFonts w:ascii="Candara" w:cs="Candara" w:eastAsia="Candara" w:hAnsi="Candara"/>
                <w:i w:val="1"/>
                <w:color w:val="262626"/>
                <w:sz w:val="24"/>
                <w:szCs w:val="24"/>
                <w:rtl w:val="0"/>
              </w:rPr>
              <w:t xml:space="preserve">Social Anthropology</w:t>
            </w:r>
            <w:r w:rsidDel="00000000" w:rsidR="00000000" w:rsidRPr="00000000">
              <w:rPr>
                <w:rFonts w:ascii="Candara" w:cs="Candara" w:eastAsia="Candara" w:hAnsi="Candara"/>
                <w:color w:val="262626"/>
                <w:sz w:val="24"/>
                <w:szCs w:val="24"/>
                <w:rtl w:val="0"/>
              </w:rPr>
              <w:t xml:space="preserve">, Cohen&amp;West: London</w:t>
            </w:r>
          </w:p>
          <w:p w:rsidR="00000000" w:rsidDel="00000000" w:rsidP="00000000" w:rsidRDefault="00000000" w:rsidRPr="00000000" w14:paraId="000000C0">
            <w:pPr>
              <w:spacing w:after="0" w:line="240" w:lineRule="auto"/>
              <w:rPr>
                <w:rFonts w:ascii="Candara" w:cs="Candara" w:eastAsia="Candara" w:hAnsi="Candara"/>
                <w:color w:val="262626"/>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1">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gjashtë</w:t>
            </w:r>
          </w:p>
        </w:tc>
        <w:tc>
          <w:tcPr/>
          <w:p w:rsidR="00000000" w:rsidDel="00000000" w:rsidP="00000000" w:rsidRDefault="00000000" w:rsidRPr="00000000" w14:paraId="000000C2">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“Prej modelit te rasti ”: Strukturalizmi në antropologji</w:t>
            </w:r>
          </w:p>
          <w:p w:rsidR="00000000" w:rsidDel="00000000" w:rsidP="00000000" w:rsidRDefault="00000000" w:rsidRPr="00000000" w14:paraId="000000C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C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synon ta shtjellojë strukturalizmin si teori në antropologji ku modelet i paraprijnë rasteve individuale apo gjetja e modeleve strukturore në kulturë konsiderohet si dije esenciale antropologjike. Ligjërata do të fokusohet në punën e Levi-Strauss-it. Po ashtu studentë do të njihen me fillet e strukturalizmit si teori dhe premisat mbi të cilat është nisur në linguistikë dhe ka vijuar të zhvillohet edhe në antropologji.</w:t>
            </w:r>
          </w:p>
          <w:p w:rsidR="00000000" w:rsidDel="00000000" w:rsidP="00000000" w:rsidRDefault="00000000" w:rsidRPr="00000000" w14:paraId="000000C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C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diskutojnë për leximet e javës. Për javën e ardhshme, ata do të lexojnë veprën: Levi-Strauss, C. (1998) </w:t>
            </w:r>
            <w:r w:rsidDel="00000000" w:rsidR="00000000" w:rsidRPr="00000000">
              <w:rPr>
                <w:rFonts w:ascii="Candara" w:cs="Candara" w:eastAsia="Candara" w:hAnsi="Candara"/>
                <w:i w:val="1"/>
                <w:sz w:val="24"/>
                <w:szCs w:val="24"/>
                <w:rtl w:val="0"/>
              </w:rPr>
              <w:t xml:space="preserve">Tropikë të trishtë</w:t>
            </w:r>
            <w:r w:rsidDel="00000000" w:rsidR="00000000" w:rsidRPr="00000000">
              <w:rPr>
                <w:rFonts w:ascii="Candara" w:cs="Candara" w:eastAsia="Candara" w:hAnsi="Candara"/>
                <w:sz w:val="24"/>
                <w:szCs w:val="24"/>
                <w:rtl w:val="0"/>
              </w:rPr>
              <w:t xml:space="preserve">, Tiranë: </w:t>
            </w:r>
            <w:r w:rsidDel="00000000" w:rsidR="00000000" w:rsidRPr="00000000">
              <w:rPr>
                <w:rFonts w:ascii="Candara" w:cs="Candara" w:eastAsia="Candara" w:hAnsi="Candara"/>
                <w:color w:val="000000"/>
                <w:sz w:val="24"/>
                <w:szCs w:val="24"/>
                <w:rtl w:val="0"/>
              </w:rPr>
              <w:t xml:space="preserve">Ç</w:t>
            </w:r>
            <w:r w:rsidDel="00000000" w:rsidR="00000000" w:rsidRPr="00000000">
              <w:rPr>
                <w:rFonts w:ascii="Candara" w:cs="Candara" w:eastAsia="Candara" w:hAnsi="Candara"/>
                <w:sz w:val="24"/>
                <w:szCs w:val="24"/>
                <w:rtl w:val="0"/>
              </w:rPr>
              <w:t xml:space="preserve">abej dhe ese të zgjedhura nga vepra Levi-Strauss, C. (1999) </w:t>
            </w:r>
            <w:r w:rsidDel="00000000" w:rsidR="00000000" w:rsidRPr="00000000">
              <w:rPr>
                <w:rFonts w:ascii="Candara" w:cs="Candara" w:eastAsia="Candara" w:hAnsi="Candara"/>
                <w:i w:val="1"/>
                <w:sz w:val="24"/>
                <w:szCs w:val="24"/>
                <w:rtl w:val="0"/>
              </w:rPr>
              <w:t xml:space="preserve">Mendimi i egër, </w:t>
            </w:r>
            <w:r w:rsidDel="00000000" w:rsidR="00000000" w:rsidRPr="00000000">
              <w:rPr>
                <w:rFonts w:ascii="Candara" w:cs="Candara" w:eastAsia="Candara" w:hAnsi="Candara"/>
                <w:sz w:val="24"/>
                <w:szCs w:val="24"/>
                <w:rtl w:val="0"/>
              </w:rPr>
              <w:t xml:space="preserve">Pejë: Dukagjini.</w:t>
            </w:r>
          </w:p>
          <w:p w:rsidR="00000000" w:rsidDel="00000000" w:rsidP="00000000" w:rsidRDefault="00000000" w:rsidRPr="00000000" w14:paraId="000000C8">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p w:rsidR="00000000" w:rsidDel="00000000" w:rsidP="00000000" w:rsidRDefault="00000000" w:rsidRPr="00000000" w14:paraId="000000CA">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0C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5)</w:t>
            </w:r>
            <w:r w:rsidDel="00000000" w:rsidR="00000000" w:rsidRPr="00000000">
              <w:rPr>
                <w:rtl w:val="0"/>
              </w:rPr>
            </w:r>
          </w:p>
          <w:p w:rsidR="00000000" w:rsidDel="00000000" w:rsidP="00000000" w:rsidRDefault="00000000" w:rsidRPr="00000000" w14:paraId="000000C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0C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C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D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D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Arsim Canolli, </w:t>
            </w:r>
            <w:r w:rsidDel="00000000" w:rsidR="00000000" w:rsidRPr="00000000">
              <w:rPr>
                <w:rFonts w:ascii="Candara" w:cs="Candara" w:eastAsia="Candara" w:hAnsi="Candara"/>
                <w:i w:val="1"/>
                <w:sz w:val="24"/>
                <w:szCs w:val="24"/>
                <w:rtl w:val="0"/>
              </w:rPr>
              <w:t xml:space="preserve">Teoritë antropologjike: hyrje e shkurtër</w:t>
            </w:r>
            <w:r w:rsidDel="00000000" w:rsidR="00000000" w:rsidRPr="00000000">
              <w:rPr>
                <w:rFonts w:ascii="Candara" w:cs="Candara" w:eastAsia="Candara" w:hAnsi="Candara"/>
                <w:sz w:val="24"/>
                <w:szCs w:val="24"/>
                <w:rtl w:val="0"/>
              </w:rPr>
              <w:t xml:space="preserve">, Universiteti i Prishtinës, Prishtinë, 2019</w:t>
            </w:r>
          </w:p>
          <w:p w:rsidR="00000000" w:rsidDel="00000000" w:rsidP="00000000" w:rsidRDefault="00000000" w:rsidRPr="00000000" w14:paraId="000000D2">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D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Levi-Strauss, C. (1998) </w:t>
            </w:r>
            <w:r w:rsidDel="00000000" w:rsidR="00000000" w:rsidRPr="00000000">
              <w:rPr>
                <w:rFonts w:ascii="Candara" w:cs="Candara" w:eastAsia="Candara" w:hAnsi="Candara"/>
                <w:i w:val="1"/>
                <w:sz w:val="24"/>
                <w:szCs w:val="24"/>
                <w:rtl w:val="0"/>
              </w:rPr>
              <w:t xml:space="preserve">Tropikë të trishtë</w:t>
            </w:r>
            <w:r w:rsidDel="00000000" w:rsidR="00000000" w:rsidRPr="00000000">
              <w:rPr>
                <w:rFonts w:ascii="Candara" w:cs="Candara" w:eastAsia="Candara" w:hAnsi="Candara"/>
                <w:sz w:val="24"/>
                <w:szCs w:val="24"/>
                <w:rtl w:val="0"/>
              </w:rPr>
              <w:t xml:space="preserve">, Tiranë: </w:t>
            </w:r>
            <w:r w:rsidDel="00000000" w:rsidR="00000000" w:rsidRPr="00000000">
              <w:rPr>
                <w:rFonts w:ascii="Candara" w:cs="Candara" w:eastAsia="Candara" w:hAnsi="Candara"/>
                <w:color w:val="000000"/>
                <w:sz w:val="24"/>
                <w:szCs w:val="24"/>
                <w:rtl w:val="0"/>
              </w:rPr>
              <w:t xml:space="preserve">Ç</w:t>
            </w:r>
            <w:r w:rsidDel="00000000" w:rsidR="00000000" w:rsidRPr="00000000">
              <w:rPr>
                <w:rFonts w:ascii="Candara" w:cs="Candara" w:eastAsia="Candara" w:hAnsi="Candara"/>
                <w:sz w:val="24"/>
                <w:szCs w:val="24"/>
                <w:rtl w:val="0"/>
              </w:rPr>
              <w:t xml:space="preserve">abej</w:t>
            </w:r>
          </w:p>
          <w:p w:rsidR="00000000" w:rsidDel="00000000" w:rsidP="00000000" w:rsidRDefault="00000000" w:rsidRPr="00000000" w14:paraId="000000D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Levi-Strauss, C. (1999) </w:t>
            </w:r>
            <w:r w:rsidDel="00000000" w:rsidR="00000000" w:rsidRPr="00000000">
              <w:rPr>
                <w:rFonts w:ascii="Candara" w:cs="Candara" w:eastAsia="Candara" w:hAnsi="Candara"/>
                <w:i w:val="1"/>
                <w:sz w:val="24"/>
                <w:szCs w:val="24"/>
                <w:rtl w:val="0"/>
              </w:rPr>
              <w:t xml:space="preserve">Mendimi i egër, </w:t>
            </w:r>
            <w:r w:rsidDel="00000000" w:rsidR="00000000" w:rsidRPr="00000000">
              <w:rPr>
                <w:rFonts w:ascii="Candara" w:cs="Candara" w:eastAsia="Candara" w:hAnsi="Candara"/>
                <w:sz w:val="24"/>
                <w:szCs w:val="24"/>
                <w:rtl w:val="0"/>
              </w:rPr>
              <w:t xml:space="preserve">Pejë: Dukagjini</w:t>
            </w:r>
          </w:p>
          <w:p w:rsidR="00000000" w:rsidDel="00000000" w:rsidP="00000000" w:rsidRDefault="00000000" w:rsidRPr="00000000" w14:paraId="000000D6">
            <w:pPr>
              <w:spacing w:after="0" w:line="240" w:lineRule="auto"/>
              <w:rPr>
                <w:rFonts w:ascii="Candara" w:cs="Candara" w:eastAsia="Candara" w:hAnsi="Candara"/>
                <w:color w:val="1a1a1a"/>
                <w:sz w:val="24"/>
                <w:szCs w:val="24"/>
              </w:rPr>
            </w:pPr>
            <w:r w:rsidDel="00000000" w:rsidR="00000000" w:rsidRPr="00000000">
              <w:rPr>
                <w:rFonts w:ascii="Candara" w:cs="Candara" w:eastAsia="Candara" w:hAnsi="Candara"/>
                <w:sz w:val="24"/>
                <w:szCs w:val="24"/>
                <w:rtl w:val="0"/>
              </w:rPr>
              <w:t xml:space="preserve">7. Levi-Strauss, C. (1963) </w:t>
            </w:r>
            <w:r w:rsidDel="00000000" w:rsidR="00000000" w:rsidRPr="00000000">
              <w:rPr>
                <w:rFonts w:ascii="Candara" w:cs="Candara" w:eastAsia="Candara" w:hAnsi="Candara"/>
                <w:i w:val="1"/>
                <w:sz w:val="24"/>
                <w:szCs w:val="24"/>
                <w:rtl w:val="0"/>
              </w:rPr>
              <w:t xml:space="preserve">Structural Anthropology</w:t>
            </w:r>
            <w:r w:rsidDel="00000000" w:rsidR="00000000" w:rsidRPr="00000000">
              <w:rPr>
                <w:rFonts w:ascii="Candara" w:cs="Candara" w:eastAsia="Candara" w:hAnsi="Candara"/>
                <w:sz w:val="24"/>
                <w:szCs w:val="24"/>
                <w:rtl w:val="0"/>
              </w:rPr>
              <w:t xml:space="preserve">, NY: Basic Book</w:t>
            </w:r>
            <w:r w:rsidDel="00000000" w:rsidR="00000000" w:rsidRPr="00000000">
              <w:rPr>
                <w:rtl w:val="0"/>
              </w:rPr>
            </w:r>
          </w:p>
          <w:p w:rsidR="00000000" w:rsidDel="00000000" w:rsidP="00000000" w:rsidRDefault="00000000" w:rsidRPr="00000000" w14:paraId="000000D7">
            <w:pPr>
              <w:spacing w:after="0" w:line="240" w:lineRule="auto"/>
              <w:rPr>
                <w:rFonts w:ascii="Candara" w:cs="Candara" w:eastAsia="Candara" w:hAnsi="Candara"/>
                <w:color w:val="1a1a1a"/>
                <w:sz w:val="24"/>
                <w:szCs w:val="24"/>
              </w:rPr>
            </w:pPr>
            <w:r w:rsidDel="00000000" w:rsidR="00000000" w:rsidRPr="00000000">
              <w:rPr>
                <w:rFonts w:ascii="Candara" w:cs="Candara" w:eastAsia="Candara" w:hAnsi="Candara"/>
                <w:color w:val="1a1a1a"/>
                <w:sz w:val="24"/>
                <w:szCs w:val="24"/>
                <w:rtl w:val="0"/>
              </w:rPr>
              <w:t xml:space="preserve">8. Levi-Strauss, C. (1964) </w:t>
            </w:r>
            <w:r w:rsidDel="00000000" w:rsidR="00000000" w:rsidRPr="00000000">
              <w:rPr>
                <w:rFonts w:ascii="Candara" w:cs="Candara" w:eastAsia="Candara" w:hAnsi="Candara"/>
                <w:i w:val="1"/>
                <w:color w:val="1a1a1a"/>
                <w:sz w:val="24"/>
                <w:szCs w:val="24"/>
                <w:rtl w:val="0"/>
              </w:rPr>
              <w:t xml:space="preserve">Totemism</w:t>
            </w:r>
            <w:r w:rsidDel="00000000" w:rsidR="00000000" w:rsidRPr="00000000">
              <w:rPr>
                <w:rFonts w:ascii="Candara" w:cs="Candara" w:eastAsia="Candara" w:hAnsi="Candara"/>
                <w:color w:val="1a1a1a"/>
                <w:sz w:val="24"/>
                <w:szCs w:val="24"/>
                <w:rtl w:val="0"/>
              </w:rPr>
              <w:t xml:space="preserve">, UK: The Merlin Press</w:t>
            </w:r>
          </w:p>
          <w:p w:rsidR="00000000" w:rsidDel="00000000" w:rsidP="00000000" w:rsidRDefault="00000000" w:rsidRPr="00000000" w14:paraId="000000D8">
            <w:pPr>
              <w:spacing w:after="0" w:line="240" w:lineRule="auto"/>
              <w:rPr>
                <w:rFonts w:ascii="Candara" w:cs="Candara" w:eastAsia="Candara" w:hAnsi="Candara"/>
                <w:color w:val="1a1a1a"/>
                <w:sz w:val="24"/>
                <w:szCs w:val="24"/>
              </w:rPr>
            </w:pPr>
            <w:r w:rsidDel="00000000" w:rsidR="00000000" w:rsidRPr="00000000">
              <w:rPr>
                <w:rFonts w:ascii="Candara" w:cs="Candara" w:eastAsia="Candara" w:hAnsi="Candara"/>
                <w:color w:val="1a1a1a"/>
                <w:sz w:val="24"/>
                <w:szCs w:val="24"/>
                <w:rtl w:val="0"/>
              </w:rPr>
              <w:t xml:space="preserve">9. Leach, E. (1979) </w:t>
            </w:r>
            <w:r w:rsidDel="00000000" w:rsidR="00000000" w:rsidRPr="00000000">
              <w:rPr>
                <w:rFonts w:ascii="Candara" w:cs="Candara" w:eastAsia="Candara" w:hAnsi="Candara"/>
                <w:i w:val="1"/>
                <w:color w:val="1a1a1a"/>
                <w:sz w:val="24"/>
                <w:szCs w:val="24"/>
                <w:rtl w:val="0"/>
              </w:rPr>
              <w:t xml:space="preserve">Political Systems of Highland Burma: A Study of Kachin Social Structure,</w:t>
            </w:r>
            <w:r w:rsidDel="00000000" w:rsidR="00000000" w:rsidRPr="00000000">
              <w:rPr>
                <w:rFonts w:ascii="Candara" w:cs="Candara" w:eastAsia="Candara" w:hAnsi="Candara"/>
                <w:color w:val="1a1a1a"/>
                <w:sz w:val="24"/>
                <w:szCs w:val="24"/>
                <w:rtl w:val="0"/>
              </w:rPr>
              <w:t xml:space="preserve"> UK: The Athlene Press</w:t>
            </w:r>
          </w:p>
          <w:p w:rsidR="00000000" w:rsidDel="00000000" w:rsidP="00000000" w:rsidRDefault="00000000" w:rsidRPr="00000000" w14:paraId="000000D9">
            <w:pPr>
              <w:spacing w:after="0" w:line="240" w:lineRule="auto"/>
              <w:rPr>
                <w:rFonts w:ascii="Candara" w:cs="Candara" w:eastAsia="Candara" w:hAnsi="Candara"/>
                <w:color w:val="1a1a1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shtatë</w:t>
            </w:r>
          </w:p>
        </w:tc>
        <w:tc>
          <w:tcPr/>
          <w:p w:rsidR="00000000" w:rsidDel="00000000" w:rsidP="00000000" w:rsidRDefault="00000000" w:rsidRPr="00000000" w14:paraId="000000DB">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“Lufta e njeriut është lufta e klasave”: Marksizmi dhe antropologjia</w:t>
            </w:r>
          </w:p>
          <w:p w:rsidR="00000000" w:rsidDel="00000000" w:rsidP="00000000" w:rsidRDefault="00000000" w:rsidRPr="00000000" w14:paraId="000000D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D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Kjo ligjëratë fokusohet në një pasqyrë njohëse me marksizmin dhe si ideologji dhe si metodologji. Fillimisht studentët do të njihen me marksizmin si tezë gjithëpërfshirëse dhe pastaj me spektrin e marksizmit në antropologji dhe diversifikimet e shkollës marksiste.</w:t>
            </w:r>
          </w:p>
          <w:p w:rsidR="00000000" w:rsidDel="00000000" w:rsidP="00000000" w:rsidRDefault="00000000" w:rsidRPr="00000000" w14:paraId="000000D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D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E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diskutohen libri dhe esetë e Strauss-it. Për javën e ardhshme studentët do të zgjedhin disa nga esetë e konferencës kombëtare etnografike të 1977, si një ndër përmbledhjet e etnografisë shqiptare nën diktaturë marksiste – enveriste.</w:t>
            </w:r>
          </w:p>
          <w:p w:rsidR="00000000" w:rsidDel="00000000" w:rsidP="00000000" w:rsidRDefault="00000000" w:rsidRPr="00000000" w14:paraId="000000E1">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p w:rsidR="00000000" w:rsidDel="00000000" w:rsidP="00000000" w:rsidRDefault="00000000" w:rsidRPr="00000000" w14:paraId="000000E3">
            <w:pPr>
              <w:spacing w:after="0" w:line="240" w:lineRule="auto"/>
              <w:rPr>
                <w:rFonts w:ascii="Candara" w:cs="Candara" w:eastAsia="Candara" w:hAnsi="Candara"/>
                <w:sz w:val="24"/>
                <w:szCs w:val="24"/>
              </w:rPr>
            </w:pPr>
            <w:r w:rsidDel="00000000" w:rsidR="00000000" w:rsidRPr="00000000">
              <w:rPr>
                <w:rtl w:val="0"/>
              </w:rPr>
            </w:r>
          </w:p>
        </w:tc>
        <w:tc>
          <w:tcPr/>
          <w:p w:rsidR="00000000" w:rsidDel="00000000" w:rsidP="00000000" w:rsidRDefault="00000000" w:rsidRPr="00000000" w14:paraId="000000E4">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6)</w:t>
            </w:r>
          </w:p>
          <w:p w:rsidR="00000000" w:rsidDel="00000000" w:rsidP="00000000" w:rsidRDefault="00000000" w:rsidRPr="00000000" w14:paraId="000000E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0E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0E9">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0E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Platoni, </w:t>
            </w:r>
            <w:r w:rsidDel="00000000" w:rsidR="00000000" w:rsidRPr="00000000">
              <w:rPr>
                <w:rFonts w:ascii="Candara" w:cs="Candara" w:eastAsia="Candara" w:hAnsi="Candara"/>
                <w:i w:val="1"/>
                <w:sz w:val="24"/>
                <w:szCs w:val="24"/>
                <w:rtl w:val="0"/>
              </w:rPr>
              <w:t xml:space="preserve">Shteti </w:t>
            </w:r>
            <w:r w:rsidDel="00000000" w:rsidR="00000000" w:rsidRPr="00000000">
              <w:rPr>
                <w:rFonts w:ascii="Candara" w:cs="Candara" w:eastAsia="Candara" w:hAnsi="Candara"/>
                <w:sz w:val="24"/>
                <w:szCs w:val="24"/>
                <w:rtl w:val="0"/>
              </w:rPr>
              <w:t xml:space="preserve">(në cilëndo gjuhë)</w:t>
            </w:r>
          </w:p>
          <w:p w:rsidR="00000000" w:rsidDel="00000000" w:rsidP="00000000" w:rsidRDefault="00000000" w:rsidRPr="00000000" w14:paraId="000000EC">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Russeau, J. J. (1977) </w:t>
            </w:r>
            <w:r w:rsidDel="00000000" w:rsidR="00000000" w:rsidRPr="00000000">
              <w:rPr>
                <w:rFonts w:ascii="Candara" w:cs="Candara" w:eastAsia="Candara" w:hAnsi="Candara"/>
                <w:i w:val="1"/>
                <w:sz w:val="24"/>
                <w:szCs w:val="24"/>
                <w:rtl w:val="0"/>
              </w:rPr>
              <w:t xml:space="preserve">Kontrata shoqërore: mbi origjinën dhe bazat e pabarazisë midis njerzve</w:t>
            </w:r>
            <w:r w:rsidDel="00000000" w:rsidR="00000000" w:rsidRPr="00000000">
              <w:rPr>
                <w:rFonts w:ascii="Candara" w:cs="Candara" w:eastAsia="Candara" w:hAnsi="Candara"/>
                <w:sz w:val="24"/>
                <w:szCs w:val="24"/>
                <w:rtl w:val="0"/>
              </w:rPr>
              <w:t xml:space="preserve">, Prishtinë: Rilindja</w:t>
            </w:r>
          </w:p>
          <w:p w:rsidR="00000000" w:rsidDel="00000000" w:rsidP="00000000" w:rsidRDefault="00000000" w:rsidRPr="00000000" w14:paraId="000000E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E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Marx, K (1975) </w:t>
            </w:r>
            <w:r w:rsidDel="00000000" w:rsidR="00000000" w:rsidRPr="00000000">
              <w:rPr>
                <w:rFonts w:ascii="Candara" w:cs="Candara" w:eastAsia="Candara" w:hAnsi="Candara"/>
                <w:i w:val="1"/>
                <w:sz w:val="24"/>
                <w:szCs w:val="24"/>
                <w:rtl w:val="0"/>
              </w:rPr>
              <w:t xml:space="preserve">Manifesti i Partisë Komuniste</w:t>
            </w:r>
            <w:r w:rsidDel="00000000" w:rsidR="00000000" w:rsidRPr="00000000">
              <w:rPr>
                <w:rFonts w:ascii="Candara" w:cs="Candara" w:eastAsia="Candara" w:hAnsi="Candara"/>
                <w:sz w:val="24"/>
                <w:szCs w:val="24"/>
                <w:rtl w:val="0"/>
              </w:rPr>
              <w:t xml:space="preserve">, 8 Nëntori: Tiranë</w:t>
            </w:r>
          </w:p>
          <w:p w:rsidR="00000000" w:rsidDel="00000000" w:rsidP="00000000" w:rsidRDefault="00000000" w:rsidRPr="00000000" w14:paraId="000000F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 Marx, K. (1961) </w:t>
            </w:r>
            <w:r w:rsidDel="00000000" w:rsidR="00000000" w:rsidRPr="00000000">
              <w:rPr>
                <w:rFonts w:ascii="Candara" w:cs="Candara" w:eastAsia="Candara" w:hAnsi="Candara"/>
                <w:i w:val="1"/>
                <w:sz w:val="24"/>
                <w:szCs w:val="24"/>
                <w:rtl w:val="0"/>
              </w:rPr>
              <w:t xml:space="preserve">Kapitali, Vëllimi 1: Procesi i prodhimit të kapitalit</w:t>
            </w:r>
            <w:r w:rsidDel="00000000" w:rsidR="00000000" w:rsidRPr="00000000">
              <w:rPr>
                <w:rFonts w:ascii="Candara" w:cs="Candara" w:eastAsia="Candara" w:hAnsi="Candara"/>
                <w:sz w:val="24"/>
                <w:szCs w:val="24"/>
                <w:rtl w:val="0"/>
              </w:rPr>
              <w:t xml:space="preserve">, Tiranë: Naim Frashëri</w:t>
            </w:r>
          </w:p>
          <w:p w:rsidR="00000000" w:rsidDel="00000000" w:rsidP="00000000" w:rsidRDefault="00000000" w:rsidRPr="00000000" w14:paraId="000000F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 Engels, F. (1980) </w:t>
            </w:r>
            <w:r w:rsidDel="00000000" w:rsidR="00000000" w:rsidRPr="00000000">
              <w:rPr>
                <w:rFonts w:ascii="Candara" w:cs="Candara" w:eastAsia="Candara" w:hAnsi="Candara"/>
                <w:i w:val="1"/>
                <w:sz w:val="24"/>
                <w:szCs w:val="24"/>
                <w:rtl w:val="0"/>
              </w:rPr>
              <w:t xml:space="preserve">Origjina e familjes, pronës private dhe e shtetit</w:t>
            </w:r>
            <w:r w:rsidDel="00000000" w:rsidR="00000000" w:rsidRPr="00000000">
              <w:rPr>
                <w:rFonts w:ascii="Candara" w:cs="Candara" w:eastAsia="Candara" w:hAnsi="Candara"/>
                <w:sz w:val="24"/>
                <w:szCs w:val="24"/>
                <w:rtl w:val="0"/>
              </w:rPr>
              <w:t xml:space="preserve">, Prishtinë: Rilindja</w:t>
            </w:r>
          </w:p>
          <w:p w:rsidR="00000000" w:rsidDel="00000000" w:rsidP="00000000" w:rsidRDefault="00000000" w:rsidRPr="00000000" w14:paraId="000000F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 </w:t>
            </w:r>
            <w:r w:rsidDel="00000000" w:rsidR="00000000" w:rsidRPr="00000000">
              <w:rPr>
                <w:rFonts w:ascii="Candara" w:cs="Candara" w:eastAsia="Candara" w:hAnsi="Candara"/>
                <w:i w:val="1"/>
                <w:sz w:val="24"/>
                <w:szCs w:val="24"/>
                <w:rtl w:val="0"/>
              </w:rPr>
              <w:t xml:space="preserve">Konferenca kombëtare e studimeve etnografike</w:t>
            </w:r>
            <w:r w:rsidDel="00000000" w:rsidR="00000000" w:rsidRPr="00000000">
              <w:rPr>
                <w:rFonts w:ascii="Candara" w:cs="Candara" w:eastAsia="Candara" w:hAnsi="Candara"/>
                <w:sz w:val="24"/>
                <w:szCs w:val="24"/>
                <w:rtl w:val="0"/>
              </w:rPr>
              <w:t xml:space="preserve">, ASHASH, Instituti i Historisë, Sektori i Etnografisë, Tiranë, 1977. Përmbledhje nga konferenca e mbajtur më 28-30 Qershor 1976</w:t>
            </w:r>
          </w:p>
          <w:p w:rsidR="00000000" w:rsidDel="00000000" w:rsidP="00000000" w:rsidRDefault="00000000" w:rsidRPr="00000000" w14:paraId="000000F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 Harris, M. (1979) </w:t>
            </w:r>
            <w:r w:rsidDel="00000000" w:rsidR="00000000" w:rsidRPr="00000000">
              <w:rPr>
                <w:rFonts w:ascii="Candara" w:cs="Candara" w:eastAsia="Candara" w:hAnsi="Candara"/>
                <w:i w:val="1"/>
                <w:sz w:val="24"/>
                <w:szCs w:val="24"/>
                <w:rtl w:val="0"/>
              </w:rPr>
              <w:t xml:space="preserve">Cultural Materialism:The Struggle for Science of Culture</w:t>
            </w:r>
            <w:r w:rsidDel="00000000" w:rsidR="00000000" w:rsidRPr="00000000">
              <w:rPr>
                <w:rFonts w:ascii="Candara" w:cs="Candara" w:eastAsia="Candara" w:hAnsi="Candara"/>
                <w:sz w:val="24"/>
                <w:szCs w:val="24"/>
                <w:rtl w:val="0"/>
              </w:rPr>
              <w:t xml:space="preserve">, NY: Random House</w:t>
            </w:r>
          </w:p>
          <w:p w:rsidR="00000000" w:rsidDel="00000000" w:rsidP="00000000" w:rsidRDefault="00000000" w:rsidRPr="00000000" w14:paraId="000000F8">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tetë</w:t>
            </w:r>
          </w:p>
        </w:tc>
        <w:tc>
          <w:tcPr/>
          <w:p w:rsidR="00000000" w:rsidDel="00000000" w:rsidP="00000000" w:rsidRDefault="00000000" w:rsidRPr="00000000" w14:paraId="000000FA">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“Domethëniet e kulturës janë palë-palë”: Antropologjia interpretative dhe simbolike</w:t>
            </w:r>
          </w:p>
          <w:p w:rsidR="00000000" w:rsidDel="00000000" w:rsidP="00000000" w:rsidRDefault="00000000" w:rsidRPr="00000000" w14:paraId="000000F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0F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do të diskutojë për antropologjinë interpretiviste si qasje e metodë që ka ndryshuar kahun e vëmendjes antropologjike gjatë viteve 70. Do të diskutohet kryesisht për veprën e Clifford Geertz-it, një prej antropologëve më të njohur të shekullit të kaluar.</w:t>
            </w:r>
          </w:p>
          <w:p w:rsidR="00000000" w:rsidDel="00000000" w:rsidP="00000000" w:rsidRDefault="00000000" w:rsidRPr="00000000" w14:paraId="000000F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0F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0F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diskutohen esetë e konferencës etnografike. Për javën e ardhshme studentët do të lexojnë kapitullin 1 (</w:t>
            </w:r>
            <w:r w:rsidDel="00000000" w:rsidR="00000000" w:rsidRPr="00000000">
              <w:rPr>
                <w:rFonts w:ascii="Candara" w:cs="Candara" w:eastAsia="Candara" w:hAnsi="Candara"/>
                <w:i w:val="1"/>
                <w:sz w:val="24"/>
                <w:szCs w:val="24"/>
                <w:rtl w:val="0"/>
              </w:rPr>
              <w:t xml:space="preserve">Thick Description...)</w:t>
            </w:r>
            <w:r w:rsidDel="00000000" w:rsidR="00000000" w:rsidRPr="00000000">
              <w:rPr>
                <w:rFonts w:ascii="Candara" w:cs="Candara" w:eastAsia="Candara" w:hAnsi="Candara"/>
                <w:sz w:val="24"/>
                <w:szCs w:val="24"/>
                <w:rtl w:val="0"/>
              </w:rPr>
              <w:t xml:space="preserve"> dhe kapitullin 15 (</w:t>
            </w:r>
            <w:r w:rsidDel="00000000" w:rsidR="00000000" w:rsidRPr="00000000">
              <w:rPr>
                <w:rFonts w:ascii="Candara" w:cs="Candara" w:eastAsia="Candara" w:hAnsi="Candara"/>
                <w:i w:val="1"/>
                <w:sz w:val="24"/>
                <w:szCs w:val="24"/>
                <w:rtl w:val="0"/>
              </w:rPr>
              <w:t xml:space="preserve">Deep Play</w:t>
            </w:r>
            <w:r w:rsidDel="00000000" w:rsidR="00000000" w:rsidRPr="00000000">
              <w:rPr>
                <w:rFonts w:ascii="Candara" w:cs="Candara" w:eastAsia="Candara" w:hAnsi="Candara"/>
                <w:sz w:val="24"/>
                <w:szCs w:val="24"/>
                <w:rtl w:val="0"/>
              </w:rPr>
              <w:t xml:space="preserve">...) nga vepra: Geertz, C. (1973) </w:t>
            </w:r>
            <w:r w:rsidDel="00000000" w:rsidR="00000000" w:rsidRPr="00000000">
              <w:rPr>
                <w:rFonts w:ascii="Candara" w:cs="Candara" w:eastAsia="Candara" w:hAnsi="Candara"/>
                <w:i w:val="1"/>
                <w:sz w:val="24"/>
                <w:szCs w:val="24"/>
                <w:rtl w:val="0"/>
              </w:rPr>
              <w:t xml:space="preserve">The Interpretation of Cultures</w:t>
            </w:r>
            <w:r w:rsidDel="00000000" w:rsidR="00000000" w:rsidRPr="00000000">
              <w:rPr>
                <w:rFonts w:ascii="Candara" w:cs="Candara" w:eastAsia="Candara" w:hAnsi="Candara"/>
                <w:sz w:val="24"/>
                <w:szCs w:val="24"/>
                <w:rtl w:val="0"/>
              </w:rPr>
              <w:t xml:space="preserve">, NY: Basic Book, duke krahasur teorinë interpretative të Geerzt-it.</w:t>
            </w:r>
          </w:p>
          <w:p w:rsidR="00000000" w:rsidDel="00000000" w:rsidP="00000000" w:rsidRDefault="00000000" w:rsidRPr="00000000" w14:paraId="00000100">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1">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p w:rsidR="00000000" w:rsidDel="00000000" w:rsidP="00000000" w:rsidRDefault="00000000" w:rsidRPr="00000000" w14:paraId="00000102">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10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7)</w:t>
            </w:r>
            <w:r w:rsidDel="00000000" w:rsidR="00000000" w:rsidRPr="00000000">
              <w:rPr>
                <w:rtl w:val="0"/>
              </w:rPr>
            </w:r>
          </w:p>
          <w:p w:rsidR="00000000" w:rsidDel="00000000" w:rsidP="00000000" w:rsidRDefault="00000000" w:rsidRPr="00000000" w14:paraId="0000010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106">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tc>
      </w:tr>
      <w:tr>
        <w:trPr>
          <w:cantSplit w:val="0"/>
          <w:tblHeader w:val="0"/>
        </w:trPr>
        <w:tc>
          <w:tcPr/>
          <w:p w:rsidR="00000000" w:rsidDel="00000000" w:rsidP="00000000" w:rsidRDefault="00000000" w:rsidRPr="00000000" w14:paraId="0000010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0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Geertz, C. (1973) </w:t>
            </w:r>
            <w:r w:rsidDel="00000000" w:rsidR="00000000" w:rsidRPr="00000000">
              <w:rPr>
                <w:rFonts w:ascii="Candara" w:cs="Candara" w:eastAsia="Candara" w:hAnsi="Candara"/>
                <w:i w:val="1"/>
                <w:sz w:val="24"/>
                <w:szCs w:val="24"/>
                <w:rtl w:val="0"/>
              </w:rPr>
              <w:t xml:space="preserve">The Interpretation of Cultures</w:t>
            </w:r>
            <w:r w:rsidDel="00000000" w:rsidR="00000000" w:rsidRPr="00000000">
              <w:rPr>
                <w:rFonts w:ascii="Candara" w:cs="Candara" w:eastAsia="Candara" w:hAnsi="Candara"/>
                <w:sz w:val="24"/>
                <w:szCs w:val="24"/>
                <w:rtl w:val="0"/>
              </w:rPr>
              <w:t xml:space="preserve">, NY: Basic Book</w:t>
            </w:r>
          </w:p>
          <w:p w:rsidR="00000000" w:rsidDel="00000000" w:rsidP="00000000" w:rsidRDefault="00000000" w:rsidRPr="00000000" w14:paraId="0000010A">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0B">
            <w:pPr>
              <w:widowControl w:val="0"/>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Geertz, C. (1988) </w:t>
            </w:r>
            <w:r w:rsidDel="00000000" w:rsidR="00000000" w:rsidRPr="00000000">
              <w:rPr>
                <w:rFonts w:ascii="Candara" w:cs="Candara" w:eastAsia="Candara" w:hAnsi="Candara"/>
                <w:i w:val="1"/>
                <w:sz w:val="24"/>
                <w:szCs w:val="24"/>
                <w:rtl w:val="0"/>
              </w:rPr>
              <w:t xml:space="preserve">Works and Lives: An Anthropologist as an Author</w:t>
            </w:r>
            <w:r w:rsidDel="00000000" w:rsidR="00000000" w:rsidRPr="00000000">
              <w:rPr>
                <w:rFonts w:ascii="Candara" w:cs="Candara" w:eastAsia="Candara" w:hAnsi="Candara"/>
                <w:sz w:val="24"/>
                <w:szCs w:val="24"/>
                <w:rtl w:val="0"/>
              </w:rPr>
              <w:t xml:space="preserve">, Stanford, Stanford University Press</w:t>
            </w:r>
          </w:p>
          <w:p w:rsidR="00000000" w:rsidDel="00000000" w:rsidP="00000000" w:rsidRDefault="00000000" w:rsidRPr="00000000" w14:paraId="0000010C">
            <w:pPr>
              <w:widowControl w:val="0"/>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nëntë</w:t>
            </w:r>
          </w:p>
        </w:tc>
        <w:tc>
          <w:tcPr/>
          <w:p w:rsidR="00000000" w:rsidDel="00000000" w:rsidP="00000000" w:rsidRDefault="00000000" w:rsidRPr="00000000" w14:paraId="0000010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Përsëritje</w:t>
            </w:r>
          </w:p>
          <w:p w:rsidR="00000000" w:rsidDel="00000000" w:rsidP="00000000" w:rsidRDefault="00000000" w:rsidRPr="00000000" w14:paraId="0000010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11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të diskutohet mbi teoritë e shtjelluara dhe do të ketë konversacion të ngjeshur rreth leximeve të caktuara.</w:t>
            </w:r>
          </w:p>
          <w:p w:rsidR="00000000" w:rsidDel="00000000" w:rsidP="00000000" w:rsidRDefault="00000000" w:rsidRPr="00000000" w14:paraId="0000011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1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1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Përsëritje</w:t>
            </w:r>
          </w:p>
          <w:p w:rsidR="00000000" w:rsidDel="00000000" w:rsidP="00000000" w:rsidRDefault="00000000" w:rsidRPr="00000000" w14:paraId="00000114">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dhjetë</w:t>
            </w:r>
          </w:p>
        </w:tc>
        <w:tc>
          <w:tcPr/>
          <w:p w:rsidR="00000000" w:rsidDel="00000000" w:rsidP="00000000" w:rsidRDefault="00000000" w:rsidRPr="00000000" w14:paraId="00000116">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“Burri burrë e gruja grue!”: Feminizmi, gjinia dhe antropologjia</w:t>
            </w:r>
          </w:p>
          <w:p w:rsidR="00000000" w:rsidDel="00000000" w:rsidP="00000000" w:rsidRDefault="00000000" w:rsidRPr="00000000" w14:paraId="0000011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2 orë)</w:t>
            </w:r>
          </w:p>
          <w:p w:rsidR="00000000" w:rsidDel="00000000" w:rsidP="00000000" w:rsidRDefault="00000000" w:rsidRPr="00000000" w14:paraId="0000011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 mund të bëhen studime gjinore apo mbi gjininë pa pasur parasysh reflektimet teorike feministe?” Gjatë kësaj ligjërate studentët do të njihen me feminizmin si ideologji dhe teori në studimet antropologjike. Studentët do të njihen me rrymat feministe dhe me antropologjinë feministe. Po ashtu do të flitet mbi seksin, gjininë dhe studimet gjinore.</w:t>
            </w:r>
          </w:p>
          <w:p w:rsidR="00000000" w:rsidDel="00000000" w:rsidP="00000000" w:rsidRDefault="00000000" w:rsidRPr="00000000" w14:paraId="0000011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1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1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diskutohet Geerzt-i dhe leximet e kapitujve të librit të tij. Për javën e ardhshme studentët do të lexojnë kapitul 1 të librit: Marcia-Lees, F &amp; Black, N.J. (2017) </w:t>
            </w:r>
            <w:r w:rsidDel="00000000" w:rsidR="00000000" w:rsidRPr="00000000">
              <w:rPr>
                <w:rFonts w:ascii="Candara" w:cs="Candara" w:eastAsia="Candara" w:hAnsi="Candara"/>
                <w:i w:val="1"/>
                <w:sz w:val="24"/>
                <w:szCs w:val="24"/>
                <w:rtl w:val="0"/>
              </w:rPr>
              <w:t xml:space="preserve">Gender and Anthropology: A Second Edition</w:t>
            </w:r>
            <w:r w:rsidDel="00000000" w:rsidR="00000000" w:rsidRPr="00000000">
              <w:rPr>
                <w:rFonts w:ascii="Candara" w:cs="Candara" w:eastAsia="Candara" w:hAnsi="Candara"/>
                <w:sz w:val="24"/>
                <w:szCs w:val="24"/>
                <w:rtl w:val="0"/>
              </w:rPr>
              <w:t xml:space="preserve">, Waveland Press, Illinoi dhe kapitullin “Buka, flija dhe gjinia” (fq. 2110-248) të librit: Canolli, A. (2019) </w:t>
            </w:r>
            <w:r w:rsidDel="00000000" w:rsidR="00000000" w:rsidRPr="00000000">
              <w:rPr>
                <w:rFonts w:ascii="Candara" w:cs="Candara" w:eastAsia="Candara" w:hAnsi="Candara"/>
                <w:i w:val="1"/>
                <w:sz w:val="24"/>
                <w:szCs w:val="24"/>
                <w:rtl w:val="0"/>
              </w:rPr>
              <w:t xml:space="preserve">Flija: vrojtim etnografik, botim i dytë</w:t>
            </w:r>
            <w:r w:rsidDel="00000000" w:rsidR="00000000" w:rsidRPr="00000000">
              <w:rPr>
                <w:rFonts w:ascii="Candara" w:cs="Candara" w:eastAsia="Candara" w:hAnsi="Candara"/>
                <w:sz w:val="24"/>
                <w:szCs w:val="24"/>
                <w:rtl w:val="0"/>
              </w:rPr>
              <w:t xml:space="preserve">, Cuneus, Prishtinë</w:t>
            </w:r>
          </w:p>
          <w:p w:rsidR="00000000" w:rsidDel="00000000" w:rsidP="00000000" w:rsidRDefault="00000000" w:rsidRPr="00000000" w14:paraId="0000011C">
            <w:pPr>
              <w:spacing w:after="0" w:line="240" w:lineRule="auto"/>
              <w:rPr>
                <w:rFonts w:ascii="Candara" w:cs="Candara" w:eastAsia="Candara" w:hAnsi="Candara"/>
                <w:color w:val="ff0000"/>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11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8)</w:t>
            </w:r>
            <w:r w:rsidDel="00000000" w:rsidR="00000000" w:rsidRPr="00000000">
              <w:rPr>
                <w:rtl w:val="0"/>
              </w:rPr>
            </w:r>
          </w:p>
          <w:p w:rsidR="00000000" w:rsidDel="00000000" w:rsidP="00000000" w:rsidRDefault="00000000" w:rsidRPr="00000000" w14:paraId="0000011F">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121">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12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4">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2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Lewin, E. (ed) (2006) </w:t>
            </w:r>
            <w:r w:rsidDel="00000000" w:rsidR="00000000" w:rsidRPr="00000000">
              <w:rPr>
                <w:rFonts w:ascii="Candara" w:cs="Candara" w:eastAsia="Candara" w:hAnsi="Candara"/>
                <w:i w:val="1"/>
                <w:sz w:val="24"/>
                <w:szCs w:val="24"/>
                <w:rtl w:val="0"/>
              </w:rPr>
              <w:t xml:space="preserve">Feminist Anthropology: A Reader</w:t>
            </w:r>
            <w:r w:rsidDel="00000000" w:rsidR="00000000" w:rsidRPr="00000000">
              <w:rPr>
                <w:rFonts w:ascii="Candara" w:cs="Candara" w:eastAsia="Candara" w:hAnsi="Candara"/>
                <w:sz w:val="24"/>
                <w:szCs w:val="24"/>
                <w:rtl w:val="0"/>
              </w:rPr>
              <w:t xml:space="preserve">, Oxford: Blackwell</w:t>
            </w:r>
          </w:p>
          <w:p w:rsidR="00000000" w:rsidDel="00000000" w:rsidP="00000000" w:rsidRDefault="00000000" w:rsidRPr="00000000" w14:paraId="0000012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Marcia-Lees, F &amp; Black, N.J. (2017) </w:t>
            </w:r>
            <w:r w:rsidDel="00000000" w:rsidR="00000000" w:rsidRPr="00000000">
              <w:rPr>
                <w:rFonts w:ascii="Candara" w:cs="Candara" w:eastAsia="Candara" w:hAnsi="Candara"/>
                <w:i w:val="1"/>
                <w:sz w:val="24"/>
                <w:szCs w:val="24"/>
                <w:rtl w:val="0"/>
              </w:rPr>
              <w:t xml:space="preserve">Gender and Anthropology: A Second Edition</w:t>
            </w:r>
            <w:r w:rsidDel="00000000" w:rsidR="00000000" w:rsidRPr="00000000">
              <w:rPr>
                <w:rFonts w:ascii="Candara" w:cs="Candara" w:eastAsia="Candara" w:hAnsi="Candara"/>
                <w:sz w:val="24"/>
                <w:szCs w:val="24"/>
                <w:rtl w:val="0"/>
              </w:rPr>
              <w:t xml:space="preserve">, Waveland Press, Illinois.</w:t>
            </w:r>
          </w:p>
          <w:p w:rsidR="00000000" w:rsidDel="00000000" w:rsidP="00000000" w:rsidRDefault="00000000" w:rsidRPr="00000000" w14:paraId="0000012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Ghodsee, K. (2005), </w:t>
            </w:r>
            <w:r w:rsidDel="00000000" w:rsidR="00000000" w:rsidRPr="00000000">
              <w:rPr>
                <w:rFonts w:ascii="Candara" w:cs="Candara" w:eastAsia="Candara" w:hAnsi="Candara"/>
                <w:i w:val="1"/>
                <w:sz w:val="24"/>
                <w:szCs w:val="24"/>
                <w:rtl w:val="0"/>
              </w:rPr>
              <w:t xml:space="preserve">The Red Riviera: Gender, Tourism and Postsocialism in the Black Sea</w:t>
            </w:r>
            <w:r w:rsidDel="00000000" w:rsidR="00000000" w:rsidRPr="00000000">
              <w:rPr>
                <w:rFonts w:ascii="Candara" w:cs="Candara" w:eastAsia="Candara" w:hAnsi="Candara"/>
                <w:sz w:val="24"/>
                <w:szCs w:val="24"/>
                <w:rtl w:val="0"/>
              </w:rPr>
              <w:t xml:space="preserve">, Durham: Duke University Press</w:t>
            </w:r>
          </w:p>
          <w:p w:rsidR="00000000" w:rsidDel="00000000" w:rsidP="00000000" w:rsidRDefault="00000000" w:rsidRPr="00000000" w14:paraId="0000012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2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Canolli, A. (2019) </w:t>
            </w:r>
            <w:r w:rsidDel="00000000" w:rsidR="00000000" w:rsidRPr="00000000">
              <w:rPr>
                <w:rFonts w:ascii="Candara" w:cs="Candara" w:eastAsia="Candara" w:hAnsi="Candara"/>
                <w:i w:val="1"/>
                <w:sz w:val="24"/>
                <w:szCs w:val="24"/>
                <w:rtl w:val="0"/>
              </w:rPr>
              <w:t xml:space="preserve">Flija: vrojtim etnografik, botim i dytë</w:t>
            </w:r>
            <w:r w:rsidDel="00000000" w:rsidR="00000000" w:rsidRPr="00000000">
              <w:rPr>
                <w:rFonts w:ascii="Candara" w:cs="Candara" w:eastAsia="Candara" w:hAnsi="Candara"/>
                <w:sz w:val="24"/>
                <w:szCs w:val="24"/>
                <w:rtl w:val="0"/>
              </w:rPr>
              <w:t xml:space="preserve">, Cuneus, Prishtinë</w:t>
            </w:r>
          </w:p>
          <w:p w:rsidR="00000000" w:rsidDel="00000000" w:rsidP="00000000" w:rsidRDefault="00000000" w:rsidRPr="00000000" w14:paraId="0000012D">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njëmbëdhjetë</w:t>
            </w:r>
          </w:p>
        </w:tc>
        <w:tc>
          <w:tcPr/>
          <w:p w:rsidR="00000000" w:rsidDel="00000000" w:rsidP="00000000" w:rsidRDefault="00000000" w:rsidRPr="00000000" w14:paraId="0000012F">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“Kriza e antropologjisë”: Poststrukturalizmi, postmodernizmi dhe debatet mbi reprezentimin</w:t>
            </w:r>
          </w:p>
          <w:p w:rsidR="00000000" w:rsidDel="00000000" w:rsidP="00000000" w:rsidRDefault="00000000" w:rsidRPr="00000000" w14:paraId="0000013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13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ligjërate do të flitet për postmodernizmin si rrymë mendimi, ideologji, kritikë dhe intervenim në traditat e njohura antropologjike deri atëherë. Ligjërata do të fokusohet edhe në pasqyrimin e temave kryesore në debatin mbi postrukturalizmin si rrymë krahas postmodernizmit.</w:t>
            </w:r>
          </w:p>
          <w:p w:rsidR="00000000" w:rsidDel="00000000" w:rsidP="00000000" w:rsidRDefault="00000000" w:rsidRPr="00000000" w14:paraId="0000013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3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3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do të diskutohen esetë e lexuara mbi gjininë. Për javën e ardhshme studentët do të përgatisin 1 faqe tekst si përgjigje ndaj pyetjes: “Si kuptohet identiteti social?”</w:t>
            </w:r>
          </w:p>
          <w:p w:rsidR="00000000" w:rsidDel="00000000" w:rsidP="00000000" w:rsidRDefault="00000000" w:rsidRPr="00000000" w14:paraId="00000135">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p w:rsidR="00000000" w:rsidDel="00000000" w:rsidP="00000000" w:rsidRDefault="00000000" w:rsidRPr="00000000" w14:paraId="00000137">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13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9)</w:t>
            </w:r>
            <w:r w:rsidDel="00000000" w:rsidR="00000000" w:rsidRPr="00000000">
              <w:rPr>
                <w:rtl w:val="0"/>
              </w:rPr>
            </w:r>
          </w:p>
          <w:p w:rsidR="00000000" w:rsidDel="00000000" w:rsidP="00000000" w:rsidRDefault="00000000" w:rsidRPr="00000000" w14:paraId="0000013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13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13D">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3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3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Butler, C. (2002) </w:t>
            </w:r>
            <w:r w:rsidDel="00000000" w:rsidR="00000000" w:rsidRPr="00000000">
              <w:rPr>
                <w:rFonts w:ascii="Candara" w:cs="Candara" w:eastAsia="Candara" w:hAnsi="Candara"/>
                <w:i w:val="1"/>
                <w:sz w:val="24"/>
                <w:szCs w:val="24"/>
                <w:rtl w:val="0"/>
              </w:rPr>
              <w:t xml:space="preserve">Postmodernism: A Very Short Introduction</w:t>
            </w:r>
            <w:r w:rsidDel="00000000" w:rsidR="00000000" w:rsidRPr="00000000">
              <w:rPr>
                <w:rFonts w:ascii="Candara" w:cs="Candara" w:eastAsia="Candara" w:hAnsi="Candara"/>
                <w:sz w:val="24"/>
                <w:szCs w:val="24"/>
                <w:rtl w:val="0"/>
              </w:rPr>
              <w:t xml:space="preserve">, Oxford: Oxford University Press</w:t>
            </w:r>
          </w:p>
          <w:p w:rsidR="00000000" w:rsidDel="00000000" w:rsidP="00000000" w:rsidRDefault="00000000" w:rsidRPr="00000000" w14:paraId="0000014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Belsey, C. (2002) </w:t>
            </w:r>
            <w:r w:rsidDel="00000000" w:rsidR="00000000" w:rsidRPr="00000000">
              <w:rPr>
                <w:rFonts w:ascii="Candara" w:cs="Candara" w:eastAsia="Candara" w:hAnsi="Candara"/>
                <w:i w:val="1"/>
                <w:sz w:val="24"/>
                <w:szCs w:val="24"/>
                <w:rtl w:val="0"/>
              </w:rPr>
              <w:t xml:space="preserve">Poststructuralism: A Very Short Introduction</w:t>
            </w:r>
            <w:r w:rsidDel="00000000" w:rsidR="00000000" w:rsidRPr="00000000">
              <w:rPr>
                <w:rFonts w:ascii="Candara" w:cs="Candara" w:eastAsia="Candara" w:hAnsi="Candara"/>
                <w:sz w:val="24"/>
                <w:szCs w:val="24"/>
                <w:rtl w:val="0"/>
              </w:rPr>
              <w:t xml:space="preserve">, Oxford: Oxford University Press</w:t>
            </w:r>
          </w:p>
          <w:p w:rsidR="00000000" w:rsidDel="00000000" w:rsidP="00000000" w:rsidRDefault="00000000" w:rsidRPr="00000000" w14:paraId="0000014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 Clifford, J &amp; Marcuse, G.E (eds) (1986) </w:t>
            </w:r>
            <w:r w:rsidDel="00000000" w:rsidR="00000000" w:rsidRPr="00000000">
              <w:rPr>
                <w:rFonts w:ascii="Candara" w:cs="Candara" w:eastAsia="Candara" w:hAnsi="Candara"/>
                <w:i w:val="1"/>
                <w:sz w:val="24"/>
                <w:szCs w:val="24"/>
                <w:rtl w:val="0"/>
              </w:rPr>
              <w:t xml:space="preserve">Writing Culture: Poetics and Politics of Ethnography</w:t>
            </w:r>
            <w:r w:rsidDel="00000000" w:rsidR="00000000" w:rsidRPr="00000000">
              <w:rPr>
                <w:rFonts w:ascii="Candara" w:cs="Candara" w:eastAsia="Candara" w:hAnsi="Candara"/>
                <w:sz w:val="24"/>
                <w:szCs w:val="24"/>
                <w:rtl w:val="0"/>
              </w:rPr>
              <w:t xml:space="preserve">, Berkely: University of California Press</w:t>
            </w:r>
          </w:p>
          <w:p w:rsidR="00000000" w:rsidDel="00000000" w:rsidP="00000000" w:rsidRDefault="00000000" w:rsidRPr="00000000" w14:paraId="00000142">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dymbëdhjetë</w:t>
            </w:r>
          </w:p>
        </w:tc>
        <w:tc>
          <w:tcPr/>
          <w:p w:rsidR="00000000" w:rsidDel="00000000" w:rsidP="00000000" w:rsidRDefault="00000000" w:rsidRPr="00000000" w14:paraId="00000144">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“Orienti i Oksidentit”: Antropologjia, orientalizmi dhe postkolonializmi</w:t>
            </w:r>
          </w:p>
          <w:p w:rsidR="00000000" w:rsidDel="00000000" w:rsidP="00000000" w:rsidRDefault="00000000" w:rsidRPr="00000000" w14:paraId="0000014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(Ligjëratë – 3 orë)</w:t>
            </w:r>
          </w:p>
          <w:p w:rsidR="00000000" w:rsidDel="00000000" w:rsidP="00000000" w:rsidRDefault="00000000" w:rsidRPr="00000000" w14:paraId="0000014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fokusohet në teorinë mbi orientalizmin të shtjelluar nga kritiku dhe historiani i letërsisë Edward Said. Gjatë ligjëratës do të reflektohet mbi marrëdhëniet e kësaj teori me antropologjinë dhe studimet postkoloniale. Sa ka peshë teza orientaliste në antropologji? Po ajo postkoloniale? A është orientalizmi tezë eklektike mbi histori / gjeografi eklektike? Si krahasohen orientalizmi dhe oksidentalizmi? Sa ka peshë argumenti për studime “postkoloniale në Kosovë”?</w:t>
            </w:r>
          </w:p>
          <w:p w:rsidR="00000000" w:rsidDel="00000000" w:rsidP="00000000" w:rsidRDefault="00000000" w:rsidRPr="00000000" w14:paraId="0000014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4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bisedojnë mbi përgjigjet e dhëna ndaj pyetjes se “si e kuptojnë identitetin social”. Për javëne  ardhshme studentët do të lexojnë “Hyrjen” e librit Said, E. (2009) </w:t>
            </w:r>
            <w:r w:rsidDel="00000000" w:rsidR="00000000" w:rsidRPr="00000000">
              <w:rPr>
                <w:rFonts w:ascii="Candara" w:cs="Candara" w:eastAsia="Candara" w:hAnsi="Candara"/>
                <w:i w:val="1"/>
                <w:sz w:val="24"/>
                <w:szCs w:val="24"/>
                <w:rtl w:val="0"/>
              </w:rPr>
              <w:t xml:space="preserve">Orientalizmi:imagjinimi evropian i Orientit</w:t>
            </w:r>
            <w:r w:rsidDel="00000000" w:rsidR="00000000" w:rsidRPr="00000000">
              <w:rPr>
                <w:rFonts w:ascii="Candara" w:cs="Candara" w:eastAsia="Candara" w:hAnsi="Candara"/>
                <w:sz w:val="24"/>
                <w:szCs w:val="24"/>
                <w:rtl w:val="0"/>
              </w:rPr>
              <w:t xml:space="preserve">, Tiranë: Dy Lindje dhe Dy Perëndime.</w:t>
            </w:r>
          </w:p>
          <w:p w:rsidR="00000000" w:rsidDel="00000000" w:rsidP="00000000" w:rsidRDefault="00000000" w:rsidRPr="00000000" w14:paraId="0000014A">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B">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p w:rsidR="00000000" w:rsidDel="00000000" w:rsidP="00000000" w:rsidRDefault="00000000" w:rsidRPr="00000000" w14:paraId="0000014C">
            <w:pPr>
              <w:spacing w:after="0" w:line="240" w:lineRule="auto"/>
              <w:rPr>
                <w:rFonts w:ascii="Candara" w:cs="Candara" w:eastAsia="Candara" w:hAnsi="Candara"/>
                <w:b w:val="1"/>
                <w:sz w:val="24"/>
                <w:szCs w:val="24"/>
              </w:rPr>
            </w:pPr>
            <w:r w:rsidDel="00000000" w:rsidR="00000000" w:rsidRPr="00000000">
              <w:rPr>
                <w:rtl w:val="0"/>
              </w:rPr>
            </w:r>
          </w:p>
        </w:tc>
        <w:tc>
          <w:tcPr/>
          <w:p w:rsidR="00000000" w:rsidDel="00000000" w:rsidP="00000000" w:rsidRDefault="00000000" w:rsidRPr="00000000" w14:paraId="0000014D">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10)</w:t>
            </w:r>
          </w:p>
          <w:p w:rsidR="00000000" w:rsidDel="00000000" w:rsidP="00000000" w:rsidRDefault="00000000" w:rsidRPr="00000000" w14:paraId="0000014E">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4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150">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5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tc>
      </w:tr>
      <w:tr>
        <w:trPr>
          <w:cantSplit w:val="0"/>
          <w:tblHeader w:val="0"/>
        </w:trPr>
        <w:tc>
          <w:tcPr/>
          <w:p w:rsidR="00000000" w:rsidDel="00000000" w:rsidP="00000000" w:rsidRDefault="00000000" w:rsidRPr="00000000" w14:paraId="0000015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5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Said, E. (2009) </w:t>
            </w:r>
            <w:r w:rsidDel="00000000" w:rsidR="00000000" w:rsidRPr="00000000">
              <w:rPr>
                <w:rFonts w:ascii="Candara" w:cs="Candara" w:eastAsia="Candara" w:hAnsi="Candara"/>
                <w:i w:val="1"/>
                <w:sz w:val="24"/>
                <w:szCs w:val="24"/>
                <w:rtl w:val="0"/>
              </w:rPr>
              <w:t xml:space="preserve">Orientalizmi:imagjinimi evropian i Orientit</w:t>
            </w:r>
            <w:r w:rsidDel="00000000" w:rsidR="00000000" w:rsidRPr="00000000">
              <w:rPr>
                <w:rFonts w:ascii="Candara" w:cs="Candara" w:eastAsia="Candara" w:hAnsi="Candara"/>
                <w:sz w:val="24"/>
                <w:szCs w:val="24"/>
                <w:rtl w:val="0"/>
              </w:rPr>
              <w:t xml:space="preserve">, Tiranë: Dy Lindje dhe Dy Perëndime</w:t>
            </w:r>
          </w:p>
          <w:p w:rsidR="00000000" w:rsidDel="00000000" w:rsidP="00000000" w:rsidRDefault="00000000" w:rsidRPr="00000000" w14:paraId="0000015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5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Bhabha, H. (1994) </w:t>
            </w:r>
            <w:r w:rsidDel="00000000" w:rsidR="00000000" w:rsidRPr="00000000">
              <w:rPr>
                <w:rFonts w:ascii="Candara" w:cs="Candara" w:eastAsia="Candara" w:hAnsi="Candara"/>
                <w:i w:val="1"/>
                <w:sz w:val="24"/>
                <w:szCs w:val="24"/>
                <w:rtl w:val="0"/>
              </w:rPr>
              <w:t xml:space="preserve">The Location of Culture</w:t>
            </w:r>
            <w:r w:rsidDel="00000000" w:rsidR="00000000" w:rsidRPr="00000000">
              <w:rPr>
                <w:rFonts w:ascii="Candara" w:cs="Candara" w:eastAsia="Candara" w:hAnsi="Candara"/>
                <w:sz w:val="24"/>
                <w:szCs w:val="24"/>
                <w:rtl w:val="0"/>
              </w:rPr>
              <w:t xml:space="preserve">, London &amp; New York: Routledge</w:t>
            </w:r>
          </w:p>
          <w:p w:rsidR="00000000" w:rsidDel="00000000" w:rsidP="00000000" w:rsidRDefault="00000000" w:rsidRPr="00000000" w14:paraId="00000156">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7">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trembëdhjetë</w:t>
            </w:r>
          </w:p>
        </w:tc>
        <w:tc>
          <w:tcPr/>
          <w:p w:rsidR="00000000" w:rsidDel="00000000" w:rsidP="00000000" w:rsidRDefault="00000000" w:rsidRPr="00000000" w14:paraId="00000158">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“Peng i sendeve” : teoria e praktikës dhe objektifikimit</w:t>
            </w:r>
          </w:p>
          <w:p w:rsidR="00000000" w:rsidDel="00000000" w:rsidP="00000000" w:rsidRDefault="00000000" w:rsidRPr="00000000" w14:paraId="0000015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2 orë)</w:t>
            </w:r>
          </w:p>
          <w:p w:rsidR="00000000" w:rsidDel="00000000" w:rsidP="00000000" w:rsidRDefault="00000000" w:rsidRPr="00000000" w14:paraId="0000015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Studentët do të njihen me konceptet dhe teoritë antropologjike të studimit të praktikës dhe marrëdhënieve njerzore si marrëdhënie të ndërlidhura në praktikë. Për Pierre Bourdieu-në kultura konstruktuhet nga akterët socialë brenda një horizonti të strukturuar nga predispozita të ndryshme. Studentët do të njihen me konceptin e studimeve të kulturës materiale, objektifikimit, agjencisë dhe kritikën e dualizmit subjekt-objekt brenda antropologjisë së kulturës materiale.</w:t>
            </w:r>
          </w:p>
          <w:p w:rsidR="00000000" w:rsidDel="00000000" w:rsidP="00000000" w:rsidRDefault="00000000" w:rsidRPr="00000000" w14:paraId="0000015B">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5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diskutojnë orientalizmin në bazë të tekstit të lexuar. Për javën e ardhshme ata do të lexojnë një fragment mbi konceptin e “habitus-it” nga libri:  Bourdieu, P. (1984) </w:t>
            </w:r>
            <w:r w:rsidDel="00000000" w:rsidR="00000000" w:rsidRPr="00000000">
              <w:rPr>
                <w:rFonts w:ascii="Candara" w:cs="Candara" w:eastAsia="Candara" w:hAnsi="Candara"/>
                <w:i w:val="1"/>
                <w:sz w:val="24"/>
                <w:szCs w:val="24"/>
                <w:rtl w:val="0"/>
              </w:rPr>
              <w:t xml:space="preserve">Distinction: A Social Critique of the Judgement of Taste</w:t>
            </w:r>
            <w:r w:rsidDel="00000000" w:rsidR="00000000" w:rsidRPr="00000000">
              <w:rPr>
                <w:rFonts w:ascii="Candara" w:cs="Candara" w:eastAsia="Candara" w:hAnsi="Candara"/>
                <w:sz w:val="24"/>
                <w:szCs w:val="24"/>
                <w:rtl w:val="0"/>
              </w:rPr>
              <w:t xml:space="preserve">. R. Nice, trans. Cambridge, Mass.: Harvard University Press</w:t>
            </w:r>
          </w:p>
          <w:p w:rsidR="00000000" w:rsidDel="00000000" w:rsidP="00000000" w:rsidRDefault="00000000" w:rsidRPr="00000000" w14:paraId="0000015E">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5F">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160">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sz w:val="24"/>
                <w:szCs w:val="24"/>
                <w:rtl w:val="0"/>
              </w:rPr>
              <w:t xml:space="preserve">1.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11)</w:t>
            </w:r>
          </w:p>
          <w:p w:rsidR="00000000" w:rsidDel="00000000" w:rsidP="00000000" w:rsidRDefault="00000000" w:rsidRPr="00000000" w14:paraId="00000161">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2.Barndard, A. (2011) </w:t>
            </w:r>
            <w:r w:rsidDel="00000000" w:rsidR="00000000" w:rsidRPr="00000000">
              <w:rPr>
                <w:rFonts w:ascii="Candara" w:cs="Candara" w:eastAsia="Candara" w:hAnsi="Candara"/>
                <w:i w:val="1"/>
                <w:sz w:val="24"/>
                <w:szCs w:val="24"/>
                <w:rtl w:val="0"/>
              </w:rPr>
              <w:t xml:space="preserve">Historia dhe teoria në antropologji</w:t>
            </w:r>
            <w:r w:rsidDel="00000000" w:rsidR="00000000" w:rsidRPr="00000000">
              <w:rPr>
                <w:rFonts w:ascii="Candara" w:cs="Candara" w:eastAsia="Candara" w:hAnsi="Candara"/>
                <w:sz w:val="24"/>
                <w:szCs w:val="24"/>
                <w:rtl w:val="0"/>
              </w:rPr>
              <w:t xml:space="preserve">, Prishtinë: IAP</w:t>
            </w:r>
          </w:p>
          <w:p w:rsidR="00000000" w:rsidDel="00000000" w:rsidP="00000000" w:rsidRDefault="00000000" w:rsidRPr="00000000" w14:paraId="00000163">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Eriksen, T.H &amp; Nielsen, F.S (2001) </w:t>
            </w:r>
            <w:r w:rsidDel="00000000" w:rsidR="00000000" w:rsidRPr="00000000">
              <w:rPr>
                <w:rFonts w:ascii="Candara" w:cs="Candara" w:eastAsia="Candara" w:hAnsi="Candara"/>
                <w:i w:val="1"/>
                <w:sz w:val="24"/>
                <w:szCs w:val="24"/>
                <w:rtl w:val="0"/>
              </w:rPr>
              <w:t xml:space="preserve">A History of Anthropology</w:t>
            </w:r>
            <w:r w:rsidDel="00000000" w:rsidR="00000000" w:rsidRPr="00000000">
              <w:rPr>
                <w:rFonts w:ascii="Candara" w:cs="Candara" w:eastAsia="Candara" w:hAnsi="Candara"/>
                <w:sz w:val="24"/>
                <w:szCs w:val="24"/>
                <w:rtl w:val="0"/>
              </w:rPr>
              <w:t xml:space="preserve">, London: Pluto Press</w:t>
            </w:r>
          </w:p>
          <w:p w:rsidR="00000000" w:rsidDel="00000000" w:rsidP="00000000" w:rsidRDefault="00000000" w:rsidRPr="00000000" w14:paraId="00000165">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67">
            <w:pPr>
              <w:widowControl w:val="0"/>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 Bourdieu, P. (1984) </w:t>
            </w:r>
            <w:r w:rsidDel="00000000" w:rsidR="00000000" w:rsidRPr="00000000">
              <w:rPr>
                <w:rFonts w:ascii="Candara" w:cs="Candara" w:eastAsia="Candara" w:hAnsi="Candara"/>
                <w:i w:val="1"/>
                <w:sz w:val="24"/>
                <w:szCs w:val="24"/>
                <w:rtl w:val="0"/>
              </w:rPr>
              <w:t xml:space="preserve">Distinction: A Social Critique of the Judgement of Taste</w:t>
            </w:r>
            <w:r w:rsidDel="00000000" w:rsidR="00000000" w:rsidRPr="00000000">
              <w:rPr>
                <w:rFonts w:ascii="Candara" w:cs="Candara" w:eastAsia="Candara" w:hAnsi="Candara"/>
                <w:sz w:val="24"/>
                <w:szCs w:val="24"/>
                <w:rtl w:val="0"/>
              </w:rPr>
              <w:t xml:space="preserve">. R. Nice, trans. Cambridge, Mass.: Harvard University Press</w:t>
            </w:r>
          </w:p>
          <w:p w:rsidR="00000000" w:rsidDel="00000000" w:rsidP="00000000" w:rsidRDefault="00000000" w:rsidRPr="00000000" w14:paraId="00000168">
            <w:pPr>
              <w:widowControl w:val="0"/>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 Buchli, V. (ed) (2002) </w:t>
            </w:r>
            <w:r w:rsidDel="00000000" w:rsidR="00000000" w:rsidRPr="00000000">
              <w:rPr>
                <w:rFonts w:ascii="Candara" w:cs="Candara" w:eastAsia="Candara" w:hAnsi="Candara"/>
                <w:i w:val="1"/>
                <w:sz w:val="24"/>
                <w:szCs w:val="24"/>
                <w:rtl w:val="0"/>
              </w:rPr>
              <w:t xml:space="preserve">The Material Culture Reader</w:t>
            </w:r>
            <w:r w:rsidDel="00000000" w:rsidR="00000000" w:rsidRPr="00000000">
              <w:rPr>
                <w:rFonts w:ascii="Candara" w:cs="Candara" w:eastAsia="Candara" w:hAnsi="Candara"/>
                <w:sz w:val="24"/>
                <w:szCs w:val="24"/>
                <w:rtl w:val="0"/>
              </w:rPr>
              <w:t xml:space="preserve">, London: Bloomsbury Academic</w:t>
            </w:r>
          </w:p>
          <w:p w:rsidR="00000000" w:rsidDel="00000000" w:rsidP="00000000" w:rsidRDefault="00000000" w:rsidRPr="00000000" w14:paraId="00000169">
            <w:pPr>
              <w:widowControl w:val="0"/>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katërmbëdhjetë</w:t>
            </w:r>
          </w:p>
        </w:tc>
        <w:tc>
          <w:tcPr/>
          <w:p w:rsidR="00000000" w:rsidDel="00000000" w:rsidP="00000000" w:rsidRDefault="00000000" w:rsidRPr="00000000" w14:paraId="0000016B">
            <w:pPr>
              <w:spacing w:after="0" w:line="240" w:lineRule="auto"/>
              <w:rPr>
                <w:rFonts w:ascii="Candara" w:cs="Candara" w:eastAsia="Candara" w:hAnsi="Candara"/>
                <w:b w:val="1"/>
                <w:color w:val="4f81bd"/>
                <w:sz w:val="24"/>
                <w:szCs w:val="24"/>
              </w:rPr>
            </w:pPr>
            <w:r w:rsidDel="00000000" w:rsidR="00000000" w:rsidRPr="00000000">
              <w:rPr>
                <w:rFonts w:ascii="Candara" w:cs="Candara" w:eastAsia="Candara" w:hAnsi="Candara"/>
                <w:b w:val="1"/>
                <w:color w:val="4f81bd"/>
                <w:sz w:val="24"/>
                <w:szCs w:val="24"/>
                <w:rtl w:val="0"/>
              </w:rPr>
              <w:t xml:space="preserve">“Mozaik teorik!”: konvergjenca dhe eklektizmi në antropologji</w:t>
            </w:r>
          </w:p>
          <w:p w:rsidR="00000000" w:rsidDel="00000000" w:rsidP="00000000" w:rsidRDefault="00000000" w:rsidRPr="00000000" w14:paraId="0000016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(Ligjërata - 3 orë)</w:t>
            </w:r>
          </w:p>
          <w:p w:rsidR="00000000" w:rsidDel="00000000" w:rsidP="00000000" w:rsidRDefault="00000000" w:rsidRPr="00000000" w14:paraId="0000016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kësaj jave do të ketë diskutime mbi frymën teorike në antropologjinë e sotshme, debatet mbi ontologjinë, fenomenologjinë, eklektizmin, etj.</w:t>
            </w:r>
          </w:p>
          <w:p w:rsidR="00000000" w:rsidDel="00000000" w:rsidP="00000000" w:rsidRDefault="00000000" w:rsidRPr="00000000" w14:paraId="0000016E">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6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(Ushtrime – 2 orë)</w:t>
            </w:r>
          </w:p>
          <w:p w:rsidR="00000000" w:rsidDel="00000000" w:rsidP="00000000" w:rsidRDefault="00000000" w:rsidRPr="00000000" w14:paraId="0000017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ushtrimeve studentët do të diskutojnë mbi studimin e Bourdieu-së dhe do të lexojnë 2 recensine të librave përkatës si ftesë në diskutim.</w:t>
            </w:r>
          </w:p>
          <w:p w:rsidR="00000000" w:rsidDel="00000000" w:rsidP="00000000" w:rsidRDefault="00000000" w:rsidRPr="00000000" w14:paraId="00000171">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2">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kryesore</w:t>
            </w:r>
          </w:p>
        </w:tc>
        <w:tc>
          <w:tcPr/>
          <w:p w:rsidR="00000000" w:rsidDel="00000000" w:rsidP="00000000" w:rsidRDefault="00000000" w:rsidRPr="00000000" w14:paraId="0000017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r w:rsidDel="00000000" w:rsidR="00000000" w:rsidRPr="00000000">
              <w:rPr>
                <w:rFonts w:ascii="Candara" w:cs="Candara" w:eastAsia="Candara" w:hAnsi="Candara"/>
                <w:sz w:val="24"/>
                <w:szCs w:val="24"/>
                <w:u w:val="single"/>
                <w:rtl w:val="0"/>
              </w:rPr>
              <w:t xml:space="preserve"> </w:t>
            </w:r>
            <w:r w:rsidDel="00000000" w:rsidR="00000000" w:rsidRPr="00000000">
              <w:rPr>
                <w:rFonts w:ascii="Candara" w:cs="Candara" w:eastAsia="Candara" w:hAnsi="Candara"/>
                <w:b w:val="1"/>
                <w:sz w:val="24"/>
                <w:szCs w:val="24"/>
                <w:rtl w:val="0"/>
              </w:rPr>
              <w:t xml:space="preserve">Arsim Canolli, </w:t>
            </w:r>
            <w:r w:rsidDel="00000000" w:rsidR="00000000" w:rsidRPr="00000000">
              <w:rPr>
                <w:rFonts w:ascii="Candara" w:cs="Candara" w:eastAsia="Candara" w:hAnsi="Candara"/>
                <w:b w:val="1"/>
                <w:i w:val="1"/>
                <w:sz w:val="24"/>
                <w:szCs w:val="24"/>
                <w:rtl w:val="0"/>
              </w:rPr>
              <w:t xml:space="preserve">Teoritë antropologjike: hyrje e shkurtër</w:t>
            </w:r>
            <w:r w:rsidDel="00000000" w:rsidR="00000000" w:rsidRPr="00000000">
              <w:rPr>
                <w:rFonts w:ascii="Candara" w:cs="Candara" w:eastAsia="Candara" w:hAnsi="Candara"/>
                <w:b w:val="1"/>
                <w:sz w:val="24"/>
                <w:szCs w:val="24"/>
                <w:rtl w:val="0"/>
              </w:rPr>
              <w:t xml:space="preserve">, Universiteti i Prishtinës, Prishtinë, 2019 (kapitulli 12)</w:t>
            </w:r>
            <w:r w:rsidDel="00000000" w:rsidR="00000000" w:rsidRPr="00000000">
              <w:rPr>
                <w:rtl w:val="0"/>
              </w:rPr>
            </w:r>
          </w:p>
          <w:p w:rsidR="00000000" w:rsidDel="00000000" w:rsidP="00000000" w:rsidRDefault="00000000" w:rsidRPr="00000000" w14:paraId="00000174">
            <w:pPr>
              <w:spacing w:after="0" w:line="240" w:lineRule="auto"/>
              <w:rPr>
                <w:rFonts w:ascii="Candara" w:cs="Candara" w:eastAsia="Candara" w:hAnsi="Candara"/>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Literatura shtesë</w:t>
            </w:r>
          </w:p>
        </w:tc>
        <w:tc>
          <w:tcPr/>
          <w:p w:rsidR="00000000" w:rsidDel="00000000" w:rsidP="00000000" w:rsidRDefault="00000000" w:rsidRPr="00000000" w14:paraId="00000176">
            <w:pPr>
              <w:spacing w:after="0" w:line="240" w:lineRule="auto"/>
              <w:rPr>
                <w:rFonts w:ascii="Candara" w:cs="Candara" w:eastAsia="Candara" w:hAnsi="Candara"/>
                <w:color w:val="222222"/>
                <w:sz w:val="24"/>
                <w:szCs w:val="24"/>
                <w:highlight w:val="white"/>
              </w:rPr>
            </w:pPr>
            <w:r w:rsidDel="00000000" w:rsidR="00000000" w:rsidRPr="00000000">
              <w:rPr>
                <w:rFonts w:ascii="Candara" w:cs="Candara" w:eastAsia="Candara" w:hAnsi="Candara"/>
                <w:sz w:val="24"/>
                <w:szCs w:val="24"/>
                <w:rtl w:val="0"/>
              </w:rPr>
              <w:t xml:space="preserve">1. Thomas H. Eriksen (2016) </w:t>
            </w:r>
            <w:r w:rsidDel="00000000" w:rsidR="00000000" w:rsidRPr="00000000">
              <w:rPr>
                <w:rFonts w:ascii="Candara" w:cs="Candara" w:eastAsia="Candara" w:hAnsi="Candara"/>
                <w:i w:val="1"/>
                <w:color w:val="222222"/>
                <w:sz w:val="24"/>
                <w:szCs w:val="24"/>
                <w:rtl w:val="0"/>
              </w:rPr>
              <w:t xml:space="preserve">Overheating: An Anthropology of Accelerated Change</w:t>
            </w:r>
            <w:r w:rsidDel="00000000" w:rsidR="00000000" w:rsidRPr="00000000">
              <w:rPr>
                <w:rFonts w:ascii="Candara" w:cs="Candara" w:eastAsia="Candara" w:hAnsi="Candara"/>
                <w:color w:val="222222"/>
                <w:sz w:val="24"/>
                <w:szCs w:val="24"/>
                <w:highlight w:val="white"/>
                <w:rtl w:val="0"/>
              </w:rPr>
              <w:t xml:space="preserve">, London, PlutoPress</w:t>
            </w:r>
          </w:p>
          <w:p w:rsidR="00000000" w:rsidDel="00000000" w:rsidP="00000000" w:rsidRDefault="00000000" w:rsidRPr="00000000" w14:paraId="00000177">
            <w:pPr>
              <w:spacing w:after="0" w:line="240" w:lineRule="auto"/>
              <w:ind w:left="720" w:hanging="720"/>
              <w:rPr>
                <w:rFonts w:ascii="Candara" w:cs="Candara" w:eastAsia="Candara" w:hAnsi="Candara"/>
                <w:i w:val="1"/>
                <w:sz w:val="24"/>
                <w:szCs w:val="24"/>
              </w:rPr>
            </w:pPr>
            <w:r w:rsidDel="00000000" w:rsidR="00000000" w:rsidRPr="00000000">
              <w:rPr>
                <w:rFonts w:ascii="Candara" w:cs="Candara" w:eastAsia="Candara" w:hAnsi="Candara"/>
                <w:sz w:val="24"/>
                <w:szCs w:val="24"/>
                <w:rtl w:val="0"/>
              </w:rPr>
              <w:t xml:space="preserve">2. Paul Stoller (2009) </w:t>
            </w:r>
            <w:r w:rsidDel="00000000" w:rsidR="00000000" w:rsidRPr="00000000">
              <w:rPr>
                <w:rFonts w:ascii="Candara" w:cs="Candara" w:eastAsia="Candara" w:hAnsi="Candara"/>
                <w:i w:val="1"/>
                <w:sz w:val="24"/>
                <w:szCs w:val="24"/>
                <w:rtl w:val="0"/>
              </w:rPr>
              <w:t xml:space="preserve">The Power of Between: An</w:t>
            </w:r>
          </w:p>
          <w:p w:rsidR="00000000" w:rsidDel="00000000" w:rsidP="00000000" w:rsidRDefault="00000000" w:rsidRPr="00000000" w14:paraId="00000178">
            <w:pPr>
              <w:spacing w:after="0" w:line="240" w:lineRule="auto"/>
              <w:rPr>
                <w:rFonts w:ascii="Candara" w:cs="Candara" w:eastAsia="Candara" w:hAnsi="Candara"/>
                <w:sz w:val="24"/>
                <w:szCs w:val="24"/>
              </w:rPr>
            </w:pPr>
            <w:r w:rsidDel="00000000" w:rsidR="00000000" w:rsidRPr="00000000">
              <w:rPr>
                <w:rFonts w:ascii="Candara" w:cs="Candara" w:eastAsia="Candara" w:hAnsi="Candara"/>
                <w:i w:val="1"/>
                <w:sz w:val="24"/>
                <w:szCs w:val="24"/>
                <w:rtl w:val="0"/>
              </w:rPr>
              <w:t xml:space="preserve">Anthropological Odyssey</w:t>
            </w:r>
            <w:r w:rsidDel="00000000" w:rsidR="00000000" w:rsidRPr="00000000">
              <w:rPr>
                <w:rFonts w:ascii="Candara" w:cs="Candara" w:eastAsia="Candara" w:hAnsi="Candara"/>
                <w:sz w:val="24"/>
                <w:szCs w:val="24"/>
                <w:rtl w:val="0"/>
              </w:rPr>
              <w:t xml:space="preserve">, Chicago, University of Chicago Press,</w:t>
            </w:r>
          </w:p>
          <w:p w:rsidR="00000000" w:rsidDel="00000000" w:rsidP="00000000" w:rsidRDefault="00000000" w:rsidRPr="00000000" w14:paraId="00000179">
            <w:pPr>
              <w:spacing w:after="0" w:line="240" w:lineRule="auto"/>
              <w:ind w:left="720" w:hanging="72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 Tim Ingold (2018) </w:t>
            </w:r>
            <w:r w:rsidDel="00000000" w:rsidR="00000000" w:rsidRPr="00000000">
              <w:rPr>
                <w:rFonts w:ascii="Candara" w:cs="Candara" w:eastAsia="Candara" w:hAnsi="Candara"/>
                <w:i w:val="1"/>
                <w:sz w:val="24"/>
                <w:szCs w:val="24"/>
                <w:rtl w:val="0"/>
              </w:rPr>
              <w:t xml:space="preserve">Anthropology And/As Education</w:t>
            </w:r>
            <w:r w:rsidDel="00000000" w:rsidR="00000000" w:rsidRPr="00000000">
              <w:rPr>
                <w:rFonts w:ascii="Candara" w:cs="Candara" w:eastAsia="Candara" w:hAnsi="Candara"/>
                <w:sz w:val="24"/>
                <w:szCs w:val="24"/>
                <w:rtl w:val="0"/>
              </w:rPr>
              <w:t xml:space="preserve">,</w:t>
            </w:r>
          </w:p>
          <w:p w:rsidR="00000000" w:rsidDel="00000000" w:rsidP="00000000" w:rsidRDefault="00000000" w:rsidRPr="00000000" w14:paraId="0000017A">
            <w:pPr>
              <w:spacing w:after="0" w:line="240" w:lineRule="auto"/>
              <w:ind w:left="720" w:hanging="72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London, Routledge</w:t>
            </w:r>
          </w:p>
          <w:p w:rsidR="00000000" w:rsidDel="00000000" w:rsidP="00000000" w:rsidRDefault="00000000" w:rsidRPr="00000000" w14:paraId="0000017B">
            <w:pPr>
              <w:spacing w:after="0" w:line="240" w:lineRule="auto"/>
              <w:ind w:left="720" w:hanging="720"/>
              <w:rPr>
                <w:rFonts w:ascii="Candara" w:cs="Candara" w:eastAsia="Candara" w:hAnsi="Candara"/>
                <w:i w:val="1"/>
                <w:sz w:val="24"/>
                <w:szCs w:val="24"/>
              </w:rPr>
            </w:pPr>
            <w:r w:rsidDel="00000000" w:rsidR="00000000" w:rsidRPr="00000000">
              <w:rPr>
                <w:rFonts w:ascii="Candara" w:cs="Candara" w:eastAsia="Candara" w:hAnsi="Candara"/>
                <w:sz w:val="24"/>
                <w:szCs w:val="24"/>
                <w:rtl w:val="0"/>
              </w:rPr>
              <w:t xml:space="preserve">4. Adam Kuper( 1999)</w:t>
            </w:r>
            <w:r w:rsidDel="00000000" w:rsidR="00000000" w:rsidRPr="00000000">
              <w:rPr>
                <w:rFonts w:ascii="Candara" w:cs="Candara" w:eastAsia="Candara" w:hAnsi="Candara"/>
                <w:i w:val="1"/>
                <w:sz w:val="24"/>
                <w:szCs w:val="24"/>
                <w:rtl w:val="0"/>
              </w:rPr>
              <w:t xml:space="preserve">Culture: The Anthropologists’</w:t>
            </w:r>
          </w:p>
          <w:p w:rsidR="00000000" w:rsidDel="00000000" w:rsidP="00000000" w:rsidRDefault="00000000" w:rsidRPr="00000000" w14:paraId="0000017C">
            <w:pPr>
              <w:spacing w:after="0" w:line="240" w:lineRule="auto"/>
              <w:rPr>
                <w:rFonts w:ascii="Candara" w:cs="Candara" w:eastAsia="Candara" w:hAnsi="Candara"/>
                <w:sz w:val="24"/>
                <w:szCs w:val="24"/>
              </w:rPr>
            </w:pPr>
            <w:r w:rsidDel="00000000" w:rsidR="00000000" w:rsidRPr="00000000">
              <w:rPr>
                <w:rFonts w:ascii="Candara" w:cs="Candara" w:eastAsia="Candara" w:hAnsi="Candara"/>
                <w:i w:val="1"/>
                <w:sz w:val="24"/>
                <w:szCs w:val="24"/>
                <w:rtl w:val="0"/>
              </w:rPr>
              <w:t xml:space="preserve">Account</w:t>
            </w:r>
            <w:r w:rsidDel="00000000" w:rsidR="00000000" w:rsidRPr="00000000">
              <w:rPr>
                <w:rFonts w:ascii="Candara" w:cs="Candara" w:eastAsia="Candara" w:hAnsi="Candara"/>
                <w:sz w:val="24"/>
                <w:szCs w:val="24"/>
                <w:rtl w:val="0"/>
              </w:rPr>
              <w:t xml:space="preserve">, Harvard University Press, Cambridge, MA</w:t>
            </w:r>
          </w:p>
          <w:p w:rsidR="00000000" w:rsidDel="00000000" w:rsidP="00000000" w:rsidRDefault="00000000" w:rsidRPr="00000000" w14:paraId="0000017D">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7E">
            <w:pPr>
              <w:spacing w:after="0" w:line="240" w:lineRule="auto"/>
              <w:rPr>
                <w:rFonts w:ascii="Candara" w:cs="Candara" w:eastAsia="Candara" w:hAnsi="Candara"/>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F">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Java e pesëmbëdhjetë</w:t>
            </w:r>
          </w:p>
        </w:tc>
        <w:tc>
          <w:tcPr/>
          <w:p w:rsidR="00000000" w:rsidDel="00000000" w:rsidP="00000000" w:rsidRDefault="00000000" w:rsidRPr="00000000" w14:paraId="00000180">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Përsëritje</w:t>
            </w:r>
          </w:p>
          <w:p w:rsidR="00000000" w:rsidDel="00000000" w:rsidP="00000000" w:rsidRDefault="00000000" w:rsidRPr="00000000" w14:paraId="0000018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Gjatë ligjëratës studentët do të kenë mundësinë të diskutojnë për udhën e teorisë antropologjikë prej filleve të saj deri në dekadat e fundit.</w:t>
            </w:r>
          </w:p>
          <w:p w:rsidR="00000000" w:rsidDel="00000000" w:rsidP="00000000" w:rsidRDefault="00000000" w:rsidRPr="00000000" w14:paraId="0000018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83">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Testi 2</w:t>
            </w:r>
          </w:p>
          <w:p w:rsidR="00000000" w:rsidDel="00000000" w:rsidP="00000000" w:rsidRDefault="00000000" w:rsidRPr="00000000" w14:paraId="0000018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Përsëritje dhe diskutim për ese</w:t>
            </w:r>
          </w:p>
        </w:tc>
      </w:tr>
    </w:tbl>
    <w:p w:rsidR="00000000" w:rsidDel="00000000" w:rsidP="00000000" w:rsidRDefault="00000000" w:rsidRPr="00000000" w14:paraId="00000185">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86">
      <w:pPr>
        <w:spacing w:after="0" w:line="240" w:lineRule="auto"/>
        <w:rPr>
          <w:rFonts w:ascii="Candara" w:cs="Candara" w:eastAsia="Candara" w:hAnsi="Candara"/>
          <w:i w:val="1"/>
          <w:sz w:val="24"/>
          <w:szCs w:val="24"/>
        </w:rPr>
      </w:pPr>
      <w:r w:rsidDel="00000000" w:rsidR="00000000" w:rsidRPr="00000000">
        <w:rPr>
          <w:rtl w:val="0"/>
        </w:rPr>
      </w:r>
    </w:p>
    <w:p w:rsidR="00000000" w:rsidDel="00000000" w:rsidP="00000000" w:rsidRDefault="00000000" w:rsidRPr="00000000" w14:paraId="00000187">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Vlerësimi, testimi dhe notimi:</w:t>
      </w:r>
      <w:r w:rsidDel="00000000" w:rsidR="00000000" w:rsidRPr="00000000">
        <w:rPr>
          <w:rtl w:val="0"/>
        </w:rPr>
      </w:r>
    </w:p>
    <w:p w:rsidR="00000000" w:rsidDel="00000000" w:rsidP="00000000" w:rsidRDefault="00000000" w:rsidRPr="00000000" w14:paraId="0000018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Vlerësimi i studentëve bëhet përmes </w:t>
      </w:r>
      <w:r w:rsidDel="00000000" w:rsidR="00000000" w:rsidRPr="00000000">
        <w:rPr>
          <w:rFonts w:ascii="Candara" w:cs="Candara" w:eastAsia="Candara" w:hAnsi="Candara"/>
          <w:sz w:val="24"/>
          <w:szCs w:val="24"/>
          <w:u w:val="single"/>
          <w:rtl w:val="0"/>
        </w:rPr>
        <w:t xml:space="preserve">vlerësimit periodik</w:t>
      </w:r>
      <w:r w:rsidDel="00000000" w:rsidR="00000000" w:rsidRPr="00000000">
        <w:rPr>
          <w:rFonts w:ascii="Candara" w:cs="Candara" w:eastAsia="Candara" w:hAnsi="Candara"/>
          <w:sz w:val="24"/>
          <w:szCs w:val="24"/>
          <w:rtl w:val="0"/>
        </w:rPr>
        <w:t xml:space="preserve">.</w:t>
      </w:r>
    </w:p>
    <w:p w:rsidR="00000000" w:rsidDel="00000000" w:rsidP="00000000" w:rsidRDefault="00000000" w:rsidRPr="00000000" w14:paraId="00000189">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Ushtrimet, pjesëmarrja dhe aktiviteti (30%) – </w:t>
      </w:r>
      <w:r w:rsidDel="00000000" w:rsidR="00000000" w:rsidRPr="00000000">
        <w:rPr>
          <w:rFonts w:ascii="Candara" w:cs="Candara" w:eastAsia="Candara" w:hAnsi="Candara"/>
          <w:sz w:val="24"/>
          <w:szCs w:val="24"/>
          <w:rtl w:val="0"/>
        </w:rPr>
        <w:t xml:space="preserve">Vlerësohet puna e bërë gjatë gjithë semestrit në ushtrime, si shkrimet, recensat, diskutimet, puna në grup, etj. </w:t>
      </w:r>
      <w:r w:rsidDel="00000000" w:rsidR="00000000" w:rsidRPr="00000000">
        <w:rPr>
          <w:rtl w:val="0"/>
        </w:rPr>
      </w:r>
    </w:p>
    <w:p w:rsidR="00000000" w:rsidDel="00000000" w:rsidP="00000000" w:rsidRDefault="00000000" w:rsidRPr="00000000" w14:paraId="0000018B">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8C">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Test 1 (30%) – </w:t>
      </w:r>
      <w:r w:rsidDel="00000000" w:rsidR="00000000" w:rsidRPr="00000000">
        <w:rPr>
          <w:rFonts w:ascii="Candara" w:cs="Candara" w:eastAsia="Candara" w:hAnsi="Candara"/>
          <w:sz w:val="24"/>
          <w:szCs w:val="24"/>
          <w:rtl w:val="0"/>
        </w:rPr>
        <w:t xml:space="preserve">Studentët do t</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b</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jn</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nj</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test q</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p</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rmban 3 pyetje nga ligj</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ratat / temat e shtjelluara. </w:t>
      </w:r>
    </w:p>
    <w:p w:rsidR="00000000" w:rsidDel="00000000" w:rsidP="00000000" w:rsidRDefault="00000000" w:rsidRPr="00000000" w14:paraId="0000018D">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8E">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Testi 2 (40 %)</w:t>
      </w:r>
      <w:r w:rsidDel="00000000" w:rsidR="00000000" w:rsidRPr="00000000">
        <w:rPr>
          <w:rFonts w:ascii="Candara" w:cs="Candara" w:eastAsia="Candara" w:hAnsi="Candara"/>
          <w:sz w:val="24"/>
          <w:szCs w:val="24"/>
          <w:rtl w:val="0"/>
        </w:rPr>
        <w:t xml:space="preserve"> </w:t>
      </w:r>
      <w:r w:rsidDel="00000000" w:rsidR="00000000" w:rsidRPr="00000000">
        <w:rPr>
          <w:rFonts w:ascii="Candara" w:cs="Candara" w:eastAsia="Candara" w:hAnsi="Candara"/>
          <w:b w:val="1"/>
          <w:sz w:val="24"/>
          <w:szCs w:val="24"/>
          <w:rtl w:val="0"/>
        </w:rPr>
        <w:t xml:space="preserve">– </w:t>
      </w:r>
      <w:r w:rsidDel="00000000" w:rsidR="00000000" w:rsidRPr="00000000">
        <w:rPr>
          <w:rFonts w:ascii="Candara" w:cs="Candara" w:eastAsia="Candara" w:hAnsi="Candara"/>
          <w:sz w:val="24"/>
          <w:szCs w:val="24"/>
          <w:rtl w:val="0"/>
        </w:rPr>
        <w:t xml:space="preserve">Studentët hyjnë në provim që përbëhet nga 4 pyetje që lidhen me temat e shtjelluara gjatë pjes</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s s</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dyt</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t</w:t>
      </w:r>
      <w:r w:rsidDel="00000000" w:rsidR="00000000" w:rsidRPr="00000000">
        <w:rPr>
          <w:rFonts w:ascii="Times" w:cs="Times" w:eastAsia="Times" w:hAnsi="Times"/>
          <w:sz w:val="24"/>
          <w:szCs w:val="24"/>
          <w:rtl w:val="0"/>
        </w:rPr>
        <w:t xml:space="preserve">ë</w:t>
      </w:r>
      <w:r w:rsidDel="00000000" w:rsidR="00000000" w:rsidRPr="00000000">
        <w:rPr>
          <w:rFonts w:ascii="Candara" w:cs="Candara" w:eastAsia="Candara" w:hAnsi="Candara"/>
          <w:sz w:val="24"/>
          <w:szCs w:val="24"/>
          <w:rtl w:val="0"/>
        </w:rPr>
        <w:t xml:space="preserve"> lëndës.</w:t>
      </w:r>
      <w:r w:rsidDel="00000000" w:rsidR="00000000" w:rsidRPr="00000000">
        <w:rPr>
          <w:rFonts w:ascii="Candara" w:cs="Candara" w:eastAsia="Candara" w:hAnsi="Candara"/>
          <w:b w:val="1"/>
          <w:sz w:val="24"/>
          <w:szCs w:val="24"/>
          <w:rtl w:val="0"/>
        </w:rPr>
        <w:t xml:space="preserve"> </w:t>
      </w:r>
    </w:p>
    <w:p w:rsidR="00000000" w:rsidDel="00000000" w:rsidP="00000000" w:rsidRDefault="00000000" w:rsidRPr="00000000" w14:paraId="0000018F">
      <w:pPr>
        <w:spacing w:after="0" w:line="240" w:lineRule="auto"/>
        <w:rPr>
          <w:rFonts w:ascii="Candara" w:cs="Candara" w:eastAsia="Candara" w:hAnsi="Candara"/>
          <w:color w:val="632423"/>
          <w:sz w:val="24"/>
          <w:szCs w:val="24"/>
        </w:rPr>
      </w:pPr>
      <w:r w:rsidDel="00000000" w:rsidR="00000000" w:rsidRPr="00000000">
        <w:rPr>
          <w:rtl w:val="0"/>
        </w:rPr>
      </w:r>
    </w:p>
    <w:p w:rsidR="00000000" w:rsidDel="00000000" w:rsidP="00000000" w:rsidRDefault="00000000" w:rsidRPr="00000000" w14:paraId="00000190">
      <w:pPr>
        <w:spacing w:after="0" w:line="240" w:lineRule="auto"/>
        <w:rPr>
          <w:rFonts w:ascii="Candara" w:cs="Candara" w:eastAsia="Candara" w:hAnsi="Candara"/>
          <w:color w:val="ff0000"/>
          <w:sz w:val="24"/>
          <w:szCs w:val="24"/>
        </w:rPr>
      </w:pPr>
      <w:r w:rsidDel="00000000" w:rsidR="00000000" w:rsidRPr="00000000">
        <w:rPr>
          <w:rFonts w:ascii="Candara" w:cs="Candara" w:eastAsia="Candara" w:hAnsi="Candara"/>
          <w:color w:val="ff0000"/>
          <w:sz w:val="24"/>
          <w:szCs w:val="24"/>
          <w:rtl w:val="0"/>
        </w:rPr>
        <w:t xml:space="preserve">Pjesëmarrja në ligjërata është e obligueshme. Sipas statutit të UP-së, ajo është kusht për vlerësimin final dhe notimin. </w:t>
      </w:r>
    </w:p>
    <w:p w:rsidR="00000000" w:rsidDel="00000000" w:rsidP="00000000" w:rsidRDefault="00000000" w:rsidRPr="00000000" w14:paraId="00000191">
      <w:pPr>
        <w:spacing w:after="0" w:line="240" w:lineRule="auto"/>
        <w:rPr>
          <w:rFonts w:ascii="Candara" w:cs="Candara" w:eastAsia="Candara" w:hAnsi="Candara"/>
          <w:color w:val="ff0000"/>
          <w:sz w:val="24"/>
          <w:szCs w:val="24"/>
        </w:rPr>
      </w:pPr>
      <w:r w:rsidDel="00000000" w:rsidR="00000000" w:rsidRPr="00000000">
        <w:rPr>
          <w:rtl w:val="0"/>
        </w:rPr>
      </w:r>
    </w:p>
    <w:p w:rsidR="00000000" w:rsidDel="00000000" w:rsidP="00000000" w:rsidRDefault="00000000" w:rsidRPr="00000000" w14:paraId="00000192">
      <w:pPr>
        <w:spacing w:after="0" w:line="240" w:lineRule="auto"/>
        <w:rPr>
          <w:rFonts w:ascii="Candara" w:cs="Candara" w:eastAsia="Candara" w:hAnsi="Candara"/>
        </w:rPr>
      </w:pPr>
      <w:r w:rsidDel="00000000" w:rsidR="00000000" w:rsidRPr="00000000">
        <w:rPr>
          <w:rFonts w:ascii="Candara" w:cs="Candara" w:eastAsia="Candara" w:hAnsi="Candara"/>
          <w:sz w:val="24"/>
          <w:szCs w:val="24"/>
          <w:rtl w:val="0"/>
        </w:rPr>
        <w:t xml:space="preserve">Në provimet e rregullta (janar, qershor dhe shtator), studentët që nuk kanë marrë pjesë në teste, ose duan të sprovohen prapë, kanë mundësi ta bëjnë këtë. Në këto raste, akumulohet testi 1 dhe testi 2 (70%), ndërsa përqindja nga ushtrimet (30%) bartet dhe nuk mund të ndryshohet, as zëvendësohet. </w:t>
      </w:r>
      <w:r w:rsidDel="00000000" w:rsidR="00000000" w:rsidRPr="00000000">
        <w:rPr>
          <w:rtl w:val="0"/>
        </w:rPr>
      </w:r>
    </w:p>
    <w:p w:rsidR="00000000" w:rsidDel="00000000" w:rsidP="00000000" w:rsidRDefault="00000000" w:rsidRPr="00000000" w14:paraId="00000193">
      <w:pPr>
        <w:spacing w:after="0" w:line="240" w:lineRule="auto"/>
        <w:rPr>
          <w:rFonts w:ascii="Candara" w:cs="Candara" w:eastAsia="Candara" w:hAnsi="Candara"/>
          <w:color w:val="ff0000"/>
          <w:sz w:val="24"/>
          <w:szCs w:val="24"/>
        </w:rPr>
      </w:pPr>
      <w:r w:rsidDel="00000000" w:rsidR="00000000" w:rsidRPr="00000000">
        <w:rPr>
          <w:rtl w:val="0"/>
        </w:rPr>
      </w:r>
    </w:p>
    <w:p w:rsidR="00000000" w:rsidDel="00000000" w:rsidP="00000000" w:rsidRDefault="00000000" w:rsidRPr="00000000" w14:paraId="0000019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95">
      <w:pPr>
        <w:spacing w:after="0" w:line="240" w:lineRule="auto"/>
        <w:rPr>
          <w:rFonts w:ascii="Candara" w:cs="Candara" w:eastAsia="Candara" w:hAnsi="Candara"/>
          <w:sz w:val="24"/>
          <w:szCs w:val="24"/>
        </w:rPr>
      </w:pPr>
      <w:bookmarkStart w:colFirst="0" w:colLast="0" w:name="_gjdgxs" w:id="0"/>
      <w:bookmarkEnd w:id="0"/>
      <w:r w:rsidDel="00000000" w:rsidR="00000000" w:rsidRPr="00000000">
        <w:rPr>
          <w:rFonts w:ascii="Candara" w:cs="Candara" w:eastAsia="Candara" w:hAnsi="Candara"/>
          <w:sz w:val="24"/>
          <w:szCs w:val="24"/>
          <w:rtl w:val="0"/>
        </w:rPr>
        <w:t xml:space="preserve">Në vlerësimin e lëndës do të përdoret sistemi gradues sipas “ECTS Grade Scale” që propozohet nga “Korniza Evropiane e Arsimit të Lartë”  e cila është informuar nga procesi i Bolonjës.</w:t>
      </w:r>
    </w:p>
    <w:tbl>
      <w:tblPr>
        <w:tblStyle w:val="Table2"/>
        <w:tblW w:w="88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34"/>
        <w:gridCol w:w="1866"/>
        <w:gridCol w:w="2060"/>
        <w:gridCol w:w="1837"/>
        <w:gridCol w:w="1359"/>
        <w:tblGridChange w:id="0">
          <w:tblGrid>
            <w:gridCol w:w="1734"/>
            <w:gridCol w:w="1866"/>
            <w:gridCol w:w="2060"/>
            <w:gridCol w:w="1837"/>
            <w:gridCol w:w="1359"/>
          </w:tblGrid>
        </w:tblGridChange>
      </w:tblGrid>
      <w:tr>
        <w:trPr>
          <w:cantSplit w:val="0"/>
          <w:tblHeader w:val="0"/>
        </w:trPr>
        <w:tc>
          <w:tcPr/>
          <w:p w:rsidR="00000000" w:rsidDel="00000000" w:rsidP="00000000" w:rsidRDefault="00000000" w:rsidRPr="00000000" w14:paraId="00000196">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GRADA ECTS</w:t>
            </w:r>
          </w:p>
        </w:tc>
        <w:tc>
          <w:tcPr/>
          <w:p w:rsidR="00000000" w:rsidDel="00000000" w:rsidP="00000000" w:rsidRDefault="00000000" w:rsidRPr="00000000" w14:paraId="00000197">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Përqindja e studentëve të suksesshëm që zakonisht arrijnë këtë shkallë</w:t>
            </w:r>
            <w:r w:rsidDel="00000000" w:rsidR="00000000" w:rsidRPr="00000000">
              <w:rPr>
                <w:rtl w:val="0"/>
              </w:rPr>
            </w:r>
          </w:p>
        </w:tc>
        <w:tc>
          <w:tcPr/>
          <w:p w:rsidR="00000000" w:rsidDel="00000000" w:rsidP="00000000" w:rsidRDefault="00000000" w:rsidRPr="00000000" w14:paraId="0000019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Përshkrimi</w:t>
            </w:r>
          </w:p>
        </w:tc>
        <w:tc>
          <w:tcPr/>
          <w:p w:rsidR="00000000" w:rsidDel="00000000" w:rsidP="00000000" w:rsidRDefault="00000000" w:rsidRPr="00000000" w14:paraId="00000199">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Barasvlera në sistemin e UP</w:t>
            </w:r>
          </w:p>
        </w:tc>
        <w:tc>
          <w:tcPr/>
          <w:p w:rsidR="00000000" w:rsidDel="00000000" w:rsidP="00000000" w:rsidRDefault="00000000" w:rsidRPr="00000000" w14:paraId="0000019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Përqindja</w:t>
            </w:r>
          </w:p>
        </w:tc>
      </w:tr>
      <w:tr>
        <w:trPr>
          <w:cantSplit w:val="0"/>
          <w:tblHeader w:val="0"/>
        </w:trPr>
        <w:tc>
          <w:tcPr/>
          <w:p w:rsidR="00000000" w:rsidDel="00000000" w:rsidP="00000000" w:rsidRDefault="00000000" w:rsidRPr="00000000" w14:paraId="0000019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w:t>
            </w:r>
          </w:p>
        </w:tc>
        <w:tc>
          <w:tcPr/>
          <w:p w:rsidR="00000000" w:rsidDel="00000000" w:rsidP="00000000" w:rsidRDefault="00000000" w:rsidRPr="00000000" w14:paraId="0000019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9D">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Shkëlqyeshëm</w:t>
            </w:r>
            <w:r w:rsidDel="00000000" w:rsidR="00000000" w:rsidRPr="00000000">
              <w:rPr>
                <w:rFonts w:ascii="Candara" w:cs="Candara" w:eastAsia="Candara" w:hAnsi="Candara"/>
                <w:sz w:val="24"/>
                <w:szCs w:val="24"/>
                <w:rtl w:val="0"/>
              </w:rPr>
              <w:t xml:space="preserve"> – Përformancë e jashtëzakonshme me shumë pak gabime të vogla</w:t>
            </w:r>
          </w:p>
        </w:tc>
        <w:tc>
          <w:tcPr/>
          <w:p w:rsidR="00000000" w:rsidDel="00000000" w:rsidP="00000000" w:rsidRDefault="00000000" w:rsidRPr="00000000" w14:paraId="0000019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9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90-100%</w:t>
            </w:r>
          </w:p>
        </w:tc>
      </w:tr>
      <w:tr>
        <w:trPr>
          <w:cantSplit w:val="0"/>
          <w:tblHeader w:val="0"/>
        </w:trPr>
        <w:tc>
          <w:tcPr/>
          <w:p w:rsidR="00000000" w:rsidDel="00000000" w:rsidP="00000000" w:rsidRDefault="00000000" w:rsidRPr="00000000" w14:paraId="000001A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B</w:t>
            </w:r>
          </w:p>
        </w:tc>
        <w:tc>
          <w:tcPr/>
          <w:p w:rsidR="00000000" w:rsidDel="00000000" w:rsidP="00000000" w:rsidRDefault="00000000" w:rsidRPr="00000000" w14:paraId="000001A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1A2">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Shumë mirë</w:t>
            </w:r>
            <w:r w:rsidDel="00000000" w:rsidR="00000000" w:rsidRPr="00000000">
              <w:rPr>
                <w:rFonts w:ascii="Candara" w:cs="Candara" w:eastAsia="Candara" w:hAnsi="Candara"/>
                <w:sz w:val="24"/>
                <w:szCs w:val="24"/>
                <w:rtl w:val="0"/>
              </w:rPr>
              <w:t xml:space="preserve"> – Mbi standardin e mesëm por me disa gabime</w:t>
            </w:r>
          </w:p>
        </w:tc>
        <w:tc>
          <w:tcPr/>
          <w:p w:rsidR="00000000" w:rsidDel="00000000" w:rsidP="00000000" w:rsidRDefault="00000000" w:rsidRPr="00000000" w14:paraId="000001A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9</w:t>
            </w:r>
          </w:p>
        </w:tc>
        <w:tc>
          <w:tcPr/>
          <w:p w:rsidR="00000000" w:rsidDel="00000000" w:rsidP="00000000" w:rsidRDefault="00000000" w:rsidRPr="00000000" w14:paraId="000001A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80-89%</w:t>
            </w:r>
          </w:p>
        </w:tc>
      </w:tr>
      <w:tr>
        <w:trPr>
          <w:cantSplit w:val="0"/>
          <w:tblHeader w:val="0"/>
        </w:trPr>
        <w:tc>
          <w:tcPr/>
          <w:p w:rsidR="00000000" w:rsidDel="00000000" w:rsidP="00000000" w:rsidRDefault="00000000" w:rsidRPr="00000000" w14:paraId="000001A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w:t>
            </w:r>
          </w:p>
        </w:tc>
        <w:tc>
          <w:tcPr/>
          <w:p w:rsidR="00000000" w:rsidDel="00000000" w:rsidP="00000000" w:rsidRDefault="00000000" w:rsidRPr="00000000" w14:paraId="000001A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30</w:t>
            </w:r>
          </w:p>
        </w:tc>
        <w:tc>
          <w:tcPr/>
          <w:p w:rsidR="00000000" w:rsidDel="00000000" w:rsidP="00000000" w:rsidRDefault="00000000" w:rsidRPr="00000000" w14:paraId="000001A7">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Mirë</w:t>
            </w:r>
            <w:r w:rsidDel="00000000" w:rsidR="00000000" w:rsidRPr="00000000">
              <w:rPr>
                <w:rFonts w:ascii="Candara" w:cs="Candara" w:eastAsia="Candara" w:hAnsi="Candara"/>
                <w:sz w:val="24"/>
                <w:szCs w:val="24"/>
                <w:rtl w:val="0"/>
              </w:rPr>
              <w:t xml:space="preserve"> – në përgjithësi punë e mirë por me disa gabime të konsiderueshme</w:t>
            </w:r>
          </w:p>
        </w:tc>
        <w:tc>
          <w:tcPr/>
          <w:p w:rsidR="00000000" w:rsidDel="00000000" w:rsidP="00000000" w:rsidRDefault="00000000" w:rsidRPr="00000000" w14:paraId="000001A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8</w:t>
            </w:r>
          </w:p>
        </w:tc>
        <w:tc>
          <w:tcPr/>
          <w:p w:rsidR="00000000" w:rsidDel="00000000" w:rsidP="00000000" w:rsidRDefault="00000000" w:rsidRPr="00000000" w14:paraId="000001A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70-79%</w:t>
            </w:r>
          </w:p>
        </w:tc>
      </w:tr>
      <w:tr>
        <w:trPr>
          <w:cantSplit w:val="0"/>
          <w:tblHeader w:val="0"/>
        </w:trPr>
        <w:tc>
          <w:tcPr/>
          <w:p w:rsidR="00000000" w:rsidDel="00000000" w:rsidP="00000000" w:rsidRDefault="00000000" w:rsidRPr="00000000" w14:paraId="000001AA">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D</w:t>
            </w:r>
          </w:p>
        </w:tc>
        <w:tc>
          <w:tcPr/>
          <w:p w:rsidR="00000000" w:rsidDel="00000000" w:rsidP="00000000" w:rsidRDefault="00000000" w:rsidRPr="00000000" w14:paraId="000001A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25</w:t>
            </w:r>
          </w:p>
        </w:tc>
        <w:tc>
          <w:tcPr/>
          <w:p w:rsidR="00000000" w:rsidDel="00000000" w:rsidP="00000000" w:rsidRDefault="00000000" w:rsidRPr="00000000" w14:paraId="000001AC">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E knaqshme</w:t>
            </w:r>
            <w:r w:rsidDel="00000000" w:rsidR="00000000" w:rsidRPr="00000000">
              <w:rPr>
                <w:rFonts w:ascii="Candara" w:cs="Candara" w:eastAsia="Candara" w:hAnsi="Candara"/>
                <w:sz w:val="24"/>
                <w:szCs w:val="24"/>
                <w:rtl w:val="0"/>
              </w:rPr>
              <w:t xml:space="preserve"> – Mirë por me ngecje të mëdha konsiderueshme</w:t>
            </w:r>
          </w:p>
        </w:tc>
        <w:tc>
          <w:tcPr/>
          <w:p w:rsidR="00000000" w:rsidDel="00000000" w:rsidP="00000000" w:rsidRDefault="00000000" w:rsidRPr="00000000" w14:paraId="000001AD">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w:t>
            </w:r>
          </w:p>
        </w:tc>
        <w:tc>
          <w:tcPr/>
          <w:p w:rsidR="00000000" w:rsidDel="00000000" w:rsidP="00000000" w:rsidRDefault="00000000" w:rsidRPr="00000000" w14:paraId="000001AE">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60-69%</w:t>
            </w:r>
          </w:p>
        </w:tc>
      </w:tr>
      <w:tr>
        <w:trPr>
          <w:cantSplit w:val="0"/>
          <w:tblHeader w:val="0"/>
        </w:trPr>
        <w:tc>
          <w:tcPr/>
          <w:p w:rsidR="00000000" w:rsidDel="00000000" w:rsidP="00000000" w:rsidRDefault="00000000" w:rsidRPr="00000000" w14:paraId="000001A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w:t>
            </w:r>
          </w:p>
        </w:tc>
        <w:tc>
          <w:tcPr/>
          <w:p w:rsidR="00000000" w:rsidDel="00000000" w:rsidP="00000000" w:rsidRDefault="00000000" w:rsidRPr="00000000" w14:paraId="000001B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10</w:t>
            </w:r>
          </w:p>
        </w:tc>
        <w:tc>
          <w:tcPr/>
          <w:p w:rsidR="00000000" w:rsidDel="00000000" w:rsidP="00000000" w:rsidRDefault="00000000" w:rsidRPr="00000000" w14:paraId="000001B1">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Kaluese </w:t>
            </w:r>
            <w:r w:rsidDel="00000000" w:rsidR="00000000" w:rsidRPr="00000000">
              <w:rPr>
                <w:rFonts w:ascii="Candara" w:cs="Candara" w:eastAsia="Candara" w:hAnsi="Candara"/>
                <w:sz w:val="24"/>
                <w:szCs w:val="24"/>
                <w:rtl w:val="0"/>
              </w:rPr>
              <w:t xml:space="preserve">– Performancë që përmbush vetëm kriteret minimale</w:t>
            </w:r>
          </w:p>
        </w:tc>
        <w:tc>
          <w:tcPr/>
          <w:p w:rsidR="00000000" w:rsidDel="00000000" w:rsidP="00000000" w:rsidRDefault="00000000" w:rsidRPr="00000000" w14:paraId="000001B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w:t>
            </w:r>
          </w:p>
        </w:tc>
        <w:tc>
          <w:tcPr/>
          <w:p w:rsidR="00000000" w:rsidDel="00000000" w:rsidP="00000000" w:rsidRDefault="00000000" w:rsidRPr="00000000" w14:paraId="000001B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50-59%</w:t>
            </w:r>
          </w:p>
        </w:tc>
      </w:tr>
      <w:tr>
        <w:trPr>
          <w:cantSplit w:val="0"/>
          <w:tblHeader w:val="0"/>
        </w:trPr>
        <w:tc>
          <w:tcPr/>
          <w:p w:rsidR="00000000" w:rsidDel="00000000" w:rsidP="00000000" w:rsidRDefault="00000000" w:rsidRPr="00000000" w14:paraId="000001B4">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F</w:t>
            </w:r>
          </w:p>
        </w:tc>
        <w:tc>
          <w:tcPr/>
          <w:p w:rsidR="00000000" w:rsidDel="00000000" w:rsidP="00000000" w:rsidRDefault="00000000" w:rsidRPr="00000000" w14:paraId="000001B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t>
            </w:r>
          </w:p>
        </w:tc>
        <w:tc>
          <w:tcPr/>
          <w:p w:rsidR="00000000" w:rsidDel="00000000" w:rsidP="00000000" w:rsidRDefault="00000000" w:rsidRPr="00000000" w14:paraId="000001B6">
            <w:pPr>
              <w:spacing w:after="0" w:line="240" w:lineRule="auto"/>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Dështim</w:t>
            </w:r>
            <w:r w:rsidDel="00000000" w:rsidR="00000000" w:rsidRPr="00000000">
              <w:rPr>
                <w:rFonts w:ascii="Candara" w:cs="Candara" w:eastAsia="Candara" w:hAnsi="Candara"/>
                <w:sz w:val="24"/>
                <w:szCs w:val="24"/>
                <w:rtl w:val="0"/>
              </w:rPr>
              <w:t xml:space="preserve"> – kërkohet përsëritje e punës apo hyrje në provim përfundimtar</w:t>
            </w:r>
          </w:p>
        </w:tc>
        <w:tc>
          <w:tcPr/>
          <w:p w:rsidR="00000000" w:rsidDel="00000000" w:rsidP="00000000" w:rsidRDefault="00000000" w:rsidRPr="00000000" w14:paraId="000001B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w:t>
            </w:r>
          </w:p>
        </w:tc>
        <w:tc>
          <w:tcPr/>
          <w:p w:rsidR="00000000" w:rsidDel="00000000" w:rsidP="00000000" w:rsidRDefault="00000000" w:rsidRPr="00000000" w14:paraId="000001B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Nën 50%</w:t>
            </w:r>
          </w:p>
        </w:tc>
      </w:tr>
    </w:tbl>
    <w:p w:rsidR="00000000" w:rsidDel="00000000" w:rsidP="00000000" w:rsidRDefault="00000000" w:rsidRPr="00000000" w14:paraId="000001B9">
      <w:pPr>
        <w:spacing w:after="0" w:line="240" w:lineRule="auto"/>
        <w:rPr>
          <w:rFonts w:ascii="Candara" w:cs="Candara" w:eastAsia="Candara" w:hAnsi="Candara"/>
          <w:b w:val="1"/>
          <w:sz w:val="24"/>
          <w:szCs w:val="24"/>
        </w:rPr>
      </w:pPr>
      <w:r w:rsidDel="00000000" w:rsidR="00000000" w:rsidRPr="00000000">
        <w:rPr>
          <w:rtl w:val="0"/>
        </w:rPr>
      </w:r>
    </w:p>
    <w:tbl>
      <w:tblPr>
        <w:tblStyle w:val="Table3"/>
        <w:tblW w:w="8969.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69"/>
        <w:tblGridChange w:id="0">
          <w:tblGrid>
            <w:gridCol w:w="8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1BA">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vlerësohen ushtrimet (30%)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1.Në bazë të nivelit të prezantimit me shkrim të ideve, koncepteve e argumenteve të shtjelluara në ligjërata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2.Në bazë të nivelit të prezantimit, diskutimit dhe reflektimit mbi literaturën e lexuar pas ligjëratave dhe punës së përgjithshme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1BD">
            <w:pPr>
              <w:spacing w:after="0" w:line="240" w:lineRule="auto"/>
              <w:ind w:left="720" w:hanging="36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vlerësohet test i par</w:t>
            </w:r>
            <w:r w:rsidDel="00000000" w:rsidR="00000000" w:rsidRPr="00000000">
              <w:rPr>
                <w:rFonts w:ascii="Times" w:cs="Times" w:eastAsia="Times" w:hAnsi="Times"/>
                <w:b w:val="1"/>
                <w:sz w:val="24"/>
                <w:szCs w:val="24"/>
                <w:rtl w:val="0"/>
              </w:rPr>
              <w:t xml:space="preserve">ë</w:t>
            </w:r>
            <w:r w:rsidDel="00000000" w:rsidR="00000000" w:rsidRPr="00000000">
              <w:rPr>
                <w:rFonts w:ascii="Candara" w:cs="Candara" w:eastAsia="Candara" w:hAnsi="Candara"/>
                <w:b w:val="1"/>
                <w:sz w:val="24"/>
                <w:szCs w:val="24"/>
                <w:rtl w:val="0"/>
              </w:rPr>
              <w:t xml:space="preserve"> (30%)</w:t>
            </w:r>
          </w:p>
          <w:p w:rsidR="00000000" w:rsidDel="00000000" w:rsidP="00000000" w:rsidRDefault="00000000" w:rsidRPr="00000000" w14:paraId="000001BE">
            <w:pPr>
              <w:spacing w:after="0" w:line="240" w:lineRule="auto"/>
              <w:ind w:left="720" w:hanging="360"/>
              <w:rPr>
                <w:rFonts w:ascii="Candara" w:cs="Candara" w:eastAsia="Candara" w:hAnsi="Candara"/>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F">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1.Në bazë të nivelit të prezantimit dhe njohjes së koncepteve dhe argumenteve të autorit apo veprës së zgjedhur (por edhe teorisë relevante)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0">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2.Në bazë të nivelit të mendimit të pavarur dhe aplikimit, mbrojtjes dhe analizës së  argumenteve, ideve, hulumtimeve dhe teorive të shtjelluara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1">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3.Në bazë të nivelit të shkrimit: organizimit të strukturës së argumentit, krahasimit më referenca tjera, përfundimit si dhe bibliografisë dhe drejtshkrimit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2">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4.Në bazë të nivelit të shkrimit refleksiv në ndërlidhni me shkrimin interpretues në antropologji</w:t>
            </w:r>
          </w:p>
        </w:tc>
      </w:tr>
      <w:tr>
        <w:trPr>
          <w:cantSplit w:val="0"/>
          <w:trHeight w:val="710"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5.Në bazë të plotnisë së shkrimit interpretues mbi një autor/teori si prozë e analizës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9bbb59" w:val="clear"/>
          </w:tcPr>
          <w:p w:rsidR="00000000" w:rsidDel="00000000" w:rsidP="00000000" w:rsidRDefault="00000000" w:rsidRPr="00000000" w14:paraId="000001C4">
            <w:pPr>
              <w:spacing w:after="0" w:line="240" w:lineRule="auto"/>
              <w:ind w:left="720" w:hanging="36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Kriteret në bazë të cilave vlerësohet provimi (40%)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5">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1.Në bazë të nivelit të prezantimit dhe njohjes së koncepteve dhe argumenteve të autorit apo veprës së zgjedhur (por edhe teorisë relevante)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2.Në bazë të nivelit të mendimit të pavarur dhe aplikimit, mbrojtjes dhe analizës së  argumenteve, ideve, hulumtimeve dhe teorive të shtjelluara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3.Në bazë të nivelit të shkrimit: organizimit të strukturës së argumentit, krahasimit më referenca tjera, përfundimit si dhe bibliografisë dhe drejtshkrimit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4.Në bazë të nivelit të shkrimit refleksiv në ndërlidhni me shkrimin interpretues në antropologji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5.Në bazë të plotnisë së shkrimit interpretues mbi një autor/teori si prozë e analizës</w:t>
            </w:r>
          </w:p>
        </w:tc>
      </w:tr>
    </w:tbl>
    <w:p w:rsidR="00000000" w:rsidDel="00000000" w:rsidP="00000000" w:rsidRDefault="00000000" w:rsidRPr="00000000" w14:paraId="000001CA">
      <w:pPr>
        <w:spacing w:after="0" w:line="240" w:lineRule="auto"/>
        <w:rPr>
          <w:rFonts w:ascii="Candara" w:cs="Candara" w:eastAsia="Candara" w:hAnsi="Candara"/>
          <w:b w:val="1"/>
          <w:sz w:val="24"/>
          <w:szCs w:val="24"/>
        </w:rPr>
      </w:pPr>
      <w:r w:rsidDel="00000000" w:rsidR="00000000" w:rsidRPr="00000000">
        <w:rPr>
          <w:rtl w:val="0"/>
        </w:rPr>
      </w:r>
    </w:p>
    <w:p w:rsidR="00000000" w:rsidDel="00000000" w:rsidP="00000000" w:rsidRDefault="00000000" w:rsidRPr="00000000" w14:paraId="000001CB">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Plagjiatura</w:t>
      </w:r>
    </w:p>
    <w:p w:rsidR="00000000" w:rsidDel="00000000" w:rsidP="00000000" w:rsidRDefault="00000000" w:rsidRPr="00000000" w14:paraId="000001CC">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Plagjiaturë është </w:t>
      </w:r>
      <w:r w:rsidDel="00000000" w:rsidR="00000000" w:rsidRPr="00000000">
        <w:rPr>
          <w:rFonts w:ascii="Candara" w:cs="Candara" w:eastAsia="Candara" w:hAnsi="Candara"/>
          <w:b w:val="1"/>
          <w:sz w:val="24"/>
          <w:szCs w:val="24"/>
          <w:rtl w:val="0"/>
        </w:rPr>
        <w:t xml:space="preserve">kopjimi, vjedhja apo përdorimi </w:t>
      </w:r>
      <w:r w:rsidDel="00000000" w:rsidR="00000000" w:rsidRPr="00000000">
        <w:rPr>
          <w:rFonts w:ascii="Candara" w:cs="Candara" w:eastAsia="Candara" w:hAnsi="Candara"/>
          <w:sz w:val="24"/>
          <w:szCs w:val="24"/>
          <w:rtl w:val="0"/>
        </w:rPr>
        <w:t xml:space="preserve">i punës së dikujt tjetër pa cituar dhe pa kredituar atë, sikundër që është edhe përdorimi i material të vetë autorit (të botuar diku tjetër) pa referencë.  Pra, plagjiatura përfshin:</w:t>
      </w:r>
    </w:p>
    <w:p w:rsidR="00000000" w:rsidDel="00000000" w:rsidP="00000000" w:rsidRDefault="00000000" w:rsidRPr="00000000" w14:paraId="000001CD">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direkt i fjalëve të dikujt tjetër (paragrafet apo fjalitë) dhe paraqitja e tyre sikur të ishin tuajat</w:t>
      </w:r>
    </w:p>
    <w:p w:rsidR="00000000" w:rsidDel="00000000" w:rsidP="00000000" w:rsidRDefault="00000000" w:rsidRPr="00000000" w14:paraId="000001CE">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Parafrazimi i argumentit të dikujt tjetër në tërësi pa cituar</w:t>
      </w:r>
    </w:p>
    <w:p w:rsidR="00000000" w:rsidDel="00000000" w:rsidP="00000000" w:rsidRDefault="00000000" w:rsidRPr="00000000" w14:paraId="000001CF">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i punës tënde që është paraqitur gjetiu</w:t>
      </w:r>
    </w:p>
    <w:p w:rsidR="00000000" w:rsidDel="00000000" w:rsidP="00000000" w:rsidRDefault="00000000" w:rsidRPr="00000000" w14:paraId="000001D0">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Kopjimi apo vjedhja e punës së studentëve tjerë. Kjo përfshin edhe esetë dhe punimet identike të paraqitura nga dy apo më shumë studentë</w:t>
      </w:r>
    </w:p>
    <w:p w:rsidR="00000000" w:rsidDel="00000000" w:rsidP="00000000" w:rsidRDefault="00000000" w:rsidRPr="00000000" w14:paraId="000001D1">
      <w:pPr>
        <w:numPr>
          <w:ilvl w:val="0"/>
          <w:numId w:val="1"/>
        </w:numPr>
        <w:spacing w:after="0" w:line="240" w:lineRule="auto"/>
        <w:ind w:left="720" w:hanging="36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Përdorimi i eseve dhe shkrimeve “modele” nga interneti</w:t>
      </w:r>
    </w:p>
    <w:p w:rsidR="00000000" w:rsidDel="00000000" w:rsidP="00000000" w:rsidRDefault="00000000" w:rsidRPr="00000000" w14:paraId="000001D2">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Plagjiatura është shkelje e regullave akademike dhe do të përfundojë në procedurë disiplinore që do të thotë </w:t>
      </w:r>
      <w:r w:rsidDel="00000000" w:rsidR="00000000" w:rsidRPr="00000000">
        <w:rPr>
          <w:rFonts w:ascii="Candara" w:cs="Candara" w:eastAsia="Candara" w:hAnsi="Candara"/>
          <w:b w:val="1"/>
          <w:sz w:val="24"/>
          <w:szCs w:val="24"/>
          <w:rtl w:val="0"/>
        </w:rPr>
        <w:t xml:space="preserve">dështim (5</w:t>
      </w:r>
      <w:r w:rsidDel="00000000" w:rsidR="00000000" w:rsidRPr="00000000">
        <w:rPr>
          <w:rFonts w:ascii="Candara" w:cs="Candara" w:eastAsia="Candara" w:hAnsi="Candara"/>
          <w:sz w:val="24"/>
          <w:szCs w:val="24"/>
          <w:rtl w:val="0"/>
        </w:rPr>
        <w:t xml:space="preserve">). Studenti duhet t’iu referohet teksteve udhërrëfyese mbi shkrimin akademik apo të konsultohet me ligjëruesin përkatës apo edhe akademikë të tjerë. Rekomadohet leximi i revistave akademike si modele të shkrimit akademik. Shih “Doracakun e studentëve të Departamentit të Antropologjisë” për model të sistemit të referimit. </w:t>
      </w:r>
    </w:p>
    <w:p w:rsidR="00000000" w:rsidDel="00000000" w:rsidP="00000000" w:rsidRDefault="00000000" w:rsidRPr="00000000" w14:paraId="000001D4">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D5">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Dorëzimi i punimit</w:t>
      </w:r>
    </w:p>
    <w:p w:rsidR="00000000" w:rsidDel="00000000" w:rsidP="00000000" w:rsidRDefault="00000000" w:rsidRPr="00000000" w14:paraId="000001D6">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Studenti duhet të dorëzojë punimin/esenë në kohë me të paktën emër, mbiemër, titull e numër indeksi. Fonti duhet të jetë “Times New Roman”, 12, me hapësirë 1.5 dhe me margjina të paktën 2 cm. Punimet duhet të jenë në A4 dhe fletët duhet të jenë të ngjitura në cep të anës së majtë.</w:t>
      </w:r>
    </w:p>
    <w:p w:rsidR="00000000" w:rsidDel="00000000" w:rsidP="00000000" w:rsidRDefault="00000000" w:rsidRPr="00000000" w14:paraId="000001D7">
      <w:pPr>
        <w:spacing w:after="0" w:line="240" w:lineRule="auto"/>
        <w:rPr>
          <w:rFonts w:ascii="Candara" w:cs="Candara" w:eastAsia="Candara" w:hAnsi="Candara"/>
          <w:sz w:val="24"/>
          <w:szCs w:val="24"/>
        </w:rPr>
      </w:pPr>
      <w:r w:rsidDel="00000000" w:rsidR="00000000" w:rsidRPr="00000000">
        <w:rPr>
          <w:rtl w:val="0"/>
        </w:rPr>
      </w:r>
    </w:p>
    <w:p w:rsidR="00000000" w:rsidDel="00000000" w:rsidP="00000000" w:rsidRDefault="00000000" w:rsidRPr="00000000" w14:paraId="000001D8">
      <w:pPr>
        <w:spacing w:after="0" w:line="240" w:lineRule="auto"/>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Raporti i vlerësuesit</w:t>
      </w:r>
    </w:p>
    <w:p w:rsidR="00000000" w:rsidDel="00000000" w:rsidP="00000000" w:rsidRDefault="00000000" w:rsidRPr="00000000" w14:paraId="000001D9">
      <w:pPr>
        <w:spacing w:after="0"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Mësimdhënësitë kanë obligim që t’i japin komentet e tyre rreth punimit të studentit duke reflektuar në mënyrë konstruktive. Notimi dhe raportimi mund të zgjas deri në 3 javë, por jipet brenda javës së parë. Në raste të caktuar mësimdhënësi mund të këshillohet me udhëheqësin akademik dhe kolegët nga departamenti në vlerësimin e ndonjë rasti specifik.</w:t>
      </w:r>
    </w:p>
    <w:p w:rsidR="00000000" w:rsidDel="00000000" w:rsidP="00000000" w:rsidRDefault="00000000" w:rsidRPr="00000000" w14:paraId="000001DA">
      <w:pPr>
        <w:spacing w:after="0" w:line="240" w:lineRule="auto"/>
        <w:rPr>
          <w:rFonts w:ascii="Candara" w:cs="Candara" w:eastAsia="Candara" w:hAnsi="Candara"/>
          <w:sz w:val="24"/>
          <w:szCs w:val="24"/>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Time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q-A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rsim.canolli@uni-pr.edu"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