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A381" w14:textId="4E685CCC" w:rsidR="007C0D65" w:rsidRPr="007C0D65" w:rsidRDefault="007C0D65" w:rsidP="007C0D65">
      <w:pPr>
        <w:pStyle w:val="Heading3"/>
        <w:ind w:left="2" w:firstLine="0"/>
        <w:rPr>
          <w:rFonts w:ascii="Times New Roman" w:hAnsi="Times New Roman" w:cs="Times New Roman"/>
        </w:rPr>
      </w:pPr>
      <w:proofErr w:type="spellStart"/>
      <w:r w:rsidRPr="007C0D65">
        <w:rPr>
          <w:rFonts w:ascii="Times New Roman" w:hAnsi="Times New Roman" w:cs="Times New Roman"/>
        </w:rPr>
        <w:t>Titulli</w:t>
      </w:r>
      <w:proofErr w:type="spellEnd"/>
      <w:r w:rsidRPr="007C0D65">
        <w:rPr>
          <w:rFonts w:ascii="Times New Roman" w:hAnsi="Times New Roman" w:cs="Times New Roman"/>
        </w:rPr>
        <w:t xml:space="preserve"> </w:t>
      </w:r>
      <w:proofErr w:type="spellStart"/>
      <w:r w:rsidRPr="007C0D65">
        <w:rPr>
          <w:rFonts w:ascii="Times New Roman" w:hAnsi="Times New Roman" w:cs="Times New Roman"/>
        </w:rPr>
        <w:t>i</w:t>
      </w:r>
      <w:proofErr w:type="spellEnd"/>
      <w:r w:rsidRPr="007C0D65">
        <w:rPr>
          <w:rFonts w:ascii="Times New Roman" w:hAnsi="Times New Roman" w:cs="Times New Roman"/>
        </w:rPr>
        <w:t xml:space="preserve"> </w:t>
      </w:r>
      <w:proofErr w:type="spellStart"/>
      <w:r w:rsidRPr="007C0D65">
        <w:rPr>
          <w:rFonts w:ascii="Times New Roman" w:hAnsi="Times New Roman" w:cs="Times New Roman"/>
        </w:rPr>
        <w:t>lëndës</w:t>
      </w:r>
      <w:proofErr w:type="spellEnd"/>
      <w:r w:rsidRPr="007C0D65">
        <w:rPr>
          <w:rFonts w:ascii="Times New Roman" w:hAnsi="Times New Roman" w:cs="Times New Roman"/>
        </w:rPr>
        <w:t xml:space="preserve">: </w:t>
      </w:r>
      <w:proofErr w:type="spellStart"/>
      <w:r w:rsidRPr="007C0D65">
        <w:rPr>
          <w:rFonts w:ascii="Times New Roman" w:hAnsi="Times New Roman" w:cs="Times New Roman"/>
        </w:rPr>
        <w:t>Gjuhë</w:t>
      </w:r>
      <w:proofErr w:type="spellEnd"/>
      <w:r w:rsidRPr="007C0D65">
        <w:rPr>
          <w:rFonts w:ascii="Times New Roman" w:hAnsi="Times New Roman" w:cs="Times New Roman"/>
        </w:rPr>
        <w:t xml:space="preserve"> </w:t>
      </w:r>
      <w:proofErr w:type="spellStart"/>
      <w:r w:rsidRPr="007C0D65">
        <w:rPr>
          <w:rFonts w:ascii="Times New Roman" w:hAnsi="Times New Roman" w:cs="Times New Roman"/>
        </w:rPr>
        <w:t>shqipe</w:t>
      </w:r>
      <w:proofErr w:type="spellEnd"/>
      <w:r w:rsidRPr="007C0D65">
        <w:rPr>
          <w:rFonts w:ascii="Times New Roman" w:hAnsi="Times New Roman" w:cs="Times New Roman"/>
        </w:rPr>
        <w:t xml:space="preserve"> 2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7C0D65" w:rsidRPr="007C0D65" w14:paraId="14975F98" w14:textId="77777777" w:rsidTr="00020B3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5FA4A47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Informatat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themelore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për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E008267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412F3B5F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3B0A36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Njësia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akademike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0371BE" w14:textId="23F506C5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Fakulteti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Filologjisë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>-Dega</w:t>
            </w: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C0D65">
              <w:rPr>
                <w:rFonts w:ascii="Times New Roman" w:hAnsi="Times New Roman" w:cs="Times New Roman"/>
                <w:sz w:val="24"/>
              </w:rPr>
              <w:t>e</w:t>
            </w:r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>Letërsisë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Angleze</w:t>
            </w:r>
            <w:proofErr w:type="spellEnd"/>
          </w:p>
        </w:tc>
      </w:tr>
      <w:tr w:rsidR="007C0D65" w:rsidRPr="007C0D65" w14:paraId="37F9302C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0591F0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Titulli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lëndës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BC89A5" w14:textId="08F00CF8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Gjuhë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shqipe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C0D65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C0D65" w:rsidRPr="007C0D65" w14:paraId="4CAE69AE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9C86C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Niveli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AB92B" w14:textId="45CEF9AC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>Bachelor</w:t>
            </w:r>
          </w:p>
        </w:tc>
      </w:tr>
      <w:tr w:rsidR="007C0D65" w:rsidRPr="007C0D65" w14:paraId="2894B044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1927DA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Statusi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lëndës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1AC8C4" w14:textId="18C4BC7D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>E</w:t>
            </w:r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obliguar</w:t>
            </w:r>
            <w:proofErr w:type="spellEnd"/>
          </w:p>
        </w:tc>
      </w:tr>
      <w:tr w:rsidR="007C0D65" w:rsidRPr="007C0D65" w14:paraId="0DE744F8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3AE8DB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Viti </w:t>
            </w:r>
            <w:proofErr w:type="spellStart"/>
            <w:r w:rsidRPr="007C0D65">
              <w:rPr>
                <w:rFonts w:ascii="Times New Roman" w:hAnsi="Times New Roman" w:cs="Times New Roman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studimeve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5BD829" w14:textId="77777777" w:rsidR="007C0D65" w:rsidRPr="007C0D65" w:rsidRDefault="007C0D65" w:rsidP="007C0D65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7C0D65">
              <w:rPr>
                <w:sz w:val="24"/>
              </w:rPr>
              <w:t>Viti</w:t>
            </w:r>
            <w:r w:rsidRPr="007C0D65">
              <w:rPr>
                <w:spacing w:val="1"/>
                <w:sz w:val="24"/>
              </w:rPr>
              <w:t xml:space="preserve"> </w:t>
            </w:r>
            <w:r w:rsidRPr="007C0D65">
              <w:rPr>
                <w:sz w:val="24"/>
              </w:rPr>
              <w:t>I</w:t>
            </w:r>
            <w:r w:rsidRPr="007C0D65">
              <w:rPr>
                <w:spacing w:val="-5"/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Semestri</w:t>
            </w:r>
            <w:proofErr w:type="spellEnd"/>
            <w:r w:rsidRPr="007C0D65">
              <w:rPr>
                <w:spacing w:val="2"/>
                <w:sz w:val="24"/>
              </w:rPr>
              <w:t xml:space="preserve"> </w:t>
            </w:r>
            <w:r w:rsidRPr="007C0D65">
              <w:rPr>
                <w:sz w:val="24"/>
              </w:rPr>
              <w:t>II</w:t>
            </w:r>
          </w:p>
          <w:p w14:paraId="4E0416B0" w14:textId="4E7FD6AF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50C0EE3F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4D8833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Numri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orëve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javë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6F0FE0" w14:textId="1D5E7543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>2+2</w:t>
            </w:r>
          </w:p>
        </w:tc>
      </w:tr>
      <w:tr w:rsidR="007C0D65" w:rsidRPr="007C0D65" w14:paraId="14AC9612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80D9FB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Kreditë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3725A9" w14:textId="6C5A8351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C0D65" w:rsidRPr="007C0D65" w14:paraId="6D210CAB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05E391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F7FFE7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0E9B2B04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EFEE77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Mësimdhënësi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9C05E6" w14:textId="4C9A79C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D65">
              <w:rPr>
                <w:rFonts w:ascii="Times New Roman" w:hAnsi="Times New Roman" w:cs="Times New Roman"/>
                <w:sz w:val="24"/>
              </w:rPr>
              <w:t>Prof.ass.dr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C0D65">
              <w:rPr>
                <w:rFonts w:ascii="Times New Roman" w:hAnsi="Times New Roman" w:cs="Times New Roman"/>
                <w:sz w:val="24"/>
              </w:rPr>
              <w:t xml:space="preserve">Ardita Berisha </w:t>
            </w:r>
          </w:p>
        </w:tc>
      </w:tr>
      <w:tr w:rsidR="007C0D65" w:rsidRPr="007C0D65" w14:paraId="629AD6E4" w14:textId="77777777" w:rsidTr="00020B3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CDDF7D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dhënat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kontaktuese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AA5EB1" w14:textId="77777777" w:rsidR="007C0D65" w:rsidRPr="007C0D65" w:rsidRDefault="007C0D65" w:rsidP="007C0D65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 w:rsidRPr="007C0D65">
              <w:rPr>
                <w:sz w:val="24"/>
              </w:rPr>
              <w:t>Zyra</w:t>
            </w:r>
            <w:r w:rsidRPr="007C0D65">
              <w:rPr>
                <w:spacing w:val="-2"/>
                <w:sz w:val="24"/>
              </w:rPr>
              <w:t xml:space="preserve"> </w:t>
            </w:r>
            <w:r w:rsidRPr="007C0D65">
              <w:rPr>
                <w:sz w:val="24"/>
              </w:rPr>
              <w:t xml:space="preserve">nr.72 </w:t>
            </w:r>
          </w:p>
          <w:p w14:paraId="0203B09B" w14:textId="56FF7894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>E-mail:</w:t>
            </w:r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hyperlink r:id="rId5" w:history="1">
              <w:r w:rsidRPr="007C0D65">
                <w:rPr>
                  <w:rStyle w:val="Hyperlink"/>
                  <w:rFonts w:ascii="Times New Roman" w:hAnsi="Times New Roman" w:cs="Times New Roman"/>
                  <w:sz w:val="24"/>
                </w:rPr>
                <w:t>ardita.berisha@uni-pr.edu</w:t>
              </w:r>
            </w:hyperlink>
          </w:p>
        </w:tc>
      </w:tr>
      <w:tr w:rsidR="007C0D65" w:rsidRPr="007C0D65" w14:paraId="4D293E2B" w14:textId="77777777" w:rsidTr="00020B34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32C597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Përshkrimi </w:t>
            </w:r>
            <w:proofErr w:type="spellStart"/>
            <w:r w:rsidRPr="007C0D65">
              <w:rPr>
                <w:rFonts w:ascii="Times New Roman" w:hAnsi="Times New Roman" w:cs="Times New Roman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lëndës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25B04EA" w14:textId="1A971D8A" w:rsidR="007C0D65" w:rsidRPr="007C0D65" w:rsidRDefault="007C0D65" w:rsidP="007C0D6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proofErr w:type="spellStart"/>
            <w:r w:rsidRPr="007C0D65">
              <w:rPr>
                <w:sz w:val="24"/>
              </w:rPr>
              <w:t>Studentët</w:t>
            </w:r>
            <w:proofErr w:type="spellEnd"/>
            <w:r w:rsidRPr="007C0D65">
              <w:rPr>
                <w:sz w:val="24"/>
              </w:rPr>
              <w:t xml:space="preserve"> do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njihen</w:t>
            </w:r>
            <w:proofErr w:type="spellEnd"/>
            <w:r w:rsidRPr="007C0D65">
              <w:rPr>
                <w:sz w:val="24"/>
              </w:rPr>
              <w:t xml:space="preserve"> me </w:t>
            </w:r>
            <w:proofErr w:type="spellStart"/>
            <w:r w:rsidRPr="007C0D65">
              <w:rPr>
                <w:sz w:val="24"/>
              </w:rPr>
              <w:t>konceptet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themelore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sintaksës</w:t>
            </w:r>
            <w:proofErr w:type="spellEnd"/>
            <w:r w:rsidRPr="007C0D65">
              <w:rPr>
                <w:sz w:val="24"/>
              </w:rPr>
              <w:t xml:space="preserve">:  </w:t>
            </w:r>
            <w:proofErr w:type="spellStart"/>
            <w:r w:rsidRPr="007C0D65">
              <w:rPr>
                <w:sz w:val="24"/>
              </w:rPr>
              <w:t>sintagmën</w:t>
            </w:r>
            <w:proofErr w:type="spellEnd"/>
            <w:r w:rsidRPr="007C0D65">
              <w:rPr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gjymtyrën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fjalinë</w:t>
            </w:r>
            <w:proofErr w:type="spellEnd"/>
            <w:r w:rsidRPr="007C0D65">
              <w:rPr>
                <w:sz w:val="24"/>
              </w:rPr>
              <w:t xml:space="preserve"> (</w:t>
            </w:r>
            <w:proofErr w:type="spellStart"/>
            <w:r w:rsidRPr="007C0D65">
              <w:rPr>
                <w:sz w:val="24"/>
              </w:rPr>
              <w:t>fjalia</w:t>
            </w:r>
            <w:proofErr w:type="spellEnd"/>
            <w:r w:rsidRPr="007C0D65">
              <w:rPr>
                <w:sz w:val="24"/>
              </w:rPr>
              <w:t xml:space="preserve"> e </w:t>
            </w:r>
            <w:proofErr w:type="spellStart"/>
            <w:r w:rsidRPr="007C0D65">
              <w:rPr>
                <w:sz w:val="24"/>
              </w:rPr>
              <w:t>thjeshtë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fjalia</w:t>
            </w:r>
            <w:proofErr w:type="spellEnd"/>
            <w:r w:rsidRPr="007C0D65">
              <w:rPr>
                <w:sz w:val="24"/>
              </w:rPr>
              <w:t xml:space="preserve"> e </w:t>
            </w:r>
            <w:proofErr w:type="spellStart"/>
            <w:r w:rsidRPr="007C0D65">
              <w:rPr>
                <w:sz w:val="24"/>
              </w:rPr>
              <w:t>përbërë</w:t>
            </w:r>
            <w:proofErr w:type="spellEnd"/>
            <w:r w:rsidRPr="007C0D65">
              <w:rPr>
                <w:sz w:val="24"/>
              </w:rPr>
              <w:t>).</w:t>
            </w:r>
          </w:p>
          <w:p w14:paraId="38D8679D" w14:textId="3254EFA1" w:rsidR="007C0D65" w:rsidRPr="007C0D65" w:rsidRDefault="007C0D65" w:rsidP="007C0D6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 w:rsidRPr="007C0D65">
              <w:rPr>
                <w:sz w:val="24"/>
              </w:rPr>
              <w:t xml:space="preserve">Nga </w:t>
            </w:r>
            <w:proofErr w:type="spellStart"/>
            <w:r w:rsidRPr="007C0D65">
              <w:rPr>
                <w:sz w:val="24"/>
              </w:rPr>
              <w:t>lënda</w:t>
            </w:r>
            <w:proofErr w:type="spellEnd"/>
            <w:r w:rsidRPr="007C0D65">
              <w:rPr>
                <w:sz w:val="24"/>
              </w:rPr>
              <w:t xml:space="preserve"> e </w:t>
            </w:r>
            <w:proofErr w:type="spellStart"/>
            <w:r w:rsidRPr="007C0D65">
              <w:rPr>
                <w:sz w:val="24"/>
              </w:rPr>
              <w:t>morfologjisë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tashmë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studentët</w:t>
            </w:r>
            <w:proofErr w:type="spellEnd"/>
            <w:r w:rsidRPr="007C0D65">
              <w:rPr>
                <w:sz w:val="24"/>
              </w:rPr>
              <w:t xml:space="preserve"> e </w:t>
            </w:r>
            <w:proofErr w:type="spellStart"/>
            <w:r w:rsidRPr="007C0D65">
              <w:rPr>
                <w:sz w:val="24"/>
              </w:rPr>
              <w:t>dinë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që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çdo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fjalë</w:t>
            </w:r>
            <w:proofErr w:type="spellEnd"/>
            <w:r w:rsidRPr="007C0D65">
              <w:rPr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përveç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kuptimit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leksikor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formës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gramatikore</w:t>
            </w:r>
            <w:proofErr w:type="spellEnd"/>
            <w:r w:rsidRPr="007C0D65">
              <w:rPr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kryen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edhe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një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funksion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caktuar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brenda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fjalisë</w:t>
            </w:r>
            <w:proofErr w:type="spellEnd"/>
            <w:r w:rsidRPr="007C0D65">
              <w:rPr>
                <w:sz w:val="24"/>
              </w:rPr>
              <w:t xml:space="preserve">. </w:t>
            </w:r>
            <w:proofErr w:type="spellStart"/>
            <w:r w:rsidRPr="007C0D65">
              <w:rPr>
                <w:sz w:val="24"/>
              </w:rPr>
              <w:t>Mirëpo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fjala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gjymtyra</w:t>
            </w:r>
            <w:proofErr w:type="spellEnd"/>
            <w:r w:rsidRPr="007C0D65">
              <w:rPr>
                <w:sz w:val="24"/>
              </w:rPr>
              <w:t xml:space="preserve"> e </w:t>
            </w:r>
            <w:proofErr w:type="spellStart"/>
            <w:proofErr w:type="gramStart"/>
            <w:r w:rsidRPr="007C0D65">
              <w:rPr>
                <w:sz w:val="24"/>
              </w:rPr>
              <w:t>fjalisë</w:t>
            </w:r>
            <w:proofErr w:type="spellEnd"/>
            <w:r w:rsidRPr="007C0D65">
              <w:rPr>
                <w:sz w:val="24"/>
              </w:rPr>
              <w:t xml:space="preserve">  </w:t>
            </w:r>
            <w:proofErr w:type="spellStart"/>
            <w:r w:rsidRPr="007C0D65">
              <w:rPr>
                <w:sz w:val="24"/>
              </w:rPr>
              <w:t>nuk</w:t>
            </w:r>
            <w:proofErr w:type="spellEnd"/>
            <w:proofErr w:type="gram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janë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gjithherë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barazvlershme</w:t>
            </w:r>
            <w:proofErr w:type="spellEnd"/>
            <w:r w:rsidRPr="007C0D65">
              <w:rPr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sepse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një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gjymtyrë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mund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shprehet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edhe</w:t>
            </w:r>
            <w:proofErr w:type="spellEnd"/>
            <w:r w:rsidRPr="007C0D65">
              <w:rPr>
                <w:sz w:val="24"/>
              </w:rPr>
              <w:t xml:space="preserve"> me </w:t>
            </w:r>
            <w:proofErr w:type="spellStart"/>
            <w:r w:rsidRPr="007C0D65">
              <w:rPr>
                <w:sz w:val="24"/>
              </w:rPr>
              <w:t>një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sintagmë</w:t>
            </w:r>
            <w:proofErr w:type="spellEnd"/>
            <w:r w:rsidRPr="007C0D65">
              <w:rPr>
                <w:sz w:val="24"/>
              </w:rPr>
              <w:t xml:space="preserve"> (</w:t>
            </w:r>
            <w:proofErr w:type="spellStart"/>
            <w:r w:rsidRPr="007C0D65">
              <w:rPr>
                <w:sz w:val="24"/>
              </w:rPr>
              <w:t>grup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fjalësh</w:t>
            </w:r>
            <w:proofErr w:type="spellEnd"/>
            <w:r w:rsidRPr="007C0D65">
              <w:rPr>
                <w:sz w:val="24"/>
              </w:rPr>
              <w:t>).</w:t>
            </w:r>
          </w:p>
          <w:p w14:paraId="5BD31DC0" w14:textId="7F79CBAD" w:rsidR="007C0D65" w:rsidRPr="007C0D65" w:rsidRDefault="007C0D65" w:rsidP="007C0D65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Gjatë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këtij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kursi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do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shqyrtohen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edhe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llojet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fjalive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gjuhën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shqipe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mbështetur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kritere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ndryshme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nocionet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ligjëratë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drejtë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ligjëratë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zhdrejtë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C0D65" w:rsidRPr="007C0D65" w14:paraId="3E0038F2" w14:textId="77777777" w:rsidTr="00020B3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242D548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lastRenderedPageBreak/>
              <w:t>Qëllimet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lëndës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57121A07" w14:textId="77777777" w:rsidR="007C0D65" w:rsidRPr="007C0D65" w:rsidRDefault="007C0D65" w:rsidP="007C0D65">
            <w:pPr>
              <w:pStyle w:val="TableParagraph"/>
              <w:ind w:left="108" w:right="135"/>
              <w:rPr>
                <w:sz w:val="24"/>
              </w:rPr>
            </w:pPr>
            <w:proofErr w:type="spellStart"/>
            <w:r w:rsidRPr="007C0D65">
              <w:rPr>
                <w:sz w:val="24"/>
              </w:rPr>
              <w:t>Qëllimi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i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kësaj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lënde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është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që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studentët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t'i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kuptojnë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t’i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analizojnë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konceptet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sintaksore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si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strukturën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gramatikore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gjuhës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shqipe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rrafshin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sintaksor</w:t>
            </w:r>
            <w:proofErr w:type="spellEnd"/>
            <w:r w:rsidRPr="007C0D65">
              <w:rPr>
                <w:sz w:val="24"/>
              </w:rPr>
              <w:t>.</w:t>
            </w:r>
          </w:p>
          <w:p w14:paraId="18FD06F2" w14:textId="5FA4F9DA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29957D3F" w14:textId="77777777" w:rsidR="007C0D65" w:rsidRPr="007C0D65" w:rsidRDefault="007C0D65" w:rsidP="007C0D65">
      <w:pPr>
        <w:spacing w:after="0" w:line="259" w:lineRule="auto"/>
        <w:ind w:left="-718" w:right="11185" w:firstLine="0"/>
        <w:rPr>
          <w:rFonts w:ascii="Times New Roman" w:hAnsi="Times New Roman" w:cs="Times New Roman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7C0D65" w:rsidRPr="007C0D65" w14:paraId="20009493" w14:textId="77777777" w:rsidTr="00020B34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2B1DA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Rezultatet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pritshme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nxënies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  <w:p w14:paraId="079DDB7B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4DF9A4A5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7D2E3929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7153D752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387867B1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7E2EB15C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6057223D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09C955E8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0BF14D4C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432F0FEF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7F832DEB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6685985D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2E331BB3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79BA7BCA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022BE574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690E4A5C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6447A69B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2BCF6A77" w14:textId="77777777" w:rsidR="007C0D65" w:rsidRPr="007C0D65" w:rsidRDefault="007C0D65" w:rsidP="007C0D65">
            <w:pPr>
              <w:tabs>
                <w:tab w:val="left" w:pos="32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342F1F" w14:textId="75585E86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>Pas</w:t>
            </w:r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përfundimit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këtij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kursi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studenti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C0D65">
              <w:rPr>
                <w:rFonts w:ascii="Times New Roman" w:hAnsi="Times New Roman" w:cs="Times New Roman"/>
                <w:sz w:val="24"/>
              </w:rPr>
              <w:t>do</w:t>
            </w:r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jetë</w:t>
            </w:r>
            <w:proofErr w:type="spellEnd"/>
            <w:r w:rsidRPr="007C0D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Pr="007C0D65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0D6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gjendje</w:t>
            </w:r>
            <w:proofErr w:type="spellEnd"/>
            <w:proofErr w:type="gramEnd"/>
            <w:r w:rsidRPr="007C0D65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7C0D65" w:rsidRPr="007C0D65" w14:paraId="7898BCCC" w14:textId="77777777" w:rsidTr="00020B34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1509CD9" w14:textId="77777777" w:rsidR="007C0D65" w:rsidRPr="007C0D65" w:rsidRDefault="007C0D65" w:rsidP="007C0D6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9E1BAF" w14:textId="5A2F2214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3FC531E2" w14:textId="77777777" w:rsidTr="00020B34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68FCF1B" w14:textId="77777777" w:rsidR="007C0D65" w:rsidRPr="007C0D65" w:rsidRDefault="007C0D65" w:rsidP="007C0D6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08EEFD" w14:textId="55E25D7A" w:rsidR="007C0D65" w:rsidRPr="007C0D65" w:rsidRDefault="007C0D65" w:rsidP="007C0D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njohë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dallojë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konceptet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sintaksore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C0D65">
              <w:rPr>
                <w:rFonts w:ascii="Times New Roman" w:hAnsi="Times New Roman" w:cs="Times New Roman"/>
              </w:rPr>
              <w:t>gjymtyrën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fjalisë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</w:rPr>
              <w:t>sintagmën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</w:rPr>
              <w:t>fjalinë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thjeshtë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fjalinë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përbërë</w:t>
            </w:r>
            <w:proofErr w:type="spellEnd"/>
            <w:r w:rsidRPr="007C0D65">
              <w:rPr>
                <w:rFonts w:ascii="Times New Roman" w:hAnsi="Times New Roman" w:cs="Times New Roman"/>
              </w:rPr>
              <w:t>;</w:t>
            </w:r>
          </w:p>
        </w:tc>
      </w:tr>
      <w:tr w:rsidR="007C0D65" w:rsidRPr="007C0D65" w14:paraId="6918770F" w14:textId="77777777" w:rsidTr="00020B34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B177A01" w14:textId="77777777" w:rsidR="007C0D65" w:rsidRPr="007C0D65" w:rsidRDefault="007C0D65" w:rsidP="007C0D6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B0361B" w14:textId="4339E291" w:rsidR="007C0D65" w:rsidRPr="007C0D65" w:rsidRDefault="007C0D65" w:rsidP="007C0D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pacing w:val="5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5"/>
              </w:rPr>
              <w:t>dallojë</w:t>
            </w:r>
            <w:proofErr w:type="spellEnd"/>
            <w:r w:rsidRPr="007C0D65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5"/>
              </w:rPr>
              <w:t>raportet</w:t>
            </w:r>
            <w:proofErr w:type="spellEnd"/>
            <w:r w:rsidRPr="007C0D65">
              <w:rPr>
                <w:rFonts w:ascii="Times New Roman" w:hAnsi="Times New Roman" w:cs="Times New Roman"/>
                <w:spacing w:val="5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pacing w:val="5"/>
              </w:rPr>
              <w:t>marrëdhëniet</w:t>
            </w:r>
            <w:proofErr w:type="spellEnd"/>
            <w:r w:rsidRPr="007C0D65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5"/>
              </w:rPr>
              <w:t>sintaksore</w:t>
            </w:r>
            <w:proofErr w:type="spellEnd"/>
          </w:p>
        </w:tc>
      </w:tr>
      <w:tr w:rsidR="007C0D65" w:rsidRPr="007C0D65" w14:paraId="35956F0B" w14:textId="77777777" w:rsidTr="00020B34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A9C5EB3" w14:textId="77777777" w:rsidR="007C0D65" w:rsidRPr="007C0D65" w:rsidRDefault="007C0D65" w:rsidP="007C0D6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BCD3CE" w14:textId="04109129" w:rsidR="007C0D65" w:rsidRPr="007C0D65" w:rsidRDefault="007C0D65" w:rsidP="007C0D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T</w:t>
            </w:r>
            <w:r w:rsidR="004F67CC">
              <w:rPr>
                <w:rFonts w:ascii="Times New Roman" w:hAnsi="Times New Roman" w:cs="Times New Roman"/>
              </w:rPr>
              <w:t>ë</w:t>
            </w:r>
            <w:proofErr w:type="spellEnd"/>
            <w:r w:rsidRPr="007C0D65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dallojnë</w:t>
            </w:r>
            <w:proofErr w:type="spellEnd"/>
            <w:r w:rsidRPr="007C0D6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rregullat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sintakore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gjuhës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shqipe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nga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C0D65">
              <w:rPr>
                <w:rFonts w:ascii="Times New Roman" w:hAnsi="Times New Roman" w:cs="Times New Roman"/>
              </w:rPr>
              <w:t>ato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r w:rsidRPr="007C0D6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të</w:t>
            </w:r>
            <w:proofErr w:type="spellEnd"/>
            <w:proofErr w:type="gramEnd"/>
            <w:r w:rsidRPr="007C0D65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gjuhës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angleze</w:t>
            </w:r>
            <w:proofErr w:type="spellEnd"/>
            <w:r w:rsidRPr="007C0D65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7C0D65">
              <w:rPr>
                <w:rFonts w:ascii="Times New Roman" w:hAnsi="Times New Roman" w:cs="Times New Roman"/>
              </w:rPr>
              <w:t>.</w:t>
            </w:r>
          </w:p>
          <w:p w14:paraId="19167E40" w14:textId="77777777" w:rsidR="007C0D65" w:rsidRPr="007C0D65" w:rsidRDefault="007C0D65" w:rsidP="007C0D6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143"/>
              <w:rPr>
                <w:sz w:val="24"/>
              </w:rPr>
            </w:pP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bëjë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analizë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sintaksore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të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fjalisë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në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gjuhën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shqipe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në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përqasje</w:t>
            </w:r>
            <w:proofErr w:type="spellEnd"/>
            <w:r w:rsidRPr="007C0D65">
              <w:rPr>
                <w:spacing w:val="-4"/>
                <w:sz w:val="24"/>
              </w:rPr>
              <w:t xml:space="preserve"> me </w:t>
            </w:r>
            <w:proofErr w:type="spellStart"/>
            <w:r w:rsidRPr="007C0D65">
              <w:rPr>
                <w:spacing w:val="-4"/>
                <w:sz w:val="24"/>
              </w:rPr>
              <w:t>gjuhën</w:t>
            </w:r>
            <w:proofErr w:type="spellEnd"/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pacing w:val="-4"/>
                <w:sz w:val="24"/>
              </w:rPr>
              <w:t>angleze</w:t>
            </w:r>
            <w:proofErr w:type="spellEnd"/>
          </w:p>
          <w:p w14:paraId="47953FED" w14:textId="77777777" w:rsidR="007C0D65" w:rsidRPr="007C0D65" w:rsidRDefault="007C0D65" w:rsidP="007C0D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bëjë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përkthime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adekuate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shqip-anglisht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anglisht-shqip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duke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pasur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parasysh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strukturat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gramatikore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të dyja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gjuhëve</w:t>
            </w:r>
            <w:proofErr w:type="spellEnd"/>
          </w:p>
          <w:p w14:paraId="33DA16A3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1F1F03FB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082515D1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7481E30F" w14:textId="77777777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  <w:p w14:paraId="578572E4" w14:textId="0EF60CC2" w:rsidR="007C0D65" w:rsidRPr="007C0D65" w:rsidRDefault="007C0D65" w:rsidP="007C0D65">
            <w:pPr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4AD1C197" w14:textId="77777777" w:rsidTr="00020B34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0D1C726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52DEAA26" w14:textId="77777777" w:rsidTr="00020B34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BFC8DF4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7B9487B7" w14:textId="77777777" w:rsidTr="00020B34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3324BD8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5EA92308" w14:textId="77777777" w:rsidTr="007C0D65">
        <w:trPr>
          <w:gridAfter w:val="3"/>
          <w:wAfter w:w="5310" w:type="dxa"/>
          <w:trHeight w:val="433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C27670D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53C926E5" w14:textId="77777777" w:rsidTr="00020B34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9B1C46C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Ngarkesa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studentit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(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duhet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jetë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përputhje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me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rezultatet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nxënies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së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studentit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>)</w:t>
            </w:r>
          </w:p>
        </w:tc>
      </w:tr>
      <w:tr w:rsidR="007C0D65" w:rsidRPr="007C0D65" w14:paraId="4918CAFD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E5F9DA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lastRenderedPageBreak/>
              <w:t>Aktiviteti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AF1828" w14:textId="77777777" w:rsidR="007C0D65" w:rsidRPr="007C0D65" w:rsidRDefault="007C0D65" w:rsidP="00020B3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ab/>
            </w:r>
            <w:proofErr w:type="spellStart"/>
            <w:r w:rsidRPr="007C0D65">
              <w:rPr>
                <w:rFonts w:ascii="Times New Roman" w:hAnsi="Times New Roman" w:cs="Times New Roman"/>
              </w:rPr>
              <w:t>Orë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mësimore</w:t>
            </w:r>
            <w:proofErr w:type="spellEnd"/>
            <w:r w:rsidRPr="007C0D65">
              <w:rPr>
                <w:rFonts w:ascii="Times New Roman" w:hAnsi="Times New Roman" w:cs="Times New Roman"/>
              </w:rPr>
              <w:tab/>
            </w:r>
            <w:proofErr w:type="spellStart"/>
            <w:r w:rsidRPr="007C0D65">
              <w:rPr>
                <w:rFonts w:ascii="Times New Roman" w:hAnsi="Times New Roman" w:cs="Times New Roman"/>
              </w:rPr>
              <w:t>Ditë</w:t>
            </w:r>
            <w:proofErr w:type="spellEnd"/>
            <w:r w:rsidRPr="007C0D65">
              <w:rPr>
                <w:rFonts w:ascii="Times New Roman" w:hAnsi="Times New Roman" w:cs="Times New Roman"/>
              </w:rPr>
              <w:t>/</w:t>
            </w:r>
            <w:proofErr w:type="spellStart"/>
            <w:r w:rsidRPr="007C0D65">
              <w:rPr>
                <w:rFonts w:ascii="Times New Roman" w:hAnsi="Times New Roman" w:cs="Times New Roman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B3E88F4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Gjithsej</w:t>
            </w:r>
            <w:proofErr w:type="spellEnd"/>
          </w:p>
        </w:tc>
      </w:tr>
      <w:tr w:rsidR="007C0D65" w:rsidRPr="007C0D65" w14:paraId="48538137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301749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Ligjëratat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FA4161" w14:textId="77777777" w:rsidR="007C0D65" w:rsidRPr="007C0D65" w:rsidRDefault="007C0D65" w:rsidP="00020B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ab/>
              <w:t>2 (90 min)</w:t>
            </w:r>
            <w:r w:rsidRPr="007C0D65">
              <w:rPr>
                <w:rFonts w:ascii="Times New Roman" w:hAnsi="Times New Roman" w:cs="Times New Roman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AB1BBA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22.5</w:t>
            </w:r>
          </w:p>
        </w:tc>
      </w:tr>
      <w:tr w:rsidR="007C0D65" w:rsidRPr="007C0D65" w14:paraId="65B827FF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91023B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Teori/</w:t>
            </w:r>
            <w:proofErr w:type="spellStart"/>
            <w:r w:rsidRPr="007C0D65">
              <w:rPr>
                <w:rFonts w:ascii="Times New Roman" w:hAnsi="Times New Roman" w:cs="Times New Roman"/>
              </w:rPr>
              <w:t>Punë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në </w:t>
            </w:r>
            <w:proofErr w:type="spellStart"/>
            <w:r w:rsidRPr="007C0D65">
              <w:rPr>
                <w:rFonts w:ascii="Times New Roman" w:hAnsi="Times New Roman" w:cs="Times New Roman"/>
              </w:rPr>
              <w:t>laborator</w:t>
            </w:r>
            <w:proofErr w:type="spellEnd"/>
            <w:r w:rsidRPr="007C0D65">
              <w:rPr>
                <w:rFonts w:ascii="Times New Roman" w:hAnsi="Times New Roman" w:cs="Times New Roman"/>
              </w:rPr>
              <w:t>/</w:t>
            </w:r>
            <w:proofErr w:type="spellStart"/>
            <w:r w:rsidRPr="007C0D65">
              <w:rPr>
                <w:rFonts w:ascii="Times New Roman" w:hAnsi="Times New Roman" w:cs="Times New Roman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0F76D0" w14:textId="77777777" w:rsidR="007C0D65" w:rsidRPr="007C0D65" w:rsidRDefault="007C0D65" w:rsidP="00020B34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2 (90 min)</w:t>
            </w:r>
            <w:r w:rsidRPr="007C0D65">
              <w:rPr>
                <w:rFonts w:ascii="Times New Roman" w:hAnsi="Times New Roman" w:cs="Times New Roman"/>
              </w:rPr>
              <w:tab/>
              <w:t xml:space="preserve">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4DDA30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22.5</w:t>
            </w:r>
          </w:p>
        </w:tc>
      </w:tr>
      <w:tr w:rsidR="007C0D65" w:rsidRPr="007C0D65" w14:paraId="6656F9DE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E34331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Punë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959BAB" w14:textId="77777777" w:rsidR="007C0D65" w:rsidRPr="007C0D65" w:rsidRDefault="007C0D65" w:rsidP="00020B34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ab/>
            </w:r>
            <w:r w:rsidRPr="007C0D6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81EC66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3D8997B2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BC9A62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Përgatitje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për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test </w:t>
            </w:r>
            <w:proofErr w:type="spellStart"/>
            <w:r w:rsidRPr="007C0D65">
              <w:rPr>
                <w:rFonts w:ascii="Times New Roman" w:hAnsi="Times New Roman" w:cs="Times New Roman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7B6830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58B0F6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5D0DFE95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8D68B2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Konsultime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F6571E" w14:textId="77777777" w:rsidR="007C0D65" w:rsidRPr="007C0D65" w:rsidRDefault="007C0D65" w:rsidP="00020B34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ab/>
              <w:t>15 min</w:t>
            </w:r>
            <w:r w:rsidRPr="007C0D65">
              <w:rPr>
                <w:rFonts w:ascii="Times New Roman" w:hAnsi="Times New Roman" w:cs="Times New Roman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790DAA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2.25</w:t>
            </w:r>
          </w:p>
        </w:tc>
      </w:tr>
      <w:tr w:rsidR="007C0D65" w:rsidRPr="007C0D65" w14:paraId="20069459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C936F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Puna </w:t>
            </w:r>
            <w:proofErr w:type="spellStart"/>
            <w:r w:rsidRPr="007C0D65">
              <w:rPr>
                <w:rFonts w:ascii="Times New Roman" w:hAnsi="Times New Roman" w:cs="Times New Roman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E10C74" w14:textId="77777777" w:rsidR="007C0D65" w:rsidRPr="007C0D65" w:rsidRDefault="007C0D65" w:rsidP="00020B34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ab/>
            </w:r>
            <w:r w:rsidRPr="007C0D6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A76CD2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7BA37243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75EEED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Testi,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punimi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C0D65">
              <w:rPr>
                <w:rFonts w:ascii="Times New Roman" w:hAnsi="Times New Roman" w:cs="Times New Roman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25BD6B6" w14:textId="77777777" w:rsidR="007C0D65" w:rsidRPr="007C0D65" w:rsidRDefault="007C0D65" w:rsidP="00020B34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1</w:t>
            </w:r>
            <w:r w:rsidRPr="007C0D65">
              <w:rPr>
                <w:rFonts w:ascii="Times New Roman" w:hAnsi="Times New Roman" w:cs="Times New Roman"/>
              </w:rPr>
              <w:tab/>
              <w:t xml:space="preserve">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848CB13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15</w:t>
            </w:r>
          </w:p>
        </w:tc>
      </w:tr>
      <w:tr w:rsidR="007C0D65" w:rsidRPr="007C0D65" w14:paraId="56F3EA4A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6376CA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Detyra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të shtëpisë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D1065D" w14:textId="77777777" w:rsidR="007C0D65" w:rsidRPr="007C0D65" w:rsidRDefault="007C0D65" w:rsidP="00020B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ab/>
              <w:t>1                                13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EDF59A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13</w:t>
            </w:r>
          </w:p>
        </w:tc>
      </w:tr>
      <w:tr w:rsidR="007C0D65" w:rsidRPr="007C0D65" w14:paraId="4A7AA5A8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6FEE73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Mësimi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individual (</w:t>
            </w:r>
            <w:proofErr w:type="spellStart"/>
            <w:r w:rsidRPr="007C0D65">
              <w:rPr>
                <w:rFonts w:ascii="Times New Roman" w:hAnsi="Times New Roman" w:cs="Times New Roman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bibliotekë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7C0D65">
              <w:rPr>
                <w:rFonts w:ascii="Times New Roman" w:hAnsi="Times New Roman" w:cs="Times New Roman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1B9C3F" w14:textId="77777777" w:rsidR="007C0D65" w:rsidRPr="007C0D65" w:rsidRDefault="007C0D65" w:rsidP="00020B34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2</w:t>
            </w:r>
            <w:r w:rsidRPr="007C0D65">
              <w:rPr>
                <w:rFonts w:ascii="Times New Roman" w:hAnsi="Times New Roman" w:cs="Times New Roman"/>
              </w:rPr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46215D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30</w:t>
            </w:r>
          </w:p>
        </w:tc>
      </w:tr>
      <w:tr w:rsidR="007C0D65" w:rsidRPr="007C0D65" w14:paraId="1408ACF8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31F2B3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Përgatitja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për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provimin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D38A09C" w14:textId="77777777" w:rsidR="007C0D65" w:rsidRPr="007C0D65" w:rsidRDefault="007C0D65" w:rsidP="00020B34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4</w:t>
            </w:r>
            <w:r w:rsidRPr="007C0D65">
              <w:rPr>
                <w:rFonts w:ascii="Times New Roman" w:hAnsi="Times New Roman" w:cs="Times New Roman"/>
              </w:rPr>
              <w:tab/>
              <w:t xml:space="preserve">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764382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20</w:t>
            </w:r>
          </w:p>
        </w:tc>
      </w:tr>
      <w:tr w:rsidR="007C0D65" w:rsidRPr="007C0D65" w14:paraId="6ACDB801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E0584C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Koha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0D65">
              <w:rPr>
                <w:rFonts w:ascii="Times New Roman" w:hAnsi="Times New Roman" w:cs="Times New Roman"/>
              </w:rPr>
              <w:t>testi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</w:rPr>
              <w:t>kuizi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provimi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8A829E9" w14:textId="77777777" w:rsidR="007C0D65" w:rsidRPr="007C0D65" w:rsidRDefault="007C0D65" w:rsidP="00020B34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3</w:t>
            </w:r>
            <w:r w:rsidRPr="007C0D65">
              <w:rPr>
                <w:rFonts w:ascii="Times New Roman" w:hAnsi="Times New Roman" w:cs="Times New Roman"/>
              </w:rPr>
              <w:tab/>
              <w:t xml:space="preserve">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5CA25E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9</w:t>
            </w:r>
          </w:p>
        </w:tc>
      </w:tr>
      <w:tr w:rsidR="007C0D65" w:rsidRPr="007C0D65" w14:paraId="3A80CC58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18DF9E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Projektet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</w:rPr>
              <w:t>prezantimet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D65">
              <w:rPr>
                <w:rFonts w:ascii="Times New Roman" w:hAnsi="Times New Roman" w:cs="Times New Roman"/>
              </w:rPr>
              <w:t>etj</w:t>
            </w:r>
            <w:proofErr w:type="spellEnd"/>
            <w:r w:rsidRPr="007C0D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247A7E8" w14:textId="77777777" w:rsidR="007C0D65" w:rsidRPr="007C0D65" w:rsidRDefault="007C0D65" w:rsidP="00020B34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10 min</w:t>
            </w:r>
            <w:r w:rsidRPr="007C0D65">
              <w:rPr>
                <w:rFonts w:ascii="Times New Roman" w:hAnsi="Times New Roman" w:cs="Times New Roman"/>
              </w:rPr>
              <w:tab/>
              <w:t xml:space="preserve">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0164B1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1.30</w:t>
            </w:r>
          </w:p>
        </w:tc>
      </w:tr>
      <w:tr w:rsidR="007C0D65" w:rsidRPr="007C0D65" w14:paraId="621A17A1" w14:textId="77777777" w:rsidTr="00020B34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2C1120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Totali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99EB92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6EEE5BB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135.8 orë:25=5.4</w:t>
            </w:r>
          </w:p>
          <w:p w14:paraId="05EFF86D" w14:textId="77777777" w:rsidR="007C0D65" w:rsidRPr="007C0D65" w:rsidRDefault="007C0D65" w:rsidP="00020B3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5 ECTS</w:t>
            </w:r>
          </w:p>
        </w:tc>
      </w:tr>
      <w:tr w:rsidR="007C0D65" w:rsidRPr="007C0D65" w14:paraId="0B715921" w14:textId="77777777" w:rsidTr="00020B34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0977DF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Metodat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mësimdhënies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486D91" w14:textId="77777777" w:rsidR="007C0D65" w:rsidRPr="007C0D65" w:rsidRDefault="007C0D65" w:rsidP="00020B34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 w:rsidRPr="007C0D65">
              <w:rPr>
                <w:sz w:val="24"/>
                <w:szCs w:val="24"/>
              </w:rPr>
              <w:t xml:space="preserve">Ky </w:t>
            </w:r>
            <w:proofErr w:type="spellStart"/>
            <w:r w:rsidRPr="007C0D65">
              <w:rPr>
                <w:sz w:val="24"/>
                <w:szCs w:val="24"/>
              </w:rPr>
              <w:t>kurs</w:t>
            </w:r>
            <w:proofErr w:type="spellEnd"/>
            <w:r w:rsidRPr="007C0D65">
              <w:rPr>
                <w:sz w:val="24"/>
                <w:szCs w:val="24"/>
              </w:rPr>
              <w:t xml:space="preserve"> do </w:t>
            </w:r>
            <w:proofErr w:type="spellStart"/>
            <w:r w:rsidRPr="007C0D65">
              <w:rPr>
                <w:sz w:val="24"/>
                <w:szCs w:val="24"/>
              </w:rPr>
              <w:t>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realizohet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nëpërmjet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ligjëratave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si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dhe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punës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praktike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studentëve</w:t>
            </w:r>
            <w:proofErr w:type="spellEnd"/>
            <w:r w:rsidRPr="007C0D65">
              <w:rPr>
                <w:sz w:val="24"/>
                <w:szCs w:val="24"/>
              </w:rPr>
              <w:t xml:space="preserve">. </w:t>
            </w:r>
            <w:proofErr w:type="spellStart"/>
            <w:r w:rsidRPr="007C0D65">
              <w:rPr>
                <w:sz w:val="24"/>
                <w:szCs w:val="24"/>
              </w:rPr>
              <w:t>Pjesa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teorike</w:t>
            </w:r>
            <w:proofErr w:type="spellEnd"/>
            <w:r w:rsidRPr="007C0D65">
              <w:rPr>
                <w:sz w:val="24"/>
                <w:szCs w:val="24"/>
              </w:rPr>
              <w:t xml:space="preserve"> do </w:t>
            </w:r>
            <w:proofErr w:type="spellStart"/>
            <w:r w:rsidRPr="007C0D65">
              <w:rPr>
                <w:sz w:val="24"/>
                <w:szCs w:val="24"/>
              </w:rPr>
              <w:t>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shqyrtohet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gjatë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ligjëratave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nëpërmjet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diskutimeve</w:t>
            </w:r>
            <w:proofErr w:type="spellEnd"/>
            <w:r w:rsidRPr="007C0D65">
              <w:rPr>
                <w:sz w:val="24"/>
                <w:szCs w:val="24"/>
              </w:rPr>
              <w:t xml:space="preserve"> me </w:t>
            </w:r>
            <w:proofErr w:type="spellStart"/>
            <w:r w:rsidRPr="007C0D65">
              <w:rPr>
                <w:sz w:val="24"/>
                <w:szCs w:val="24"/>
              </w:rPr>
              <w:t>studentë</w:t>
            </w:r>
            <w:proofErr w:type="spellEnd"/>
            <w:r w:rsidRPr="007C0D65">
              <w:rPr>
                <w:sz w:val="24"/>
                <w:szCs w:val="24"/>
              </w:rPr>
              <w:t xml:space="preserve">, </w:t>
            </w:r>
            <w:proofErr w:type="spellStart"/>
            <w:r w:rsidRPr="007C0D65">
              <w:rPr>
                <w:sz w:val="24"/>
                <w:szCs w:val="24"/>
              </w:rPr>
              <w:t>pastaj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këto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dije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teorike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gjatë</w:t>
            </w:r>
            <w:proofErr w:type="spellEnd"/>
            <w:r w:rsidRPr="007C0D65">
              <w:rPr>
                <w:sz w:val="24"/>
                <w:szCs w:val="24"/>
              </w:rPr>
              <w:t xml:space="preserve"> do </w:t>
            </w:r>
            <w:proofErr w:type="spellStart"/>
            <w:r w:rsidRPr="007C0D65">
              <w:rPr>
                <w:sz w:val="24"/>
                <w:szCs w:val="24"/>
              </w:rPr>
              <w:t>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zbatohen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nëpërmjet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analizave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dhe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hulumtimeve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konkrete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në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orët</w:t>
            </w:r>
            <w:proofErr w:type="spellEnd"/>
            <w:r w:rsidRPr="007C0D65">
              <w:rPr>
                <w:sz w:val="24"/>
                <w:szCs w:val="24"/>
              </w:rPr>
              <w:t xml:space="preserve"> e </w:t>
            </w:r>
            <w:proofErr w:type="spellStart"/>
            <w:r w:rsidRPr="007C0D65">
              <w:rPr>
                <w:sz w:val="24"/>
                <w:szCs w:val="24"/>
              </w:rPr>
              <w:t>ushtrimeve</w:t>
            </w:r>
            <w:proofErr w:type="spellEnd"/>
            <w:r w:rsidRPr="007C0D65">
              <w:rPr>
                <w:sz w:val="24"/>
                <w:szCs w:val="24"/>
              </w:rPr>
              <w:t xml:space="preserve">. </w:t>
            </w:r>
          </w:p>
          <w:p w14:paraId="31A03F6D" w14:textId="77777777" w:rsidR="007C0D65" w:rsidRPr="007C0D65" w:rsidRDefault="007C0D65" w:rsidP="00020B34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Studentët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kanë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detyra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shtëpisë</w:t>
            </w:r>
            <w:proofErr w:type="spellEnd"/>
            <w:r w:rsidRPr="007C0D65">
              <w:rPr>
                <w:sz w:val="24"/>
                <w:szCs w:val="24"/>
              </w:rPr>
              <w:t xml:space="preserve">, </w:t>
            </w:r>
            <w:proofErr w:type="spellStart"/>
            <w:r w:rsidRPr="007C0D65">
              <w:rPr>
                <w:sz w:val="24"/>
                <w:szCs w:val="24"/>
              </w:rPr>
              <w:t>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cilat</w:t>
            </w:r>
            <w:proofErr w:type="spellEnd"/>
            <w:r w:rsidRPr="007C0D65">
              <w:rPr>
                <w:sz w:val="24"/>
                <w:szCs w:val="24"/>
              </w:rPr>
              <w:t xml:space="preserve"> do </w:t>
            </w:r>
            <w:proofErr w:type="spellStart"/>
            <w:r w:rsidRPr="007C0D65">
              <w:rPr>
                <w:sz w:val="24"/>
                <w:szCs w:val="24"/>
              </w:rPr>
              <w:t>të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prezentohen</w:t>
            </w:r>
            <w:proofErr w:type="spellEnd"/>
            <w:r w:rsidRPr="007C0D65">
              <w:rPr>
                <w:sz w:val="24"/>
                <w:szCs w:val="24"/>
              </w:rPr>
              <w:t xml:space="preserve">, </w:t>
            </w:r>
            <w:proofErr w:type="spellStart"/>
            <w:r w:rsidRPr="007C0D65">
              <w:rPr>
                <w:sz w:val="24"/>
                <w:szCs w:val="24"/>
              </w:rPr>
              <w:t>diskutohen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dhe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vlerësohen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në</w:t>
            </w:r>
            <w:proofErr w:type="spellEnd"/>
            <w:r w:rsidRPr="007C0D65">
              <w:rPr>
                <w:sz w:val="24"/>
                <w:szCs w:val="24"/>
              </w:rPr>
              <w:t xml:space="preserve"> </w:t>
            </w:r>
            <w:proofErr w:type="spellStart"/>
            <w:r w:rsidRPr="007C0D65">
              <w:rPr>
                <w:sz w:val="24"/>
                <w:szCs w:val="24"/>
              </w:rPr>
              <w:t>orët</w:t>
            </w:r>
            <w:proofErr w:type="spellEnd"/>
            <w:r w:rsidRPr="007C0D65">
              <w:rPr>
                <w:sz w:val="24"/>
                <w:szCs w:val="24"/>
              </w:rPr>
              <w:t xml:space="preserve"> e </w:t>
            </w:r>
            <w:proofErr w:type="spellStart"/>
            <w:r w:rsidRPr="007C0D65">
              <w:rPr>
                <w:sz w:val="24"/>
                <w:szCs w:val="24"/>
              </w:rPr>
              <w:t>ushtrimeve</w:t>
            </w:r>
            <w:proofErr w:type="spellEnd"/>
            <w:r w:rsidRPr="007C0D65">
              <w:rPr>
                <w:sz w:val="24"/>
                <w:szCs w:val="24"/>
              </w:rPr>
              <w:t>.</w:t>
            </w:r>
          </w:p>
          <w:p w14:paraId="6BADF3DD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7EB92DDA" w14:textId="77777777" w:rsidTr="00020B34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74F393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Metodat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7C0D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B104CD" w14:textId="77777777" w:rsidR="007C0D65" w:rsidRPr="007C0D65" w:rsidRDefault="007C0D65" w:rsidP="00020B3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7C0D65">
              <w:rPr>
                <w:sz w:val="24"/>
              </w:rPr>
              <w:t>Vlerësimi</w:t>
            </w:r>
            <w:proofErr w:type="spellEnd"/>
            <w:r w:rsidRPr="007C0D65">
              <w:rPr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i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parë</w:t>
            </w:r>
            <w:proofErr w:type="spellEnd"/>
            <w:r w:rsidRPr="007C0D65">
              <w:rPr>
                <w:sz w:val="24"/>
              </w:rPr>
              <w:t>:</w:t>
            </w:r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sz w:val="24"/>
              </w:rPr>
              <w:t>40%</w:t>
            </w:r>
          </w:p>
          <w:p w14:paraId="6512015D" w14:textId="77777777" w:rsidR="007C0D65" w:rsidRPr="007C0D65" w:rsidRDefault="007C0D65" w:rsidP="00020B3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7C0D65">
              <w:rPr>
                <w:sz w:val="24"/>
              </w:rPr>
              <w:t>Vlerësimi</w:t>
            </w:r>
            <w:proofErr w:type="spellEnd"/>
            <w:r w:rsidRPr="007C0D65">
              <w:rPr>
                <w:spacing w:val="-3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i</w:t>
            </w:r>
            <w:proofErr w:type="spellEnd"/>
            <w:r w:rsidRPr="007C0D65">
              <w:rPr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dytë</w:t>
            </w:r>
            <w:proofErr w:type="spellEnd"/>
            <w:r w:rsidRPr="007C0D65">
              <w:rPr>
                <w:sz w:val="24"/>
              </w:rPr>
              <w:t>:</w:t>
            </w:r>
            <w:r w:rsidRPr="007C0D65">
              <w:rPr>
                <w:spacing w:val="5"/>
                <w:sz w:val="24"/>
              </w:rPr>
              <w:t xml:space="preserve"> </w:t>
            </w:r>
            <w:r w:rsidRPr="007C0D65">
              <w:rPr>
                <w:sz w:val="24"/>
              </w:rPr>
              <w:t>40%</w:t>
            </w:r>
          </w:p>
          <w:p w14:paraId="7ECB4544" w14:textId="77777777" w:rsidR="007C0D65" w:rsidRPr="007C0D65" w:rsidRDefault="007C0D65" w:rsidP="00020B34">
            <w:pPr>
              <w:pStyle w:val="TableParagraph"/>
              <w:ind w:right="1204"/>
              <w:rPr>
                <w:spacing w:val="-57"/>
                <w:sz w:val="24"/>
              </w:rPr>
            </w:pPr>
            <w:proofErr w:type="spellStart"/>
            <w:r w:rsidRPr="007C0D65">
              <w:rPr>
                <w:sz w:val="24"/>
              </w:rPr>
              <w:t>Detyrat</w:t>
            </w:r>
            <w:proofErr w:type="spellEnd"/>
            <w:r w:rsidRPr="007C0D65">
              <w:rPr>
                <w:sz w:val="24"/>
              </w:rPr>
              <w:t>:</w:t>
            </w:r>
            <w:r w:rsidRPr="007C0D65">
              <w:rPr>
                <w:spacing w:val="-3"/>
                <w:sz w:val="24"/>
              </w:rPr>
              <w:t xml:space="preserve"> </w:t>
            </w:r>
            <w:r w:rsidRPr="007C0D65">
              <w:rPr>
                <w:sz w:val="24"/>
              </w:rPr>
              <w:t>10</w:t>
            </w:r>
            <w:r w:rsidRPr="007C0D65">
              <w:rPr>
                <w:spacing w:val="-3"/>
                <w:sz w:val="24"/>
              </w:rPr>
              <w:t xml:space="preserve"> </w:t>
            </w:r>
            <w:r w:rsidRPr="007C0D65">
              <w:rPr>
                <w:sz w:val="24"/>
              </w:rPr>
              <w:t>%</w:t>
            </w:r>
            <w:r w:rsidRPr="007C0D65">
              <w:rPr>
                <w:spacing w:val="-57"/>
                <w:sz w:val="24"/>
              </w:rPr>
              <w:t xml:space="preserve"> </w:t>
            </w:r>
          </w:p>
          <w:p w14:paraId="572D44E7" w14:textId="77777777" w:rsidR="007C0D65" w:rsidRPr="007C0D65" w:rsidRDefault="007C0D65" w:rsidP="00020B34">
            <w:pPr>
              <w:pStyle w:val="NoSpacing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Gjithsej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>:</w:t>
            </w: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C0D65">
              <w:rPr>
                <w:rFonts w:ascii="Times New Roman" w:hAnsi="Times New Roman" w:cs="Times New Roman"/>
                <w:sz w:val="24"/>
              </w:rPr>
              <w:t>100 %</w:t>
            </w:r>
          </w:p>
        </w:tc>
      </w:tr>
      <w:tr w:rsidR="007C0D65" w:rsidRPr="007C0D65" w14:paraId="56C98120" w14:textId="77777777" w:rsidTr="00020B34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20FF88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Literatura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bazë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D00508" w14:textId="77777777" w:rsidR="007C0D65" w:rsidRPr="007C0D65" w:rsidRDefault="007C0D65" w:rsidP="00020B34">
            <w:pPr>
              <w:pStyle w:val="TableParagraph"/>
              <w:ind w:right="497"/>
              <w:rPr>
                <w:sz w:val="24"/>
              </w:rPr>
            </w:pPr>
            <w:r w:rsidRPr="007C0D65">
              <w:rPr>
                <w:sz w:val="24"/>
              </w:rPr>
              <w:t xml:space="preserve">Niko Dako, Elona Biba, Ali Jashari, Flutura </w:t>
            </w:r>
            <w:proofErr w:type="spellStart"/>
            <w:r w:rsidRPr="007C0D65">
              <w:rPr>
                <w:sz w:val="24"/>
              </w:rPr>
              <w:t>Çitaku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57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Gramatika</w:t>
            </w:r>
            <w:r w:rsidRPr="007C0D65">
              <w:rPr>
                <w:i/>
                <w:spacing w:val="-1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 xml:space="preserve">e </w:t>
            </w:r>
            <w:proofErr w:type="spellStart"/>
            <w:r w:rsidRPr="007C0D65">
              <w:rPr>
                <w:i/>
                <w:sz w:val="24"/>
              </w:rPr>
              <w:t>gjuhёs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shqipe</w:t>
            </w:r>
            <w:proofErr w:type="spellEnd"/>
            <w:r w:rsidRPr="007C0D65">
              <w:rPr>
                <w:i/>
                <w:spacing w:val="-1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2</w:t>
            </w:r>
            <w:r w:rsidRPr="007C0D65">
              <w:rPr>
                <w:sz w:val="24"/>
              </w:rPr>
              <w:t>,</w:t>
            </w:r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Prishtinё</w:t>
            </w:r>
            <w:proofErr w:type="spellEnd"/>
            <w:r w:rsidRPr="007C0D65">
              <w:rPr>
                <w:sz w:val="24"/>
              </w:rPr>
              <w:t>, 2014</w:t>
            </w:r>
          </w:p>
          <w:p w14:paraId="35807832" w14:textId="461E96F5" w:rsidR="007C0D65" w:rsidRPr="007C0D65" w:rsidRDefault="007C0D65" w:rsidP="00020B34">
            <w:pPr>
              <w:pStyle w:val="TableParagraph"/>
              <w:ind w:right="497"/>
              <w:rPr>
                <w:sz w:val="24"/>
              </w:rPr>
            </w:pPr>
            <w:r w:rsidRPr="007C0D65">
              <w:rPr>
                <w:sz w:val="24"/>
              </w:rPr>
              <w:t>ASHSH,</w:t>
            </w:r>
            <w:r w:rsidRPr="007C0D65">
              <w:rPr>
                <w:spacing w:val="-4"/>
                <w:sz w:val="24"/>
              </w:rPr>
              <w:t xml:space="preserve"> </w:t>
            </w:r>
            <w:r w:rsidRPr="007C0D65">
              <w:rPr>
                <w:sz w:val="24"/>
              </w:rPr>
              <w:t>Gramatika</w:t>
            </w:r>
            <w:r w:rsidRPr="007C0D65">
              <w:rPr>
                <w:spacing w:val="-3"/>
                <w:sz w:val="24"/>
              </w:rPr>
              <w:t xml:space="preserve"> </w:t>
            </w:r>
            <w:r w:rsidRPr="007C0D65">
              <w:rPr>
                <w:sz w:val="24"/>
              </w:rPr>
              <w:t>e</w:t>
            </w:r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gjuhës</w:t>
            </w:r>
            <w:proofErr w:type="spellEnd"/>
            <w:r w:rsidRPr="007C0D65">
              <w:rPr>
                <w:spacing w:val="-3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shqipe</w:t>
            </w:r>
            <w:proofErr w:type="spellEnd"/>
            <w:r w:rsidRPr="007C0D65">
              <w:rPr>
                <w:spacing w:val="-3"/>
                <w:sz w:val="24"/>
              </w:rPr>
              <w:t xml:space="preserve"> I</w:t>
            </w:r>
            <w:r w:rsidRPr="007C0D65">
              <w:rPr>
                <w:sz w:val="24"/>
              </w:rPr>
              <w:t>I,</w:t>
            </w:r>
            <w:r w:rsidRPr="007C0D65">
              <w:rPr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Tiranë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57"/>
                <w:sz w:val="24"/>
              </w:rPr>
              <w:t xml:space="preserve"> </w:t>
            </w:r>
            <w:r w:rsidRPr="007C0D65">
              <w:rPr>
                <w:sz w:val="24"/>
              </w:rPr>
              <w:t>2002</w:t>
            </w:r>
          </w:p>
          <w:p w14:paraId="1C8FE178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0B668986" w14:textId="77777777" w:rsidTr="00020B34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6B7BE0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lastRenderedPageBreak/>
              <w:t>Literatura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</w:rPr>
              <w:t>shtesë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110DC43" w14:textId="75661C3E" w:rsidR="007C0D65" w:rsidRPr="007C0D65" w:rsidRDefault="007C0D65" w:rsidP="007C0D65">
            <w:pPr>
              <w:pStyle w:val="TableParagraph"/>
              <w:rPr>
                <w:sz w:val="24"/>
              </w:rPr>
            </w:pPr>
            <w:r w:rsidRPr="007C0D65">
              <w:rPr>
                <w:sz w:val="24"/>
              </w:rPr>
              <w:t>T.</w:t>
            </w:r>
            <w:r w:rsidRPr="007C0D65">
              <w:rPr>
                <w:spacing w:val="-2"/>
                <w:sz w:val="24"/>
              </w:rPr>
              <w:t xml:space="preserve"> </w:t>
            </w:r>
            <w:r w:rsidRPr="007C0D65">
              <w:rPr>
                <w:sz w:val="24"/>
              </w:rPr>
              <w:t>Kelmendi:</w:t>
            </w:r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Studime</w:t>
            </w:r>
            <w:proofErr w:type="spellEnd"/>
            <w:r w:rsidRPr="007C0D65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sintaksore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Prishtinë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sz w:val="24"/>
              </w:rPr>
              <w:t>2008.</w:t>
            </w:r>
          </w:p>
          <w:p w14:paraId="6EDEB846" w14:textId="77777777" w:rsidR="007C0D65" w:rsidRPr="007C0D65" w:rsidRDefault="007C0D65" w:rsidP="007C0D65">
            <w:pPr>
              <w:pStyle w:val="TableParagraph"/>
              <w:rPr>
                <w:sz w:val="24"/>
              </w:rPr>
            </w:pPr>
            <w:r w:rsidRPr="007C0D65">
              <w:rPr>
                <w:sz w:val="24"/>
              </w:rPr>
              <w:t xml:space="preserve">K. Binaj: </w:t>
            </w:r>
            <w:proofErr w:type="spellStart"/>
            <w:r w:rsidRPr="007C0D65">
              <w:rPr>
                <w:i/>
                <w:sz w:val="24"/>
              </w:rPr>
              <w:t>Modelet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strukturore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të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fjalive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në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gjuhë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shqipe</w:t>
            </w:r>
            <w:proofErr w:type="spellEnd"/>
            <w:r w:rsidRPr="007C0D65">
              <w:rPr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Prishtinë</w:t>
            </w:r>
            <w:proofErr w:type="spellEnd"/>
            <w:r w:rsidRPr="007C0D65">
              <w:rPr>
                <w:sz w:val="24"/>
              </w:rPr>
              <w:t xml:space="preserve">, 2021, </w:t>
            </w:r>
            <w:proofErr w:type="spellStart"/>
            <w:r w:rsidRPr="007C0D65">
              <w:rPr>
                <w:sz w:val="24"/>
              </w:rPr>
              <w:t>ZeroPrint</w:t>
            </w:r>
            <w:proofErr w:type="spellEnd"/>
          </w:p>
          <w:p w14:paraId="71504FA3" w14:textId="77777777" w:rsidR="007C0D65" w:rsidRPr="007C0D65" w:rsidRDefault="007C0D65" w:rsidP="007C0D65">
            <w:pPr>
              <w:pStyle w:val="TableParagraph"/>
              <w:ind w:right="141"/>
              <w:rPr>
                <w:sz w:val="24"/>
              </w:rPr>
            </w:pPr>
            <w:r w:rsidRPr="007C0D65">
              <w:rPr>
                <w:sz w:val="24"/>
              </w:rPr>
              <w:t>Bahri</w:t>
            </w:r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sz w:val="24"/>
              </w:rPr>
              <w:t>Beci,</w:t>
            </w:r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Gramatika</w:t>
            </w:r>
            <w:r w:rsidRPr="007C0D65">
              <w:rPr>
                <w:i/>
                <w:spacing w:val="-3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 xml:space="preserve">e </w:t>
            </w:r>
            <w:proofErr w:type="spellStart"/>
            <w:r w:rsidRPr="007C0D65">
              <w:rPr>
                <w:i/>
                <w:sz w:val="24"/>
              </w:rPr>
              <w:t>gjuhës</w:t>
            </w:r>
            <w:proofErr w:type="spellEnd"/>
            <w:r w:rsidRPr="007C0D65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shqipe</w:t>
            </w:r>
            <w:proofErr w:type="spellEnd"/>
            <w:r w:rsidRPr="007C0D65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për</w:t>
            </w:r>
            <w:proofErr w:type="spellEnd"/>
            <w:r w:rsidRPr="007C0D65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të</w:t>
            </w:r>
            <w:proofErr w:type="spellEnd"/>
            <w:r w:rsidRPr="007C0D65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gjithë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57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Tiranё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sz w:val="24"/>
              </w:rPr>
              <w:t>2004</w:t>
            </w:r>
          </w:p>
          <w:p w14:paraId="310C03F2" w14:textId="77777777" w:rsidR="007C0D65" w:rsidRPr="007C0D65" w:rsidRDefault="007C0D65" w:rsidP="007C0D65">
            <w:pPr>
              <w:pStyle w:val="TableParagraph"/>
              <w:spacing w:before="1"/>
              <w:rPr>
                <w:sz w:val="24"/>
              </w:rPr>
            </w:pPr>
            <w:r w:rsidRPr="007C0D65">
              <w:rPr>
                <w:sz w:val="24"/>
              </w:rPr>
              <w:t>Bahri</w:t>
            </w:r>
            <w:r w:rsidRPr="007C0D65">
              <w:rPr>
                <w:spacing w:val="-2"/>
                <w:sz w:val="24"/>
              </w:rPr>
              <w:t xml:space="preserve"> </w:t>
            </w:r>
            <w:r w:rsidRPr="007C0D65">
              <w:rPr>
                <w:sz w:val="24"/>
              </w:rPr>
              <w:t>Beci,</w:t>
            </w:r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Gramatika</w:t>
            </w:r>
            <w:r w:rsidRPr="007C0D65">
              <w:rPr>
                <w:i/>
                <w:spacing w:val="-4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e</w:t>
            </w:r>
            <w:r w:rsidRPr="007C0D65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gjuhёs</w:t>
            </w:r>
            <w:proofErr w:type="spellEnd"/>
            <w:r w:rsidRPr="007C0D65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shqipe-pёr</w:t>
            </w:r>
            <w:proofErr w:type="spellEnd"/>
            <w:r w:rsidRPr="007C0D65">
              <w:rPr>
                <w:i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mёsimdhёnёsit</w:t>
            </w:r>
            <w:proofErr w:type="spellEnd"/>
            <w:r w:rsidRPr="007C0D65">
              <w:rPr>
                <w:i/>
                <w:spacing w:val="-2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e</w:t>
            </w:r>
            <w:r w:rsidRPr="007C0D65">
              <w:rPr>
                <w:i/>
                <w:spacing w:val="-3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gjuhёs</w:t>
            </w:r>
            <w:proofErr w:type="spellEnd"/>
            <w:r w:rsidRPr="007C0D65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shqipe</w:t>
            </w:r>
            <w:proofErr w:type="spellEnd"/>
            <w:r w:rsidRPr="007C0D65">
              <w:rPr>
                <w:i/>
                <w:spacing w:val="-3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Prishtinё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sz w:val="24"/>
              </w:rPr>
              <w:t>1998</w:t>
            </w:r>
          </w:p>
          <w:p w14:paraId="35002BC3" w14:textId="77777777" w:rsidR="007C0D65" w:rsidRPr="007C0D65" w:rsidRDefault="007C0D65" w:rsidP="007C0D65">
            <w:pPr>
              <w:pStyle w:val="TableParagraph"/>
              <w:ind w:right="303"/>
              <w:rPr>
                <w:sz w:val="24"/>
              </w:rPr>
            </w:pPr>
            <w:r w:rsidRPr="007C0D65">
              <w:rPr>
                <w:sz w:val="24"/>
              </w:rPr>
              <w:t>M.</w:t>
            </w:r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Çeliku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3"/>
                <w:sz w:val="24"/>
              </w:rPr>
              <w:t xml:space="preserve"> </w:t>
            </w:r>
            <w:r w:rsidRPr="007C0D65">
              <w:rPr>
                <w:sz w:val="24"/>
              </w:rPr>
              <w:t>M.</w:t>
            </w:r>
            <w:r w:rsidRPr="007C0D65">
              <w:rPr>
                <w:spacing w:val="-4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Karapinjolli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-3"/>
                <w:sz w:val="24"/>
              </w:rPr>
              <w:t xml:space="preserve"> </w:t>
            </w:r>
            <w:r w:rsidRPr="007C0D65">
              <w:rPr>
                <w:sz w:val="24"/>
              </w:rPr>
              <w:t>R.</w:t>
            </w:r>
            <w:r w:rsidRPr="007C0D65">
              <w:rPr>
                <w:spacing w:val="-3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Stringa</w:t>
            </w:r>
            <w:proofErr w:type="spellEnd"/>
            <w:r w:rsidRPr="007C0D65">
              <w:rPr>
                <w:sz w:val="24"/>
              </w:rPr>
              <w:t>:</w:t>
            </w:r>
            <w:r w:rsidRPr="007C0D65">
              <w:rPr>
                <w:spacing w:val="-4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Gramatika</w:t>
            </w:r>
            <w:r w:rsidRPr="007C0D65">
              <w:rPr>
                <w:i/>
                <w:spacing w:val="-57"/>
                <w:sz w:val="24"/>
              </w:rPr>
              <w:t xml:space="preserve">        </w:t>
            </w:r>
            <w:proofErr w:type="spellStart"/>
            <w:r w:rsidRPr="007C0D65">
              <w:rPr>
                <w:i/>
                <w:sz w:val="24"/>
              </w:rPr>
              <w:t>praktike</w:t>
            </w:r>
            <w:proofErr w:type="spellEnd"/>
            <w:r w:rsidRPr="007C0D65">
              <w:rPr>
                <w:i/>
                <w:spacing w:val="-2"/>
                <w:sz w:val="24"/>
              </w:rPr>
              <w:t xml:space="preserve"> </w:t>
            </w:r>
            <w:r w:rsidRPr="007C0D65">
              <w:rPr>
                <w:i/>
                <w:sz w:val="24"/>
              </w:rPr>
              <w:t>e</w:t>
            </w:r>
            <w:r w:rsidRPr="007C0D65">
              <w:rPr>
                <w:i/>
                <w:spacing w:val="1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gjuhës</w:t>
            </w:r>
            <w:proofErr w:type="spellEnd"/>
            <w:r w:rsidRPr="007C0D65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i/>
                <w:sz w:val="24"/>
              </w:rPr>
              <w:t>shqipe</w:t>
            </w:r>
            <w:proofErr w:type="spellEnd"/>
            <w:r w:rsidRPr="007C0D65">
              <w:rPr>
                <w:sz w:val="24"/>
              </w:rPr>
              <w:t>,</w:t>
            </w:r>
            <w:r w:rsidRPr="007C0D65">
              <w:rPr>
                <w:spacing w:val="1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Tiranë</w:t>
            </w:r>
            <w:proofErr w:type="spellEnd"/>
            <w:r w:rsidRPr="007C0D65">
              <w:rPr>
                <w:sz w:val="24"/>
              </w:rPr>
              <w:t>, 2004.</w:t>
            </w:r>
          </w:p>
          <w:p w14:paraId="629BB14D" w14:textId="77777777" w:rsidR="007C0D65" w:rsidRPr="007C0D65" w:rsidRDefault="007C0D65" w:rsidP="007C0D65">
            <w:pPr>
              <w:pStyle w:val="TableParagraph"/>
              <w:ind w:right="303"/>
              <w:rPr>
                <w:sz w:val="24"/>
              </w:rPr>
            </w:pPr>
          </w:p>
          <w:p w14:paraId="269709FA" w14:textId="77777777" w:rsidR="007C0D65" w:rsidRPr="007C0D65" w:rsidRDefault="007C0D65" w:rsidP="00020B34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B69B04" w14:textId="77777777" w:rsidR="007C0D65" w:rsidRPr="007C0D65" w:rsidRDefault="007C0D65" w:rsidP="007C0D65">
      <w:pPr>
        <w:pStyle w:val="NoSpacing"/>
        <w:rPr>
          <w:rFonts w:ascii="Times New Roman" w:hAnsi="Times New Roman" w:cs="Times New Roman"/>
        </w:rPr>
      </w:pPr>
      <w:r w:rsidRPr="007C0D6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7C0D65" w:rsidRPr="007C0D65" w14:paraId="652612C3" w14:textId="77777777" w:rsidTr="00020B34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365D147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Hartimi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planit</w:t>
            </w:r>
            <w:proofErr w:type="spellEnd"/>
            <w:r w:rsidRPr="007C0D65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41A6F20" w14:textId="77777777" w:rsidR="007C0D65" w:rsidRPr="007C0D65" w:rsidRDefault="007C0D65" w:rsidP="00020B3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5DBF0518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AAB183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F68ACEE" w14:textId="77777777" w:rsidR="007C0D65" w:rsidRPr="007C0D65" w:rsidRDefault="007C0D65" w:rsidP="00020B3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</w:rPr>
              <w:t>Titulli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C0D65">
              <w:rPr>
                <w:rFonts w:ascii="Times New Roman" w:hAnsi="Times New Roman" w:cs="Times New Roman"/>
              </w:rPr>
              <w:t>ligjëratës</w:t>
            </w:r>
            <w:proofErr w:type="spellEnd"/>
            <w:r w:rsidRPr="007C0D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0D65" w:rsidRPr="007C0D65" w14:paraId="7E197D57" w14:textId="77777777" w:rsidTr="00020B34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335EE0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D7425C" w14:textId="6E13E864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Objekti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studimit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sintaksës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</w:tr>
      <w:tr w:rsidR="007C0D65" w:rsidRPr="007C0D65" w14:paraId="6BBD4434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EA5C1B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C52F88" w14:textId="3E666A43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Tipat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fjalive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të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thjeshta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në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gjuhën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shqipe</w:t>
            </w:r>
            <w:proofErr w:type="spellEnd"/>
          </w:p>
        </w:tc>
      </w:tr>
      <w:tr w:rsidR="007C0D65" w:rsidRPr="007C0D65" w14:paraId="178BCDB0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EE69E3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DFBFFAA" w14:textId="08580ADA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Kryefjala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kallëzuesi</w:t>
            </w:r>
            <w:proofErr w:type="spellEnd"/>
          </w:p>
        </w:tc>
      </w:tr>
      <w:tr w:rsidR="007C0D65" w:rsidRPr="007C0D65" w14:paraId="7E64D948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95EA3DD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E885E2" w14:textId="3B28805C" w:rsidR="007C0D65" w:rsidRPr="007C0D65" w:rsidRDefault="007C0D65" w:rsidP="007C0D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7C0D65">
              <w:rPr>
                <w:spacing w:val="-1"/>
                <w:sz w:val="24"/>
              </w:rPr>
              <w:t xml:space="preserve">  </w:t>
            </w:r>
            <w:proofErr w:type="spellStart"/>
            <w:r w:rsidRPr="007C0D65">
              <w:rPr>
                <w:spacing w:val="-1"/>
                <w:sz w:val="24"/>
              </w:rPr>
              <w:t>Gjymtyrë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pacing w:val="-1"/>
                <w:sz w:val="24"/>
              </w:rPr>
              <w:t>të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pacing w:val="-1"/>
                <w:sz w:val="24"/>
              </w:rPr>
              <w:t>tjera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pacing w:val="-1"/>
                <w:sz w:val="24"/>
              </w:rPr>
              <w:t>të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pacing w:val="-1"/>
                <w:sz w:val="24"/>
              </w:rPr>
              <w:t>fjalisë</w:t>
            </w:r>
            <w:proofErr w:type="spellEnd"/>
          </w:p>
        </w:tc>
      </w:tr>
      <w:tr w:rsidR="007C0D65" w:rsidRPr="007C0D65" w14:paraId="6F1509EA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F0A978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02376D" w14:textId="1BD12BCE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Rendi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gjymtyrëve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në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fjali</w:t>
            </w:r>
            <w:proofErr w:type="spellEnd"/>
          </w:p>
        </w:tc>
      </w:tr>
      <w:tr w:rsidR="007C0D65" w:rsidRPr="007C0D65" w14:paraId="49E1114C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52A547D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01E5FE" w14:textId="428A4445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Gjymtyrët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homogjene</w:t>
            </w:r>
            <w:proofErr w:type="spellEnd"/>
          </w:p>
        </w:tc>
      </w:tr>
      <w:tr w:rsidR="007C0D65" w:rsidRPr="007C0D65" w14:paraId="510D1E1C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616A26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03FB05" w14:textId="77777777" w:rsidR="007C0D65" w:rsidRPr="007C0D65" w:rsidRDefault="007C0D65" w:rsidP="007C0D65">
            <w:pPr>
              <w:pStyle w:val="TableParagraph"/>
              <w:spacing w:line="268" w:lineRule="exact"/>
              <w:ind w:left="0"/>
              <w:rPr>
                <w:spacing w:val="-1"/>
                <w:sz w:val="24"/>
              </w:rPr>
            </w:pPr>
            <w:proofErr w:type="spellStart"/>
            <w:r w:rsidRPr="007C0D65">
              <w:rPr>
                <w:spacing w:val="-1"/>
                <w:sz w:val="24"/>
              </w:rPr>
              <w:t>Gjymtyrët</w:t>
            </w:r>
            <w:proofErr w:type="spellEnd"/>
            <w:r w:rsidRPr="007C0D65">
              <w:rPr>
                <w:spacing w:val="-1"/>
                <w:sz w:val="24"/>
              </w:rPr>
              <w:t xml:space="preserve"> e </w:t>
            </w:r>
            <w:proofErr w:type="spellStart"/>
            <w:r w:rsidRPr="007C0D65">
              <w:rPr>
                <w:spacing w:val="-1"/>
                <w:sz w:val="24"/>
              </w:rPr>
              <w:t>veçuara</w:t>
            </w:r>
            <w:proofErr w:type="spellEnd"/>
          </w:p>
          <w:p w14:paraId="48D5E709" w14:textId="4D69DB04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0D65" w:rsidRPr="007C0D65" w14:paraId="04AA076F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F48E9D7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08B239" w14:textId="6BF29970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Testi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parë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semestror</w:t>
            </w:r>
            <w:proofErr w:type="spellEnd"/>
          </w:p>
        </w:tc>
      </w:tr>
      <w:tr w:rsidR="007C0D65" w:rsidRPr="007C0D65" w14:paraId="1CEF2113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EBCED2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6A092F" w14:textId="711F0CF5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Fjalia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përbërë</w:t>
            </w:r>
            <w:proofErr w:type="spellEnd"/>
          </w:p>
        </w:tc>
      </w:tr>
      <w:tr w:rsidR="007C0D65" w:rsidRPr="007C0D65" w14:paraId="3E48E53F" w14:textId="77777777" w:rsidTr="00020B34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D496F1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AF6881" w14:textId="4F4107BE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Fjalitë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përbëra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me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pjesё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tё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nёnrenditura</w:t>
            </w:r>
            <w:proofErr w:type="spellEnd"/>
          </w:p>
        </w:tc>
      </w:tr>
      <w:tr w:rsidR="007C0D65" w:rsidRPr="007C0D65" w14:paraId="5D441EAC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8F6733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43DADDF" w14:textId="109638F6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Fjalitë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përbëra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me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pjesё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tё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nёnrenditur</w:t>
            </w:r>
            <w:proofErr w:type="spellEnd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pacing w:val="-1"/>
                <w:sz w:val="24"/>
              </w:rPr>
              <w:t>rrethanore</w:t>
            </w:r>
            <w:proofErr w:type="spellEnd"/>
          </w:p>
        </w:tc>
      </w:tr>
      <w:tr w:rsidR="007C0D65" w:rsidRPr="007C0D65" w14:paraId="56C99316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59A472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CE598CD" w14:textId="77777777" w:rsidR="007C0D65" w:rsidRPr="007C0D65" w:rsidRDefault="007C0D65" w:rsidP="007C0D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7C0D65">
              <w:rPr>
                <w:sz w:val="24"/>
              </w:rPr>
              <w:t>Fjalitë</w:t>
            </w:r>
            <w:proofErr w:type="spellEnd"/>
            <w:r w:rsidRPr="007C0D65">
              <w:rPr>
                <w:spacing w:val="-2"/>
                <w:sz w:val="24"/>
              </w:rPr>
              <w:t xml:space="preserve"> </w:t>
            </w:r>
            <w:r w:rsidRPr="007C0D65">
              <w:rPr>
                <w:sz w:val="24"/>
              </w:rPr>
              <w:t>e</w:t>
            </w:r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ndërmjetme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pacing w:val="1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fjalitë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sz w:val="24"/>
              </w:rPr>
              <w:t>e</w:t>
            </w:r>
            <w:r w:rsidRPr="007C0D65">
              <w:rPr>
                <w:spacing w:val="-2"/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ndërshtëna</w:t>
            </w:r>
            <w:proofErr w:type="spellEnd"/>
            <w:r w:rsidRPr="007C0D65">
              <w:rPr>
                <w:spacing w:val="-1"/>
                <w:sz w:val="24"/>
              </w:rPr>
              <w:t xml:space="preserve"> </w:t>
            </w:r>
            <w:r w:rsidRPr="007C0D65">
              <w:rPr>
                <w:sz w:val="24"/>
              </w:rPr>
              <w:t>(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</w:p>
          <w:p w14:paraId="1F067BD6" w14:textId="4F23C5F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ndërkallura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C0D65" w:rsidRPr="007C0D65" w14:paraId="23E1543C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1CA4BD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BE88FCB" w14:textId="6BA5D8CA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Fjalia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përbërë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asindetike</w:t>
            </w:r>
            <w:proofErr w:type="spellEnd"/>
          </w:p>
        </w:tc>
      </w:tr>
      <w:tr w:rsidR="007C0D65" w:rsidRPr="007C0D65" w14:paraId="6A6A2159" w14:textId="77777777" w:rsidTr="00020B3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695472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1D95A4D" w14:textId="01DC6B48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Ligjërata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drejtë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zhdrejtë</w:t>
            </w:r>
            <w:proofErr w:type="spellEnd"/>
          </w:p>
        </w:tc>
      </w:tr>
      <w:tr w:rsidR="007C0D65" w:rsidRPr="007C0D65" w14:paraId="01A267E5" w14:textId="77777777" w:rsidTr="00020B34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8E4A52" w14:textId="77777777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1C5F059" w14:textId="77588CDB" w:rsidR="007C0D65" w:rsidRPr="007C0D65" w:rsidRDefault="007C0D65" w:rsidP="007C0D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C0D65">
              <w:rPr>
                <w:rFonts w:ascii="Times New Roman" w:hAnsi="Times New Roman" w:cs="Times New Roman"/>
                <w:sz w:val="24"/>
              </w:rPr>
              <w:t xml:space="preserve">Testi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 w:rsidRPr="007C0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sz w:val="24"/>
              </w:rPr>
              <w:t>semestror</w:t>
            </w:r>
            <w:proofErr w:type="spellEnd"/>
          </w:p>
        </w:tc>
      </w:tr>
      <w:tr w:rsidR="007C0D65" w:rsidRPr="007C0D65" w14:paraId="7A7B2628" w14:textId="77777777" w:rsidTr="00020B34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785C56" w14:textId="77777777" w:rsidR="007C0D65" w:rsidRPr="007C0D65" w:rsidRDefault="007C0D65" w:rsidP="00020B34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0D65">
              <w:rPr>
                <w:rFonts w:ascii="Times New Roman" w:hAnsi="Times New Roman" w:cs="Times New Roman"/>
                <w:b/>
              </w:rPr>
              <w:t>Politikat</w:t>
            </w:r>
            <w:proofErr w:type="spellEnd"/>
            <w:r w:rsidRPr="007C0D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7C0D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7C0D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</w:rPr>
              <w:t>kodi</w:t>
            </w:r>
            <w:proofErr w:type="spellEnd"/>
            <w:r w:rsidRPr="007C0D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C0D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0D65">
              <w:rPr>
                <w:rFonts w:ascii="Times New Roman" w:hAnsi="Times New Roman" w:cs="Times New Roman"/>
                <w:b/>
              </w:rPr>
              <w:t>sjelljes</w:t>
            </w:r>
            <w:proofErr w:type="spellEnd"/>
          </w:p>
        </w:tc>
      </w:tr>
      <w:tr w:rsidR="007C0D65" w:rsidRPr="007C0D65" w14:paraId="635EEF8D" w14:textId="77777777" w:rsidTr="00020B34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73CCCF" w14:textId="77777777" w:rsidR="007C0D65" w:rsidRPr="007C0D65" w:rsidRDefault="007C0D65" w:rsidP="00020B34">
            <w:pPr>
              <w:pStyle w:val="TableParagraph"/>
              <w:ind w:left="0" w:right="636"/>
              <w:rPr>
                <w:sz w:val="24"/>
              </w:rPr>
            </w:pPr>
            <w:proofErr w:type="spellStart"/>
            <w:r w:rsidRPr="007C0D65">
              <w:rPr>
                <w:sz w:val="24"/>
              </w:rPr>
              <w:lastRenderedPageBreak/>
              <w:t>Studentët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duhet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jenë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rregullt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ligjërata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ushtrime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do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evidentohet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për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çdo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orë</w:t>
            </w:r>
            <w:proofErr w:type="spellEnd"/>
            <w:r w:rsidRPr="007C0D65">
              <w:rPr>
                <w:sz w:val="24"/>
              </w:rPr>
              <w:t xml:space="preserve">. </w:t>
            </w:r>
            <w:proofErr w:type="spellStart"/>
            <w:r w:rsidRPr="007C0D65">
              <w:rPr>
                <w:sz w:val="24"/>
              </w:rPr>
              <w:t>Një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pjesë</w:t>
            </w:r>
            <w:proofErr w:type="spellEnd"/>
            <w:r w:rsidRPr="007C0D65">
              <w:rPr>
                <w:sz w:val="24"/>
              </w:rPr>
              <w:t xml:space="preserve"> e </w:t>
            </w:r>
            <w:proofErr w:type="spellStart"/>
            <w:r w:rsidRPr="007C0D65">
              <w:rPr>
                <w:sz w:val="24"/>
              </w:rPr>
              <w:t>vlerësimit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studentëve</w:t>
            </w:r>
            <w:proofErr w:type="spellEnd"/>
            <w:r w:rsidRPr="007C0D65">
              <w:rPr>
                <w:sz w:val="24"/>
              </w:rPr>
              <w:t xml:space="preserve"> do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bëhet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nëpërmjet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aktivitetit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tyre</w:t>
            </w:r>
            <w:proofErr w:type="spellEnd"/>
            <w:r w:rsidRPr="007C0D65">
              <w:rPr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detyrave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që</w:t>
            </w:r>
            <w:proofErr w:type="spellEnd"/>
            <w:r w:rsidRPr="007C0D65">
              <w:rPr>
                <w:sz w:val="24"/>
              </w:rPr>
              <w:t xml:space="preserve"> do </w:t>
            </w:r>
            <w:proofErr w:type="spellStart"/>
            <w:r w:rsidRPr="007C0D65">
              <w:rPr>
                <w:sz w:val="24"/>
              </w:rPr>
              <w:t>t’i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sjellin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dhe</w:t>
            </w:r>
            <w:proofErr w:type="spellEnd"/>
            <w:r w:rsidRPr="007C0D65">
              <w:rPr>
                <w:sz w:val="24"/>
              </w:rPr>
              <w:t xml:space="preserve"> do </w:t>
            </w:r>
            <w:proofErr w:type="spellStart"/>
            <w:r w:rsidRPr="007C0D65">
              <w:rPr>
                <w:sz w:val="24"/>
              </w:rPr>
              <w:t>t’i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prezentojnë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në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klasë</w:t>
            </w:r>
            <w:proofErr w:type="spellEnd"/>
            <w:r w:rsidRPr="007C0D65">
              <w:rPr>
                <w:sz w:val="24"/>
              </w:rPr>
              <w:t xml:space="preserve">. </w:t>
            </w:r>
            <w:proofErr w:type="spellStart"/>
            <w:r w:rsidRPr="007C0D65">
              <w:rPr>
                <w:sz w:val="24"/>
              </w:rPr>
              <w:t>Vonesa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për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më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shumë</w:t>
            </w:r>
            <w:proofErr w:type="spellEnd"/>
            <w:r w:rsidRPr="007C0D65">
              <w:rPr>
                <w:sz w:val="24"/>
              </w:rPr>
              <w:t xml:space="preserve"> se 5 </w:t>
            </w:r>
            <w:proofErr w:type="spellStart"/>
            <w:r w:rsidRPr="007C0D65">
              <w:rPr>
                <w:sz w:val="24"/>
              </w:rPr>
              <w:t>minuta</w:t>
            </w:r>
            <w:proofErr w:type="spellEnd"/>
            <w:r w:rsidRPr="007C0D65">
              <w:rPr>
                <w:sz w:val="24"/>
              </w:rPr>
              <w:t xml:space="preserve">, </w:t>
            </w:r>
            <w:proofErr w:type="spellStart"/>
            <w:r w:rsidRPr="007C0D65">
              <w:rPr>
                <w:sz w:val="24"/>
              </w:rPr>
              <w:t>nuk</w:t>
            </w:r>
            <w:proofErr w:type="spellEnd"/>
            <w:r w:rsidRPr="007C0D65">
              <w:rPr>
                <w:sz w:val="24"/>
              </w:rPr>
              <w:t xml:space="preserve"> </w:t>
            </w:r>
            <w:proofErr w:type="spellStart"/>
            <w:r w:rsidRPr="007C0D65">
              <w:rPr>
                <w:sz w:val="24"/>
              </w:rPr>
              <w:t>është</w:t>
            </w:r>
            <w:proofErr w:type="spellEnd"/>
            <w:r w:rsidRPr="007C0D65">
              <w:rPr>
                <w:sz w:val="24"/>
              </w:rPr>
              <w:t xml:space="preserve"> e </w:t>
            </w:r>
            <w:proofErr w:type="spellStart"/>
            <w:r w:rsidRPr="007C0D65">
              <w:rPr>
                <w:sz w:val="24"/>
              </w:rPr>
              <w:t>tolerueshme</w:t>
            </w:r>
            <w:proofErr w:type="spellEnd"/>
          </w:p>
          <w:p w14:paraId="3284F9D7" w14:textId="77777777" w:rsidR="007C0D65" w:rsidRPr="007C0D65" w:rsidRDefault="007C0D65" w:rsidP="00020B34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Përdorimi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i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telefonit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gjatë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mësimit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është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i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ndaluar</w:t>
            </w:r>
            <w:proofErr w:type="spellEnd"/>
            <w:r w:rsidRPr="007C0D65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</w:p>
          <w:p w14:paraId="32718260" w14:textId="77777777" w:rsidR="007C0D65" w:rsidRPr="007C0D65" w:rsidRDefault="007C0D65" w:rsidP="00020B34">
            <w:pPr>
              <w:spacing w:after="0" w:line="23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7A36B7A" w14:textId="77777777" w:rsidR="007C0D65" w:rsidRPr="007C0D65" w:rsidRDefault="007C0D65" w:rsidP="00020B34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4C18D1F5" w14:textId="77777777" w:rsidR="007C0D65" w:rsidRPr="007C0D65" w:rsidRDefault="007C0D65" w:rsidP="007C0D65">
      <w:pPr>
        <w:spacing w:after="3"/>
        <w:ind w:left="-3"/>
        <w:rPr>
          <w:rFonts w:ascii="Times New Roman" w:hAnsi="Times New Roman" w:cs="Times New Roman"/>
          <w:b/>
        </w:rPr>
      </w:pPr>
    </w:p>
    <w:p w14:paraId="5E2B98D1" w14:textId="77777777" w:rsidR="007C0D65" w:rsidRPr="007C0D65" w:rsidRDefault="007C0D65" w:rsidP="007C0D65">
      <w:pPr>
        <w:ind w:left="0" w:firstLine="0"/>
        <w:rPr>
          <w:rFonts w:ascii="Times New Roman" w:hAnsi="Times New Roman" w:cs="Times New Roman"/>
        </w:rPr>
      </w:pPr>
    </w:p>
    <w:p w14:paraId="49927AD8" w14:textId="77777777" w:rsidR="007C0D65" w:rsidRPr="007C0D65" w:rsidRDefault="007C0D65" w:rsidP="007C0D65">
      <w:pPr>
        <w:rPr>
          <w:rFonts w:ascii="Times New Roman" w:hAnsi="Times New Roman" w:cs="Times New Roman"/>
        </w:rPr>
      </w:pPr>
    </w:p>
    <w:p w14:paraId="01C25AB9" w14:textId="77777777" w:rsidR="007338AF" w:rsidRPr="007C0D65" w:rsidRDefault="007338AF">
      <w:pPr>
        <w:rPr>
          <w:rFonts w:ascii="Times New Roman" w:hAnsi="Times New Roman" w:cs="Times New Roman"/>
        </w:rPr>
      </w:pPr>
    </w:p>
    <w:sectPr w:rsidR="007338AF" w:rsidRPr="007C0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AC"/>
    <w:multiLevelType w:val="hybridMultilevel"/>
    <w:tmpl w:val="A2145304"/>
    <w:lvl w:ilvl="0" w:tplc="4588C90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2C90"/>
    <w:multiLevelType w:val="hybridMultilevel"/>
    <w:tmpl w:val="AA6A4E58"/>
    <w:lvl w:ilvl="0" w:tplc="DA9042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EF016C2">
      <w:numFmt w:val="bullet"/>
      <w:lvlText w:val="•"/>
      <w:lvlJc w:val="left"/>
      <w:pPr>
        <w:ind w:left="1261" w:hanging="360"/>
      </w:pPr>
      <w:rPr>
        <w:rFonts w:hint="default"/>
        <w:lang w:val="sq-AL" w:eastAsia="en-US" w:bidi="ar-SA"/>
      </w:rPr>
    </w:lvl>
    <w:lvl w:ilvl="2" w:tplc="76BA627C">
      <w:numFmt w:val="bullet"/>
      <w:lvlText w:val="•"/>
      <w:lvlJc w:val="left"/>
      <w:pPr>
        <w:ind w:left="1702" w:hanging="360"/>
      </w:pPr>
      <w:rPr>
        <w:rFonts w:hint="default"/>
        <w:lang w:val="sq-AL" w:eastAsia="en-US" w:bidi="ar-SA"/>
      </w:rPr>
    </w:lvl>
    <w:lvl w:ilvl="3" w:tplc="A35A4F22">
      <w:numFmt w:val="bullet"/>
      <w:lvlText w:val="•"/>
      <w:lvlJc w:val="left"/>
      <w:pPr>
        <w:ind w:left="2143" w:hanging="360"/>
      </w:pPr>
      <w:rPr>
        <w:rFonts w:hint="default"/>
        <w:lang w:val="sq-AL" w:eastAsia="en-US" w:bidi="ar-SA"/>
      </w:rPr>
    </w:lvl>
    <w:lvl w:ilvl="4" w:tplc="37CE5370">
      <w:numFmt w:val="bullet"/>
      <w:lvlText w:val="•"/>
      <w:lvlJc w:val="left"/>
      <w:pPr>
        <w:ind w:left="2584" w:hanging="360"/>
      </w:pPr>
      <w:rPr>
        <w:rFonts w:hint="default"/>
        <w:lang w:val="sq-AL" w:eastAsia="en-US" w:bidi="ar-SA"/>
      </w:rPr>
    </w:lvl>
    <w:lvl w:ilvl="5" w:tplc="669CD8F2">
      <w:numFmt w:val="bullet"/>
      <w:lvlText w:val="•"/>
      <w:lvlJc w:val="left"/>
      <w:pPr>
        <w:ind w:left="3025" w:hanging="360"/>
      </w:pPr>
      <w:rPr>
        <w:rFonts w:hint="default"/>
        <w:lang w:val="sq-AL" w:eastAsia="en-US" w:bidi="ar-SA"/>
      </w:rPr>
    </w:lvl>
    <w:lvl w:ilvl="6" w:tplc="46DE0614"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7" w:tplc="A9CED188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8" w:tplc="E01297EC">
      <w:numFmt w:val="bullet"/>
      <w:lvlText w:val="•"/>
      <w:lvlJc w:val="left"/>
      <w:pPr>
        <w:ind w:left="4348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3AC30D59"/>
    <w:multiLevelType w:val="hybridMultilevel"/>
    <w:tmpl w:val="FEE064E6"/>
    <w:lvl w:ilvl="0" w:tplc="8FFC5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357FB"/>
    <w:multiLevelType w:val="hybridMultilevel"/>
    <w:tmpl w:val="0A0A8A6A"/>
    <w:lvl w:ilvl="0" w:tplc="A6F6AF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B8CDAA6">
      <w:numFmt w:val="bullet"/>
      <w:lvlText w:val="•"/>
      <w:lvlJc w:val="left"/>
      <w:pPr>
        <w:ind w:left="1261" w:hanging="360"/>
      </w:pPr>
      <w:rPr>
        <w:rFonts w:hint="default"/>
        <w:lang w:val="sq-AL" w:eastAsia="en-US" w:bidi="ar-SA"/>
      </w:rPr>
    </w:lvl>
    <w:lvl w:ilvl="2" w:tplc="ADBC7092">
      <w:numFmt w:val="bullet"/>
      <w:lvlText w:val="•"/>
      <w:lvlJc w:val="left"/>
      <w:pPr>
        <w:ind w:left="1702" w:hanging="360"/>
      </w:pPr>
      <w:rPr>
        <w:rFonts w:hint="default"/>
        <w:lang w:val="sq-AL" w:eastAsia="en-US" w:bidi="ar-SA"/>
      </w:rPr>
    </w:lvl>
    <w:lvl w:ilvl="3" w:tplc="27A099FE">
      <w:numFmt w:val="bullet"/>
      <w:lvlText w:val="•"/>
      <w:lvlJc w:val="left"/>
      <w:pPr>
        <w:ind w:left="2143" w:hanging="360"/>
      </w:pPr>
      <w:rPr>
        <w:rFonts w:hint="default"/>
        <w:lang w:val="sq-AL" w:eastAsia="en-US" w:bidi="ar-SA"/>
      </w:rPr>
    </w:lvl>
    <w:lvl w:ilvl="4" w:tplc="3DDA571A">
      <w:numFmt w:val="bullet"/>
      <w:lvlText w:val="•"/>
      <w:lvlJc w:val="left"/>
      <w:pPr>
        <w:ind w:left="2584" w:hanging="360"/>
      </w:pPr>
      <w:rPr>
        <w:rFonts w:hint="default"/>
        <w:lang w:val="sq-AL" w:eastAsia="en-US" w:bidi="ar-SA"/>
      </w:rPr>
    </w:lvl>
    <w:lvl w:ilvl="5" w:tplc="E3BC3FEA">
      <w:numFmt w:val="bullet"/>
      <w:lvlText w:val="•"/>
      <w:lvlJc w:val="left"/>
      <w:pPr>
        <w:ind w:left="3025" w:hanging="360"/>
      </w:pPr>
      <w:rPr>
        <w:rFonts w:hint="default"/>
        <w:lang w:val="sq-AL" w:eastAsia="en-US" w:bidi="ar-SA"/>
      </w:rPr>
    </w:lvl>
    <w:lvl w:ilvl="6" w:tplc="658C0982"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7" w:tplc="246C9CD2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8" w:tplc="C9068358">
      <w:numFmt w:val="bullet"/>
      <w:lvlText w:val="•"/>
      <w:lvlJc w:val="left"/>
      <w:pPr>
        <w:ind w:left="4348" w:hanging="360"/>
      </w:pPr>
      <w:rPr>
        <w:rFonts w:hint="default"/>
        <w:lang w:val="sq-AL" w:eastAsia="en-US" w:bidi="ar-SA"/>
      </w:rPr>
    </w:lvl>
  </w:abstractNum>
  <w:num w:numId="1" w16cid:durableId="2110923651">
    <w:abstractNumId w:val="2"/>
  </w:num>
  <w:num w:numId="2" w16cid:durableId="1556889938">
    <w:abstractNumId w:val="0"/>
  </w:num>
  <w:num w:numId="3" w16cid:durableId="47994480">
    <w:abstractNumId w:val="3"/>
  </w:num>
  <w:num w:numId="4" w16cid:durableId="156325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65"/>
    <w:rsid w:val="001577D3"/>
    <w:rsid w:val="002654F3"/>
    <w:rsid w:val="004578E7"/>
    <w:rsid w:val="004F67CC"/>
    <w:rsid w:val="007338AF"/>
    <w:rsid w:val="007C0D65"/>
    <w:rsid w:val="00A26B45"/>
    <w:rsid w:val="00C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915"/>
  <w15:chartTrackingRefBased/>
  <w15:docId w15:val="{F3EDCEC5-9324-41EF-98D1-5EB0BD7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65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0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D6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D6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C0D6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C0D65"/>
    <w:pPr>
      <w:spacing w:after="0" w:line="240" w:lineRule="auto"/>
      <w:ind w:left="10" w:hanging="10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C0D65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0D65"/>
    <w:pPr>
      <w:widowControl w:val="0"/>
      <w:autoSpaceDE w:val="0"/>
      <w:autoSpaceDN w:val="0"/>
      <w:spacing w:after="0" w:line="240" w:lineRule="auto"/>
      <w:ind w:left="107" w:firstLine="0"/>
    </w:pPr>
    <w:rPr>
      <w:rFonts w:ascii="Times New Roman" w:eastAsia="Times New Roman" w:hAnsi="Times New Roman" w:cs="Times New Roman"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7C0D65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0D6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dita.berish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Berisha</dc:creator>
  <cp:keywords/>
  <dc:description/>
  <cp:lastModifiedBy>Ardita Berisha</cp:lastModifiedBy>
  <cp:revision>3</cp:revision>
  <dcterms:created xsi:type="dcterms:W3CDTF">2025-01-26T21:25:00Z</dcterms:created>
  <dcterms:modified xsi:type="dcterms:W3CDTF">2025-02-17T17:25:00Z</dcterms:modified>
</cp:coreProperties>
</file>