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D221F" w14:textId="77777777" w:rsidR="00FE1AC0" w:rsidRPr="00730055" w:rsidRDefault="008B3612" w:rsidP="00FE1AC0">
      <w:pPr>
        <w:rPr>
          <w:rFonts w:asciiTheme="minorHAnsi" w:hAnsiTheme="minorHAnsi"/>
          <w:i/>
        </w:rPr>
      </w:pPr>
      <w:r>
        <w:pict w14:anchorId="4F4F351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1.35pt;margin-top:.75pt;width:169pt;height:62.4pt;z-index:251658240;mso-height-percent:200;mso-height-percent:200;mso-width-relative:margin;mso-height-relative:margin" stroked="f">
            <v:textbox style="mso-fit-shape-to-text:t">
              <w:txbxContent>
                <w:p w14:paraId="10BBCED5" w14:textId="6BE2BE7B" w:rsidR="00AC4573" w:rsidRDefault="0033199A" w:rsidP="00AC4573">
                  <w:pPr>
                    <w:jc w:val="right"/>
                  </w:pPr>
                  <w:r>
                    <w:t xml:space="preserve">Prof. </w:t>
                  </w:r>
                  <w:r w:rsidR="00572B4A">
                    <w:t xml:space="preserve">Ass. </w:t>
                  </w:r>
                  <w:r>
                    <w:t xml:space="preserve">Dr. </w:t>
                  </w:r>
                  <w:r w:rsidR="00572B4A">
                    <w:t>Ardian Gola</w:t>
                  </w:r>
                </w:p>
                <w:p w14:paraId="0FFA8365" w14:textId="7EF301BE" w:rsidR="00AC4573" w:rsidRDefault="008B3612" w:rsidP="00AC4573">
                  <w:pPr>
                    <w:jc w:val="right"/>
                  </w:pPr>
                  <w:hyperlink r:id="rId7" w:history="1">
                    <w:r w:rsidR="00572B4A" w:rsidRPr="00F5525E">
                      <w:rPr>
                        <w:rStyle w:val="Hyperlink"/>
                      </w:rPr>
                      <w:t>ardian.gola@uni-pr.edu</w:t>
                    </w:r>
                  </w:hyperlink>
                  <w:r w:rsidR="00572B4A">
                    <w:t xml:space="preserve"> </w:t>
                  </w:r>
                </w:p>
                <w:p w14:paraId="188F6E25" w14:textId="77777777" w:rsidR="00AC4573" w:rsidRDefault="00AC4573" w:rsidP="00AC4573">
                  <w:pPr>
                    <w:jc w:val="right"/>
                  </w:pPr>
                  <w:r>
                    <w:t>038 224 783 ext. 177</w:t>
                  </w:r>
                </w:p>
                <w:p w14:paraId="51813A9C" w14:textId="77777777" w:rsidR="00AC4573" w:rsidRDefault="00AC4573" w:rsidP="00AC4573"/>
              </w:txbxContent>
            </v:textbox>
          </v:shape>
        </w:pict>
      </w:r>
      <w:r w:rsidR="00FE1AC0" w:rsidRPr="00730055">
        <w:rPr>
          <w:rFonts w:asciiTheme="minorHAnsi" w:hAnsiTheme="minorHAnsi"/>
          <w:i/>
        </w:rPr>
        <w:t>Syllabusi i lëndës</w:t>
      </w:r>
    </w:p>
    <w:p w14:paraId="1FA2F74D" w14:textId="77777777" w:rsidR="00D83CA4" w:rsidRDefault="00D83CA4" w:rsidP="0027720C">
      <w:pPr>
        <w:jc w:val="center"/>
        <w:rPr>
          <w:rFonts w:asciiTheme="minorHAnsi" w:hAnsiTheme="minorHAnsi"/>
          <w:b/>
        </w:rPr>
      </w:pPr>
      <w:r w:rsidRPr="00730055">
        <w:rPr>
          <w:rFonts w:asciiTheme="minorHAnsi" w:hAnsiTheme="minorHAnsi"/>
          <w:b/>
        </w:rPr>
        <w:t>HYRJE NË SOCIOLOGJI</w:t>
      </w:r>
    </w:p>
    <w:p w14:paraId="49F5F826" w14:textId="77777777" w:rsidR="009A3FC8" w:rsidRDefault="009A3FC8" w:rsidP="0027720C">
      <w:pPr>
        <w:jc w:val="center"/>
        <w:rPr>
          <w:rFonts w:asciiTheme="minorHAnsi" w:hAnsiTheme="minorHAnsi"/>
          <w:b/>
        </w:rPr>
      </w:pPr>
    </w:p>
    <w:p w14:paraId="7C3DA5F7" w14:textId="77777777" w:rsidR="009A3FC8" w:rsidRPr="009A3FC8" w:rsidRDefault="009A3FC8" w:rsidP="0027720C">
      <w:pPr>
        <w:jc w:val="center"/>
        <w:rPr>
          <w:rFonts w:asciiTheme="minorHAnsi" w:hAnsiTheme="minorHAnsi"/>
        </w:rPr>
      </w:pPr>
      <w:r w:rsidRPr="009A3FC8">
        <w:rPr>
          <w:rFonts w:asciiTheme="minorHAnsi" w:hAnsiTheme="minorHAnsi"/>
        </w:rPr>
        <w:t xml:space="preserve">Kurs </w:t>
      </w:r>
      <w:r w:rsidRPr="00AC4573">
        <w:rPr>
          <w:rFonts w:asciiTheme="minorHAnsi" w:hAnsiTheme="minorHAnsi"/>
          <w:u w:val="single"/>
        </w:rPr>
        <w:t>zgjedhor</w:t>
      </w:r>
      <w:r w:rsidRPr="009A3FC8">
        <w:rPr>
          <w:rFonts w:asciiTheme="minorHAnsi" w:hAnsiTheme="minorHAnsi"/>
        </w:rPr>
        <w:t>, Sem</w:t>
      </w:r>
      <w:r>
        <w:rPr>
          <w:rFonts w:asciiTheme="minorHAnsi" w:hAnsiTheme="minorHAnsi"/>
        </w:rPr>
        <w:t>estri</w:t>
      </w:r>
      <w:r w:rsidRPr="009A3FC8">
        <w:rPr>
          <w:rFonts w:asciiTheme="minorHAnsi" w:hAnsiTheme="minorHAnsi"/>
        </w:rPr>
        <w:t xml:space="preserve"> III</w:t>
      </w:r>
      <w:r>
        <w:rPr>
          <w:rFonts w:asciiTheme="minorHAnsi" w:hAnsiTheme="minorHAnsi"/>
        </w:rPr>
        <w:t>, B</w:t>
      </w:r>
      <w:r w:rsidR="00516DEE">
        <w:rPr>
          <w:rFonts w:asciiTheme="minorHAnsi" w:hAnsiTheme="minorHAnsi"/>
        </w:rPr>
        <w:t>A</w:t>
      </w:r>
    </w:p>
    <w:p w14:paraId="6414DE9A" w14:textId="77777777" w:rsidR="009A3FC8" w:rsidRPr="009A3FC8" w:rsidRDefault="009A3FC8" w:rsidP="0027720C">
      <w:pPr>
        <w:jc w:val="center"/>
        <w:rPr>
          <w:rFonts w:asciiTheme="minorHAnsi" w:hAnsiTheme="minorHAnsi"/>
        </w:rPr>
      </w:pPr>
      <w:r w:rsidRPr="009A3FC8">
        <w:rPr>
          <w:rFonts w:asciiTheme="minorHAnsi" w:hAnsiTheme="minorHAnsi"/>
        </w:rPr>
        <w:t xml:space="preserve">Departamenti i </w:t>
      </w:r>
      <w:r w:rsidR="0033199A">
        <w:rPr>
          <w:rFonts w:asciiTheme="minorHAnsi" w:hAnsiTheme="minorHAnsi"/>
        </w:rPr>
        <w:t>PSIKOLOGJISË</w:t>
      </w:r>
    </w:p>
    <w:p w14:paraId="0FACAD1D" w14:textId="77777777" w:rsidR="009A3FC8" w:rsidRPr="009A3FC8" w:rsidRDefault="009A3FC8" w:rsidP="0027720C">
      <w:pPr>
        <w:jc w:val="center"/>
        <w:rPr>
          <w:rFonts w:asciiTheme="minorHAnsi" w:hAnsiTheme="minorHAnsi"/>
        </w:rPr>
      </w:pPr>
      <w:r w:rsidRPr="009A3FC8">
        <w:rPr>
          <w:rFonts w:asciiTheme="minorHAnsi" w:hAnsiTheme="minorHAnsi"/>
        </w:rPr>
        <w:t>Fakulteti Filozofik, UP</w:t>
      </w:r>
    </w:p>
    <w:p w14:paraId="6E79EBFA" w14:textId="77777777" w:rsidR="00D83CA4" w:rsidRPr="00730055" w:rsidRDefault="00D83CA4" w:rsidP="0027720C">
      <w:pPr>
        <w:jc w:val="center"/>
        <w:rPr>
          <w:rFonts w:asciiTheme="minorHAnsi" w:hAnsiTheme="minorHAnsi"/>
        </w:rPr>
      </w:pPr>
    </w:p>
    <w:p w14:paraId="565EC9BC" w14:textId="77777777" w:rsidR="00AC4573" w:rsidRDefault="00AC4573" w:rsidP="00655856">
      <w:pPr>
        <w:rPr>
          <w:rFonts w:asciiTheme="minorHAnsi" w:hAnsiTheme="minorHAnsi"/>
          <w:b/>
          <w:i/>
        </w:rPr>
      </w:pPr>
    </w:p>
    <w:p w14:paraId="0D6E0B24" w14:textId="77777777" w:rsidR="00655856" w:rsidRPr="00730055" w:rsidRDefault="00655856" w:rsidP="00655856">
      <w:pPr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 xml:space="preserve">Përshkrimi dhe </w:t>
      </w:r>
    </w:p>
    <w:p w14:paraId="51AE0F63" w14:textId="77777777" w:rsidR="00554465" w:rsidRPr="00730055" w:rsidRDefault="00655856" w:rsidP="00DD7BAA">
      <w:pPr>
        <w:tabs>
          <w:tab w:val="left" w:pos="2160"/>
        </w:tabs>
        <w:ind w:left="1980" w:hanging="198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  <w:b/>
          <w:i/>
        </w:rPr>
        <w:t>qëllimet e kursit:</w:t>
      </w:r>
      <w:r w:rsidRPr="00730055">
        <w:rPr>
          <w:rFonts w:asciiTheme="minorHAnsi" w:hAnsiTheme="minorHAnsi"/>
          <w:b/>
        </w:rPr>
        <w:t xml:space="preserve"> </w:t>
      </w:r>
      <w:r w:rsidRPr="00730055">
        <w:rPr>
          <w:rFonts w:asciiTheme="minorHAnsi" w:hAnsiTheme="minorHAnsi"/>
          <w:b/>
        </w:rPr>
        <w:tab/>
      </w:r>
      <w:r w:rsidR="007F3C28" w:rsidRPr="00730055">
        <w:rPr>
          <w:rFonts w:asciiTheme="minorHAnsi" w:hAnsiTheme="minorHAnsi"/>
          <w:bCs/>
        </w:rPr>
        <w:t xml:space="preserve">Ky kurs </w:t>
      </w:r>
      <w:r w:rsidR="00097F82" w:rsidRPr="00730055">
        <w:rPr>
          <w:rFonts w:asciiTheme="minorHAnsi" w:hAnsiTheme="minorHAnsi"/>
          <w:bCs/>
        </w:rPr>
        <w:t>ë</w:t>
      </w:r>
      <w:r w:rsidR="007F3C28" w:rsidRPr="00730055">
        <w:rPr>
          <w:rFonts w:asciiTheme="minorHAnsi" w:hAnsiTheme="minorHAnsi"/>
          <w:bCs/>
        </w:rPr>
        <w:t>sht</w:t>
      </w:r>
      <w:r w:rsidR="00097F82" w:rsidRPr="00730055">
        <w:rPr>
          <w:rFonts w:asciiTheme="minorHAnsi" w:hAnsiTheme="minorHAnsi"/>
          <w:bCs/>
        </w:rPr>
        <w:t>ë</w:t>
      </w:r>
      <w:r w:rsidR="007F3C28" w:rsidRPr="00730055">
        <w:rPr>
          <w:rFonts w:asciiTheme="minorHAnsi" w:hAnsiTheme="minorHAnsi"/>
          <w:bCs/>
        </w:rPr>
        <w:t xml:space="preserve"> hyrje</w:t>
      </w:r>
      <w:r w:rsidR="0076412F" w:rsidRPr="00730055">
        <w:rPr>
          <w:rFonts w:asciiTheme="minorHAnsi" w:hAnsiTheme="minorHAnsi"/>
          <w:bCs/>
        </w:rPr>
        <w:t xml:space="preserve"> e përgjithshme </w:t>
      </w:r>
      <w:r w:rsidR="007F3C28" w:rsidRPr="00730055">
        <w:rPr>
          <w:rFonts w:asciiTheme="minorHAnsi" w:hAnsiTheme="minorHAnsi"/>
          <w:bCs/>
        </w:rPr>
        <w:t>n</w:t>
      </w:r>
      <w:r w:rsidR="00097F82" w:rsidRPr="00730055">
        <w:rPr>
          <w:rFonts w:asciiTheme="minorHAnsi" w:hAnsiTheme="minorHAnsi"/>
          <w:bCs/>
        </w:rPr>
        <w:t>ë</w:t>
      </w:r>
      <w:r w:rsidR="007F3C28" w:rsidRPr="00730055">
        <w:rPr>
          <w:rFonts w:asciiTheme="minorHAnsi" w:hAnsiTheme="minorHAnsi"/>
          <w:bCs/>
        </w:rPr>
        <w:t xml:space="preserve"> Sociologji si m</w:t>
      </w:r>
      <w:r w:rsidR="00097F82" w:rsidRPr="00730055">
        <w:rPr>
          <w:rFonts w:asciiTheme="minorHAnsi" w:hAnsiTheme="minorHAnsi"/>
          <w:bCs/>
        </w:rPr>
        <w:t>ë</w:t>
      </w:r>
      <w:r w:rsidR="007F3C28" w:rsidRPr="00730055">
        <w:rPr>
          <w:rFonts w:asciiTheme="minorHAnsi" w:hAnsiTheme="minorHAnsi"/>
          <w:bCs/>
        </w:rPr>
        <w:t>nyr</w:t>
      </w:r>
      <w:r w:rsidR="00097F82" w:rsidRPr="00730055">
        <w:rPr>
          <w:rFonts w:asciiTheme="minorHAnsi" w:hAnsiTheme="minorHAnsi"/>
          <w:bCs/>
        </w:rPr>
        <w:t>ë</w:t>
      </w:r>
      <w:r w:rsidR="007F3C28" w:rsidRPr="00730055">
        <w:rPr>
          <w:rFonts w:asciiTheme="minorHAnsi" w:hAnsiTheme="minorHAnsi"/>
          <w:bCs/>
        </w:rPr>
        <w:t xml:space="preserve"> e </w:t>
      </w:r>
      <w:r w:rsidR="0076412F" w:rsidRPr="00730055">
        <w:rPr>
          <w:rFonts w:asciiTheme="minorHAnsi" w:hAnsiTheme="minorHAnsi"/>
          <w:bCs/>
        </w:rPr>
        <w:t>veçant</w:t>
      </w:r>
      <w:r w:rsidR="00097F82" w:rsidRPr="00730055">
        <w:rPr>
          <w:rFonts w:asciiTheme="minorHAnsi" w:hAnsiTheme="minorHAnsi"/>
          <w:bCs/>
        </w:rPr>
        <w:t>ë</w:t>
      </w:r>
      <w:r w:rsidR="0076412F" w:rsidRPr="00730055">
        <w:rPr>
          <w:rFonts w:asciiTheme="minorHAnsi" w:hAnsiTheme="minorHAnsi"/>
          <w:bCs/>
        </w:rPr>
        <w:t xml:space="preserve"> e </w:t>
      </w:r>
      <w:r w:rsidR="007F3C28" w:rsidRPr="00730055">
        <w:rPr>
          <w:rFonts w:asciiTheme="minorHAnsi" w:hAnsiTheme="minorHAnsi"/>
          <w:bCs/>
        </w:rPr>
        <w:t>t</w:t>
      </w:r>
      <w:r w:rsidR="00097F82" w:rsidRPr="00730055">
        <w:rPr>
          <w:rFonts w:asciiTheme="minorHAnsi" w:hAnsiTheme="minorHAnsi"/>
          <w:bCs/>
        </w:rPr>
        <w:t>ë</w:t>
      </w:r>
      <w:r w:rsidR="007F3C28" w:rsidRPr="00730055">
        <w:rPr>
          <w:rFonts w:asciiTheme="minorHAnsi" w:hAnsiTheme="minorHAnsi"/>
          <w:bCs/>
        </w:rPr>
        <w:t xml:space="preserve"> kuptuarit t</w:t>
      </w:r>
      <w:r w:rsidR="00097F82" w:rsidRPr="00730055">
        <w:rPr>
          <w:rFonts w:asciiTheme="minorHAnsi" w:hAnsiTheme="minorHAnsi"/>
          <w:bCs/>
        </w:rPr>
        <w:t>ë</w:t>
      </w:r>
      <w:r w:rsidR="007F3C28" w:rsidRPr="00730055">
        <w:rPr>
          <w:rFonts w:asciiTheme="minorHAnsi" w:hAnsiTheme="minorHAnsi"/>
          <w:bCs/>
        </w:rPr>
        <w:t xml:space="preserve"> bot</w:t>
      </w:r>
      <w:r w:rsidR="00097F82" w:rsidRPr="00730055">
        <w:rPr>
          <w:rFonts w:asciiTheme="minorHAnsi" w:hAnsiTheme="minorHAnsi"/>
          <w:bCs/>
        </w:rPr>
        <w:t>ë</w:t>
      </w:r>
      <w:r w:rsidR="007F3C28" w:rsidRPr="00730055">
        <w:rPr>
          <w:rFonts w:asciiTheme="minorHAnsi" w:hAnsiTheme="minorHAnsi"/>
          <w:bCs/>
        </w:rPr>
        <w:t xml:space="preserve">s. </w:t>
      </w:r>
      <w:r w:rsidR="00E27029" w:rsidRPr="00730055">
        <w:rPr>
          <w:rFonts w:asciiTheme="minorHAnsi" w:hAnsiTheme="minorHAnsi"/>
          <w:bCs/>
        </w:rPr>
        <w:t>N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 kuptimin e gjer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 t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 fjal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s, </w:t>
      </w:r>
      <w:r w:rsidR="007F3C28" w:rsidRPr="00730055">
        <w:rPr>
          <w:rFonts w:asciiTheme="minorHAnsi" w:hAnsiTheme="minorHAnsi"/>
          <w:bCs/>
        </w:rPr>
        <w:t xml:space="preserve">Sociologjia 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>sht</w:t>
      </w:r>
      <w:r w:rsidR="00097F82" w:rsidRPr="00730055">
        <w:rPr>
          <w:rFonts w:asciiTheme="minorHAnsi" w:hAnsiTheme="minorHAnsi"/>
          <w:bCs/>
        </w:rPr>
        <w:t>ë</w:t>
      </w:r>
      <w:r w:rsidR="0076412F" w:rsidRPr="00730055">
        <w:rPr>
          <w:rFonts w:asciiTheme="minorHAnsi" w:hAnsiTheme="minorHAnsi"/>
          <w:bCs/>
        </w:rPr>
        <w:t xml:space="preserve"> studim sistematik i shoq</w:t>
      </w:r>
      <w:r w:rsidR="00097F82" w:rsidRPr="00730055">
        <w:rPr>
          <w:rFonts w:asciiTheme="minorHAnsi" w:hAnsiTheme="minorHAnsi"/>
          <w:bCs/>
        </w:rPr>
        <w:t>ë</w:t>
      </w:r>
      <w:r w:rsidR="0076412F" w:rsidRPr="00730055">
        <w:rPr>
          <w:rFonts w:asciiTheme="minorHAnsi" w:hAnsiTheme="minorHAnsi"/>
          <w:bCs/>
        </w:rPr>
        <w:t>ris</w:t>
      </w:r>
      <w:r w:rsidR="00097F82" w:rsidRPr="00730055">
        <w:rPr>
          <w:rFonts w:asciiTheme="minorHAnsi" w:hAnsiTheme="minorHAnsi"/>
          <w:bCs/>
        </w:rPr>
        <w:t>ë</w:t>
      </w:r>
      <w:r w:rsidR="0076412F" w:rsidRPr="00730055">
        <w:rPr>
          <w:rFonts w:asciiTheme="minorHAnsi" w:hAnsiTheme="minorHAnsi"/>
          <w:bCs/>
        </w:rPr>
        <w:t>. N</w:t>
      </w:r>
      <w:r w:rsidR="00E27029" w:rsidRPr="00730055">
        <w:rPr>
          <w:rFonts w:asciiTheme="minorHAnsi" w:hAnsiTheme="minorHAnsi"/>
          <w:bCs/>
        </w:rPr>
        <w:t>dërsa n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 kuptim m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 specifik </w:t>
      </w:r>
      <w:r w:rsidR="0076412F" w:rsidRPr="00730055">
        <w:rPr>
          <w:rFonts w:asciiTheme="minorHAnsi" w:hAnsiTheme="minorHAnsi"/>
          <w:bCs/>
        </w:rPr>
        <w:t>Sociologjia studion interaksionin ndërmjet institucioneve shoqërore, kulturave, grupeve dhe individëve</w:t>
      </w:r>
      <w:r w:rsidR="00554465" w:rsidRPr="00730055">
        <w:rPr>
          <w:rFonts w:asciiTheme="minorHAnsi" w:hAnsiTheme="minorHAnsi"/>
          <w:bCs/>
        </w:rPr>
        <w:t xml:space="preserve">. </w:t>
      </w:r>
      <w:r w:rsidR="00061299" w:rsidRPr="00730055">
        <w:rPr>
          <w:rFonts w:asciiTheme="minorHAnsi" w:hAnsiTheme="minorHAnsi"/>
          <w:bCs/>
        </w:rPr>
        <w:t>A</w:t>
      </w:r>
      <w:r w:rsidR="00554465" w:rsidRPr="00730055">
        <w:rPr>
          <w:rFonts w:asciiTheme="minorHAnsi" w:hAnsiTheme="minorHAnsi"/>
          <w:bCs/>
        </w:rPr>
        <w:t>jo synon t</w:t>
      </w:r>
      <w:r w:rsidR="00097F82" w:rsidRPr="00730055">
        <w:rPr>
          <w:rFonts w:asciiTheme="minorHAnsi" w:hAnsiTheme="minorHAnsi"/>
          <w:bCs/>
        </w:rPr>
        <w:t>ë</w:t>
      </w:r>
      <w:r w:rsidR="0076412F" w:rsidRPr="00730055">
        <w:rPr>
          <w:rFonts w:asciiTheme="minorHAnsi" w:hAnsiTheme="minorHAnsi"/>
          <w:bCs/>
        </w:rPr>
        <w:t xml:space="preserve"> shpjegoj</w:t>
      </w:r>
      <w:r w:rsidR="00097F82" w:rsidRPr="00730055">
        <w:rPr>
          <w:rFonts w:asciiTheme="minorHAnsi" w:hAnsiTheme="minorHAnsi"/>
          <w:bCs/>
        </w:rPr>
        <w:t>ë</w:t>
      </w:r>
      <w:r w:rsidR="007F3C28" w:rsidRPr="00730055">
        <w:rPr>
          <w:rFonts w:asciiTheme="minorHAnsi" w:hAnsiTheme="minorHAnsi"/>
          <w:bCs/>
        </w:rPr>
        <w:t xml:space="preserve"> fenomenet </w:t>
      </w:r>
      <w:r w:rsidR="0076412F" w:rsidRPr="00730055">
        <w:rPr>
          <w:rFonts w:asciiTheme="minorHAnsi" w:hAnsiTheme="minorHAnsi"/>
          <w:bCs/>
        </w:rPr>
        <w:t xml:space="preserve">e ndryshme </w:t>
      </w:r>
      <w:r w:rsidR="007F3C28" w:rsidRPr="00730055">
        <w:rPr>
          <w:rFonts w:asciiTheme="minorHAnsi" w:hAnsiTheme="minorHAnsi"/>
          <w:bCs/>
        </w:rPr>
        <w:t>shoqërore</w:t>
      </w:r>
      <w:r w:rsidR="00E27029" w:rsidRPr="00730055">
        <w:rPr>
          <w:rFonts w:asciiTheme="minorHAnsi" w:hAnsiTheme="minorHAnsi"/>
          <w:bCs/>
        </w:rPr>
        <w:t>, kulturore,</w:t>
      </w:r>
      <w:r w:rsidR="007F3C28" w:rsidRPr="00730055">
        <w:rPr>
          <w:rFonts w:asciiTheme="minorHAnsi" w:hAnsiTheme="minorHAnsi"/>
          <w:bCs/>
        </w:rPr>
        <w:t xml:space="preserve"> politike</w:t>
      </w:r>
      <w:r w:rsidR="00E27029" w:rsidRPr="00730055">
        <w:rPr>
          <w:rFonts w:asciiTheme="minorHAnsi" w:hAnsiTheme="minorHAnsi"/>
          <w:bCs/>
        </w:rPr>
        <w:t xml:space="preserve"> dhe ekonomike n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 kontekstin e strukturës sociale, forcave shoqërore dhe marr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>dh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nieve grupore. </w:t>
      </w:r>
      <w:r w:rsidR="00554465" w:rsidRPr="00730055">
        <w:rPr>
          <w:rFonts w:asciiTheme="minorHAnsi" w:hAnsiTheme="minorHAnsi"/>
          <w:bCs/>
        </w:rPr>
        <w:t>Nd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>r tjerash, Sociologjia ka p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>r fokus edhe at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 xml:space="preserve"> se si marr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>dh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>niet e pabarabarta t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 xml:space="preserve"> pushtetit konstruktojnë bot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>n sociale dhe form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>sojn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 xml:space="preserve"> jet</w:t>
      </w:r>
      <w:r w:rsidR="00097F82" w:rsidRPr="00730055">
        <w:rPr>
          <w:rFonts w:asciiTheme="minorHAnsi" w:hAnsiTheme="minorHAnsi"/>
          <w:bCs/>
        </w:rPr>
        <w:t>ë</w:t>
      </w:r>
      <w:r w:rsidR="00554465" w:rsidRPr="00730055">
        <w:rPr>
          <w:rFonts w:asciiTheme="minorHAnsi" w:hAnsiTheme="minorHAnsi"/>
          <w:bCs/>
        </w:rPr>
        <w:t>n e individëve.</w:t>
      </w:r>
      <w:r w:rsidR="00554465" w:rsidRPr="00730055">
        <w:rPr>
          <w:rFonts w:asciiTheme="minorHAnsi" w:hAnsiTheme="minorHAnsi"/>
        </w:rPr>
        <w:t xml:space="preserve"> Gjithashtu ajo reflekton edhe p</w:t>
      </w:r>
      <w:r w:rsidR="00097F82" w:rsidRPr="00730055">
        <w:rPr>
          <w:rFonts w:asciiTheme="minorHAnsi" w:hAnsiTheme="minorHAnsi"/>
        </w:rPr>
        <w:t>ë</w:t>
      </w:r>
      <w:r w:rsidR="00554465" w:rsidRPr="00730055">
        <w:rPr>
          <w:rFonts w:asciiTheme="minorHAnsi" w:hAnsiTheme="minorHAnsi"/>
        </w:rPr>
        <w:t>r mënyrat se si individ</w:t>
      </w:r>
      <w:r w:rsidR="00097F82" w:rsidRPr="00730055">
        <w:rPr>
          <w:rFonts w:asciiTheme="minorHAnsi" w:hAnsiTheme="minorHAnsi"/>
        </w:rPr>
        <w:t>ë</w:t>
      </w:r>
      <w:r w:rsidR="00554465" w:rsidRPr="00730055">
        <w:rPr>
          <w:rFonts w:asciiTheme="minorHAnsi" w:hAnsiTheme="minorHAnsi"/>
        </w:rPr>
        <w:t>t negociojnë jet</w:t>
      </w:r>
      <w:r w:rsidR="00097F82" w:rsidRPr="00730055">
        <w:rPr>
          <w:rFonts w:asciiTheme="minorHAnsi" w:hAnsiTheme="minorHAnsi"/>
        </w:rPr>
        <w:t>ë</w:t>
      </w:r>
      <w:r w:rsidR="00554465" w:rsidRPr="00730055">
        <w:rPr>
          <w:rFonts w:asciiTheme="minorHAnsi" w:hAnsiTheme="minorHAnsi"/>
        </w:rPr>
        <w:t>n e tyre n</w:t>
      </w:r>
      <w:r w:rsidR="00097F82" w:rsidRPr="00730055">
        <w:rPr>
          <w:rFonts w:asciiTheme="minorHAnsi" w:hAnsiTheme="minorHAnsi"/>
        </w:rPr>
        <w:t>ë</w:t>
      </w:r>
      <w:r w:rsidR="00554465" w:rsidRPr="00730055">
        <w:rPr>
          <w:rFonts w:asciiTheme="minorHAnsi" w:hAnsiTheme="minorHAnsi"/>
        </w:rPr>
        <w:t xml:space="preserve"> kontekste t</w:t>
      </w:r>
      <w:r w:rsidR="00097F82" w:rsidRPr="00730055">
        <w:rPr>
          <w:rFonts w:asciiTheme="minorHAnsi" w:hAnsiTheme="minorHAnsi"/>
        </w:rPr>
        <w:t>ë</w:t>
      </w:r>
      <w:r w:rsidR="00554465" w:rsidRPr="00730055">
        <w:rPr>
          <w:rFonts w:asciiTheme="minorHAnsi" w:hAnsiTheme="minorHAnsi"/>
        </w:rPr>
        <w:t xml:space="preserve"> ndryshme shoqërore dhe ekonomike.</w:t>
      </w:r>
    </w:p>
    <w:p w14:paraId="1D91225B" w14:textId="77777777" w:rsidR="00554465" w:rsidRPr="00730055" w:rsidRDefault="00554465" w:rsidP="00655856">
      <w:pPr>
        <w:pStyle w:val="Footer"/>
        <w:tabs>
          <w:tab w:val="clear" w:pos="4320"/>
          <w:tab w:val="clear" w:pos="8640"/>
        </w:tabs>
        <w:ind w:left="1440"/>
        <w:jc w:val="both"/>
        <w:rPr>
          <w:rFonts w:asciiTheme="minorHAnsi" w:hAnsiTheme="minorHAnsi"/>
        </w:rPr>
      </w:pPr>
    </w:p>
    <w:p w14:paraId="63DFCB48" w14:textId="77777777" w:rsidR="007F3C28" w:rsidRPr="00730055" w:rsidRDefault="00554465" w:rsidP="00611908">
      <w:pPr>
        <w:pStyle w:val="Footer"/>
        <w:tabs>
          <w:tab w:val="clear" w:pos="4320"/>
          <w:tab w:val="clear" w:pos="8640"/>
        </w:tabs>
        <w:ind w:left="1980"/>
        <w:jc w:val="both"/>
        <w:rPr>
          <w:rFonts w:asciiTheme="minorHAnsi" w:hAnsiTheme="minorHAnsi"/>
          <w:bCs/>
        </w:rPr>
      </w:pPr>
      <w:r w:rsidRPr="00730055">
        <w:rPr>
          <w:rFonts w:asciiTheme="minorHAnsi" w:hAnsiTheme="minorHAnsi"/>
        </w:rPr>
        <w:t>Sociologjia mbështetet n</w:t>
      </w:r>
      <w:r w:rsidR="00097F82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 xml:space="preserve"> teori dhe metoda t</w:t>
      </w:r>
      <w:r w:rsidR="00097F82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 xml:space="preserve"> ndryshme </w:t>
      </w:r>
      <w:r w:rsidR="00333DF9" w:rsidRPr="00730055">
        <w:rPr>
          <w:rFonts w:asciiTheme="minorHAnsi" w:hAnsiTheme="minorHAnsi"/>
        </w:rPr>
        <w:t xml:space="preserve">hulumtimi </w:t>
      </w:r>
      <w:r w:rsidRPr="00730055">
        <w:rPr>
          <w:rFonts w:asciiTheme="minorHAnsi" w:hAnsiTheme="minorHAnsi"/>
        </w:rPr>
        <w:t>p</w:t>
      </w:r>
      <w:r w:rsidR="00097F82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>r t</w:t>
      </w:r>
      <w:r w:rsidR="00097F82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 xml:space="preserve"> studiuar bot</w:t>
      </w:r>
      <w:r w:rsidR="00097F82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>n sociale. Ato do t</w:t>
      </w:r>
      <w:r w:rsidR="00097F82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 xml:space="preserve"> jen</w:t>
      </w:r>
      <w:r w:rsidR="00097F82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 xml:space="preserve"> pjes</w:t>
      </w:r>
      <w:r w:rsidR="00097F82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 xml:space="preserve"> e këtij kursi, aq sa edhe</w:t>
      </w:r>
      <w:r w:rsidR="00E27029" w:rsidRPr="00730055">
        <w:rPr>
          <w:rFonts w:asciiTheme="minorHAnsi" w:hAnsiTheme="minorHAnsi"/>
          <w:bCs/>
        </w:rPr>
        <w:t xml:space="preserve"> disa tematika t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 r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>nd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>sishme sociologjike, si: socializimi,</w:t>
      </w:r>
      <w:r w:rsidR="00333DF9" w:rsidRPr="00730055">
        <w:rPr>
          <w:rFonts w:asciiTheme="minorHAnsi" w:hAnsiTheme="minorHAnsi"/>
          <w:bCs/>
        </w:rPr>
        <w:t xml:space="preserve"> kultura, konstruktimi</w:t>
      </w:r>
      <w:r w:rsidR="00E27029" w:rsidRPr="00730055">
        <w:rPr>
          <w:rFonts w:asciiTheme="minorHAnsi" w:hAnsiTheme="minorHAnsi"/>
          <w:bCs/>
        </w:rPr>
        <w:t xml:space="preserve"> shoqëror </w:t>
      </w:r>
      <w:r w:rsidR="00333DF9" w:rsidRPr="00730055">
        <w:rPr>
          <w:rFonts w:asciiTheme="minorHAnsi" w:hAnsiTheme="minorHAnsi"/>
          <w:bCs/>
        </w:rPr>
        <w:t>i</w:t>
      </w:r>
      <w:r w:rsidR="00E27029" w:rsidRPr="00730055">
        <w:rPr>
          <w:rFonts w:asciiTheme="minorHAnsi" w:hAnsiTheme="minorHAnsi"/>
          <w:bCs/>
        </w:rPr>
        <w:t xml:space="preserve"> dijes, </w:t>
      </w:r>
      <w:r w:rsidR="00333DF9" w:rsidRPr="00730055">
        <w:rPr>
          <w:rFonts w:asciiTheme="minorHAnsi" w:hAnsiTheme="minorHAnsi"/>
          <w:bCs/>
        </w:rPr>
        <w:t>pabarazia</w:t>
      </w:r>
      <w:r w:rsidR="00E27029" w:rsidRPr="00730055">
        <w:rPr>
          <w:rFonts w:asciiTheme="minorHAnsi" w:hAnsiTheme="minorHAnsi"/>
          <w:bCs/>
        </w:rPr>
        <w:t xml:space="preserve">, </w:t>
      </w:r>
      <w:r w:rsidR="00333DF9" w:rsidRPr="00730055">
        <w:rPr>
          <w:rFonts w:asciiTheme="minorHAnsi" w:hAnsiTheme="minorHAnsi"/>
          <w:bCs/>
        </w:rPr>
        <w:t>raca</w:t>
      </w:r>
      <w:r w:rsidR="00E27029" w:rsidRPr="00730055">
        <w:rPr>
          <w:rFonts w:asciiTheme="minorHAnsi" w:hAnsiTheme="minorHAnsi"/>
          <w:bCs/>
        </w:rPr>
        <w:t>, marr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>dh</w:t>
      </w:r>
      <w:r w:rsidR="00097F82" w:rsidRPr="00730055">
        <w:rPr>
          <w:rFonts w:asciiTheme="minorHAnsi" w:hAnsiTheme="minorHAnsi"/>
          <w:bCs/>
        </w:rPr>
        <w:t>ë</w:t>
      </w:r>
      <w:r w:rsidR="00E27029" w:rsidRPr="00730055">
        <w:rPr>
          <w:rFonts w:asciiTheme="minorHAnsi" w:hAnsiTheme="minorHAnsi"/>
          <w:bCs/>
        </w:rPr>
        <w:t xml:space="preserve">niet etnike si dhe </w:t>
      </w:r>
      <w:r w:rsidR="00333DF9" w:rsidRPr="00730055">
        <w:rPr>
          <w:rFonts w:asciiTheme="minorHAnsi" w:hAnsiTheme="minorHAnsi"/>
          <w:bCs/>
        </w:rPr>
        <w:t>sociologjia</w:t>
      </w:r>
      <w:r w:rsidR="00E27029" w:rsidRPr="00730055">
        <w:rPr>
          <w:rFonts w:asciiTheme="minorHAnsi" w:hAnsiTheme="minorHAnsi"/>
          <w:bCs/>
        </w:rPr>
        <w:t xml:space="preserve"> politike.</w:t>
      </w:r>
      <w:r w:rsidR="00097F82" w:rsidRPr="00730055">
        <w:rPr>
          <w:rFonts w:asciiTheme="minorHAnsi" w:hAnsiTheme="minorHAnsi"/>
          <w:bCs/>
        </w:rPr>
        <w:t xml:space="preserve"> N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 xml:space="preserve"> k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>t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 xml:space="preserve"> kuptim, ky kurs ka p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>r q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>llim:</w:t>
      </w:r>
    </w:p>
    <w:p w14:paraId="1B867B46" w14:textId="77777777" w:rsidR="00097F82" w:rsidRPr="00730055" w:rsidRDefault="00097F82" w:rsidP="0064355B">
      <w:pPr>
        <w:pStyle w:val="Footer"/>
        <w:tabs>
          <w:tab w:val="clear" w:pos="4320"/>
          <w:tab w:val="clear" w:pos="8640"/>
        </w:tabs>
        <w:ind w:left="1440"/>
        <w:jc w:val="both"/>
        <w:rPr>
          <w:rFonts w:asciiTheme="minorHAnsi" w:hAnsiTheme="minorHAnsi"/>
          <w:bCs/>
        </w:rPr>
      </w:pPr>
    </w:p>
    <w:p w14:paraId="1133F869" w14:textId="77777777" w:rsidR="00097F82" w:rsidRPr="00730055" w:rsidRDefault="00E052C6" w:rsidP="00DD7BAA">
      <w:pPr>
        <w:pStyle w:val="Footer"/>
        <w:numPr>
          <w:ilvl w:val="0"/>
          <w:numId w:val="28"/>
        </w:numPr>
        <w:tabs>
          <w:tab w:val="clear" w:pos="4320"/>
          <w:tab w:val="clear" w:pos="8640"/>
        </w:tabs>
        <w:ind w:left="2160" w:hanging="180"/>
        <w:jc w:val="both"/>
        <w:rPr>
          <w:rFonts w:asciiTheme="minorHAnsi" w:hAnsiTheme="minorHAnsi"/>
          <w:bCs/>
        </w:rPr>
      </w:pPr>
      <w:r w:rsidRPr="00730055">
        <w:rPr>
          <w:rFonts w:asciiTheme="minorHAnsi" w:hAnsiTheme="minorHAnsi"/>
          <w:bCs/>
        </w:rPr>
        <w:t>ofrimin e njohur</w:t>
      </w:r>
      <w:r w:rsidR="00611908" w:rsidRPr="00730055">
        <w:rPr>
          <w:rFonts w:asciiTheme="minorHAnsi" w:hAnsiTheme="minorHAnsi"/>
          <w:bCs/>
        </w:rPr>
        <w:t>i</w:t>
      </w:r>
      <w:r w:rsidRPr="00730055">
        <w:rPr>
          <w:rFonts w:asciiTheme="minorHAnsi" w:hAnsiTheme="minorHAnsi"/>
          <w:bCs/>
        </w:rPr>
        <w:t>ve</w:t>
      </w:r>
      <w:r w:rsidR="00097F82" w:rsidRPr="00730055">
        <w:rPr>
          <w:rFonts w:asciiTheme="minorHAnsi" w:hAnsiTheme="minorHAnsi"/>
          <w:bCs/>
        </w:rPr>
        <w:t xml:space="preserve"> t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 xml:space="preserve"> përgjithshme rreth p</w:t>
      </w:r>
      <w:r w:rsidR="00C87F38" w:rsidRPr="00730055">
        <w:rPr>
          <w:rFonts w:asciiTheme="minorHAnsi" w:hAnsiTheme="minorHAnsi"/>
          <w:bCs/>
        </w:rPr>
        <w:t>erspektivave</w:t>
      </w:r>
      <w:r w:rsidR="00097F82" w:rsidRPr="00730055">
        <w:rPr>
          <w:rFonts w:asciiTheme="minorHAnsi" w:hAnsiTheme="minorHAnsi"/>
          <w:bCs/>
        </w:rPr>
        <w:t xml:space="preserve"> kryesore teorike dhe metodologjin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 xml:space="preserve"> e hulumtimit n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 xml:space="preserve"> Sociologji.</w:t>
      </w:r>
    </w:p>
    <w:p w14:paraId="11CD8EAB" w14:textId="77777777" w:rsidR="00097F82" w:rsidRPr="00730055" w:rsidRDefault="00E052C6" w:rsidP="00DD7BAA">
      <w:pPr>
        <w:pStyle w:val="Footer"/>
        <w:numPr>
          <w:ilvl w:val="0"/>
          <w:numId w:val="28"/>
        </w:numPr>
        <w:tabs>
          <w:tab w:val="clear" w:pos="4320"/>
          <w:tab w:val="clear" w:pos="8640"/>
        </w:tabs>
        <w:ind w:left="2160" w:hanging="180"/>
        <w:jc w:val="both"/>
        <w:rPr>
          <w:rFonts w:asciiTheme="minorHAnsi" w:hAnsiTheme="minorHAnsi"/>
          <w:bCs/>
        </w:rPr>
      </w:pPr>
      <w:r w:rsidRPr="00730055">
        <w:rPr>
          <w:rFonts w:asciiTheme="minorHAnsi" w:hAnsiTheme="minorHAnsi"/>
          <w:bCs/>
        </w:rPr>
        <w:t>familjarizimin</w:t>
      </w:r>
      <w:r w:rsidR="00C87F38" w:rsidRPr="00730055">
        <w:rPr>
          <w:rFonts w:asciiTheme="minorHAnsi" w:hAnsiTheme="minorHAnsi"/>
          <w:bCs/>
        </w:rPr>
        <w:t xml:space="preserve"> me t</w:t>
      </w:r>
      <w:r w:rsidR="00097F82" w:rsidRPr="00730055">
        <w:rPr>
          <w:rFonts w:asciiTheme="minorHAnsi" w:hAnsiTheme="minorHAnsi"/>
          <w:bCs/>
        </w:rPr>
        <w:t>emat dhe problematikat kryesore t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 xml:space="preserve"> Sociologjis</w:t>
      </w:r>
      <w:r w:rsidR="00FA0528" w:rsidRPr="00730055">
        <w:rPr>
          <w:rFonts w:asciiTheme="minorHAnsi" w:hAnsiTheme="minorHAnsi"/>
          <w:bCs/>
        </w:rPr>
        <w:t>ë</w:t>
      </w:r>
      <w:r w:rsidR="00097F82" w:rsidRPr="00730055">
        <w:rPr>
          <w:rFonts w:asciiTheme="minorHAnsi" w:hAnsiTheme="minorHAnsi"/>
          <w:bCs/>
        </w:rPr>
        <w:t xml:space="preserve">. </w:t>
      </w:r>
    </w:p>
    <w:p w14:paraId="15E6E448" w14:textId="77777777" w:rsidR="00C87F38" w:rsidRPr="00730055" w:rsidRDefault="00E052C6" w:rsidP="00DD7BAA">
      <w:pPr>
        <w:pStyle w:val="Footer"/>
        <w:numPr>
          <w:ilvl w:val="0"/>
          <w:numId w:val="28"/>
        </w:numPr>
        <w:tabs>
          <w:tab w:val="clear" w:pos="4320"/>
          <w:tab w:val="clear" w:pos="8640"/>
        </w:tabs>
        <w:ind w:left="2160" w:hanging="180"/>
        <w:jc w:val="both"/>
        <w:rPr>
          <w:rFonts w:asciiTheme="minorHAnsi" w:hAnsiTheme="minorHAnsi"/>
          <w:bCs/>
        </w:rPr>
      </w:pPr>
      <w:r w:rsidRPr="00730055">
        <w:rPr>
          <w:rFonts w:asciiTheme="minorHAnsi" w:hAnsiTheme="minorHAnsi"/>
          <w:bCs/>
        </w:rPr>
        <w:t xml:space="preserve">zhvillimin e </w:t>
      </w:r>
      <w:r w:rsidR="00061299" w:rsidRPr="00730055">
        <w:rPr>
          <w:rFonts w:asciiTheme="minorHAnsi" w:hAnsiTheme="minorHAnsi"/>
          <w:bCs/>
        </w:rPr>
        <w:t>‘</w:t>
      </w:r>
      <w:r w:rsidR="00C87F38" w:rsidRPr="00730055">
        <w:rPr>
          <w:rFonts w:asciiTheme="minorHAnsi" w:hAnsiTheme="minorHAnsi"/>
          <w:bCs/>
        </w:rPr>
        <w:t>imagjinatë</w:t>
      </w:r>
      <w:r w:rsidRPr="00730055">
        <w:rPr>
          <w:rFonts w:asciiTheme="minorHAnsi" w:hAnsiTheme="minorHAnsi"/>
          <w:bCs/>
        </w:rPr>
        <w:t>s</w:t>
      </w:r>
      <w:r w:rsidR="00C87F38" w:rsidRPr="00730055">
        <w:rPr>
          <w:rFonts w:asciiTheme="minorHAnsi" w:hAnsiTheme="minorHAnsi"/>
          <w:bCs/>
        </w:rPr>
        <w:t xml:space="preserve"> sociologjike</w:t>
      </w:r>
      <w:r w:rsidR="00061299" w:rsidRPr="00730055">
        <w:rPr>
          <w:rFonts w:asciiTheme="minorHAnsi" w:hAnsiTheme="minorHAnsi"/>
          <w:bCs/>
        </w:rPr>
        <w:t>’</w:t>
      </w:r>
      <w:r w:rsidR="00C87F38" w:rsidRPr="00730055">
        <w:rPr>
          <w:rFonts w:asciiTheme="minorHAnsi" w:hAnsiTheme="minorHAnsi"/>
          <w:bCs/>
        </w:rPr>
        <w:t xml:space="preserve"> dhe qëndrimi</w:t>
      </w:r>
      <w:r w:rsidRPr="00730055">
        <w:rPr>
          <w:rFonts w:asciiTheme="minorHAnsi" w:hAnsiTheme="minorHAnsi"/>
          <w:bCs/>
        </w:rPr>
        <w:t>t</w:t>
      </w:r>
      <w:r w:rsidR="00C87F38" w:rsidRPr="00730055">
        <w:rPr>
          <w:rFonts w:asciiTheme="minorHAnsi" w:hAnsiTheme="minorHAnsi"/>
          <w:bCs/>
        </w:rPr>
        <w:t xml:space="preserve"> kritik përkitazi me at</w:t>
      </w:r>
      <w:r w:rsidR="00FA0528" w:rsidRPr="00730055">
        <w:rPr>
          <w:rFonts w:asciiTheme="minorHAnsi" w:hAnsiTheme="minorHAnsi"/>
          <w:bCs/>
        </w:rPr>
        <w:t>ë</w:t>
      </w:r>
      <w:r w:rsidR="00C87F38" w:rsidRPr="00730055">
        <w:rPr>
          <w:rFonts w:asciiTheme="minorHAnsi" w:hAnsiTheme="minorHAnsi"/>
          <w:bCs/>
        </w:rPr>
        <w:t xml:space="preserve"> se si shoqëria ju form</w:t>
      </w:r>
      <w:r w:rsidR="00FA0528" w:rsidRPr="00730055">
        <w:rPr>
          <w:rFonts w:asciiTheme="minorHAnsi" w:hAnsiTheme="minorHAnsi"/>
          <w:bCs/>
        </w:rPr>
        <w:t>ë</w:t>
      </w:r>
      <w:r w:rsidR="00C87F38" w:rsidRPr="00730055">
        <w:rPr>
          <w:rFonts w:asciiTheme="minorHAnsi" w:hAnsiTheme="minorHAnsi"/>
          <w:bCs/>
        </w:rPr>
        <w:t xml:space="preserve">son juve dhe </w:t>
      </w:r>
      <w:r w:rsidR="00FA0528" w:rsidRPr="00730055">
        <w:rPr>
          <w:rFonts w:asciiTheme="minorHAnsi" w:hAnsiTheme="minorHAnsi"/>
          <w:bCs/>
        </w:rPr>
        <w:t>se si ju e formësoni shoqërinë.</w:t>
      </w:r>
    </w:p>
    <w:p w14:paraId="55D04D6F" w14:textId="77777777" w:rsidR="006F1E79" w:rsidRPr="00730055" w:rsidRDefault="006F1E79" w:rsidP="0064355B">
      <w:pPr>
        <w:jc w:val="both"/>
        <w:rPr>
          <w:rFonts w:asciiTheme="minorHAnsi" w:hAnsiTheme="minorHAnsi"/>
          <w:b/>
        </w:rPr>
      </w:pPr>
    </w:p>
    <w:p w14:paraId="33378CC4" w14:textId="77777777" w:rsidR="00655856" w:rsidRPr="00730055" w:rsidRDefault="00655856" w:rsidP="0064355B">
      <w:pPr>
        <w:jc w:val="both"/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 xml:space="preserve">Rezultatet </w:t>
      </w:r>
    </w:p>
    <w:p w14:paraId="75201530" w14:textId="77777777" w:rsidR="006F1E79" w:rsidRPr="00730055" w:rsidRDefault="00655856" w:rsidP="0064355B">
      <w:pPr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  <w:b/>
          <w:i/>
        </w:rPr>
        <w:t>e pritura të kursit:</w:t>
      </w:r>
      <w:r w:rsidRPr="00730055">
        <w:rPr>
          <w:rFonts w:asciiTheme="minorHAnsi" w:hAnsiTheme="minorHAnsi"/>
        </w:rPr>
        <w:t xml:space="preserve"> </w:t>
      </w:r>
      <w:r w:rsidRPr="00730055">
        <w:rPr>
          <w:rFonts w:asciiTheme="minorHAnsi" w:hAnsiTheme="minorHAnsi"/>
        </w:rPr>
        <w:tab/>
      </w:r>
      <w:r w:rsidR="001F0FE1" w:rsidRPr="00730055">
        <w:rPr>
          <w:rFonts w:asciiTheme="minorHAnsi" w:hAnsiTheme="minorHAnsi"/>
        </w:rPr>
        <w:t>Pas përfundimit të këtij kursi</w:t>
      </w:r>
      <w:r w:rsidR="00FA0528" w:rsidRPr="00730055">
        <w:rPr>
          <w:rFonts w:asciiTheme="minorHAnsi" w:hAnsiTheme="minorHAnsi"/>
        </w:rPr>
        <w:t xml:space="preserve">, ju do </w:t>
      </w:r>
      <w:r w:rsidR="006F1E79" w:rsidRPr="00730055">
        <w:rPr>
          <w:rFonts w:asciiTheme="minorHAnsi" w:hAnsiTheme="minorHAnsi"/>
        </w:rPr>
        <w:t>të je</w:t>
      </w:r>
      <w:r w:rsidR="00FA0528" w:rsidRPr="00730055">
        <w:rPr>
          <w:rFonts w:asciiTheme="minorHAnsi" w:hAnsiTheme="minorHAnsi"/>
        </w:rPr>
        <w:t>ni</w:t>
      </w:r>
      <w:r w:rsidR="006F1E79" w:rsidRPr="00730055">
        <w:rPr>
          <w:rFonts w:asciiTheme="minorHAnsi" w:hAnsiTheme="minorHAnsi"/>
        </w:rPr>
        <w:t xml:space="preserve"> në gjendje</w:t>
      </w:r>
      <w:r w:rsidR="00DD088F" w:rsidRPr="00730055">
        <w:rPr>
          <w:rFonts w:asciiTheme="minorHAnsi" w:hAnsiTheme="minorHAnsi"/>
        </w:rPr>
        <w:t xml:space="preserve"> q</w:t>
      </w:r>
      <w:r w:rsidR="000603EA" w:rsidRPr="00730055">
        <w:rPr>
          <w:rFonts w:asciiTheme="minorHAnsi" w:hAnsiTheme="minorHAnsi"/>
        </w:rPr>
        <w:t>ë</w:t>
      </w:r>
      <w:r w:rsidR="006F1E79" w:rsidRPr="00730055">
        <w:rPr>
          <w:rFonts w:asciiTheme="minorHAnsi" w:hAnsiTheme="minorHAnsi"/>
        </w:rPr>
        <w:t>:</w:t>
      </w:r>
    </w:p>
    <w:p w14:paraId="6AD9D868" w14:textId="77777777" w:rsidR="00FA0528" w:rsidRPr="00730055" w:rsidRDefault="00FA0528" w:rsidP="0064355B">
      <w:pPr>
        <w:jc w:val="both"/>
        <w:rPr>
          <w:rFonts w:asciiTheme="minorHAnsi" w:hAnsiTheme="minorHAnsi"/>
        </w:rPr>
      </w:pPr>
    </w:p>
    <w:p w14:paraId="4250054B" w14:textId="77777777" w:rsidR="00DD088F" w:rsidRPr="00730055" w:rsidRDefault="006F1E79" w:rsidP="00DD7BAA">
      <w:pPr>
        <w:numPr>
          <w:ilvl w:val="0"/>
          <w:numId w:val="27"/>
        </w:numPr>
        <w:tabs>
          <w:tab w:val="clear" w:pos="720"/>
        </w:tabs>
        <w:ind w:left="2160" w:hanging="18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të </w:t>
      </w:r>
      <w:r w:rsidR="00DD088F" w:rsidRPr="00730055">
        <w:rPr>
          <w:rFonts w:asciiTheme="minorHAnsi" w:hAnsiTheme="minorHAnsi"/>
        </w:rPr>
        <w:t>sfidoni “dijet e vetëkuptueshme” për shoqërinë dhe të kuptoni shkencërisht trajtat e strukturimit dhe organizimit të shoqërisë si dhe mënyrën e funksionimit të saj;</w:t>
      </w:r>
    </w:p>
    <w:p w14:paraId="12E7DD4C" w14:textId="77777777" w:rsidR="006F1E79" w:rsidRPr="00730055" w:rsidRDefault="006F1E79" w:rsidP="00DD7BAA">
      <w:pPr>
        <w:numPr>
          <w:ilvl w:val="0"/>
          <w:numId w:val="27"/>
        </w:numPr>
        <w:tabs>
          <w:tab w:val="clear" w:pos="720"/>
        </w:tabs>
        <w:ind w:left="2160" w:hanging="18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</w:rPr>
        <w:t>të nj</w:t>
      </w:r>
      <w:r w:rsidR="00DD088F" w:rsidRPr="00730055">
        <w:rPr>
          <w:rFonts w:asciiTheme="minorHAnsi" w:hAnsiTheme="minorHAnsi"/>
        </w:rPr>
        <w:t>ihni</w:t>
      </w:r>
      <w:r w:rsidRPr="00730055">
        <w:rPr>
          <w:rFonts w:asciiTheme="minorHAnsi" w:hAnsiTheme="minorHAnsi"/>
        </w:rPr>
        <w:t xml:space="preserve"> natyrën e fenomeneve shoqërore </w:t>
      </w:r>
      <w:r w:rsidR="003C1383" w:rsidRPr="00730055">
        <w:rPr>
          <w:rFonts w:asciiTheme="minorHAnsi" w:hAnsiTheme="minorHAnsi"/>
        </w:rPr>
        <w:t xml:space="preserve">si </w:t>
      </w:r>
      <w:r w:rsidRPr="00730055">
        <w:rPr>
          <w:rFonts w:asciiTheme="minorHAnsi" w:hAnsiTheme="minorHAnsi"/>
        </w:rPr>
        <w:t>dhe</w:t>
      </w:r>
      <w:r w:rsidR="00DD088F" w:rsidRPr="00730055">
        <w:rPr>
          <w:rFonts w:asciiTheme="minorHAnsi" w:hAnsiTheme="minorHAnsi"/>
        </w:rPr>
        <w:t xml:space="preserve"> t</w:t>
      </w:r>
      <w:r w:rsidR="00F44034" w:rsidRPr="00730055">
        <w:rPr>
          <w:rFonts w:asciiTheme="minorHAnsi" w:hAnsiTheme="minorHAnsi"/>
        </w:rPr>
        <w:t>ë</w:t>
      </w:r>
      <w:r w:rsidR="00DD088F" w:rsidRPr="00730055">
        <w:rPr>
          <w:rFonts w:asciiTheme="minorHAnsi" w:hAnsiTheme="minorHAnsi"/>
        </w:rPr>
        <w:t xml:space="preserve"> familjarizoheni me</w:t>
      </w:r>
      <w:r w:rsidRPr="00730055">
        <w:rPr>
          <w:rFonts w:asciiTheme="minorHAnsi" w:hAnsiTheme="minorHAnsi"/>
        </w:rPr>
        <w:t xml:space="preserve"> format, metodat dhe mundësitë për studimin </w:t>
      </w:r>
      <w:r w:rsidR="00DD088F" w:rsidRPr="00730055">
        <w:rPr>
          <w:rFonts w:asciiTheme="minorHAnsi" w:hAnsiTheme="minorHAnsi"/>
        </w:rPr>
        <w:t>e tyre;</w:t>
      </w:r>
    </w:p>
    <w:p w14:paraId="64217849" w14:textId="77777777" w:rsidR="006F1E79" w:rsidRPr="00730055" w:rsidRDefault="006F1E79" w:rsidP="00DD7BAA">
      <w:pPr>
        <w:numPr>
          <w:ilvl w:val="0"/>
          <w:numId w:val="27"/>
        </w:numPr>
        <w:tabs>
          <w:tab w:val="clear" w:pos="720"/>
        </w:tabs>
        <w:ind w:left="2160" w:hanging="18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</w:rPr>
        <w:t>të shpjego</w:t>
      </w:r>
      <w:r w:rsidR="00DD088F" w:rsidRPr="00730055">
        <w:rPr>
          <w:rFonts w:asciiTheme="minorHAnsi" w:hAnsiTheme="minorHAnsi"/>
        </w:rPr>
        <w:t>ni</w:t>
      </w:r>
      <w:r w:rsidRPr="00730055">
        <w:rPr>
          <w:rFonts w:asciiTheme="minorHAnsi" w:hAnsiTheme="minorHAnsi"/>
        </w:rPr>
        <w:t xml:space="preserve"> </w:t>
      </w:r>
      <w:r w:rsidR="00DD088F" w:rsidRPr="00730055">
        <w:rPr>
          <w:rFonts w:asciiTheme="minorHAnsi" w:hAnsiTheme="minorHAnsi"/>
        </w:rPr>
        <w:t>zhvillimet</w:t>
      </w:r>
      <w:r w:rsidR="00F44034" w:rsidRPr="00730055">
        <w:rPr>
          <w:rFonts w:asciiTheme="minorHAnsi" w:hAnsiTheme="minorHAnsi"/>
        </w:rPr>
        <w:t xml:space="preserve">, dukuritë dhe proceset e ndryshme shoqërore si dhe raportin e tyre me </w:t>
      </w:r>
      <w:r w:rsidRPr="00730055">
        <w:rPr>
          <w:rFonts w:asciiTheme="minorHAnsi" w:hAnsiTheme="minorHAnsi"/>
        </w:rPr>
        <w:t xml:space="preserve">individët, grupet, strukturat dhe institucionet </w:t>
      </w:r>
      <w:r w:rsidR="00F44034" w:rsidRPr="00730055">
        <w:rPr>
          <w:rFonts w:asciiTheme="minorHAnsi" w:hAnsiTheme="minorHAnsi"/>
        </w:rPr>
        <w:t xml:space="preserve">më të gjera </w:t>
      </w:r>
      <w:r w:rsidRPr="00730055">
        <w:rPr>
          <w:rFonts w:asciiTheme="minorHAnsi" w:hAnsiTheme="minorHAnsi"/>
        </w:rPr>
        <w:t xml:space="preserve">shoqërore. </w:t>
      </w:r>
    </w:p>
    <w:p w14:paraId="731073E4" w14:textId="77777777" w:rsidR="006F1E79" w:rsidRPr="00730055" w:rsidRDefault="006F1E79" w:rsidP="006F1E79">
      <w:pPr>
        <w:rPr>
          <w:rFonts w:asciiTheme="minorHAnsi" w:hAnsiTheme="minorHAnsi"/>
        </w:rPr>
      </w:pPr>
    </w:p>
    <w:p w14:paraId="593AD6D5" w14:textId="77777777" w:rsidR="00AC4573" w:rsidRDefault="00AC4573" w:rsidP="006F1E79">
      <w:pPr>
        <w:rPr>
          <w:rFonts w:asciiTheme="minorHAnsi" w:hAnsiTheme="minorHAnsi"/>
          <w:b/>
          <w:i/>
        </w:rPr>
      </w:pPr>
    </w:p>
    <w:p w14:paraId="41507D86" w14:textId="77777777" w:rsidR="00655856" w:rsidRPr="00730055" w:rsidRDefault="00655856" w:rsidP="006F1E79">
      <w:pPr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lastRenderedPageBreak/>
        <w:t xml:space="preserve">Metodologjia </w:t>
      </w:r>
    </w:p>
    <w:p w14:paraId="47EC56D8" w14:textId="77777777" w:rsidR="00B867C9" w:rsidRPr="00730055" w:rsidRDefault="00655856" w:rsidP="0064355B">
      <w:pPr>
        <w:ind w:left="1710" w:hanging="171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  <w:b/>
          <w:i/>
        </w:rPr>
        <w:t>e punës:</w:t>
      </w:r>
      <w:r w:rsidRPr="00730055">
        <w:rPr>
          <w:rFonts w:asciiTheme="minorHAnsi" w:hAnsiTheme="minorHAnsi"/>
          <w:b/>
        </w:rPr>
        <w:t xml:space="preserve"> </w:t>
      </w:r>
      <w:r w:rsidRPr="00730055">
        <w:rPr>
          <w:rFonts w:asciiTheme="minorHAnsi" w:hAnsiTheme="minorHAnsi"/>
          <w:b/>
        </w:rPr>
        <w:tab/>
      </w:r>
      <w:r w:rsidRPr="00730055">
        <w:rPr>
          <w:rFonts w:asciiTheme="minorHAnsi" w:hAnsiTheme="minorHAnsi"/>
          <w:b/>
        </w:rPr>
        <w:tab/>
      </w:r>
      <w:r w:rsidR="00B867C9" w:rsidRPr="00730055">
        <w:rPr>
          <w:rFonts w:asciiTheme="minorHAnsi" w:hAnsiTheme="minorHAnsi"/>
          <w:u w:val="single"/>
        </w:rPr>
        <w:t>L</w:t>
      </w:r>
      <w:r w:rsidR="006F1E79" w:rsidRPr="00730055">
        <w:rPr>
          <w:rFonts w:asciiTheme="minorHAnsi" w:hAnsiTheme="minorHAnsi"/>
          <w:u w:val="single"/>
        </w:rPr>
        <w:t>igjëratë</w:t>
      </w:r>
      <w:r w:rsidR="00B867C9" w:rsidRPr="00730055">
        <w:rPr>
          <w:rFonts w:asciiTheme="minorHAnsi" w:hAnsiTheme="minorHAnsi"/>
        </w:rPr>
        <w:t xml:space="preserve"> –  duhet t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jeni t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</w:t>
      </w:r>
      <w:r w:rsidR="008D1729" w:rsidRPr="00730055">
        <w:rPr>
          <w:rFonts w:asciiTheme="minorHAnsi" w:hAnsiTheme="minorHAnsi"/>
        </w:rPr>
        <w:t>rregullt</w:t>
      </w:r>
      <w:r w:rsidR="00B867C9" w:rsidRPr="00730055">
        <w:rPr>
          <w:rFonts w:asciiTheme="minorHAnsi" w:hAnsiTheme="minorHAnsi"/>
        </w:rPr>
        <w:t xml:space="preserve"> n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vijimin e ligjëratave dhe konform planifikimit javor t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l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>nd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>s, duhet t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lexoni </w:t>
      </w:r>
      <w:r w:rsidR="008D1729" w:rsidRPr="00730055">
        <w:rPr>
          <w:rFonts w:asciiTheme="minorHAnsi" w:hAnsiTheme="minorHAnsi"/>
        </w:rPr>
        <w:t xml:space="preserve">paraprakisht </w:t>
      </w:r>
      <w:r w:rsidR="00B867C9" w:rsidRPr="00730055">
        <w:rPr>
          <w:rFonts w:asciiTheme="minorHAnsi" w:hAnsiTheme="minorHAnsi"/>
        </w:rPr>
        <w:t>materialet e parapara me syllabus. Kjo ju lehtëson duksh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>m përcjelljen aktive t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</w:t>
      </w:r>
      <w:r w:rsidR="008D1729" w:rsidRPr="00730055">
        <w:rPr>
          <w:rFonts w:asciiTheme="minorHAnsi" w:hAnsiTheme="minorHAnsi"/>
        </w:rPr>
        <w:t>ligjëratës</w:t>
      </w:r>
      <w:r w:rsidR="00B867C9" w:rsidRPr="00730055">
        <w:rPr>
          <w:rFonts w:asciiTheme="minorHAnsi" w:hAnsiTheme="minorHAnsi"/>
        </w:rPr>
        <w:t xml:space="preserve"> dhe p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>rvet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>simin sa m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t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suksessh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>m t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nj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>sis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 xml:space="preserve"> p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>rkat</w:t>
      </w:r>
      <w:r w:rsidR="008D1729" w:rsidRPr="00730055">
        <w:rPr>
          <w:rFonts w:asciiTheme="minorHAnsi" w:hAnsiTheme="minorHAnsi"/>
        </w:rPr>
        <w:t>ë</w:t>
      </w:r>
      <w:r w:rsidR="00B867C9" w:rsidRPr="00730055">
        <w:rPr>
          <w:rFonts w:asciiTheme="minorHAnsi" w:hAnsiTheme="minorHAnsi"/>
        </w:rPr>
        <w:t>se;</w:t>
      </w:r>
    </w:p>
    <w:p w14:paraId="50CC7C27" w14:textId="77777777" w:rsidR="008D1729" w:rsidRPr="00730055" w:rsidRDefault="00F5028D" w:rsidP="0064355B">
      <w:pPr>
        <w:ind w:left="1710" w:firstLine="45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  <w:u w:val="single"/>
        </w:rPr>
        <w:t>Recension/</w:t>
      </w:r>
      <w:r w:rsidR="00B867C9" w:rsidRPr="00730055">
        <w:rPr>
          <w:rFonts w:asciiTheme="minorHAnsi" w:hAnsiTheme="minorHAnsi"/>
          <w:u w:val="single"/>
        </w:rPr>
        <w:t>S</w:t>
      </w:r>
      <w:r w:rsidR="006F1E79" w:rsidRPr="00730055">
        <w:rPr>
          <w:rFonts w:asciiTheme="minorHAnsi" w:hAnsiTheme="minorHAnsi"/>
          <w:u w:val="single"/>
        </w:rPr>
        <w:t>eminar</w:t>
      </w:r>
      <w:r w:rsidR="00B867C9" w:rsidRPr="00730055">
        <w:rPr>
          <w:rFonts w:asciiTheme="minorHAnsi" w:hAnsiTheme="minorHAnsi"/>
          <w:u w:val="single"/>
        </w:rPr>
        <w:t xml:space="preserve"> </w:t>
      </w:r>
      <w:r w:rsidR="008D1729" w:rsidRPr="00730055">
        <w:rPr>
          <w:rFonts w:asciiTheme="minorHAnsi" w:hAnsiTheme="minorHAnsi"/>
        </w:rPr>
        <w:t>– ju duhet t’i bëni recension ndonjë libri (jo domosdoshmërisht prej atyre të listuar në syllabus</w:t>
      </w:r>
      <w:r w:rsidR="00521120" w:rsidRPr="00730055">
        <w:rPr>
          <w:rFonts w:asciiTheme="minorHAnsi" w:hAnsiTheme="minorHAnsi"/>
        </w:rPr>
        <w:t xml:space="preserve"> – jo vetëm që jeni të lirë, por edhe inkurajoheni të hulumtoni për libra tjerë që ndërlidhen me tematikën sociologjike të paraparë me këtë syllabus</w:t>
      </w:r>
      <w:r w:rsidR="008D1729" w:rsidRPr="00730055">
        <w:rPr>
          <w:rFonts w:asciiTheme="minorHAnsi" w:hAnsiTheme="minorHAnsi"/>
        </w:rPr>
        <w:t>), tematika e të cilit</w:t>
      </w:r>
      <w:r w:rsidRPr="00730055">
        <w:rPr>
          <w:rFonts w:asciiTheme="minorHAnsi" w:hAnsiTheme="minorHAnsi"/>
        </w:rPr>
        <w:t xml:space="preserve"> lidhet me përmbajtjen e kursit ose të zgjidhni një temë për punim seminarik, që po ashtu ndërlidhet me tematikën e kursit. Recensioni, përkatësisht seminari duhet të prezantohet për diskutim</w:t>
      </w:r>
      <w:r w:rsidR="008D1729" w:rsidRPr="00730055">
        <w:rPr>
          <w:rFonts w:asciiTheme="minorHAnsi" w:hAnsiTheme="minorHAnsi"/>
        </w:rPr>
        <w:t xml:space="preserve">, ndërsa qasja (si në shkrim ashtu edhe në prezentim) duhet </w:t>
      </w:r>
      <w:r w:rsidRPr="00730055">
        <w:rPr>
          <w:rFonts w:asciiTheme="minorHAnsi" w:hAnsiTheme="minorHAnsi"/>
        </w:rPr>
        <w:t>reflektojë qëndrimin tuaj kritik.</w:t>
      </w:r>
      <w:r w:rsidR="008D1729" w:rsidRPr="00730055">
        <w:rPr>
          <w:rFonts w:asciiTheme="minorHAnsi" w:hAnsiTheme="minorHAnsi"/>
        </w:rPr>
        <w:t xml:space="preserve"> </w:t>
      </w:r>
    </w:p>
    <w:p w14:paraId="4FC3BC48" w14:textId="77777777" w:rsidR="006F1E79" w:rsidRPr="00730055" w:rsidRDefault="008D1729" w:rsidP="0064355B">
      <w:pPr>
        <w:ind w:left="1710" w:firstLine="45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  <w:u w:val="single"/>
        </w:rPr>
        <w:t>D</w:t>
      </w:r>
      <w:r w:rsidR="006F1E79" w:rsidRPr="00730055">
        <w:rPr>
          <w:rFonts w:asciiTheme="minorHAnsi" w:hAnsiTheme="minorHAnsi"/>
          <w:u w:val="single"/>
        </w:rPr>
        <w:t>iskutim</w:t>
      </w:r>
      <w:r w:rsidRPr="00730055">
        <w:rPr>
          <w:rFonts w:asciiTheme="minorHAnsi" w:hAnsiTheme="minorHAnsi"/>
        </w:rPr>
        <w:t xml:space="preserve"> – pjesë</w:t>
      </w:r>
      <w:bookmarkStart w:id="0" w:name="_GoBack"/>
      <w:bookmarkEnd w:id="0"/>
      <w:r w:rsidRPr="00730055">
        <w:rPr>
          <w:rFonts w:asciiTheme="minorHAnsi" w:hAnsiTheme="minorHAnsi"/>
        </w:rPr>
        <w:t xml:space="preserve">marrja aktive dhe angazhimi konstruktiv i juaji </w:t>
      </w:r>
      <w:r w:rsidR="0064355B" w:rsidRPr="00730055">
        <w:rPr>
          <w:rFonts w:asciiTheme="minorHAnsi" w:hAnsiTheme="minorHAnsi"/>
        </w:rPr>
        <w:t xml:space="preserve">gjatë ligjëratave dhe ushtrimeve </w:t>
      </w:r>
      <w:r w:rsidRPr="00730055">
        <w:rPr>
          <w:rFonts w:asciiTheme="minorHAnsi" w:hAnsiTheme="minorHAnsi"/>
        </w:rPr>
        <w:t>me ide, koncepte, pikëpamje etj. të mbështetura në argumente</w:t>
      </w:r>
      <w:r w:rsidR="0064355B" w:rsidRPr="00730055">
        <w:rPr>
          <w:rFonts w:asciiTheme="minorHAnsi" w:hAnsiTheme="minorHAnsi"/>
        </w:rPr>
        <w:t>,</w:t>
      </w:r>
      <w:r w:rsidRPr="00730055">
        <w:rPr>
          <w:rFonts w:asciiTheme="minorHAnsi" w:hAnsiTheme="minorHAnsi"/>
        </w:rPr>
        <w:t xml:space="preserve"> inkurajohet fuqishëm, sidomos në diskutimin e prezantimeve të studentëve tjerë.</w:t>
      </w:r>
    </w:p>
    <w:p w14:paraId="231B0760" w14:textId="77777777" w:rsidR="00B11655" w:rsidRPr="00730055" w:rsidRDefault="00B11655" w:rsidP="0064355B">
      <w:pPr>
        <w:ind w:left="1710" w:firstLine="450"/>
        <w:jc w:val="both"/>
        <w:rPr>
          <w:rFonts w:asciiTheme="minorHAnsi" w:hAnsiTheme="minorHAnsi"/>
          <w:u w:val="single"/>
        </w:rPr>
      </w:pPr>
    </w:p>
    <w:p w14:paraId="5EF6B2F5" w14:textId="77777777" w:rsidR="0064355B" w:rsidRPr="00730055" w:rsidRDefault="0064355B" w:rsidP="0064355B">
      <w:pPr>
        <w:jc w:val="both"/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 xml:space="preserve">Nevojë </w:t>
      </w:r>
    </w:p>
    <w:p w14:paraId="393C4CFA" w14:textId="77777777" w:rsidR="004E5D70" w:rsidRPr="00730055" w:rsidRDefault="0064355B" w:rsidP="0064355B">
      <w:pPr>
        <w:ind w:left="1710" w:hanging="1710"/>
        <w:jc w:val="both"/>
        <w:rPr>
          <w:rFonts w:asciiTheme="minorHAnsi" w:hAnsiTheme="minorHAnsi"/>
          <w:b/>
        </w:rPr>
      </w:pPr>
      <w:r w:rsidRPr="00730055">
        <w:rPr>
          <w:rFonts w:asciiTheme="minorHAnsi" w:hAnsiTheme="minorHAnsi"/>
          <w:b/>
          <w:i/>
        </w:rPr>
        <w:t>për ndihmë?</w:t>
      </w:r>
      <w:r w:rsidRPr="00730055">
        <w:rPr>
          <w:rFonts w:asciiTheme="minorHAnsi" w:hAnsiTheme="minorHAnsi"/>
          <w:i/>
        </w:rPr>
        <w:tab/>
      </w:r>
      <w:r w:rsidRPr="00730055">
        <w:rPr>
          <w:rFonts w:asciiTheme="minorHAnsi" w:hAnsiTheme="minorHAnsi"/>
          <w:i/>
        </w:rPr>
        <w:tab/>
      </w:r>
      <w:r w:rsidR="00B11655" w:rsidRPr="00730055">
        <w:rPr>
          <w:rFonts w:asciiTheme="minorHAnsi" w:hAnsiTheme="minorHAnsi"/>
        </w:rPr>
        <w:t xml:space="preserve">Të hasni në </w:t>
      </w:r>
      <w:r w:rsidRPr="00730055">
        <w:rPr>
          <w:rFonts w:asciiTheme="minorHAnsi" w:hAnsiTheme="minorHAnsi"/>
        </w:rPr>
        <w:t>problem</w:t>
      </w:r>
      <w:r w:rsidR="00381742" w:rsidRPr="00730055">
        <w:rPr>
          <w:rFonts w:asciiTheme="minorHAnsi" w:hAnsiTheme="minorHAnsi"/>
        </w:rPr>
        <w:t>e</w:t>
      </w:r>
      <w:r w:rsidRPr="00730055">
        <w:rPr>
          <w:rFonts w:asciiTheme="minorHAnsi" w:hAnsiTheme="minorHAnsi"/>
        </w:rPr>
        <w:t>, sfid</w:t>
      </w:r>
      <w:r w:rsidR="00381742" w:rsidRPr="00730055">
        <w:rPr>
          <w:rFonts w:asciiTheme="minorHAnsi" w:hAnsiTheme="minorHAnsi"/>
        </w:rPr>
        <w:t xml:space="preserve">a ose </w:t>
      </w:r>
      <w:r w:rsidRPr="00730055">
        <w:rPr>
          <w:rFonts w:asciiTheme="minorHAnsi" w:hAnsiTheme="minorHAnsi"/>
        </w:rPr>
        <w:t>penges</w:t>
      </w:r>
      <w:r w:rsidR="00381742" w:rsidRPr="00730055">
        <w:rPr>
          <w:rFonts w:asciiTheme="minorHAnsi" w:hAnsiTheme="minorHAnsi"/>
        </w:rPr>
        <w:t>a t</w:t>
      </w:r>
      <w:r w:rsidR="00B11655" w:rsidRPr="00730055">
        <w:rPr>
          <w:rFonts w:asciiTheme="minorHAnsi" w:hAnsiTheme="minorHAnsi"/>
        </w:rPr>
        <w:t>ë</w:t>
      </w:r>
      <w:r w:rsidR="00381742" w:rsidRPr="00730055">
        <w:rPr>
          <w:rFonts w:asciiTheme="minorHAnsi" w:hAnsiTheme="minorHAnsi"/>
        </w:rPr>
        <w:t xml:space="preserve"> ndryshme</w:t>
      </w:r>
      <w:r w:rsidR="00B11655" w:rsidRPr="00730055">
        <w:rPr>
          <w:rFonts w:asciiTheme="minorHAnsi" w:hAnsiTheme="minorHAnsi"/>
        </w:rPr>
        <w:t>, të cilat ju pengojnë</w:t>
      </w:r>
      <w:r w:rsidRPr="00730055">
        <w:rPr>
          <w:rFonts w:asciiTheme="minorHAnsi" w:hAnsiTheme="minorHAnsi"/>
        </w:rPr>
        <w:t xml:space="preserve"> të </w:t>
      </w:r>
      <w:r w:rsidR="00B11655" w:rsidRPr="00730055">
        <w:rPr>
          <w:rFonts w:asciiTheme="minorHAnsi" w:hAnsiTheme="minorHAnsi"/>
        </w:rPr>
        <w:t xml:space="preserve">ecni përpara me </w:t>
      </w:r>
      <w:r w:rsidR="004D5AC3" w:rsidRPr="00730055">
        <w:rPr>
          <w:rFonts w:asciiTheme="minorHAnsi" w:hAnsiTheme="minorHAnsi"/>
        </w:rPr>
        <w:t>përcjelljen e kursit</w:t>
      </w:r>
      <w:r w:rsidR="00B11655" w:rsidRPr="00730055">
        <w:rPr>
          <w:rFonts w:asciiTheme="minorHAnsi" w:hAnsiTheme="minorHAnsi"/>
        </w:rPr>
        <w:t xml:space="preserve">, është plotësisht e kuptueshme. E pakuptueshme është mosballafaqimi me to, andaj ballafaqohuni! </w:t>
      </w:r>
      <w:r w:rsidR="00B11655" w:rsidRPr="00730055">
        <w:rPr>
          <w:rFonts w:asciiTheme="minorHAnsi" w:hAnsiTheme="minorHAnsi"/>
          <w:u w:val="single"/>
        </w:rPr>
        <w:t>P</w:t>
      </w:r>
      <w:r w:rsidRPr="00730055">
        <w:rPr>
          <w:rFonts w:asciiTheme="minorHAnsi" w:hAnsiTheme="minorHAnsi"/>
          <w:u w:val="single"/>
        </w:rPr>
        <w:t>asi që keni s</w:t>
      </w:r>
      <w:r w:rsidR="00B11655" w:rsidRPr="00730055">
        <w:rPr>
          <w:rFonts w:asciiTheme="minorHAnsi" w:hAnsiTheme="minorHAnsi"/>
          <w:u w:val="single"/>
        </w:rPr>
        <w:t>hter</w:t>
      </w:r>
      <w:r w:rsidRPr="00730055">
        <w:rPr>
          <w:rFonts w:asciiTheme="minorHAnsi" w:hAnsiTheme="minorHAnsi"/>
          <w:u w:val="single"/>
        </w:rPr>
        <w:t>uar të gjitha mundësitë nga vetvetja</w:t>
      </w:r>
      <w:r w:rsidR="00B11655" w:rsidRPr="00730055">
        <w:rPr>
          <w:rFonts w:asciiTheme="minorHAnsi" w:hAnsiTheme="minorHAnsi"/>
          <w:u w:val="single"/>
        </w:rPr>
        <w:t xml:space="preserve"> dhe mendoni se </w:t>
      </w:r>
      <w:r w:rsidR="0073419B" w:rsidRPr="00730055">
        <w:rPr>
          <w:rFonts w:asciiTheme="minorHAnsi" w:hAnsiTheme="minorHAnsi"/>
          <w:u w:val="single"/>
        </w:rPr>
        <w:t>prapë</w:t>
      </w:r>
      <w:r w:rsidR="00B11655" w:rsidRPr="00730055">
        <w:rPr>
          <w:rFonts w:asciiTheme="minorHAnsi" w:hAnsiTheme="minorHAnsi"/>
          <w:u w:val="single"/>
        </w:rPr>
        <w:t xml:space="preserve"> keni nevojë për ndihmë</w:t>
      </w:r>
      <w:r w:rsidR="00725CAB" w:rsidRPr="00730055">
        <w:rPr>
          <w:rFonts w:asciiTheme="minorHAnsi" w:hAnsiTheme="minorHAnsi"/>
        </w:rPr>
        <w:t>, atëherë</w:t>
      </w:r>
      <w:r w:rsidR="00B833DC" w:rsidRPr="00730055">
        <w:rPr>
          <w:rFonts w:asciiTheme="minorHAnsi" w:hAnsiTheme="minorHAnsi"/>
        </w:rPr>
        <w:t xml:space="preserve"> unë</w:t>
      </w:r>
      <w:r w:rsidR="00725CAB" w:rsidRPr="00730055">
        <w:rPr>
          <w:rFonts w:asciiTheme="minorHAnsi" w:hAnsiTheme="minorHAnsi"/>
        </w:rPr>
        <w:t xml:space="preserve"> tërësisht </w:t>
      </w:r>
      <w:r w:rsidR="00B833DC" w:rsidRPr="00730055">
        <w:rPr>
          <w:rFonts w:asciiTheme="minorHAnsi" w:hAnsiTheme="minorHAnsi"/>
        </w:rPr>
        <w:t xml:space="preserve">do jem </w:t>
      </w:r>
      <w:r w:rsidR="00725CAB" w:rsidRPr="00730055">
        <w:rPr>
          <w:rFonts w:asciiTheme="minorHAnsi" w:hAnsiTheme="minorHAnsi"/>
        </w:rPr>
        <w:t>në dispozicionin tuaj</w:t>
      </w:r>
      <w:r w:rsidRPr="00730055">
        <w:rPr>
          <w:rFonts w:asciiTheme="minorHAnsi" w:hAnsiTheme="minorHAnsi"/>
        </w:rPr>
        <w:t xml:space="preserve">, </w:t>
      </w:r>
      <w:r w:rsidR="00B833DC" w:rsidRPr="00730055">
        <w:rPr>
          <w:rFonts w:asciiTheme="minorHAnsi" w:hAnsiTheme="minorHAnsi"/>
        </w:rPr>
        <w:t xml:space="preserve">prandaj </w:t>
      </w:r>
      <w:r w:rsidRPr="00730055">
        <w:rPr>
          <w:rFonts w:asciiTheme="minorHAnsi" w:hAnsiTheme="minorHAnsi"/>
        </w:rPr>
        <w:t>lirisht konsideroni moton tradicionale të Nike-it: JUST DO IT!</w:t>
      </w:r>
    </w:p>
    <w:p w14:paraId="5961E2D8" w14:textId="77777777" w:rsidR="0064355B" w:rsidRPr="00730055" w:rsidRDefault="0064355B" w:rsidP="006F1E79">
      <w:pPr>
        <w:rPr>
          <w:rFonts w:asciiTheme="minorHAnsi" w:hAnsiTheme="minorHAnsi"/>
          <w:b/>
        </w:rPr>
      </w:pPr>
    </w:p>
    <w:p w14:paraId="1B485203" w14:textId="77777777" w:rsidR="001B7E71" w:rsidRPr="00730055" w:rsidRDefault="001B7E71" w:rsidP="006F1E79">
      <w:pPr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 xml:space="preserve">Vlerësimi </w:t>
      </w:r>
    </w:p>
    <w:p w14:paraId="407EF2E3" w14:textId="77777777" w:rsidR="003C1383" w:rsidRPr="00730055" w:rsidRDefault="001B7E71" w:rsidP="006F1E79">
      <w:pPr>
        <w:rPr>
          <w:rFonts w:asciiTheme="minorHAnsi" w:hAnsiTheme="minorHAnsi"/>
        </w:rPr>
      </w:pPr>
      <w:r w:rsidRPr="00730055">
        <w:rPr>
          <w:rFonts w:asciiTheme="minorHAnsi" w:hAnsiTheme="minorHAnsi"/>
          <w:b/>
          <w:i/>
        </w:rPr>
        <w:t xml:space="preserve">i </w:t>
      </w:r>
      <w:r w:rsidR="00AC4573" w:rsidRPr="00730055">
        <w:rPr>
          <w:rFonts w:asciiTheme="minorHAnsi" w:hAnsiTheme="minorHAnsi"/>
          <w:b/>
          <w:i/>
        </w:rPr>
        <w:t>performancës</w:t>
      </w:r>
      <w:r w:rsidRPr="00730055">
        <w:rPr>
          <w:rFonts w:asciiTheme="minorHAnsi" w:hAnsiTheme="minorHAnsi"/>
          <w:b/>
          <w:i/>
        </w:rPr>
        <w:t>:</w:t>
      </w:r>
      <w:r w:rsidRPr="00730055">
        <w:rPr>
          <w:rFonts w:asciiTheme="minorHAnsi" w:hAnsiTheme="minorHAnsi"/>
          <w:i/>
        </w:rPr>
        <w:tab/>
      </w:r>
      <w:r w:rsidR="003C1383" w:rsidRPr="00730055">
        <w:rPr>
          <w:rFonts w:asciiTheme="minorHAnsi" w:hAnsiTheme="minorHAnsi"/>
        </w:rPr>
        <w:t>Nota përfundimtare e juaja do t</w:t>
      </w:r>
      <w:r w:rsidR="00B11655" w:rsidRPr="00730055">
        <w:rPr>
          <w:rFonts w:asciiTheme="minorHAnsi" w:hAnsiTheme="minorHAnsi"/>
        </w:rPr>
        <w:t>ë</w:t>
      </w:r>
      <w:r w:rsidR="003C1383" w:rsidRPr="00730055">
        <w:rPr>
          <w:rFonts w:asciiTheme="minorHAnsi" w:hAnsiTheme="minorHAnsi"/>
        </w:rPr>
        <w:t xml:space="preserve"> bazohet n</w:t>
      </w:r>
      <w:r w:rsidR="00B11655" w:rsidRPr="00730055">
        <w:rPr>
          <w:rFonts w:asciiTheme="minorHAnsi" w:hAnsiTheme="minorHAnsi"/>
        </w:rPr>
        <w:t>ë</w:t>
      </w:r>
      <w:r w:rsidR="003C1383" w:rsidRPr="00730055">
        <w:rPr>
          <w:rFonts w:asciiTheme="minorHAnsi" w:hAnsiTheme="minorHAnsi"/>
        </w:rPr>
        <w:t>:</w:t>
      </w:r>
    </w:p>
    <w:p w14:paraId="6138D856" w14:textId="77777777" w:rsidR="003C1383" w:rsidRPr="00730055" w:rsidRDefault="003C1383" w:rsidP="006F1E79">
      <w:pPr>
        <w:rPr>
          <w:rFonts w:asciiTheme="minorHAnsi" w:hAnsiTheme="minorHAnsi"/>
        </w:rPr>
      </w:pPr>
    </w:p>
    <w:p w14:paraId="5CD04E55" w14:textId="77777777" w:rsidR="00F81EF9" w:rsidRPr="00730055" w:rsidRDefault="00730055" w:rsidP="00F81EF9">
      <w:pPr>
        <w:ind w:left="216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10</w:t>
      </w:r>
      <w:r w:rsidR="00F81EF9" w:rsidRPr="00730055">
        <w:rPr>
          <w:rFonts w:asciiTheme="minorHAnsi" w:hAnsiTheme="minorHAnsi"/>
        </w:rPr>
        <w:t>%</w:t>
      </w:r>
      <w:r w:rsidR="00F81EF9" w:rsidRPr="00730055">
        <w:rPr>
          <w:rFonts w:asciiTheme="minorHAnsi" w:hAnsiTheme="minorHAnsi"/>
        </w:rPr>
        <w:tab/>
        <w:t>pjesëmarrje</w:t>
      </w:r>
    </w:p>
    <w:p w14:paraId="3E59ECB8" w14:textId="1A3CA4DA" w:rsidR="00F81EF9" w:rsidRPr="00730055" w:rsidRDefault="00730055" w:rsidP="00F81EF9">
      <w:pPr>
        <w:ind w:left="2880" w:hanging="72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</w:rPr>
        <w:t>3</w:t>
      </w:r>
      <w:r w:rsidR="00F81EF9" w:rsidRPr="00730055">
        <w:rPr>
          <w:rFonts w:asciiTheme="minorHAnsi" w:hAnsiTheme="minorHAnsi"/>
        </w:rPr>
        <w:t>0%</w:t>
      </w:r>
      <w:r w:rsidR="00F81EF9" w:rsidRPr="00730055">
        <w:rPr>
          <w:rFonts w:asciiTheme="minorHAnsi" w:hAnsiTheme="minorHAnsi"/>
        </w:rPr>
        <w:tab/>
        <w:t>recension (</w:t>
      </w:r>
      <w:r w:rsidR="00F81EF9" w:rsidRPr="00730055">
        <w:rPr>
          <w:rFonts w:asciiTheme="minorHAnsi" w:hAnsiTheme="minorHAnsi"/>
          <w:i/>
        </w:rPr>
        <w:t xml:space="preserve">së pari duhet ta propozoni me shkrim një libër – mund t’i referoheni por jo domosdshmërisht të kufizoheni në “Literaturën e rekomanduar” - dhe vetëm pas miratimit nga bartësi i lëndës mund të filloni me shkrimin e recensionit, i cili duhet t’i ketë rreth 2000 - 3000 fjalë/; të punohet me fontin </w:t>
      </w:r>
      <w:r w:rsidR="00F81EF9" w:rsidRPr="00730055">
        <w:rPr>
          <w:rFonts w:asciiTheme="minorHAnsi" w:hAnsiTheme="minorHAnsi"/>
          <w:i/>
          <w:u w:val="single"/>
        </w:rPr>
        <w:t>Times New</w:t>
      </w:r>
      <w:r w:rsidR="00572B4A">
        <w:rPr>
          <w:rFonts w:asciiTheme="minorHAnsi" w:hAnsiTheme="minorHAnsi"/>
          <w:i/>
          <w:u w:val="single"/>
        </w:rPr>
        <w:t xml:space="preserve"> </w:t>
      </w:r>
      <w:r w:rsidR="00F81EF9" w:rsidRPr="00730055">
        <w:rPr>
          <w:rFonts w:asciiTheme="minorHAnsi" w:hAnsiTheme="minorHAnsi"/>
          <w:i/>
          <w:u w:val="single"/>
        </w:rPr>
        <w:t>Roman, 12</w:t>
      </w:r>
      <w:r w:rsidR="00F81EF9" w:rsidRPr="00730055">
        <w:rPr>
          <w:rFonts w:asciiTheme="minorHAnsi" w:hAnsiTheme="minorHAnsi"/>
          <w:i/>
        </w:rPr>
        <w:t>, me hapësirë ndërmjet rreshtave 1.5; duhet të prezantohet për diskutim në njërën prej 15 orëve të ushtrimeve me kohëzgjatje maksimale prej 10-15 min</w:t>
      </w:r>
      <w:r w:rsidR="00F81EF9" w:rsidRPr="00730055">
        <w:rPr>
          <w:rFonts w:asciiTheme="minorHAnsi" w:hAnsiTheme="minorHAnsi"/>
        </w:rPr>
        <w:t>)</w:t>
      </w:r>
    </w:p>
    <w:p w14:paraId="1ADB2085" w14:textId="77777777" w:rsidR="00F81EF9" w:rsidRPr="00730055" w:rsidRDefault="00730055" w:rsidP="00F81EF9">
      <w:pPr>
        <w:ind w:left="216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30</w:t>
      </w:r>
      <w:r w:rsidR="00F81EF9" w:rsidRPr="00730055">
        <w:rPr>
          <w:rFonts w:asciiTheme="minorHAnsi" w:hAnsiTheme="minorHAnsi"/>
        </w:rPr>
        <w:t>%</w:t>
      </w:r>
      <w:r w:rsidR="00F81EF9" w:rsidRPr="00730055">
        <w:rPr>
          <w:rFonts w:asciiTheme="minorHAnsi" w:hAnsiTheme="minorHAnsi"/>
        </w:rPr>
        <w:tab/>
        <w:t xml:space="preserve">kollokvium </w:t>
      </w:r>
    </w:p>
    <w:p w14:paraId="637B4157" w14:textId="77777777" w:rsidR="00F81EF9" w:rsidRPr="00730055" w:rsidRDefault="00730055" w:rsidP="00F81EF9">
      <w:pPr>
        <w:ind w:left="2160"/>
        <w:rPr>
          <w:rFonts w:asciiTheme="minorHAnsi" w:hAnsiTheme="minorHAnsi"/>
          <w:u w:val="single"/>
        </w:rPr>
      </w:pPr>
      <w:r w:rsidRPr="00730055">
        <w:rPr>
          <w:rFonts w:asciiTheme="minorHAnsi" w:hAnsiTheme="minorHAnsi"/>
          <w:u w:val="single"/>
        </w:rPr>
        <w:t>3</w:t>
      </w:r>
      <w:r w:rsidR="00F81EF9" w:rsidRPr="00730055">
        <w:rPr>
          <w:rFonts w:asciiTheme="minorHAnsi" w:hAnsiTheme="minorHAnsi"/>
          <w:u w:val="single"/>
        </w:rPr>
        <w:t>0%</w:t>
      </w:r>
      <w:r w:rsidR="00F81EF9" w:rsidRPr="00730055">
        <w:rPr>
          <w:rFonts w:asciiTheme="minorHAnsi" w:hAnsiTheme="minorHAnsi"/>
          <w:u w:val="single"/>
        </w:rPr>
        <w:tab/>
        <w:t>testi final</w:t>
      </w:r>
    </w:p>
    <w:p w14:paraId="0A869B33" w14:textId="77777777" w:rsidR="00B867C9" w:rsidRPr="00730055" w:rsidRDefault="00B867C9" w:rsidP="001B7E71">
      <w:pPr>
        <w:ind w:left="2160"/>
        <w:rPr>
          <w:rFonts w:asciiTheme="minorHAnsi" w:hAnsiTheme="minorHAnsi"/>
        </w:rPr>
      </w:pPr>
    </w:p>
    <w:p w14:paraId="68FC98EA" w14:textId="77777777" w:rsidR="00B867C9" w:rsidRPr="00730055" w:rsidRDefault="00B867C9" w:rsidP="001B7E71">
      <w:pPr>
        <w:ind w:left="2160"/>
        <w:rPr>
          <w:rFonts w:asciiTheme="minorHAnsi" w:hAnsiTheme="minorHAnsi"/>
          <w:b/>
          <w:u w:val="single"/>
        </w:rPr>
      </w:pPr>
      <w:r w:rsidRPr="00730055">
        <w:rPr>
          <w:rFonts w:asciiTheme="minorHAnsi" w:hAnsiTheme="minorHAnsi"/>
          <w:b/>
          <w:u w:val="single"/>
        </w:rPr>
        <w:t>100%</w:t>
      </w:r>
      <w:r w:rsidRPr="00730055">
        <w:rPr>
          <w:rFonts w:asciiTheme="minorHAnsi" w:hAnsiTheme="minorHAnsi"/>
          <w:b/>
          <w:u w:val="single"/>
        </w:rPr>
        <w:tab/>
        <w:t>totali</w:t>
      </w:r>
    </w:p>
    <w:p w14:paraId="3D833B59" w14:textId="77777777" w:rsidR="003C1383" w:rsidRPr="00730055" w:rsidRDefault="003C1383" w:rsidP="006F1E79">
      <w:pPr>
        <w:rPr>
          <w:rFonts w:asciiTheme="minorHAnsi" w:hAnsiTheme="minorHAnsi"/>
          <w:b/>
        </w:rPr>
      </w:pPr>
    </w:p>
    <w:p w14:paraId="6E88A636" w14:textId="77777777" w:rsidR="00D768B6" w:rsidRPr="00730055" w:rsidRDefault="00B11655" w:rsidP="00B11655">
      <w:pPr>
        <w:jc w:val="both"/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 xml:space="preserve">Politikat </w:t>
      </w:r>
    </w:p>
    <w:p w14:paraId="0B5D6081" w14:textId="77777777" w:rsidR="00F5028D" w:rsidRPr="00730055" w:rsidRDefault="00B11655" w:rsidP="00F5028D">
      <w:pPr>
        <w:ind w:left="1710" w:hanging="171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  <w:b/>
          <w:i/>
        </w:rPr>
        <w:t>e kursit</w:t>
      </w:r>
      <w:r w:rsidR="00DD7BAA" w:rsidRPr="00730055">
        <w:rPr>
          <w:rFonts w:asciiTheme="minorHAnsi" w:hAnsiTheme="minorHAnsi"/>
          <w:b/>
          <w:i/>
        </w:rPr>
        <w:t>:</w:t>
      </w:r>
      <w:r w:rsidR="00D768B6" w:rsidRPr="00730055">
        <w:rPr>
          <w:rFonts w:asciiTheme="minorHAnsi" w:hAnsiTheme="minorHAnsi"/>
          <w:i/>
        </w:rPr>
        <w:tab/>
      </w:r>
      <w:r w:rsidR="00D768B6" w:rsidRPr="00730055">
        <w:rPr>
          <w:rFonts w:asciiTheme="minorHAnsi" w:hAnsiTheme="minorHAnsi"/>
          <w:i/>
        </w:rPr>
        <w:tab/>
      </w:r>
      <w:r w:rsidR="00D768B6" w:rsidRPr="00730055">
        <w:rPr>
          <w:rFonts w:asciiTheme="minorHAnsi" w:hAnsiTheme="minorHAnsi"/>
        </w:rPr>
        <w:t>Duhet të jeni të përgjegj</w:t>
      </w:r>
      <w:r w:rsidR="00F5028D" w:rsidRPr="00730055">
        <w:rPr>
          <w:rFonts w:asciiTheme="minorHAnsi" w:hAnsiTheme="minorHAnsi"/>
        </w:rPr>
        <w:t>shëm për statusin tuaj. Nga ju</w:t>
      </w:r>
      <w:r w:rsidR="00D768B6" w:rsidRPr="00730055">
        <w:rPr>
          <w:rFonts w:asciiTheme="minorHAnsi" w:hAnsiTheme="minorHAnsi"/>
        </w:rPr>
        <w:t xml:space="preserve"> pritet që sjelljet dhe qëndrimet tuaja të jenë në përputhje me këtë status</w:t>
      </w:r>
      <w:r w:rsidR="00F5028D" w:rsidRPr="00730055">
        <w:rPr>
          <w:rFonts w:asciiTheme="minorHAnsi" w:hAnsiTheme="minorHAnsi"/>
        </w:rPr>
        <w:t>, përkatësisht</w:t>
      </w:r>
      <w:r w:rsidR="00D768B6" w:rsidRPr="00730055">
        <w:rPr>
          <w:rFonts w:asciiTheme="minorHAnsi" w:hAnsiTheme="minorHAnsi"/>
        </w:rPr>
        <w:t xml:space="preserve"> </w:t>
      </w:r>
      <w:r w:rsidR="00F5028D" w:rsidRPr="00730055">
        <w:rPr>
          <w:rFonts w:asciiTheme="minorHAnsi" w:hAnsiTheme="minorHAnsi"/>
        </w:rPr>
        <w:t xml:space="preserve">t’i përmbaheni politikave akademike dhe rregullave të mirësjelljes të Universitetit të Prishtinës. </w:t>
      </w:r>
      <w:r w:rsidR="00F5028D" w:rsidRPr="00730055">
        <w:rPr>
          <w:rFonts w:asciiTheme="minorHAnsi" w:hAnsiTheme="minorHAnsi"/>
        </w:rPr>
        <w:lastRenderedPageBreak/>
        <w:t xml:space="preserve">Plagjiatura, mashtrimi, përshkrimi apo bashkëpunimi në test dhe provim përfundimtar janë prerazi të ndaluara. Kushdo që zihet duke bërë një nga këto veprime, do të marrë notën 5 në atë kurs dhe do të raportohet në komisionin disiplinor të Fakultetit. Rregullat e mirësjelljes, sidomos arritja me kohë në orë mësimore, shkyçja e celularëve, mosprishja </w:t>
      </w:r>
      <w:r w:rsidR="005A077F" w:rsidRPr="00730055">
        <w:rPr>
          <w:rFonts w:asciiTheme="minorHAnsi" w:hAnsiTheme="minorHAnsi"/>
        </w:rPr>
        <w:t xml:space="preserve">e </w:t>
      </w:r>
      <w:r w:rsidR="00F5028D" w:rsidRPr="00730055">
        <w:rPr>
          <w:rFonts w:asciiTheme="minorHAnsi" w:hAnsiTheme="minorHAnsi"/>
        </w:rPr>
        <w:t xml:space="preserve">rendit në orë mësimore dhe në veçanti në provime duhet të respektohen rreptësisht. Prishjet e rënda të rendit, sidomos në provim, do të raportohen në komisionin disiplinor të Fakultetit. </w:t>
      </w:r>
      <w:r w:rsidR="00D768B6" w:rsidRPr="00730055">
        <w:rPr>
          <w:rFonts w:asciiTheme="minorHAnsi" w:hAnsiTheme="minorHAnsi"/>
        </w:rPr>
        <w:t>Ju rekomandohet fuqishëm që të (ri)lexoni Statutin e UP-së për t’u informuar për obligimet dhe të drejtat tuaja</w:t>
      </w:r>
      <w:r w:rsidR="00F5028D" w:rsidRPr="00730055">
        <w:rPr>
          <w:rFonts w:asciiTheme="minorHAnsi" w:hAnsiTheme="minorHAnsi"/>
        </w:rPr>
        <w:t>.</w:t>
      </w:r>
    </w:p>
    <w:p w14:paraId="184BE425" w14:textId="77777777" w:rsidR="00F5028D" w:rsidRPr="00730055" w:rsidRDefault="00F5028D" w:rsidP="00F5028D">
      <w:pPr>
        <w:ind w:left="1710" w:hanging="1710"/>
        <w:jc w:val="both"/>
        <w:rPr>
          <w:rFonts w:asciiTheme="minorHAnsi" w:hAnsiTheme="minorHAnsi"/>
        </w:rPr>
      </w:pPr>
    </w:p>
    <w:p w14:paraId="327C2A85" w14:textId="77777777" w:rsidR="00F5028D" w:rsidRPr="00730055" w:rsidRDefault="00F5028D" w:rsidP="00F5028D">
      <w:pPr>
        <w:ind w:left="1710" w:firstLine="450"/>
        <w:jc w:val="both"/>
        <w:rPr>
          <w:rFonts w:asciiTheme="minorHAnsi" w:hAnsiTheme="minorHAnsi"/>
        </w:rPr>
      </w:pPr>
      <w:r w:rsidRPr="00730055">
        <w:rPr>
          <w:rFonts w:asciiTheme="minorHAnsi" w:hAnsiTheme="minorHAnsi"/>
        </w:rPr>
        <w:t>Vlerësimi, përkatësisht notimi i dijeve tuaja, bëhet sipas kritereve dhe parametrave objektiv</w:t>
      </w:r>
      <w:r w:rsidR="00E052C6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 xml:space="preserve"> dhe neutral</w:t>
      </w:r>
      <w:r w:rsidR="00E052C6" w:rsidRPr="00730055">
        <w:rPr>
          <w:rFonts w:asciiTheme="minorHAnsi" w:hAnsiTheme="minorHAnsi"/>
        </w:rPr>
        <w:t>ë</w:t>
      </w:r>
      <w:r w:rsidRPr="00730055">
        <w:rPr>
          <w:rFonts w:asciiTheme="minorHAnsi" w:hAnsiTheme="minorHAnsi"/>
        </w:rPr>
        <w:t xml:space="preserve">, e nuk është vendim tekanjoz i mësimdhënësit. Nëse keni pyetje apo kërkoni sqarim në lidhje me një notë apo vlerësim që keni marrë në kollokvium, provim, punë seminarike apo detyrë tjetër, së pari duhet </w:t>
      </w:r>
      <w:r w:rsidR="00E052C6" w:rsidRPr="00730055">
        <w:rPr>
          <w:rFonts w:asciiTheme="minorHAnsi" w:hAnsiTheme="minorHAnsi"/>
        </w:rPr>
        <w:t xml:space="preserve">të </w:t>
      </w:r>
      <w:r w:rsidRPr="00730055">
        <w:rPr>
          <w:rFonts w:asciiTheme="minorHAnsi" w:hAnsiTheme="minorHAnsi"/>
        </w:rPr>
        <w:t xml:space="preserve">paraqitni një kërkesë me shkrim, pastaj duhet të caktoni një termin për t’u marrë me </w:t>
      </w:r>
      <w:r w:rsidR="00E052C6" w:rsidRPr="00730055">
        <w:rPr>
          <w:rFonts w:asciiTheme="minorHAnsi" w:hAnsiTheme="minorHAnsi"/>
        </w:rPr>
        <w:t>kërkesën</w:t>
      </w:r>
      <w:r w:rsidRPr="00730055">
        <w:rPr>
          <w:rFonts w:asciiTheme="minorHAnsi" w:hAnsiTheme="minorHAnsi"/>
        </w:rPr>
        <w:t xml:space="preserve"> tuaj. Assesi nuk do të diskutohen pyetjet në lidhje me notat dhe vlerësimet që nuk janë paraqitur me shkrim ose për të cilat nuk është caktuar termin. </w:t>
      </w:r>
    </w:p>
    <w:p w14:paraId="60780A4E" w14:textId="77777777" w:rsidR="00B867C9" w:rsidRPr="00730055" w:rsidRDefault="00B867C9" w:rsidP="006F1E79">
      <w:pPr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 xml:space="preserve">Literatura </w:t>
      </w:r>
    </w:p>
    <w:p w14:paraId="783031F1" w14:textId="77777777" w:rsidR="006F1E79" w:rsidRPr="00730055" w:rsidRDefault="00B867C9" w:rsidP="006F1E79">
      <w:pPr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>e obligueshme:</w:t>
      </w:r>
    </w:p>
    <w:p w14:paraId="6BF8E20F" w14:textId="77777777" w:rsidR="00B867C9" w:rsidRPr="00730055" w:rsidRDefault="00B867C9" w:rsidP="006F1E79">
      <w:pPr>
        <w:rPr>
          <w:rFonts w:asciiTheme="minorHAnsi" w:hAnsiTheme="minorHAnsi"/>
        </w:rPr>
      </w:pPr>
    </w:p>
    <w:p w14:paraId="46054EDD" w14:textId="77777777" w:rsidR="00B27709" w:rsidRPr="00730055" w:rsidRDefault="00B27709" w:rsidP="00B27709">
      <w:pPr>
        <w:numPr>
          <w:ilvl w:val="0"/>
          <w:numId w:val="2"/>
        </w:numPr>
        <w:tabs>
          <w:tab w:val="clear" w:pos="360"/>
        </w:tabs>
        <w:ind w:left="216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Gidens,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>. Tiranë: Çabej.</w:t>
      </w:r>
    </w:p>
    <w:p w14:paraId="54AF4009" w14:textId="77777777" w:rsidR="00B27709" w:rsidRPr="00730055" w:rsidRDefault="00B27709" w:rsidP="00B27709">
      <w:pPr>
        <w:numPr>
          <w:ilvl w:val="0"/>
          <w:numId w:val="2"/>
        </w:numPr>
        <w:tabs>
          <w:tab w:val="clear" w:pos="360"/>
        </w:tabs>
        <w:ind w:left="216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Hughes, Michael dhe Kroehler, Carolyn J.  (2005) </w:t>
      </w:r>
      <w:r w:rsidRPr="00730055">
        <w:rPr>
          <w:rFonts w:asciiTheme="minorHAnsi" w:hAnsiTheme="minorHAnsi"/>
          <w:i/>
        </w:rPr>
        <w:t>Sociology The Core</w:t>
      </w:r>
      <w:r w:rsidRPr="00730055">
        <w:rPr>
          <w:rFonts w:asciiTheme="minorHAnsi" w:hAnsiTheme="minorHAnsi"/>
        </w:rPr>
        <w:t>. [7th. ed.] New York: McGraw-Hill.</w:t>
      </w:r>
    </w:p>
    <w:p w14:paraId="62388B9C" w14:textId="77777777" w:rsidR="00B27709" w:rsidRPr="00730055" w:rsidRDefault="00B27709" w:rsidP="00B27709">
      <w:pPr>
        <w:numPr>
          <w:ilvl w:val="0"/>
          <w:numId w:val="2"/>
        </w:numPr>
        <w:tabs>
          <w:tab w:val="clear" w:pos="360"/>
        </w:tabs>
        <w:ind w:left="216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Marshall, Gordon (2010) </w:t>
      </w:r>
      <w:r w:rsidRPr="00730055">
        <w:rPr>
          <w:rFonts w:asciiTheme="minorHAnsi" w:hAnsiTheme="minorHAnsi"/>
          <w:i/>
        </w:rPr>
        <w:t>Fjalor Sociologjik</w:t>
      </w:r>
      <w:r w:rsidRPr="00730055">
        <w:rPr>
          <w:rFonts w:asciiTheme="minorHAnsi" w:hAnsiTheme="minorHAnsi"/>
        </w:rPr>
        <w:t>. Tiranë: IDK.</w:t>
      </w:r>
    </w:p>
    <w:p w14:paraId="2E50C08E" w14:textId="77777777" w:rsidR="00B27709" w:rsidRPr="00730055" w:rsidRDefault="00B27709" w:rsidP="00B27709">
      <w:pPr>
        <w:numPr>
          <w:ilvl w:val="0"/>
          <w:numId w:val="2"/>
        </w:numPr>
        <w:tabs>
          <w:tab w:val="clear" w:pos="360"/>
        </w:tabs>
        <w:ind w:left="216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Ritzer, George &amp; Goodman, Douglas (2008) </w:t>
      </w:r>
      <w:r w:rsidRPr="00730055">
        <w:rPr>
          <w:rFonts w:asciiTheme="minorHAnsi" w:hAnsiTheme="minorHAnsi"/>
          <w:i/>
        </w:rPr>
        <w:t>Teoria Sociologjike</w:t>
      </w:r>
      <w:r w:rsidRPr="00730055">
        <w:rPr>
          <w:rFonts w:asciiTheme="minorHAnsi" w:hAnsiTheme="minorHAnsi"/>
        </w:rPr>
        <w:t>. Tiranë: UFO.</w:t>
      </w:r>
    </w:p>
    <w:p w14:paraId="6AF7DC1A" w14:textId="77777777" w:rsidR="00B27709" w:rsidRPr="00730055" w:rsidRDefault="00B27709" w:rsidP="00B27709">
      <w:pPr>
        <w:numPr>
          <w:ilvl w:val="0"/>
          <w:numId w:val="2"/>
        </w:numPr>
        <w:tabs>
          <w:tab w:val="clear" w:pos="360"/>
        </w:tabs>
        <w:ind w:left="216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Valade, Bernard &amp; Fillieule, Renaud (2008) </w:t>
      </w:r>
      <w:r w:rsidRPr="00730055">
        <w:rPr>
          <w:rFonts w:asciiTheme="minorHAnsi" w:hAnsiTheme="minorHAnsi"/>
          <w:i/>
        </w:rPr>
        <w:t>Hyrje në shkencat shoqërore</w:t>
      </w:r>
      <w:r w:rsidRPr="00730055">
        <w:rPr>
          <w:rFonts w:asciiTheme="minorHAnsi" w:hAnsiTheme="minorHAnsi"/>
        </w:rPr>
        <w:t>. Pejë: Dukagjini.</w:t>
      </w:r>
    </w:p>
    <w:p w14:paraId="41C3CD74" w14:textId="77777777" w:rsidR="00B867C9" w:rsidRPr="00730055" w:rsidRDefault="00B867C9" w:rsidP="00B867C9">
      <w:pPr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 xml:space="preserve">Literatura </w:t>
      </w:r>
    </w:p>
    <w:p w14:paraId="0FADA64C" w14:textId="77777777" w:rsidR="00B867C9" w:rsidRPr="00730055" w:rsidRDefault="00B867C9" w:rsidP="00B867C9">
      <w:pPr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>e rekomanduar:</w:t>
      </w:r>
    </w:p>
    <w:p w14:paraId="13D16C35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  <w:i/>
        </w:rPr>
      </w:pPr>
      <w:r w:rsidRPr="00730055">
        <w:rPr>
          <w:rFonts w:asciiTheme="minorHAnsi" w:hAnsiTheme="minorHAnsi" w:cs="Calibri"/>
        </w:rPr>
        <w:t>A. Hughes, John &amp; J. Martin, Peter &amp; Sharrock, W.W.</w:t>
      </w:r>
      <w:r w:rsidRPr="00730055">
        <w:rPr>
          <w:rFonts w:asciiTheme="minorHAnsi" w:hAnsiTheme="minorHAnsi" w:cs="Calibri"/>
          <w:i/>
        </w:rPr>
        <w:t xml:space="preserve"> (1997) Understanding Classical Sociology</w:t>
      </w:r>
      <w:r w:rsidRPr="00730055">
        <w:rPr>
          <w:rFonts w:asciiTheme="minorHAnsi" w:hAnsiTheme="minorHAnsi" w:cs="Calibri"/>
        </w:rPr>
        <w:t>. London: Sage.</w:t>
      </w:r>
    </w:p>
    <w:p w14:paraId="6430E260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Bauman, Zygmunt (1990) </w:t>
      </w:r>
      <w:r w:rsidRPr="00730055">
        <w:rPr>
          <w:rFonts w:asciiTheme="minorHAnsi" w:hAnsiTheme="minorHAnsi" w:cs="Calibri"/>
          <w:i/>
        </w:rPr>
        <w:t>Thinking Sociologically</w:t>
      </w:r>
      <w:r w:rsidRPr="00730055">
        <w:rPr>
          <w:rFonts w:asciiTheme="minorHAnsi" w:hAnsiTheme="minorHAnsi" w:cs="Calibri"/>
        </w:rPr>
        <w:t>. Oxford: Blackwell.</w:t>
      </w:r>
    </w:p>
    <w:p w14:paraId="426974C3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Charles-Henry Cuin – François Gresle (1995) </w:t>
      </w:r>
      <w:r w:rsidRPr="00730055">
        <w:rPr>
          <w:rFonts w:asciiTheme="minorHAnsi" w:hAnsiTheme="minorHAnsi" w:cs="Calibri"/>
          <w:i/>
        </w:rPr>
        <w:t>Historia e Sociologjisë</w:t>
      </w:r>
      <w:r w:rsidRPr="00730055">
        <w:rPr>
          <w:rFonts w:asciiTheme="minorHAnsi" w:hAnsiTheme="minorHAnsi" w:cs="Calibri"/>
        </w:rPr>
        <w:t>. Tiranë: Shpiragu.</w:t>
      </w:r>
    </w:p>
    <w:p w14:paraId="62B1284A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Collins, Randall (1994) </w:t>
      </w:r>
      <w:r w:rsidRPr="00730055">
        <w:rPr>
          <w:rFonts w:asciiTheme="minorHAnsi" w:hAnsiTheme="minorHAnsi" w:cs="Calibri"/>
          <w:i/>
        </w:rPr>
        <w:t>Four Sociological Traditions</w:t>
      </w:r>
      <w:r w:rsidRPr="00730055">
        <w:rPr>
          <w:rFonts w:asciiTheme="minorHAnsi" w:hAnsiTheme="minorHAnsi" w:cs="Calibri"/>
        </w:rPr>
        <w:t>. Oxford: Oxford University Press.</w:t>
      </w:r>
    </w:p>
    <w:p w14:paraId="41639BB7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  <w:i/>
        </w:rPr>
      </w:pPr>
      <w:r w:rsidRPr="00730055">
        <w:rPr>
          <w:rFonts w:asciiTheme="minorHAnsi" w:hAnsiTheme="minorHAnsi" w:cs="Calibri"/>
        </w:rPr>
        <w:t xml:space="preserve">Craib, Ian (1997) </w:t>
      </w:r>
      <w:r w:rsidRPr="00730055">
        <w:rPr>
          <w:rFonts w:asciiTheme="minorHAnsi" w:hAnsiTheme="minorHAnsi" w:cs="Calibri"/>
          <w:i/>
        </w:rPr>
        <w:t>Classical Social Theory</w:t>
      </w:r>
      <w:r w:rsidRPr="00730055">
        <w:rPr>
          <w:rFonts w:asciiTheme="minorHAnsi" w:hAnsiTheme="minorHAnsi" w:cs="Calibri"/>
        </w:rPr>
        <w:t>. New York: Oxford University Press.</w:t>
      </w:r>
    </w:p>
    <w:p w14:paraId="2559867C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  <w:i/>
        </w:rPr>
      </w:pPr>
      <w:r w:rsidRPr="00730055">
        <w:rPr>
          <w:rFonts w:asciiTheme="minorHAnsi" w:hAnsiTheme="minorHAnsi" w:cs="Calibri"/>
        </w:rPr>
        <w:t xml:space="preserve">Cuff, E.C. &amp; Sharrock, W.W. &amp; Francis D.W. (1990) </w:t>
      </w:r>
      <w:r w:rsidRPr="00730055">
        <w:rPr>
          <w:rFonts w:asciiTheme="minorHAnsi" w:hAnsiTheme="minorHAnsi" w:cs="Calibri"/>
          <w:i/>
        </w:rPr>
        <w:t>Perspectives in Sociology</w:t>
      </w:r>
      <w:r w:rsidRPr="00730055">
        <w:rPr>
          <w:rFonts w:asciiTheme="minorHAnsi" w:hAnsiTheme="minorHAnsi" w:cs="Calibri"/>
        </w:rPr>
        <w:t>. London: Routledge.</w:t>
      </w:r>
    </w:p>
    <w:p w14:paraId="76891610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Giddens, A. Duneier, M. &amp; Appelbaum, R. (2005) </w:t>
      </w:r>
      <w:r w:rsidRPr="00730055">
        <w:rPr>
          <w:rFonts w:asciiTheme="minorHAnsi" w:hAnsiTheme="minorHAnsi" w:cs="Calibri"/>
          <w:i/>
        </w:rPr>
        <w:t>Introduction to Sociology</w:t>
      </w:r>
      <w:r w:rsidRPr="00730055">
        <w:rPr>
          <w:rFonts w:asciiTheme="minorHAnsi" w:hAnsiTheme="minorHAnsi" w:cs="Calibri"/>
        </w:rPr>
        <w:t>. [5th. ed.] New York: W.W. Norton &amp; Company, Inc.</w:t>
      </w:r>
    </w:p>
    <w:p w14:paraId="04206DE9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Haralambos, Michael &amp; Holborn, Martin (2008) </w:t>
      </w:r>
      <w:r w:rsidRPr="00730055">
        <w:rPr>
          <w:rFonts w:asciiTheme="minorHAnsi" w:hAnsiTheme="minorHAnsi" w:cs="Calibri"/>
          <w:i/>
        </w:rPr>
        <w:t>Sociology</w:t>
      </w:r>
      <w:r w:rsidRPr="00730055">
        <w:rPr>
          <w:rFonts w:asciiTheme="minorHAnsi" w:hAnsiTheme="minorHAnsi" w:cs="Calibri"/>
        </w:rPr>
        <w:t xml:space="preserve"> Themes and Perspectives. [7th. ed.] Glasgow: Collins.</w:t>
      </w:r>
    </w:p>
    <w:p w14:paraId="6B252E20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Hobsbawm, Eric (1994) </w:t>
      </w:r>
      <w:r w:rsidRPr="00730055">
        <w:rPr>
          <w:rFonts w:asciiTheme="minorHAnsi" w:hAnsiTheme="minorHAnsi" w:cs="Calibri"/>
          <w:i/>
        </w:rPr>
        <w:t>Epoka e Ekstremeve</w:t>
      </w:r>
      <w:r w:rsidRPr="00730055">
        <w:rPr>
          <w:rFonts w:asciiTheme="minorHAnsi" w:hAnsiTheme="minorHAnsi" w:cs="Calibri"/>
        </w:rPr>
        <w:t>. Tiranë: Çabej.</w:t>
      </w:r>
    </w:p>
    <w:p w14:paraId="0C678175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lastRenderedPageBreak/>
        <w:t xml:space="preserve">Kullashi, Muhamedin (2008) </w:t>
      </w:r>
      <w:r w:rsidRPr="00730055">
        <w:rPr>
          <w:rFonts w:asciiTheme="minorHAnsi" w:hAnsiTheme="minorHAnsi" w:cs="Calibri"/>
          <w:i/>
        </w:rPr>
        <w:t>Pushteti dhe dija te Michel Foucault</w:t>
      </w:r>
      <w:r w:rsidRPr="00730055">
        <w:rPr>
          <w:rFonts w:asciiTheme="minorHAnsi" w:hAnsiTheme="minorHAnsi" w:cs="Calibri"/>
        </w:rPr>
        <w:t>. Prishtinë: AShAK.</w:t>
      </w:r>
    </w:p>
    <w:p w14:paraId="79DE147B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Lewis Coser &amp; Dr. Larry Ridener (2005) </w:t>
      </w:r>
      <w:r w:rsidRPr="00730055">
        <w:rPr>
          <w:rFonts w:asciiTheme="minorHAnsi" w:hAnsiTheme="minorHAnsi" w:cs="Calibri"/>
          <w:i/>
        </w:rPr>
        <w:t>Teoritë sociologjike</w:t>
      </w:r>
      <w:r w:rsidRPr="00730055">
        <w:rPr>
          <w:rFonts w:asciiTheme="minorHAnsi" w:hAnsiTheme="minorHAnsi" w:cs="Calibri"/>
        </w:rPr>
        <w:t xml:space="preserve">. Plejad, Tiranë. </w:t>
      </w:r>
    </w:p>
    <w:p w14:paraId="57C4AE9D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Lőwith, Karl (1993) </w:t>
      </w:r>
      <w:r w:rsidRPr="00730055">
        <w:rPr>
          <w:rFonts w:asciiTheme="minorHAnsi" w:hAnsiTheme="minorHAnsi" w:cs="Calibri"/>
          <w:i/>
        </w:rPr>
        <w:t>Max Weber and Karl Marx</w:t>
      </w:r>
      <w:r w:rsidRPr="00730055">
        <w:rPr>
          <w:rFonts w:asciiTheme="minorHAnsi" w:hAnsiTheme="minorHAnsi" w:cs="Calibri"/>
        </w:rPr>
        <w:t>. London: Routledge.</w:t>
      </w:r>
    </w:p>
    <w:p w14:paraId="2F6BA7A9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>M. Zeitlin, Irving</w:t>
      </w:r>
      <w:r w:rsidRPr="00730055">
        <w:rPr>
          <w:rFonts w:asciiTheme="minorHAnsi" w:hAnsiTheme="minorHAnsi" w:cs="Calibri"/>
          <w:i/>
        </w:rPr>
        <w:t xml:space="preserve"> </w:t>
      </w:r>
      <w:r w:rsidRPr="00730055">
        <w:rPr>
          <w:rFonts w:asciiTheme="minorHAnsi" w:hAnsiTheme="minorHAnsi" w:cs="Calibri"/>
        </w:rPr>
        <w:t xml:space="preserve">(2001) </w:t>
      </w:r>
      <w:r w:rsidRPr="00730055">
        <w:rPr>
          <w:rFonts w:asciiTheme="minorHAnsi" w:hAnsiTheme="minorHAnsi" w:cs="Calibri"/>
          <w:i/>
        </w:rPr>
        <w:t>Ideology and the Development of Sociological Theory</w:t>
      </w:r>
      <w:r w:rsidRPr="00730055">
        <w:rPr>
          <w:rFonts w:asciiTheme="minorHAnsi" w:hAnsiTheme="minorHAnsi" w:cs="Calibri"/>
        </w:rPr>
        <w:t>. New Jersey: Prentice Hall.</w:t>
      </w:r>
    </w:p>
    <w:p w14:paraId="500BC414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Neubeck, Keneth J. &amp; Glasberg, Davita Silfen (2005) </w:t>
      </w:r>
      <w:r w:rsidRPr="00730055">
        <w:rPr>
          <w:rFonts w:asciiTheme="minorHAnsi" w:hAnsiTheme="minorHAnsi" w:cs="Calibri"/>
          <w:i/>
        </w:rPr>
        <w:t>Sociology: Diversity, Conflict, and Change</w:t>
      </w:r>
      <w:r w:rsidRPr="00730055">
        <w:rPr>
          <w:rFonts w:asciiTheme="minorHAnsi" w:hAnsiTheme="minorHAnsi" w:cs="Calibri"/>
        </w:rPr>
        <w:t>. New York: McGraw-Hill.</w:t>
      </w:r>
    </w:p>
    <w:p w14:paraId="6E6E0A41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Seidman, Steve (2001) </w:t>
      </w:r>
      <w:r w:rsidRPr="00730055">
        <w:rPr>
          <w:rFonts w:asciiTheme="minorHAnsi" w:hAnsiTheme="minorHAnsi" w:cs="Calibri"/>
          <w:i/>
        </w:rPr>
        <w:t>Contested Knowledge</w:t>
      </w:r>
      <w:r w:rsidRPr="00730055">
        <w:rPr>
          <w:rFonts w:asciiTheme="minorHAnsi" w:hAnsiTheme="minorHAnsi" w:cs="Calibri"/>
        </w:rPr>
        <w:t>. Malden, Massachusetts: Blackwell.</w:t>
      </w:r>
    </w:p>
    <w:p w14:paraId="0E8C5B66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Sokoli, Lekë (2001) </w:t>
      </w:r>
      <w:r w:rsidRPr="00730055">
        <w:rPr>
          <w:rFonts w:asciiTheme="minorHAnsi" w:hAnsiTheme="minorHAnsi" w:cs="Calibri"/>
          <w:i/>
        </w:rPr>
        <w:t>Themeluesit e Sociologjisë.</w:t>
      </w:r>
      <w:r w:rsidRPr="00730055">
        <w:rPr>
          <w:rFonts w:asciiTheme="minorHAnsi" w:hAnsiTheme="minorHAnsi" w:cs="Calibri"/>
        </w:rPr>
        <w:t xml:space="preserve"> Tiranë: Rinia 2000.</w:t>
      </w:r>
    </w:p>
    <w:p w14:paraId="399B0E3B" w14:textId="77777777" w:rsidR="00B27709" w:rsidRPr="00730055" w:rsidRDefault="00B27709" w:rsidP="00ED3A27">
      <w:pPr>
        <w:ind w:left="2160"/>
        <w:jc w:val="both"/>
        <w:rPr>
          <w:rFonts w:asciiTheme="minorHAnsi" w:hAnsiTheme="minorHAnsi" w:cs="Calibri"/>
          <w:u w:val="single"/>
        </w:rPr>
      </w:pPr>
    </w:p>
    <w:p w14:paraId="0C7DAD6D" w14:textId="77777777" w:rsidR="00B27709" w:rsidRPr="00730055" w:rsidRDefault="00B27709" w:rsidP="00ED3A27">
      <w:pPr>
        <w:ind w:left="2160"/>
        <w:jc w:val="both"/>
        <w:rPr>
          <w:rFonts w:asciiTheme="minorHAnsi" w:hAnsiTheme="minorHAnsi" w:cs="Calibri"/>
          <w:u w:val="single"/>
        </w:rPr>
      </w:pPr>
      <w:r w:rsidRPr="00730055">
        <w:rPr>
          <w:rFonts w:asciiTheme="minorHAnsi" w:hAnsiTheme="minorHAnsi" w:cs="Calibri"/>
          <w:u w:val="single"/>
        </w:rPr>
        <w:t>Vepra autoriale</w:t>
      </w:r>
      <w:r w:rsidRPr="00730055">
        <w:rPr>
          <w:rFonts w:asciiTheme="minorHAnsi" w:hAnsiTheme="minorHAnsi" w:cs="Calibri"/>
        </w:rPr>
        <w:t xml:space="preserve"> (</w:t>
      </w:r>
      <w:r w:rsidRPr="00730055">
        <w:rPr>
          <w:rFonts w:asciiTheme="minorHAnsi" w:hAnsiTheme="minorHAnsi" w:cs="Calibri"/>
          <w:i/>
        </w:rPr>
        <w:t>të cilat mund të shfrytëzohen edhe për recensione</w:t>
      </w:r>
      <w:r w:rsidRPr="00730055">
        <w:rPr>
          <w:rFonts w:asciiTheme="minorHAnsi" w:hAnsiTheme="minorHAnsi" w:cs="Calibri"/>
        </w:rPr>
        <w:t>):</w:t>
      </w:r>
    </w:p>
    <w:p w14:paraId="4C72E6B8" w14:textId="77777777" w:rsidR="00B27709" w:rsidRPr="00730055" w:rsidRDefault="00B27709" w:rsidP="00ED3A27">
      <w:pPr>
        <w:ind w:left="2160"/>
        <w:jc w:val="both"/>
        <w:rPr>
          <w:rFonts w:asciiTheme="minorHAnsi" w:hAnsiTheme="minorHAnsi" w:cs="Calibri"/>
        </w:rPr>
      </w:pPr>
    </w:p>
    <w:p w14:paraId="6F09FC8E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Durkheim, Emile (1984) </w:t>
      </w:r>
      <w:r w:rsidRPr="00730055">
        <w:rPr>
          <w:rFonts w:asciiTheme="minorHAnsi" w:hAnsiTheme="minorHAnsi" w:cs="Calibri"/>
          <w:i/>
        </w:rPr>
        <w:t>Rregullat e metodës sociologjike</w:t>
      </w:r>
      <w:r w:rsidRPr="00730055">
        <w:rPr>
          <w:rFonts w:asciiTheme="minorHAnsi" w:hAnsiTheme="minorHAnsi" w:cs="Calibri"/>
        </w:rPr>
        <w:t>. Prishtinë: Rilindja.</w:t>
      </w:r>
    </w:p>
    <w:p w14:paraId="6D2ABA03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Durkheim, Emile (2000) </w:t>
      </w:r>
      <w:r w:rsidRPr="00730055">
        <w:rPr>
          <w:rFonts w:asciiTheme="minorHAnsi" w:hAnsiTheme="minorHAnsi" w:cs="Calibri"/>
          <w:i/>
        </w:rPr>
        <w:t>Format elementare të jetës fetare</w:t>
      </w:r>
      <w:r w:rsidRPr="00730055">
        <w:rPr>
          <w:rFonts w:asciiTheme="minorHAnsi" w:hAnsiTheme="minorHAnsi" w:cs="Calibri"/>
        </w:rPr>
        <w:t>. Tiranë: Korbi.</w:t>
      </w:r>
    </w:p>
    <w:p w14:paraId="1B2EEA9F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Durkheim, Emile (2004) </w:t>
      </w:r>
      <w:r w:rsidRPr="00730055">
        <w:rPr>
          <w:rFonts w:asciiTheme="minorHAnsi" w:hAnsiTheme="minorHAnsi" w:cs="Calibri"/>
          <w:i/>
        </w:rPr>
        <w:t>Leksione sociologjike</w:t>
      </w:r>
      <w:r w:rsidRPr="00730055">
        <w:rPr>
          <w:rFonts w:asciiTheme="minorHAnsi" w:hAnsiTheme="minorHAnsi" w:cs="Calibri"/>
        </w:rPr>
        <w:t>.</w:t>
      </w:r>
      <w:r w:rsidRPr="00730055">
        <w:rPr>
          <w:rFonts w:asciiTheme="minorHAnsi" w:hAnsiTheme="minorHAnsi" w:cs="Calibri"/>
          <w:i/>
        </w:rPr>
        <w:t xml:space="preserve"> </w:t>
      </w:r>
      <w:r w:rsidRPr="00730055">
        <w:rPr>
          <w:rFonts w:asciiTheme="minorHAnsi" w:hAnsiTheme="minorHAnsi" w:cs="Calibri"/>
        </w:rPr>
        <w:t>Tiranë: Plejad.</w:t>
      </w:r>
    </w:p>
    <w:p w14:paraId="71EB8E08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Marx, Karl &amp; Engels, Friedrich (1975) </w:t>
      </w:r>
      <w:r w:rsidRPr="00730055">
        <w:rPr>
          <w:rFonts w:asciiTheme="minorHAnsi" w:hAnsiTheme="minorHAnsi" w:cs="Calibri"/>
          <w:i/>
        </w:rPr>
        <w:t xml:space="preserve">Vepra të Zgjedhura 1 &amp; 2. </w:t>
      </w:r>
      <w:r w:rsidRPr="00730055">
        <w:rPr>
          <w:rFonts w:asciiTheme="minorHAnsi" w:hAnsiTheme="minorHAnsi" w:cs="Calibri"/>
        </w:rPr>
        <w:t>Tiranë: 8 Nëntori</w:t>
      </w:r>
    </w:p>
    <w:p w14:paraId="74B4B28D" w14:textId="77777777" w:rsidR="00B27709" w:rsidRPr="00730055" w:rsidRDefault="00B27709" w:rsidP="00ED3A27">
      <w:pPr>
        <w:numPr>
          <w:ilvl w:val="0"/>
          <w:numId w:val="5"/>
        </w:numPr>
        <w:tabs>
          <w:tab w:val="clear" w:pos="360"/>
        </w:tabs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Weber, Max (2005) </w:t>
      </w:r>
      <w:r w:rsidRPr="00730055">
        <w:rPr>
          <w:rFonts w:asciiTheme="minorHAnsi" w:hAnsiTheme="minorHAnsi" w:cs="Calibri"/>
          <w:i/>
        </w:rPr>
        <w:t>Etika protestante dhe shpirti i kapitalizmit.</w:t>
      </w:r>
      <w:r w:rsidRPr="00730055">
        <w:rPr>
          <w:rFonts w:asciiTheme="minorHAnsi" w:hAnsiTheme="minorHAnsi" w:cs="Calibri"/>
        </w:rPr>
        <w:t xml:space="preserve"> Tiranë: Plejad.</w:t>
      </w:r>
    </w:p>
    <w:p w14:paraId="5332CFEB" w14:textId="77777777" w:rsidR="00B60E38" w:rsidRPr="00730055" w:rsidRDefault="00B27709" w:rsidP="00ED3A27">
      <w:pPr>
        <w:ind w:left="2160"/>
        <w:jc w:val="both"/>
        <w:rPr>
          <w:rFonts w:asciiTheme="minorHAnsi" w:hAnsiTheme="minorHAnsi" w:cs="Calibri"/>
        </w:rPr>
      </w:pPr>
      <w:r w:rsidRPr="00730055">
        <w:rPr>
          <w:rFonts w:asciiTheme="minorHAnsi" w:hAnsiTheme="minorHAnsi" w:cs="Calibri"/>
        </w:rPr>
        <w:t xml:space="preserve">Weber, Max (2004) </w:t>
      </w:r>
      <w:r w:rsidRPr="00730055">
        <w:rPr>
          <w:rFonts w:asciiTheme="minorHAnsi" w:hAnsiTheme="minorHAnsi" w:cs="Calibri"/>
          <w:i/>
        </w:rPr>
        <w:t>Studime Sociologjike</w:t>
      </w:r>
      <w:r w:rsidRPr="00730055">
        <w:rPr>
          <w:rFonts w:asciiTheme="minorHAnsi" w:hAnsiTheme="minorHAnsi" w:cs="Calibri"/>
        </w:rPr>
        <w:t>. Tiranë: Plejad.</w:t>
      </w:r>
    </w:p>
    <w:p w14:paraId="5F5F5E95" w14:textId="77777777" w:rsidR="00AC4573" w:rsidRDefault="00AC4573" w:rsidP="00B11655">
      <w:pPr>
        <w:rPr>
          <w:rFonts w:asciiTheme="minorHAnsi" w:hAnsiTheme="minorHAnsi"/>
          <w:b/>
          <w:i/>
        </w:rPr>
      </w:pPr>
    </w:p>
    <w:p w14:paraId="68BC6FC4" w14:textId="77777777" w:rsidR="00B11655" w:rsidRPr="00730055" w:rsidRDefault="00B11655" w:rsidP="00B11655">
      <w:pPr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>Planifikimi</w:t>
      </w:r>
    </w:p>
    <w:p w14:paraId="201892CA" w14:textId="77777777" w:rsidR="00B11655" w:rsidRPr="00730055" w:rsidRDefault="00B11655" w:rsidP="00B11655">
      <w:pPr>
        <w:rPr>
          <w:rFonts w:asciiTheme="minorHAnsi" w:hAnsiTheme="minorHAnsi"/>
          <w:b/>
          <w:i/>
        </w:rPr>
      </w:pPr>
      <w:r w:rsidRPr="00730055">
        <w:rPr>
          <w:rFonts w:asciiTheme="minorHAnsi" w:hAnsiTheme="minorHAnsi"/>
          <w:b/>
          <w:i/>
        </w:rPr>
        <w:t>javor i mësimit:</w:t>
      </w:r>
    </w:p>
    <w:p w14:paraId="69C40807" w14:textId="77777777" w:rsidR="009C7E59" w:rsidRPr="00730055" w:rsidRDefault="009C7E59" w:rsidP="00B60E38">
      <w:pPr>
        <w:ind w:left="720"/>
        <w:rPr>
          <w:rFonts w:asciiTheme="minorHAnsi" w:hAnsiTheme="minorHAnsi"/>
          <w:b/>
        </w:rPr>
      </w:pPr>
    </w:p>
    <w:p w14:paraId="2074DAAC" w14:textId="77777777" w:rsidR="00730055" w:rsidRPr="00125EF8" w:rsidRDefault="00730055" w:rsidP="00730055">
      <w:pPr>
        <w:rPr>
          <w:rFonts w:asciiTheme="minorHAnsi" w:hAnsiTheme="minorHAnsi"/>
        </w:rPr>
      </w:pPr>
      <w:r w:rsidRPr="00125EF8">
        <w:rPr>
          <w:rFonts w:asciiTheme="minorHAnsi" w:hAnsiTheme="minorHAnsi"/>
          <w:i/>
          <w:u w:val="single"/>
        </w:rPr>
        <w:t xml:space="preserve">Java </w:t>
      </w:r>
      <w:r>
        <w:rPr>
          <w:rFonts w:asciiTheme="minorHAnsi" w:hAnsiTheme="minorHAnsi"/>
          <w:i/>
          <w:u w:val="single"/>
        </w:rPr>
        <w:t>1</w:t>
      </w:r>
      <w:r w:rsidRPr="00125EF8">
        <w:rPr>
          <w:rFonts w:asciiTheme="minorHAnsi" w:hAnsiTheme="minorHAnsi"/>
        </w:rPr>
        <w:t xml:space="preserve">: </w:t>
      </w:r>
      <w:r w:rsidRPr="00125EF8">
        <w:rPr>
          <w:rFonts w:asciiTheme="minorHAnsi" w:hAnsiTheme="minorHAnsi"/>
          <w:b/>
        </w:rPr>
        <w:t>Prezantim i kursit</w:t>
      </w:r>
    </w:p>
    <w:p w14:paraId="3DF5C210" w14:textId="77777777" w:rsidR="00730055" w:rsidRDefault="00730055" w:rsidP="003B6E3D">
      <w:pPr>
        <w:rPr>
          <w:rFonts w:asciiTheme="minorHAnsi" w:hAnsiTheme="minorHAnsi"/>
          <w:i/>
          <w:u w:val="single"/>
        </w:rPr>
      </w:pPr>
    </w:p>
    <w:p w14:paraId="1822C7E4" w14:textId="77777777" w:rsidR="006F1E79" w:rsidRPr="00730055" w:rsidRDefault="00302F6C" w:rsidP="003B6E3D">
      <w:pPr>
        <w:rPr>
          <w:rFonts w:asciiTheme="minorHAnsi" w:hAnsiTheme="minorHAnsi"/>
        </w:rPr>
      </w:pPr>
      <w:r w:rsidRPr="00730055">
        <w:rPr>
          <w:rFonts w:asciiTheme="minorHAnsi" w:hAnsiTheme="minorHAnsi"/>
          <w:i/>
          <w:u w:val="single"/>
        </w:rPr>
        <w:t xml:space="preserve">Java </w:t>
      </w:r>
      <w:r w:rsidR="00730055">
        <w:rPr>
          <w:rFonts w:asciiTheme="minorHAnsi" w:hAnsiTheme="minorHAnsi"/>
          <w:i/>
          <w:u w:val="single"/>
        </w:rPr>
        <w:t>2</w:t>
      </w:r>
      <w:r w:rsidR="009C7E59" w:rsidRPr="00730055">
        <w:rPr>
          <w:rFonts w:asciiTheme="minorHAnsi" w:hAnsiTheme="minorHAnsi"/>
        </w:rPr>
        <w:t xml:space="preserve">: </w:t>
      </w:r>
      <w:r w:rsidR="00543A46" w:rsidRPr="00730055">
        <w:rPr>
          <w:rFonts w:asciiTheme="minorHAnsi" w:hAnsiTheme="minorHAnsi"/>
          <w:b/>
        </w:rPr>
        <w:t>S</w:t>
      </w:r>
      <w:r w:rsidR="008D25A7" w:rsidRPr="00730055">
        <w:rPr>
          <w:rFonts w:asciiTheme="minorHAnsi" w:hAnsiTheme="minorHAnsi"/>
          <w:b/>
        </w:rPr>
        <w:t>ociologjia</w:t>
      </w:r>
      <w:r w:rsidR="00543A46" w:rsidRPr="00730055">
        <w:rPr>
          <w:rFonts w:asciiTheme="minorHAnsi" w:hAnsiTheme="minorHAnsi"/>
          <w:b/>
        </w:rPr>
        <w:t xml:space="preserve"> si </w:t>
      </w:r>
      <w:r w:rsidR="003B6E3D" w:rsidRPr="00730055">
        <w:rPr>
          <w:rFonts w:asciiTheme="minorHAnsi" w:hAnsiTheme="minorHAnsi"/>
          <w:b/>
        </w:rPr>
        <w:t>shkencë</w:t>
      </w:r>
      <w:r w:rsidR="006F1E79" w:rsidRPr="00730055">
        <w:rPr>
          <w:rFonts w:asciiTheme="minorHAnsi" w:hAnsiTheme="minorHAnsi"/>
        </w:rPr>
        <w:t xml:space="preserve"> </w:t>
      </w:r>
      <w:r w:rsidR="00543A46" w:rsidRPr="00730055">
        <w:rPr>
          <w:rFonts w:asciiTheme="minorHAnsi" w:hAnsiTheme="minorHAnsi"/>
        </w:rPr>
        <w:t>(</w:t>
      </w:r>
      <w:r w:rsidR="00A26755" w:rsidRPr="00730055">
        <w:rPr>
          <w:rFonts w:asciiTheme="minorHAnsi" w:hAnsiTheme="minorHAnsi"/>
          <w:i/>
        </w:rPr>
        <w:t>Historia,</w:t>
      </w:r>
      <w:r w:rsidR="00A26755" w:rsidRPr="00730055">
        <w:rPr>
          <w:rFonts w:asciiTheme="minorHAnsi" w:hAnsiTheme="minorHAnsi"/>
        </w:rPr>
        <w:t xml:space="preserve"> </w:t>
      </w:r>
      <w:r w:rsidR="00A26755" w:rsidRPr="00730055">
        <w:rPr>
          <w:rFonts w:asciiTheme="minorHAnsi" w:hAnsiTheme="minorHAnsi"/>
          <w:i/>
        </w:rPr>
        <w:t>p</w:t>
      </w:r>
      <w:r w:rsidR="00543A46" w:rsidRPr="00730055">
        <w:rPr>
          <w:rFonts w:asciiTheme="minorHAnsi" w:hAnsiTheme="minorHAnsi"/>
          <w:i/>
        </w:rPr>
        <w:t>roblemet dhe perspektivat</w:t>
      </w:r>
      <w:r w:rsidR="00543A46" w:rsidRPr="00730055">
        <w:rPr>
          <w:rFonts w:asciiTheme="minorHAnsi" w:hAnsiTheme="minorHAnsi"/>
        </w:rPr>
        <w:t>)</w:t>
      </w:r>
    </w:p>
    <w:p w14:paraId="095B34C6" w14:textId="77777777" w:rsidR="009C7E59" w:rsidRPr="00730055" w:rsidRDefault="00543A46" w:rsidP="00543A46">
      <w:pPr>
        <w:tabs>
          <w:tab w:val="left" w:pos="4032"/>
        </w:tabs>
        <w:ind w:left="630" w:firstLine="360"/>
        <w:rPr>
          <w:rFonts w:asciiTheme="minorHAnsi" w:hAnsiTheme="minorHAnsi"/>
        </w:rPr>
      </w:pPr>
      <w:r w:rsidRPr="00730055">
        <w:rPr>
          <w:rFonts w:asciiTheme="minorHAnsi" w:hAnsiTheme="minorHAnsi"/>
        </w:rPr>
        <w:tab/>
      </w:r>
    </w:p>
    <w:p w14:paraId="0B043339" w14:textId="77777777" w:rsidR="006F1E79" w:rsidRPr="00730055" w:rsidRDefault="006F1E79" w:rsidP="00810516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="009C7E59" w:rsidRPr="00730055">
        <w:rPr>
          <w:rFonts w:asciiTheme="minorHAnsi" w:hAnsiTheme="minorHAnsi"/>
        </w:rPr>
        <w:tab/>
      </w:r>
    </w:p>
    <w:p w14:paraId="3B2DDA63" w14:textId="77777777" w:rsidR="00B27709" w:rsidRPr="00730055" w:rsidRDefault="00B27709" w:rsidP="00B27709">
      <w:pPr>
        <w:numPr>
          <w:ilvl w:val="0"/>
          <w:numId w:val="9"/>
        </w:numPr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Giddens,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>. (fq. 21-38).</w:t>
      </w:r>
    </w:p>
    <w:p w14:paraId="691FE925" w14:textId="77777777" w:rsidR="00B27709" w:rsidRPr="00730055" w:rsidRDefault="00B27709" w:rsidP="00B27709">
      <w:pPr>
        <w:numPr>
          <w:ilvl w:val="0"/>
          <w:numId w:val="9"/>
        </w:numPr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Valade, Bernard &amp; Fillieule, Renaud (2008) </w:t>
      </w:r>
      <w:r w:rsidRPr="00730055">
        <w:rPr>
          <w:rFonts w:asciiTheme="minorHAnsi" w:hAnsiTheme="minorHAnsi"/>
          <w:i/>
        </w:rPr>
        <w:t>Hyrje në shkencat shoqërore</w:t>
      </w:r>
      <w:r w:rsidRPr="00730055">
        <w:rPr>
          <w:rFonts w:asciiTheme="minorHAnsi" w:hAnsiTheme="minorHAnsi"/>
        </w:rPr>
        <w:t>. (fq. 11-33; 102-105; 194-200; 382-389).</w:t>
      </w:r>
    </w:p>
    <w:p w14:paraId="084020D6" w14:textId="77777777" w:rsidR="006F1E79" w:rsidRPr="00730055" w:rsidRDefault="00B27709" w:rsidP="00B27709">
      <w:pPr>
        <w:numPr>
          <w:ilvl w:val="0"/>
          <w:numId w:val="9"/>
        </w:numPr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Ritzer, George &amp; Goodman, Douglas (2008) </w:t>
      </w:r>
      <w:r w:rsidRPr="00730055">
        <w:rPr>
          <w:rFonts w:asciiTheme="minorHAnsi" w:hAnsiTheme="minorHAnsi"/>
          <w:i/>
        </w:rPr>
        <w:t>Teoria Sociologjike</w:t>
      </w:r>
      <w:r w:rsidRPr="00730055">
        <w:rPr>
          <w:rFonts w:asciiTheme="minorHAnsi" w:hAnsiTheme="minorHAnsi"/>
        </w:rPr>
        <w:t>. (fq. 1-39).</w:t>
      </w:r>
    </w:p>
    <w:p w14:paraId="1F3876E7" w14:textId="77777777" w:rsidR="00B27709" w:rsidRPr="00730055" w:rsidRDefault="00B27709" w:rsidP="00B27709">
      <w:pPr>
        <w:rPr>
          <w:rFonts w:asciiTheme="minorHAnsi" w:hAnsiTheme="minorHAnsi"/>
          <w:b/>
          <w:i/>
        </w:rPr>
      </w:pPr>
    </w:p>
    <w:p w14:paraId="5436487E" w14:textId="77777777" w:rsidR="003B6E3D" w:rsidRPr="00730055" w:rsidRDefault="00302F6C" w:rsidP="003B6E3D">
      <w:pPr>
        <w:rPr>
          <w:rFonts w:asciiTheme="minorHAnsi" w:hAnsiTheme="minorHAnsi"/>
          <w:i/>
        </w:rPr>
      </w:pPr>
      <w:r w:rsidRPr="00730055">
        <w:rPr>
          <w:rFonts w:asciiTheme="minorHAnsi" w:hAnsiTheme="minorHAnsi"/>
          <w:i/>
          <w:u w:val="single"/>
        </w:rPr>
        <w:t>Java</w:t>
      </w:r>
      <w:r w:rsidR="003B6E3D" w:rsidRPr="00730055">
        <w:rPr>
          <w:rFonts w:asciiTheme="minorHAnsi" w:hAnsiTheme="minorHAnsi"/>
          <w:i/>
          <w:u w:val="single"/>
        </w:rPr>
        <w:t xml:space="preserve"> </w:t>
      </w:r>
      <w:r w:rsidR="00730055">
        <w:rPr>
          <w:rFonts w:asciiTheme="minorHAnsi" w:hAnsiTheme="minorHAnsi"/>
          <w:i/>
          <w:u w:val="single"/>
        </w:rPr>
        <w:t>3</w:t>
      </w:r>
      <w:r w:rsidR="003B6E3D" w:rsidRPr="00730055">
        <w:rPr>
          <w:rFonts w:asciiTheme="minorHAnsi" w:hAnsiTheme="minorHAnsi"/>
        </w:rPr>
        <w:t xml:space="preserve">: </w:t>
      </w:r>
      <w:r w:rsidR="000D509A" w:rsidRPr="00730055">
        <w:rPr>
          <w:rFonts w:asciiTheme="minorHAnsi" w:hAnsiTheme="minorHAnsi"/>
          <w:b/>
        </w:rPr>
        <w:t>Teoritë klasike 1:</w:t>
      </w:r>
      <w:r w:rsidR="000D509A" w:rsidRPr="00730055">
        <w:rPr>
          <w:rFonts w:asciiTheme="minorHAnsi" w:hAnsiTheme="minorHAnsi"/>
        </w:rPr>
        <w:t xml:space="preserve"> </w:t>
      </w:r>
      <w:r w:rsidR="00E37114" w:rsidRPr="00730055">
        <w:rPr>
          <w:rFonts w:asciiTheme="minorHAnsi" w:hAnsiTheme="minorHAnsi"/>
          <w:b/>
        </w:rPr>
        <w:t>Comte dhe Durkheim</w:t>
      </w:r>
      <w:r w:rsidR="00A26755" w:rsidRPr="00730055">
        <w:rPr>
          <w:rFonts w:asciiTheme="minorHAnsi" w:hAnsiTheme="minorHAnsi"/>
          <w:b/>
        </w:rPr>
        <w:t>: Fundamentimi pozitivist i Sociologjisë</w:t>
      </w:r>
      <w:r w:rsidR="009B70FE" w:rsidRPr="00730055">
        <w:rPr>
          <w:rFonts w:asciiTheme="minorHAnsi" w:hAnsiTheme="minorHAnsi"/>
          <w:b/>
        </w:rPr>
        <w:t>!</w:t>
      </w:r>
    </w:p>
    <w:p w14:paraId="4187FC0A" w14:textId="77777777" w:rsidR="003B6E3D" w:rsidRPr="00730055" w:rsidRDefault="003B6E3D" w:rsidP="003B6E3D">
      <w:pPr>
        <w:ind w:left="270" w:firstLine="720"/>
        <w:rPr>
          <w:rFonts w:asciiTheme="minorHAnsi" w:hAnsiTheme="minorHAnsi"/>
        </w:rPr>
      </w:pPr>
    </w:p>
    <w:p w14:paraId="18DCE58D" w14:textId="77777777" w:rsidR="003B6E3D" w:rsidRPr="00730055" w:rsidRDefault="003B6E3D" w:rsidP="00563184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6D5F047F" w14:textId="77777777" w:rsidR="00A21B36" w:rsidRPr="00730055" w:rsidRDefault="00A21B36" w:rsidP="00A21B36">
      <w:pPr>
        <w:numPr>
          <w:ilvl w:val="0"/>
          <w:numId w:val="10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Ritzer, George &amp; Goodman, Douglas (2008) </w:t>
      </w:r>
      <w:r w:rsidRPr="00730055">
        <w:rPr>
          <w:rFonts w:asciiTheme="minorHAnsi" w:hAnsiTheme="minorHAnsi"/>
          <w:i/>
        </w:rPr>
        <w:t>Teoria Sociologjike</w:t>
      </w:r>
      <w:r w:rsidRPr="00730055">
        <w:rPr>
          <w:rFonts w:asciiTheme="minorHAnsi" w:hAnsiTheme="minorHAnsi"/>
        </w:rPr>
        <w:t>. (fq. 14-17</w:t>
      </w:r>
      <w:r>
        <w:rPr>
          <w:rFonts w:asciiTheme="minorHAnsi" w:hAnsiTheme="minorHAnsi"/>
        </w:rPr>
        <w:t>; 74-89</w:t>
      </w:r>
      <w:r w:rsidRPr="00730055">
        <w:rPr>
          <w:rFonts w:asciiTheme="minorHAnsi" w:hAnsiTheme="minorHAnsi"/>
        </w:rPr>
        <w:t>).</w:t>
      </w:r>
    </w:p>
    <w:p w14:paraId="713C77C4" w14:textId="77777777" w:rsidR="00810516" w:rsidRPr="00730055" w:rsidRDefault="004817FA" w:rsidP="00810516">
      <w:pPr>
        <w:numPr>
          <w:ilvl w:val="0"/>
          <w:numId w:val="10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Le</w:t>
      </w:r>
      <w:r w:rsidR="006E2A93" w:rsidRPr="00730055">
        <w:rPr>
          <w:rFonts w:asciiTheme="minorHAnsi" w:hAnsiTheme="minorHAnsi"/>
        </w:rPr>
        <w:t>w</w:t>
      </w:r>
      <w:r w:rsidRPr="00730055">
        <w:rPr>
          <w:rFonts w:asciiTheme="minorHAnsi" w:hAnsiTheme="minorHAnsi"/>
        </w:rPr>
        <w:t xml:space="preserve">is Coser &amp; Dr. Larry Ridener (2005). </w:t>
      </w:r>
      <w:r w:rsidRPr="00730055">
        <w:rPr>
          <w:rFonts w:asciiTheme="minorHAnsi" w:hAnsiTheme="minorHAnsi"/>
          <w:i/>
        </w:rPr>
        <w:t>Teoritë sociologjike</w:t>
      </w:r>
      <w:r w:rsidRPr="00730055">
        <w:rPr>
          <w:rFonts w:asciiTheme="minorHAnsi" w:hAnsiTheme="minorHAnsi"/>
        </w:rPr>
        <w:t>. (fq. 9-27).</w:t>
      </w:r>
    </w:p>
    <w:p w14:paraId="37CB8F51" w14:textId="77777777" w:rsidR="00E37114" w:rsidRPr="00730055" w:rsidRDefault="003B6E3D" w:rsidP="004817FA">
      <w:pPr>
        <w:numPr>
          <w:ilvl w:val="0"/>
          <w:numId w:val="10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Bernard Valade </w:t>
      </w:r>
      <w:r w:rsidR="004817FA" w:rsidRPr="00730055">
        <w:rPr>
          <w:rFonts w:asciiTheme="minorHAnsi" w:hAnsiTheme="minorHAnsi"/>
        </w:rPr>
        <w:t>&amp;</w:t>
      </w:r>
      <w:r w:rsidRPr="00730055">
        <w:rPr>
          <w:rFonts w:asciiTheme="minorHAnsi" w:hAnsiTheme="minorHAnsi"/>
        </w:rPr>
        <w:t xml:space="preserve"> Renaud Fillieule</w:t>
      </w:r>
      <w:r w:rsidR="004817FA" w:rsidRPr="00730055">
        <w:rPr>
          <w:rFonts w:asciiTheme="minorHAnsi" w:hAnsiTheme="minorHAnsi"/>
        </w:rPr>
        <w:t xml:space="preserve"> (2008).</w:t>
      </w:r>
      <w:r w:rsidRPr="00730055">
        <w:rPr>
          <w:rFonts w:asciiTheme="minorHAnsi" w:hAnsiTheme="minorHAnsi"/>
        </w:rPr>
        <w:t xml:space="preserve"> </w:t>
      </w:r>
      <w:r w:rsidR="004817FA" w:rsidRPr="00730055">
        <w:rPr>
          <w:rFonts w:asciiTheme="minorHAnsi" w:hAnsiTheme="minorHAnsi"/>
          <w:i/>
        </w:rPr>
        <w:t>H</w:t>
      </w:r>
      <w:r w:rsidRPr="00730055">
        <w:rPr>
          <w:rFonts w:asciiTheme="minorHAnsi" w:hAnsiTheme="minorHAnsi"/>
          <w:i/>
        </w:rPr>
        <w:t>yrje në shkencat shoqërore</w:t>
      </w:r>
      <w:r w:rsidR="00C66B47" w:rsidRPr="00730055">
        <w:rPr>
          <w:rFonts w:asciiTheme="minorHAnsi" w:hAnsiTheme="minorHAnsi"/>
        </w:rPr>
        <w:t>. (fq. 296-325)</w:t>
      </w:r>
    </w:p>
    <w:p w14:paraId="1745ECAC" w14:textId="77777777" w:rsidR="00C66B47" w:rsidRPr="00730055" w:rsidRDefault="00C66B47" w:rsidP="00C66B47">
      <w:pPr>
        <w:ind w:left="1080"/>
        <w:rPr>
          <w:rFonts w:asciiTheme="minorHAnsi" w:hAnsiTheme="minorHAnsi"/>
          <w:u w:val="single"/>
        </w:rPr>
      </w:pPr>
    </w:p>
    <w:p w14:paraId="70953894" w14:textId="77777777" w:rsidR="004817FA" w:rsidRPr="00730055" w:rsidRDefault="00302F6C" w:rsidP="004817FA">
      <w:pPr>
        <w:rPr>
          <w:rFonts w:asciiTheme="minorHAnsi" w:hAnsiTheme="minorHAnsi"/>
          <w:i/>
        </w:rPr>
      </w:pPr>
      <w:r w:rsidRPr="00730055">
        <w:rPr>
          <w:rFonts w:asciiTheme="minorHAnsi" w:hAnsiTheme="minorHAnsi"/>
          <w:i/>
          <w:u w:val="single"/>
        </w:rPr>
        <w:t>Java</w:t>
      </w:r>
      <w:r w:rsidR="004817FA" w:rsidRPr="00730055">
        <w:rPr>
          <w:rFonts w:asciiTheme="minorHAnsi" w:hAnsiTheme="minorHAnsi"/>
          <w:i/>
          <w:u w:val="single"/>
        </w:rPr>
        <w:t xml:space="preserve"> </w:t>
      </w:r>
      <w:r w:rsidR="00730055">
        <w:rPr>
          <w:rFonts w:asciiTheme="minorHAnsi" w:hAnsiTheme="minorHAnsi"/>
          <w:i/>
          <w:u w:val="single"/>
        </w:rPr>
        <w:t>4</w:t>
      </w:r>
      <w:r w:rsidR="004817FA" w:rsidRPr="00730055">
        <w:rPr>
          <w:rFonts w:asciiTheme="minorHAnsi" w:hAnsiTheme="minorHAnsi"/>
        </w:rPr>
        <w:t xml:space="preserve">: </w:t>
      </w:r>
      <w:r w:rsidR="000D509A" w:rsidRPr="00730055">
        <w:rPr>
          <w:rFonts w:asciiTheme="minorHAnsi" w:hAnsiTheme="minorHAnsi"/>
          <w:b/>
        </w:rPr>
        <w:t>Teoritë klasike 2:</w:t>
      </w:r>
      <w:r w:rsidR="000D509A" w:rsidRPr="00730055">
        <w:rPr>
          <w:rFonts w:asciiTheme="minorHAnsi" w:hAnsiTheme="minorHAnsi"/>
        </w:rPr>
        <w:t xml:space="preserve"> </w:t>
      </w:r>
      <w:r w:rsidR="004817FA" w:rsidRPr="00730055">
        <w:rPr>
          <w:rFonts w:asciiTheme="minorHAnsi" w:hAnsiTheme="minorHAnsi"/>
          <w:b/>
        </w:rPr>
        <w:t xml:space="preserve">Marx </w:t>
      </w:r>
      <w:r w:rsidR="00810516" w:rsidRPr="00730055">
        <w:rPr>
          <w:rFonts w:asciiTheme="minorHAnsi" w:hAnsiTheme="minorHAnsi"/>
          <w:b/>
        </w:rPr>
        <w:t>vs</w:t>
      </w:r>
      <w:r w:rsidR="004817FA" w:rsidRPr="00730055">
        <w:rPr>
          <w:rFonts w:asciiTheme="minorHAnsi" w:hAnsiTheme="minorHAnsi"/>
          <w:b/>
        </w:rPr>
        <w:t xml:space="preserve"> </w:t>
      </w:r>
      <w:r w:rsidRPr="00730055">
        <w:rPr>
          <w:rFonts w:asciiTheme="minorHAnsi" w:hAnsiTheme="minorHAnsi"/>
          <w:b/>
        </w:rPr>
        <w:t>W</w:t>
      </w:r>
      <w:r w:rsidR="004817FA" w:rsidRPr="00730055">
        <w:rPr>
          <w:rFonts w:asciiTheme="minorHAnsi" w:hAnsiTheme="minorHAnsi"/>
          <w:b/>
        </w:rPr>
        <w:t>eber:</w:t>
      </w:r>
      <w:r w:rsidR="00563184" w:rsidRPr="00730055">
        <w:rPr>
          <w:rFonts w:asciiTheme="minorHAnsi" w:hAnsiTheme="minorHAnsi"/>
          <w:b/>
        </w:rPr>
        <w:t xml:space="preserve"> Tjet</w:t>
      </w:r>
      <w:r w:rsidR="00FA0528" w:rsidRPr="00730055">
        <w:rPr>
          <w:rFonts w:asciiTheme="minorHAnsi" w:hAnsiTheme="minorHAnsi"/>
          <w:b/>
        </w:rPr>
        <w:t>ë</w:t>
      </w:r>
      <w:r w:rsidR="00563184" w:rsidRPr="00730055">
        <w:rPr>
          <w:rFonts w:asciiTheme="minorHAnsi" w:hAnsiTheme="minorHAnsi"/>
          <w:b/>
        </w:rPr>
        <w:t xml:space="preserve">rsim </w:t>
      </w:r>
      <w:r w:rsidR="00810516" w:rsidRPr="00730055">
        <w:rPr>
          <w:rFonts w:asciiTheme="minorHAnsi" w:hAnsiTheme="minorHAnsi"/>
          <w:b/>
        </w:rPr>
        <w:t>apo</w:t>
      </w:r>
      <w:r w:rsidR="00563184" w:rsidRPr="00730055">
        <w:rPr>
          <w:rFonts w:asciiTheme="minorHAnsi" w:hAnsiTheme="minorHAnsi"/>
          <w:b/>
        </w:rPr>
        <w:t xml:space="preserve"> Racionalizim</w:t>
      </w:r>
      <w:r w:rsidR="00A26755" w:rsidRPr="00730055">
        <w:rPr>
          <w:rFonts w:asciiTheme="minorHAnsi" w:hAnsiTheme="minorHAnsi"/>
          <w:b/>
        </w:rPr>
        <w:t xml:space="preserve"> i shoqërisë?</w:t>
      </w:r>
    </w:p>
    <w:p w14:paraId="27A88B84" w14:textId="77777777" w:rsidR="004817FA" w:rsidRPr="00730055" w:rsidRDefault="004817FA" w:rsidP="004817FA">
      <w:pPr>
        <w:ind w:left="270" w:firstLine="720"/>
        <w:rPr>
          <w:rFonts w:asciiTheme="minorHAnsi" w:hAnsiTheme="minorHAnsi"/>
        </w:rPr>
      </w:pPr>
    </w:p>
    <w:p w14:paraId="07FD0346" w14:textId="77777777" w:rsidR="004817FA" w:rsidRPr="00730055" w:rsidRDefault="004817FA" w:rsidP="00563184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10735060" w14:textId="77777777" w:rsidR="00810516" w:rsidRPr="00730055" w:rsidRDefault="00810516" w:rsidP="00810516">
      <w:pPr>
        <w:numPr>
          <w:ilvl w:val="0"/>
          <w:numId w:val="11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Ritzer, George &amp; Goodman, Douglas (2008) </w:t>
      </w:r>
      <w:r w:rsidRPr="00730055">
        <w:rPr>
          <w:rFonts w:asciiTheme="minorHAnsi" w:hAnsiTheme="minorHAnsi"/>
          <w:i/>
        </w:rPr>
        <w:t>Teoria Sociologjike</w:t>
      </w:r>
      <w:r w:rsidRPr="00730055">
        <w:rPr>
          <w:rFonts w:asciiTheme="minorHAnsi" w:hAnsiTheme="minorHAnsi"/>
        </w:rPr>
        <w:t>. (fq. 40-73; 112-160).</w:t>
      </w:r>
    </w:p>
    <w:p w14:paraId="32DF3257" w14:textId="77777777" w:rsidR="00810516" w:rsidRPr="00730055" w:rsidRDefault="004817FA" w:rsidP="00810516">
      <w:pPr>
        <w:numPr>
          <w:ilvl w:val="0"/>
          <w:numId w:val="11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lastRenderedPageBreak/>
        <w:t>Le</w:t>
      </w:r>
      <w:r w:rsidR="00302F6C" w:rsidRPr="00730055">
        <w:rPr>
          <w:rFonts w:asciiTheme="minorHAnsi" w:hAnsiTheme="minorHAnsi"/>
        </w:rPr>
        <w:t>w</w:t>
      </w:r>
      <w:r w:rsidRPr="00730055">
        <w:rPr>
          <w:rFonts w:asciiTheme="minorHAnsi" w:hAnsiTheme="minorHAnsi"/>
        </w:rPr>
        <w:t xml:space="preserve">is Coser &amp; Dr. Larry Ridener (2005). </w:t>
      </w:r>
      <w:r w:rsidRPr="00730055">
        <w:rPr>
          <w:rFonts w:asciiTheme="minorHAnsi" w:hAnsiTheme="minorHAnsi"/>
          <w:i/>
        </w:rPr>
        <w:t>Teoritë sociologjike</w:t>
      </w:r>
      <w:r w:rsidRPr="00730055">
        <w:rPr>
          <w:rFonts w:asciiTheme="minorHAnsi" w:hAnsiTheme="minorHAnsi"/>
        </w:rPr>
        <w:t xml:space="preserve">. (fq. </w:t>
      </w:r>
      <w:r w:rsidR="00810516" w:rsidRPr="00730055">
        <w:rPr>
          <w:rFonts w:asciiTheme="minorHAnsi" w:hAnsiTheme="minorHAnsi"/>
        </w:rPr>
        <w:t>4</w:t>
      </w:r>
      <w:r w:rsidRPr="00730055">
        <w:rPr>
          <w:rFonts w:asciiTheme="minorHAnsi" w:hAnsiTheme="minorHAnsi"/>
        </w:rPr>
        <w:t>9-</w:t>
      </w:r>
      <w:r w:rsidR="00810516" w:rsidRPr="00730055">
        <w:rPr>
          <w:rFonts w:asciiTheme="minorHAnsi" w:hAnsiTheme="minorHAnsi"/>
        </w:rPr>
        <w:t>58; 135-161</w:t>
      </w:r>
      <w:r w:rsidRPr="00730055">
        <w:rPr>
          <w:rFonts w:asciiTheme="minorHAnsi" w:hAnsiTheme="minorHAnsi"/>
        </w:rPr>
        <w:t>).</w:t>
      </w:r>
    </w:p>
    <w:p w14:paraId="379B07AD" w14:textId="77777777" w:rsidR="004817FA" w:rsidRPr="00730055" w:rsidRDefault="004817FA" w:rsidP="00810516">
      <w:pPr>
        <w:numPr>
          <w:ilvl w:val="0"/>
          <w:numId w:val="11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Bernard Valade &amp; Renaud Fillieule (2008). </w:t>
      </w:r>
      <w:r w:rsidRPr="00730055">
        <w:rPr>
          <w:rFonts w:asciiTheme="minorHAnsi" w:hAnsiTheme="minorHAnsi"/>
          <w:i/>
        </w:rPr>
        <w:t>Hyrje në shkencat shoqërore</w:t>
      </w:r>
      <w:r w:rsidRPr="00730055">
        <w:rPr>
          <w:rFonts w:asciiTheme="minorHAnsi" w:hAnsiTheme="minorHAnsi"/>
        </w:rPr>
        <w:t>.</w:t>
      </w:r>
      <w:r w:rsidR="00C66B47" w:rsidRPr="00730055">
        <w:rPr>
          <w:rFonts w:asciiTheme="minorHAnsi" w:hAnsiTheme="minorHAnsi"/>
        </w:rPr>
        <w:t xml:space="preserve"> (fq. 326-339)</w:t>
      </w:r>
    </w:p>
    <w:p w14:paraId="51824A0B" w14:textId="77777777" w:rsidR="006F1E79" w:rsidRPr="00730055" w:rsidRDefault="006F1E79" w:rsidP="006F1E79">
      <w:pPr>
        <w:rPr>
          <w:rFonts w:asciiTheme="minorHAnsi" w:hAnsiTheme="minorHAnsi"/>
          <w:b/>
          <w:i/>
        </w:rPr>
      </w:pPr>
    </w:p>
    <w:p w14:paraId="0E5F6BCE" w14:textId="77777777" w:rsidR="00F67A01" w:rsidRPr="00730055" w:rsidRDefault="00F67A01" w:rsidP="00F67A01">
      <w:pPr>
        <w:rPr>
          <w:rFonts w:asciiTheme="minorHAnsi" w:hAnsiTheme="minorHAnsi"/>
          <w:i/>
        </w:rPr>
      </w:pPr>
      <w:r w:rsidRPr="00730055">
        <w:rPr>
          <w:rFonts w:asciiTheme="minorHAnsi" w:hAnsiTheme="minorHAnsi"/>
          <w:i/>
          <w:u w:val="single"/>
        </w:rPr>
        <w:t xml:space="preserve">Java </w:t>
      </w:r>
      <w:r w:rsidR="00730055">
        <w:rPr>
          <w:rFonts w:asciiTheme="minorHAnsi" w:hAnsiTheme="minorHAnsi"/>
          <w:i/>
          <w:u w:val="single"/>
        </w:rPr>
        <w:t>5</w:t>
      </w:r>
      <w:r w:rsidRPr="00730055">
        <w:rPr>
          <w:rFonts w:asciiTheme="minorHAnsi" w:hAnsiTheme="minorHAnsi"/>
        </w:rPr>
        <w:t xml:space="preserve">: </w:t>
      </w:r>
      <w:r w:rsidR="00E0159D" w:rsidRPr="00730055">
        <w:rPr>
          <w:rFonts w:asciiTheme="minorHAnsi" w:hAnsiTheme="minorHAnsi"/>
          <w:b/>
        </w:rPr>
        <w:t>Kultura</w:t>
      </w:r>
      <w:r w:rsidR="00D81717" w:rsidRPr="00730055">
        <w:rPr>
          <w:rFonts w:asciiTheme="minorHAnsi" w:hAnsiTheme="minorHAnsi"/>
          <w:b/>
        </w:rPr>
        <w:t xml:space="preserve"> dhe shoqëria </w:t>
      </w:r>
      <w:r w:rsidR="00D81717" w:rsidRPr="00730055">
        <w:rPr>
          <w:rFonts w:asciiTheme="minorHAnsi" w:hAnsiTheme="minorHAnsi"/>
        </w:rPr>
        <w:t>(</w:t>
      </w:r>
      <w:r w:rsidR="00D81717" w:rsidRPr="00730055">
        <w:rPr>
          <w:rFonts w:asciiTheme="minorHAnsi" w:hAnsiTheme="minorHAnsi"/>
          <w:i/>
        </w:rPr>
        <w:t>kultura, diversiteti, universalet, shoqëria dhe llojet e saj</w:t>
      </w:r>
      <w:r w:rsidR="00D81717" w:rsidRPr="00730055">
        <w:rPr>
          <w:rFonts w:asciiTheme="minorHAnsi" w:hAnsiTheme="minorHAnsi"/>
        </w:rPr>
        <w:t>)</w:t>
      </w:r>
    </w:p>
    <w:p w14:paraId="7DB76F36" w14:textId="77777777" w:rsidR="00F67A01" w:rsidRPr="00730055" w:rsidRDefault="00F67A01" w:rsidP="00F67A01">
      <w:pPr>
        <w:ind w:left="270" w:firstLine="720"/>
        <w:rPr>
          <w:rFonts w:asciiTheme="minorHAnsi" w:hAnsiTheme="minorHAnsi"/>
        </w:rPr>
      </w:pPr>
    </w:p>
    <w:p w14:paraId="01325F5C" w14:textId="77777777" w:rsidR="00F67A01" w:rsidRPr="00730055" w:rsidRDefault="00F67A01" w:rsidP="00F67A01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0480FFE7" w14:textId="77777777" w:rsidR="00F67A01" w:rsidRPr="00730055" w:rsidRDefault="00F67A01" w:rsidP="00F67A01">
      <w:pPr>
        <w:numPr>
          <w:ilvl w:val="0"/>
          <w:numId w:val="20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Gid</w:t>
      </w:r>
      <w:r w:rsidR="006E2A93" w:rsidRPr="00730055">
        <w:rPr>
          <w:rFonts w:asciiTheme="minorHAnsi" w:hAnsiTheme="minorHAnsi"/>
        </w:rPr>
        <w:t>d</w:t>
      </w:r>
      <w:r w:rsidRPr="00730055">
        <w:rPr>
          <w:rFonts w:asciiTheme="minorHAnsi" w:hAnsiTheme="minorHAnsi"/>
        </w:rPr>
        <w:t xml:space="preserve">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 xml:space="preserve">. (fq. </w:t>
      </w:r>
      <w:r w:rsidR="006E2A93" w:rsidRPr="00730055">
        <w:rPr>
          <w:rFonts w:asciiTheme="minorHAnsi" w:hAnsiTheme="minorHAnsi"/>
        </w:rPr>
        <w:t>41-66</w:t>
      </w:r>
      <w:r w:rsidRPr="00730055">
        <w:rPr>
          <w:rFonts w:asciiTheme="minorHAnsi" w:hAnsiTheme="minorHAnsi"/>
        </w:rPr>
        <w:t>).</w:t>
      </w:r>
    </w:p>
    <w:p w14:paraId="63E5EC3A" w14:textId="77777777" w:rsidR="00ED3A27" w:rsidRPr="00730055" w:rsidRDefault="00ED3A27" w:rsidP="00F67A01">
      <w:pPr>
        <w:numPr>
          <w:ilvl w:val="0"/>
          <w:numId w:val="20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Hughes, Michael dhe Kroehler, Carolyn J.  (2005) </w:t>
      </w:r>
      <w:r w:rsidRPr="00730055">
        <w:rPr>
          <w:rFonts w:asciiTheme="minorHAnsi" w:hAnsiTheme="minorHAnsi"/>
          <w:i/>
        </w:rPr>
        <w:t>Sociology The Core</w:t>
      </w:r>
      <w:r w:rsidRPr="00730055">
        <w:rPr>
          <w:rFonts w:asciiTheme="minorHAnsi" w:hAnsiTheme="minorHAnsi"/>
        </w:rPr>
        <w:t>. (fq. 42-56).</w:t>
      </w:r>
    </w:p>
    <w:p w14:paraId="06A451F6" w14:textId="77777777" w:rsidR="00F67A01" w:rsidRPr="00730055" w:rsidRDefault="00F67A01" w:rsidP="000C74BC">
      <w:pPr>
        <w:rPr>
          <w:rFonts w:asciiTheme="minorHAnsi" w:hAnsiTheme="minorHAnsi"/>
          <w:u w:val="single"/>
        </w:rPr>
      </w:pPr>
    </w:p>
    <w:p w14:paraId="68E8F945" w14:textId="77777777" w:rsidR="00D81717" w:rsidRPr="00730055" w:rsidRDefault="00D81717" w:rsidP="00D81717">
      <w:pPr>
        <w:rPr>
          <w:rFonts w:asciiTheme="minorHAnsi" w:hAnsiTheme="minorHAnsi"/>
        </w:rPr>
      </w:pPr>
      <w:r w:rsidRPr="00730055">
        <w:rPr>
          <w:rFonts w:asciiTheme="minorHAnsi" w:hAnsiTheme="minorHAnsi"/>
          <w:i/>
          <w:u w:val="single"/>
        </w:rPr>
        <w:t xml:space="preserve">Java </w:t>
      </w:r>
      <w:r w:rsidR="00730055">
        <w:rPr>
          <w:rFonts w:asciiTheme="minorHAnsi" w:hAnsiTheme="minorHAnsi"/>
          <w:i/>
          <w:u w:val="single"/>
        </w:rPr>
        <w:t>6</w:t>
      </w:r>
      <w:r w:rsidRPr="00730055">
        <w:rPr>
          <w:rFonts w:asciiTheme="minorHAnsi" w:hAnsiTheme="minorHAnsi"/>
        </w:rPr>
        <w:t xml:space="preserve">: </w:t>
      </w:r>
      <w:r w:rsidR="000222CE" w:rsidRPr="00730055">
        <w:rPr>
          <w:rFonts w:asciiTheme="minorHAnsi" w:hAnsiTheme="minorHAnsi"/>
          <w:b/>
        </w:rPr>
        <w:t>S</w:t>
      </w:r>
      <w:r w:rsidRPr="00730055">
        <w:rPr>
          <w:rFonts w:asciiTheme="minorHAnsi" w:hAnsiTheme="minorHAnsi"/>
          <w:b/>
        </w:rPr>
        <w:t>ocializimi dhe individi</w:t>
      </w:r>
      <w:r w:rsidR="00E0072E" w:rsidRPr="00730055">
        <w:rPr>
          <w:rFonts w:asciiTheme="minorHAnsi" w:hAnsiTheme="minorHAnsi"/>
        </w:rPr>
        <w:t xml:space="preserve"> (</w:t>
      </w:r>
      <w:r w:rsidR="00E0072E" w:rsidRPr="00730055">
        <w:rPr>
          <w:rFonts w:asciiTheme="minorHAnsi" w:hAnsiTheme="minorHAnsi"/>
          <w:i/>
        </w:rPr>
        <w:t>Teoritë, faktorët, liria individuale</w:t>
      </w:r>
      <w:r w:rsidR="00E0072E" w:rsidRPr="00730055">
        <w:rPr>
          <w:rFonts w:asciiTheme="minorHAnsi" w:hAnsiTheme="minorHAnsi"/>
        </w:rPr>
        <w:t>)</w:t>
      </w:r>
    </w:p>
    <w:p w14:paraId="4CAFC107" w14:textId="77777777" w:rsidR="00D81717" w:rsidRPr="00730055" w:rsidRDefault="00D81717" w:rsidP="00D81717">
      <w:pPr>
        <w:ind w:left="270" w:firstLine="720"/>
        <w:rPr>
          <w:rFonts w:asciiTheme="minorHAnsi" w:hAnsiTheme="minorHAnsi"/>
        </w:rPr>
      </w:pPr>
    </w:p>
    <w:p w14:paraId="0D8D1824" w14:textId="77777777" w:rsidR="00D81717" w:rsidRPr="00730055" w:rsidRDefault="00D81717" w:rsidP="00D81717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78E3D472" w14:textId="77777777" w:rsidR="00D81717" w:rsidRPr="00730055" w:rsidRDefault="00D81717" w:rsidP="004166A0">
      <w:pPr>
        <w:numPr>
          <w:ilvl w:val="0"/>
          <w:numId w:val="29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Giddens,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>. (fq. 77-96).</w:t>
      </w:r>
    </w:p>
    <w:p w14:paraId="575A2288" w14:textId="77777777" w:rsidR="00D81717" w:rsidRPr="00730055" w:rsidRDefault="00ED3A27" w:rsidP="000C74BC">
      <w:pPr>
        <w:numPr>
          <w:ilvl w:val="0"/>
          <w:numId w:val="29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Hughes, Michael dhe Kroehler, Carolyn J.  (2005) </w:t>
      </w:r>
      <w:r w:rsidRPr="00730055">
        <w:rPr>
          <w:rFonts w:asciiTheme="minorHAnsi" w:hAnsiTheme="minorHAnsi"/>
          <w:i/>
        </w:rPr>
        <w:t>Sociology The Core</w:t>
      </w:r>
      <w:r w:rsidRPr="00730055">
        <w:rPr>
          <w:rFonts w:asciiTheme="minorHAnsi" w:hAnsiTheme="minorHAnsi"/>
        </w:rPr>
        <w:t>. (fq. 69-99).</w:t>
      </w:r>
    </w:p>
    <w:p w14:paraId="37EBA4D5" w14:textId="77777777" w:rsidR="001B737A" w:rsidRPr="00730055" w:rsidRDefault="001B737A" w:rsidP="001B737A">
      <w:pPr>
        <w:rPr>
          <w:rFonts w:asciiTheme="minorHAnsi" w:hAnsiTheme="minorHAnsi"/>
          <w:b/>
        </w:rPr>
      </w:pPr>
    </w:p>
    <w:p w14:paraId="661F48A8" w14:textId="77777777" w:rsidR="001B737A" w:rsidRPr="00730055" w:rsidRDefault="001B737A" w:rsidP="008D411A">
      <w:pPr>
        <w:ind w:left="810" w:hanging="810"/>
        <w:rPr>
          <w:rFonts w:asciiTheme="minorHAnsi" w:hAnsiTheme="minorHAnsi"/>
        </w:rPr>
      </w:pPr>
      <w:r w:rsidRPr="00730055">
        <w:rPr>
          <w:rFonts w:asciiTheme="minorHAnsi" w:hAnsiTheme="minorHAnsi"/>
          <w:i/>
          <w:u w:val="single"/>
        </w:rPr>
        <w:t xml:space="preserve">Java </w:t>
      </w:r>
      <w:r w:rsidR="00730055">
        <w:rPr>
          <w:rFonts w:asciiTheme="minorHAnsi" w:hAnsiTheme="minorHAnsi"/>
          <w:i/>
          <w:u w:val="single"/>
        </w:rPr>
        <w:t>7</w:t>
      </w:r>
      <w:r w:rsidRPr="00730055">
        <w:rPr>
          <w:rFonts w:asciiTheme="minorHAnsi" w:hAnsiTheme="minorHAnsi"/>
          <w:i/>
        </w:rPr>
        <w:t xml:space="preserve">: </w:t>
      </w:r>
      <w:r w:rsidRPr="00730055">
        <w:rPr>
          <w:rFonts w:asciiTheme="minorHAnsi" w:hAnsiTheme="minorHAnsi"/>
          <w:b/>
        </w:rPr>
        <w:t xml:space="preserve">Devijimi dhe kontrolli social </w:t>
      </w:r>
      <w:r w:rsidRPr="00730055">
        <w:rPr>
          <w:rFonts w:asciiTheme="minorHAnsi" w:hAnsiTheme="minorHAnsi"/>
        </w:rPr>
        <w:t>(</w:t>
      </w:r>
      <w:r w:rsidRPr="00730055">
        <w:rPr>
          <w:rFonts w:asciiTheme="minorHAnsi" w:hAnsiTheme="minorHAnsi"/>
          <w:i/>
        </w:rPr>
        <w:t>Normat dhe sanksionet; Ligjet, krimet dhe ndëshkimi; Krimi i organizuar; Koncepti i sëmundjes mendore</w:t>
      </w:r>
      <w:r w:rsidRPr="00730055">
        <w:rPr>
          <w:rFonts w:asciiTheme="minorHAnsi" w:hAnsiTheme="minorHAnsi"/>
        </w:rPr>
        <w:t>)</w:t>
      </w:r>
    </w:p>
    <w:p w14:paraId="59334798" w14:textId="77777777" w:rsidR="001B737A" w:rsidRPr="00730055" w:rsidRDefault="001B737A" w:rsidP="001B737A">
      <w:pPr>
        <w:rPr>
          <w:rFonts w:asciiTheme="minorHAnsi" w:hAnsiTheme="minorHAnsi"/>
          <w:i/>
          <w:u w:val="single"/>
        </w:rPr>
      </w:pPr>
    </w:p>
    <w:p w14:paraId="1F4E8802" w14:textId="77777777" w:rsidR="001B737A" w:rsidRPr="00730055" w:rsidRDefault="001B737A" w:rsidP="001B737A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22C47CE2" w14:textId="77777777" w:rsidR="001B737A" w:rsidRPr="00730055" w:rsidRDefault="001B737A" w:rsidP="001B737A">
      <w:pPr>
        <w:numPr>
          <w:ilvl w:val="0"/>
          <w:numId w:val="32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Giddens,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>. (fq. 122-162).</w:t>
      </w:r>
    </w:p>
    <w:p w14:paraId="66F7C0DE" w14:textId="77777777" w:rsidR="001B737A" w:rsidRPr="00730055" w:rsidRDefault="001B737A" w:rsidP="001B737A">
      <w:pPr>
        <w:numPr>
          <w:ilvl w:val="0"/>
          <w:numId w:val="32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Hughes, Michael dhe Kroehler, Carolyn J.  (2005) </w:t>
      </w:r>
      <w:r w:rsidRPr="00730055">
        <w:rPr>
          <w:rFonts w:asciiTheme="minorHAnsi" w:hAnsiTheme="minorHAnsi"/>
          <w:i/>
        </w:rPr>
        <w:t>Sociology The Core</w:t>
      </w:r>
      <w:r w:rsidRPr="00730055">
        <w:rPr>
          <w:rFonts w:asciiTheme="minorHAnsi" w:hAnsiTheme="minorHAnsi"/>
        </w:rPr>
        <w:t>. (fq. 134-144).</w:t>
      </w:r>
    </w:p>
    <w:p w14:paraId="49AEEB86" w14:textId="77777777" w:rsidR="00ED3A27" w:rsidRPr="00730055" w:rsidRDefault="00ED3A27" w:rsidP="00E0072E">
      <w:pPr>
        <w:rPr>
          <w:rFonts w:asciiTheme="minorHAnsi" w:hAnsiTheme="minorHAnsi"/>
          <w:i/>
          <w:u w:val="single"/>
        </w:rPr>
      </w:pPr>
    </w:p>
    <w:p w14:paraId="568E5C94" w14:textId="77777777" w:rsidR="00730055" w:rsidRPr="00125EF8" w:rsidRDefault="00730055" w:rsidP="00730055">
      <w:pPr>
        <w:rPr>
          <w:rFonts w:asciiTheme="minorHAnsi" w:hAnsiTheme="minorHAnsi"/>
        </w:rPr>
      </w:pPr>
      <w:r w:rsidRPr="00125EF8">
        <w:rPr>
          <w:rFonts w:asciiTheme="minorHAnsi" w:hAnsiTheme="minorHAnsi"/>
          <w:i/>
          <w:u w:val="single"/>
        </w:rPr>
        <w:t>Java 8</w:t>
      </w:r>
      <w:r w:rsidRPr="00125EF8">
        <w:rPr>
          <w:rFonts w:asciiTheme="minorHAnsi" w:hAnsiTheme="minorHAnsi"/>
        </w:rPr>
        <w:t xml:space="preserve">: </w:t>
      </w:r>
      <w:r w:rsidRPr="00125EF8">
        <w:rPr>
          <w:rFonts w:asciiTheme="minorHAnsi" w:hAnsiTheme="minorHAnsi"/>
          <w:b/>
        </w:rPr>
        <w:t>Vlerësimi intermediar</w:t>
      </w:r>
    </w:p>
    <w:p w14:paraId="2E827EFF" w14:textId="77777777" w:rsidR="00730055" w:rsidRDefault="00730055" w:rsidP="008D411A">
      <w:pPr>
        <w:ind w:left="810" w:hanging="810"/>
        <w:rPr>
          <w:rFonts w:asciiTheme="minorHAnsi" w:hAnsiTheme="minorHAnsi"/>
          <w:u w:val="single"/>
        </w:rPr>
      </w:pPr>
    </w:p>
    <w:p w14:paraId="5F4EBF52" w14:textId="77777777" w:rsidR="008D411A" w:rsidRPr="00730055" w:rsidRDefault="008D411A" w:rsidP="008D411A">
      <w:pPr>
        <w:ind w:left="810" w:hanging="810"/>
        <w:rPr>
          <w:rFonts w:asciiTheme="minorHAnsi" w:hAnsiTheme="minorHAnsi"/>
          <w:i/>
        </w:rPr>
      </w:pPr>
      <w:r w:rsidRPr="00730055">
        <w:rPr>
          <w:rFonts w:asciiTheme="minorHAnsi" w:hAnsiTheme="minorHAnsi"/>
          <w:u w:val="single"/>
        </w:rPr>
        <w:t xml:space="preserve">Java </w:t>
      </w:r>
      <w:r w:rsidR="00730055">
        <w:rPr>
          <w:rFonts w:asciiTheme="minorHAnsi" w:hAnsiTheme="minorHAnsi"/>
          <w:u w:val="single"/>
        </w:rPr>
        <w:t>9</w:t>
      </w:r>
      <w:r w:rsidRPr="00730055">
        <w:rPr>
          <w:rFonts w:asciiTheme="minorHAnsi" w:hAnsiTheme="minorHAnsi"/>
        </w:rPr>
        <w:t xml:space="preserve">: </w:t>
      </w:r>
      <w:r w:rsidRPr="00730055">
        <w:rPr>
          <w:rFonts w:asciiTheme="minorHAnsi" w:hAnsiTheme="minorHAnsi"/>
          <w:b/>
        </w:rPr>
        <w:t xml:space="preserve">Familja, martesa dhe seksualiteti </w:t>
      </w:r>
      <w:r w:rsidRPr="00730055">
        <w:rPr>
          <w:rFonts w:asciiTheme="minorHAnsi" w:hAnsiTheme="minorHAnsi"/>
        </w:rPr>
        <w:t>(</w:t>
      </w:r>
      <w:r w:rsidRPr="00730055">
        <w:rPr>
          <w:rFonts w:asciiTheme="minorHAnsi" w:hAnsiTheme="minorHAnsi"/>
          <w:i/>
        </w:rPr>
        <w:t>Farefisnia, marrëdhëniet familjare, seksi, gjinia dhe biologjia, identiteti gjinor dhe seksualiteti</w:t>
      </w:r>
      <w:r w:rsidRPr="00730055">
        <w:rPr>
          <w:rFonts w:asciiTheme="minorHAnsi" w:hAnsiTheme="minorHAnsi"/>
        </w:rPr>
        <w:t xml:space="preserve">) </w:t>
      </w:r>
    </w:p>
    <w:p w14:paraId="6B0E9FF4" w14:textId="77777777" w:rsidR="008D411A" w:rsidRPr="00730055" w:rsidRDefault="008D411A" w:rsidP="008D411A">
      <w:pPr>
        <w:rPr>
          <w:rFonts w:asciiTheme="minorHAnsi" w:hAnsiTheme="minorHAnsi"/>
        </w:rPr>
      </w:pPr>
    </w:p>
    <w:p w14:paraId="2B1B3473" w14:textId="77777777" w:rsidR="008D411A" w:rsidRPr="00730055" w:rsidRDefault="008D411A" w:rsidP="008D411A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4DB7ED54" w14:textId="77777777" w:rsidR="008D411A" w:rsidRPr="00730055" w:rsidRDefault="008D411A" w:rsidP="008D411A">
      <w:pPr>
        <w:numPr>
          <w:ilvl w:val="0"/>
          <w:numId w:val="24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Giddens,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>. (fq.</w:t>
      </w:r>
      <w:r w:rsidR="008B4351">
        <w:rPr>
          <w:rFonts w:asciiTheme="minorHAnsi" w:hAnsiTheme="minorHAnsi"/>
        </w:rPr>
        <w:t>371-401</w:t>
      </w:r>
      <w:r w:rsidRPr="00730055">
        <w:rPr>
          <w:rFonts w:asciiTheme="minorHAnsi" w:hAnsiTheme="minorHAnsi"/>
        </w:rPr>
        <w:t>).</w:t>
      </w:r>
    </w:p>
    <w:p w14:paraId="24188948" w14:textId="77777777" w:rsidR="00ED3A27" w:rsidRPr="00730055" w:rsidRDefault="008D411A" w:rsidP="008D411A">
      <w:pPr>
        <w:numPr>
          <w:ilvl w:val="0"/>
          <w:numId w:val="24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Hughes, Michael dhe Kroehler, Carolyn J.  (2005) </w:t>
      </w:r>
      <w:r w:rsidRPr="00730055">
        <w:rPr>
          <w:rFonts w:asciiTheme="minorHAnsi" w:hAnsiTheme="minorHAnsi"/>
          <w:i/>
        </w:rPr>
        <w:t>Sociology The Core</w:t>
      </w:r>
      <w:r w:rsidRPr="00730055">
        <w:rPr>
          <w:rFonts w:asciiTheme="minorHAnsi" w:hAnsiTheme="minorHAnsi"/>
        </w:rPr>
        <w:t>. (fq. 328-351; 252-280).</w:t>
      </w:r>
    </w:p>
    <w:p w14:paraId="5C5759DC" w14:textId="77777777" w:rsidR="00AC4573" w:rsidRDefault="00AC4573" w:rsidP="008D411A">
      <w:pPr>
        <w:rPr>
          <w:rFonts w:asciiTheme="minorHAnsi" w:hAnsiTheme="minorHAnsi"/>
          <w:i/>
          <w:u w:val="single"/>
        </w:rPr>
      </w:pPr>
    </w:p>
    <w:p w14:paraId="1E1F2A6F" w14:textId="77777777" w:rsidR="008D411A" w:rsidRPr="00730055" w:rsidRDefault="00E0072E" w:rsidP="008D411A">
      <w:pPr>
        <w:rPr>
          <w:rFonts w:asciiTheme="minorHAnsi" w:hAnsiTheme="minorHAnsi"/>
          <w:i/>
        </w:rPr>
      </w:pPr>
      <w:r w:rsidRPr="00730055">
        <w:rPr>
          <w:rFonts w:asciiTheme="minorHAnsi" w:hAnsiTheme="minorHAnsi"/>
          <w:i/>
          <w:u w:val="single"/>
        </w:rPr>
        <w:t xml:space="preserve">Java </w:t>
      </w:r>
      <w:r w:rsidR="00730055">
        <w:rPr>
          <w:rFonts w:asciiTheme="minorHAnsi" w:hAnsiTheme="minorHAnsi"/>
          <w:i/>
          <w:u w:val="single"/>
        </w:rPr>
        <w:t>10</w:t>
      </w:r>
      <w:r w:rsidRPr="00730055">
        <w:rPr>
          <w:rFonts w:asciiTheme="minorHAnsi" w:hAnsiTheme="minorHAnsi"/>
        </w:rPr>
        <w:t xml:space="preserve">: </w:t>
      </w:r>
      <w:r w:rsidR="00525749">
        <w:rPr>
          <w:rFonts w:asciiTheme="minorHAnsi" w:hAnsiTheme="minorHAnsi"/>
          <w:b/>
        </w:rPr>
        <w:t>Feja, etnia</w:t>
      </w:r>
      <w:r w:rsidR="008D411A" w:rsidRPr="00730055">
        <w:rPr>
          <w:rFonts w:asciiTheme="minorHAnsi" w:hAnsiTheme="minorHAnsi"/>
          <w:b/>
        </w:rPr>
        <w:t xml:space="preserve"> dhe raca </w:t>
      </w:r>
      <w:r w:rsidR="008D411A" w:rsidRPr="00730055">
        <w:rPr>
          <w:rFonts w:asciiTheme="minorHAnsi" w:hAnsiTheme="minorHAnsi"/>
        </w:rPr>
        <w:t>(</w:t>
      </w:r>
      <w:r w:rsidR="008D411A" w:rsidRPr="00730055">
        <w:rPr>
          <w:rFonts w:asciiTheme="minorHAnsi" w:hAnsiTheme="minorHAnsi"/>
          <w:i/>
        </w:rPr>
        <w:t>Teoritë për fetë, pakicat, paragjykimi dhe diskriminimi etnik</w:t>
      </w:r>
      <w:r w:rsidR="008D411A" w:rsidRPr="00730055">
        <w:rPr>
          <w:rFonts w:asciiTheme="minorHAnsi" w:hAnsiTheme="minorHAnsi"/>
        </w:rPr>
        <w:t xml:space="preserve">) </w:t>
      </w:r>
    </w:p>
    <w:p w14:paraId="2CABB22D" w14:textId="77777777" w:rsidR="008D411A" w:rsidRPr="00730055" w:rsidRDefault="008D411A" w:rsidP="008D411A">
      <w:pPr>
        <w:rPr>
          <w:rFonts w:asciiTheme="minorHAnsi" w:hAnsiTheme="minorHAnsi"/>
        </w:rPr>
      </w:pPr>
    </w:p>
    <w:p w14:paraId="51DF379F" w14:textId="77777777" w:rsidR="008D411A" w:rsidRPr="00730055" w:rsidRDefault="008D411A" w:rsidP="008D411A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7B65AF57" w14:textId="77777777" w:rsidR="008D411A" w:rsidRPr="00730055" w:rsidRDefault="008D411A" w:rsidP="008D411A">
      <w:pPr>
        <w:numPr>
          <w:ilvl w:val="0"/>
          <w:numId w:val="19"/>
        </w:numPr>
        <w:ind w:left="1080"/>
        <w:rPr>
          <w:rFonts w:asciiTheme="minorHAnsi" w:hAnsiTheme="minorHAnsi"/>
          <w:i/>
        </w:rPr>
      </w:pPr>
      <w:r w:rsidRPr="00730055">
        <w:rPr>
          <w:rFonts w:asciiTheme="minorHAnsi" w:hAnsiTheme="minorHAnsi"/>
        </w:rPr>
        <w:t xml:space="preserve">Giddens,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>. (fq. 431-444; 247-276).</w:t>
      </w:r>
    </w:p>
    <w:p w14:paraId="0704A1FB" w14:textId="77777777" w:rsidR="008D411A" w:rsidRPr="00730055" w:rsidRDefault="008D411A" w:rsidP="008D411A">
      <w:pPr>
        <w:numPr>
          <w:ilvl w:val="0"/>
          <w:numId w:val="19"/>
        </w:numPr>
        <w:ind w:left="1080"/>
        <w:rPr>
          <w:rFonts w:asciiTheme="minorHAnsi" w:hAnsiTheme="minorHAnsi"/>
          <w:i/>
        </w:rPr>
      </w:pPr>
      <w:r w:rsidRPr="00730055">
        <w:rPr>
          <w:rFonts w:asciiTheme="minorHAnsi" w:hAnsiTheme="minorHAnsi"/>
        </w:rPr>
        <w:t xml:space="preserve">Hughes, Michael dhe Kroehler, Carolyn J.  (2005) </w:t>
      </w:r>
      <w:r w:rsidRPr="00730055">
        <w:rPr>
          <w:rFonts w:asciiTheme="minorHAnsi" w:hAnsiTheme="minorHAnsi"/>
          <w:i/>
        </w:rPr>
        <w:t>Sociology The Core</w:t>
      </w:r>
      <w:r w:rsidRPr="00730055">
        <w:rPr>
          <w:rFonts w:asciiTheme="minorHAnsi" w:hAnsiTheme="minorHAnsi"/>
        </w:rPr>
        <w:t>. (fq. 367-373).</w:t>
      </w:r>
    </w:p>
    <w:p w14:paraId="57C6D9F2" w14:textId="77777777" w:rsidR="008D411A" w:rsidRPr="00730055" w:rsidRDefault="008D411A" w:rsidP="008D411A">
      <w:pPr>
        <w:ind w:left="720"/>
        <w:rPr>
          <w:rFonts w:asciiTheme="minorHAnsi" w:hAnsiTheme="minorHAnsi"/>
          <w:i/>
        </w:rPr>
      </w:pPr>
    </w:p>
    <w:p w14:paraId="02A408DC" w14:textId="77777777" w:rsidR="008D411A" w:rsidRPr="00730055" w:rsidRDefault="00730055" w:rsidP="008D411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  <w:u w:val="single"/>
        </w:rPr>
        <w:t>Java 11</w:t>
      </w:r>
      <w:r w:rsidR="008D411A" w:rsidRPr="00730055">
        <w:rPr>
          <w:rFonts w:asciiTheme="minorHAnsi" w:hAnsiTheme="minorHAnsi"/>
          <w:i/>
          <w:u w:val="single"/>
        </w:rPr>
        <w:t>:</w:t>
      </w:r>
      <w:r w:rsidR="008D411A" w:rsidRPr="00730055">
        <w:rPr>
          <w:rFonts w:asciiTheme="minorHAnsi" w:hAnsiTheme="minorHAnsi"/>
          <w:b/>
          <w:i/>
        </w:rPr>
        <w:t xml:space="preserve"> </w:t>
      </w:r>
      <w:r w:rsidR="008D411A" w:rsidRPr="00730055">
        <w:rPr>
          <w:rFonts w:asciiTheme="minorHAnsi" w:hAnsiTheme="minorHAnsi"/>
          <w:b/>
        </w:rPr>
        <w:t>Struktura, stratifikimi dhe mobiliteti social</w:t>
      </w:r>
      <w:r w:rsidR="008D411A" w:rsidRPr="00730055">
        <w:rPr>
          <w:rFonts w:asciiTheme="minorHAnsi" w:hAnsiTheme="minorHAnsi"/>
          <w:b/>
          <w:i/>
        </w:rPr>
        <w:t xml:space="preserve"> </w:t>
      </w:r>
      <w:r w:rsidR="008D411A" w:rsidRPr="00730055">
        <w:rPr>
          <w:rFonts w:asciiTheme="minorHAnsi" w:hAnsiTheme="minorHAnsi"/>
          <w:i/>
        </w:rPr>
        <w:t>(fenomenet makrosociologjike)</w:t>
      </w:r>
    </w:p>
    <w:p w14:paraId="69F4A1A2" w14:textId="77777777" w:rsidR="008D411A" w:rsidRPr="00730055" w:rsidRDefault="008D411A" w:rsidP="008D411A">
      <w:pPr>
        <w:ind w:left="720"/>
        <w:rPr>
          <w:rFonts w:asciiTheme="minorHAnsi" w:hAnsiTheme="minorHAnsi"/>
          <w:i/>
        </w:rPr>
      </w:pPr>
    </w:p>
    <w:p w14:paraId="68E9A928" w14:textId="77777777" w:rsidR="008D411A" w:rsidRPr="00730055" w:rsidRDefault="008D411A" w:rsidP="008D411A">
      <w:pPr>
        <w:ind w:left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670B4430" w14:textId="77777777" w:rsidR="008D411A" w:rsidRPr="00730055" w:rsidRDefault="008D411A" w:rsidP="008D411A">
      <w:pPr>
        <w:numPr>
          <w:ilvl w:val="0"/>
          <w:numId w:val="25"/>
        </w:numPr>
        <w:rPr>
          <w:rFonts w:asciiTheme="minorHAnsi" w:hAnsiTheme="minorHAnsi"/>
        </w:rPr>
      </w:pPr>
      <w:r w:rsidRPr="00730055">
        <w:rPr>
          <w:rFonts w:asciiTheme="minorHAnsi" w:hAnsiTheme="minorHAnsi"/>
        </w:rPr>
        <w:t>Giddens, Anthony</w:t>
      </w:r>
      <w:r w:rsidRPr="00730055">
        <w:rPr>
          <w:rFonts w:asciiTheme="minorHAnsi" w:hAnsiTheme="minorHAnsi"/>
          <w:i/>
        </w:rPr>
        <w:t xml:space="preserve"> </w:t>
      </w:r>
      <w:r w:rsidRPr="00730055">
        <w:rPr>
          <w:rFonts w:asciiTheme="minorHAnsi" w:hAnsiTheme="minorHAnsi"/>
        </w:rPr>
        <w:t>(1995)</w:t>
      </w:r>
      <w:r w:rsidRPr="00730055">
        <w:rPr>
          <w:rFonts w:asciiTheme="minorHAnsi" w:hAnsiTheme="minorHAnsi"/>
          <w:i/>
        </w:rPr>
        <w:t xml:space="preserve"> Sociologjia. </w:t>
      </w:r>
      <w:r w:rsidRPr="00730055">
        <w:rPr>
          <w:rFonts w:asciiTheme="minorHAnsi" w:hAnsiTheme="minorHAnsi"/>
        </w:rPr>
        <w:t>(fq. 211-246).</w:t>
      </w:r>
    </w:p>
    <w:p w14:paraId="3643CB6A" w14:textId="77777777" w:rsidR="008D411A" w:rsidRPr="00730055" w:rsidRDefault="008D411A" w:rsidP="008D411A">
      <w:pPr>
        <w:numPr>
          <w:ilvl w:val="0"/>
          <w:numId w:val="25"/>
        </w:numPr>
        <w:rPr>
          <w:rFonts w:asciiTheme="minorHAnsi" w:hAnsiTheme="minorHAnsi"/>
        </w:rPr>
      </w:pPr>
      <w:r w:rsidRPr="00730055">
        <w:rPr>
          <w:rFonts w:asciiTheme="minorHAnsi" w:hAnsiTheme="minorHAnsi"/>
        </w:rPr>
        <w:t>Hughes, Michael dhe Kroehler, Carolyn J.  (2005)</w:t>
      </w:r>
      <w:r w:rsidRPr="00730055">
        <w:rPr>
          <w:rFonts w:asciiTheme="minorHAnsi" w:hAnsiTheme="minorHAnsi"/>
          <w:i/>
        </w:rPr>
        <w:t xml:space="preserve"> Sociology The Core</w:t>
      </w:r>
      <w:r w:rsidRPr="00730055">
        <w:rPr>
          <w:rFonts w:asciiTheme="minorHAnsi" w:hAnsiTheme="minorHAnsi"/>
        </w:rPr>
        <w:t>. (fq. 57-63).</w:t>
      </w:r>
    </w:p>
    <w:p w14:paraId="61DF8383" w14:textId="77777777" w:rsidR="008D411A" w:rsidRPr="00730055" w:rsidRDefault="008D411A" w:rsidP="008D411A">
      <w:pPr>
        <w:ind w:left="720"/>
        <w:rPr>
          <w:rFonts w:asciiTheme="minorHAnsi" w:hAnsiTheme="minorHAnsi"/>
          <w:b/>
        </w:rPr>
      </w:pPr>
    </w:p>
    <w:p w14:paraId="56C528E8" w14:textId="77777777" w:rsidR="00E0072E" w:rsidRPr="00730055" w:rsidRDefault="00E0072E" w:rsidP="00E0072E">
      <w:pPr>
        <w:ind w:left="900" w:hanging="900"/>
        <w:rPr>
          <w:rFonts w:asciiTheme="minorHAnsi" w:hAnsiTheme="minorHAnsi"/>
          <w:i/>
        </w:rPr>
      </w:pPr>
      <w:r w:rsidRPr="00730055">
        <w:rPr>
          <w:rFonts w:asciiTheme="minorHAnsi" w:hAnsiTheme="minorHAnsi"/>
          <w:i/>
          <w:u w:val="single"/>
        </w:rPr>
        <w:t>Java 1</w:t>
      </w:r>
      <w:r w:rsidR="00730055">
        <w:rPr>
          <w:rFonts w:asciiTheme="minorHAnsi" w:hAnsiTheme="minorHAnsi"/>
          <w:i/>
          <w:u w:val="single"/>
        </w:rPr>
        <w:t>2</w:t>
      </w:r>
      <w:r w:rsidRPr="00730055">
        <w:rPr>
          <w:rFonts w:asciiTheme="minorHAnsi" w:hAnsiTheme="minorHAnsi"/>
        </w:rPr>
        <w:t xml:space="preserve">: </w:t>
      </w:r>
      <w:r w:rsidRPr="00730055">
        <w:rPr>
          <w:rFonts w:asciiTheme="minorHAnsi" w:hAnsiTheme="minorHAnsi"/>
          <w:b/>
        </w:rPr>
        <w:t xml:space="preserve">Politika, Shteti dhe Pushteti </w:t>
      </w:r>
      <w:r w:rsidRPr="00730055">
        <w:rPr>
          <w:rFonts w:asciiTheme="minorHAnsi" w:hAnsiTheme="minorHAnsi"/>
        </w:rPr>
        <w:t>(</w:t>
      </w:r>
      <w:r w:rsidRPr="00730055">
        <w:rPr>
          <w:rFonts w:asciiTheme="minorHAnsi" w:hAnsiTheme="minorHAnsi"/>
          <w:i/>
        </w:rPr>
        <w:t>Shteti, Sistemet partiake dhe demokratike, format e pushtetit</w:t>
      </w:r>
      <w:r w:rsidRPr="00730055">
        <w:rPr>
          <w:rFonts w:asciiTheme="minorHAnsi" w:hAnsiTheme="minorHAnsi"/>
        </w:rPr>
        <w:t>)</w:t>
      </w:r>
    </w:p>
    <w:p w14:paraId="64BF30D5" w14:textId="77777777" w:rsidR="00E0072E" w:rsidRPr="00730055" w:rsidRDefault="00E0072E" w:rsidP="00E0072E">
      <w:pPr>
        <w:ind w:left="270" w:firstLine="720"/>
        <w:rPr>
          <w:rFonts w:asciiTheme="minorHAnsi" w:hAnsiTheme="minorHAnsi"/>
        </w:rPr>
      </w:pPr>
    </w:p>
    <w:p w14:paraId="15C15271" w14:textId="77777777" w:rsidR="00E0072E" w:rsidRPr="00730055" w:rsidRDefault="00E0072E" w:rsidP="00E0072E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34848494" w14:textId="77777777" w:rsidR="00E0072E" w:rsidRPr="00730055" w:rsidRDefault="00E0072E" w:rsidP="00E0072E">
      <w:pPr>
        <w:numPr>
          <w:ilvl w:val="0"/>
          <w:numId w:val="22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Giddens,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>. (fq. 298-304; 311-312, 317-325).</w:t>
      </w:r>
    </w:p>
    <w:p w14:paraId="5ADEFF33" w14:textId="77777777" w:rsidR="00E0072E" w:rsidRPr="00730055" w:rsidRDefault="00E0072E" w:rsidP="00E0072E">
      <w:pPr>
        <w:numPr>
          <w:ilvl w:val="0"/>
          <w:numId w:val="22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Ritzer, George &amp; Goodman, Douglas (2008) </w:t>
      </w:r>
      <w:r w:rsidRPr="00730055">
        <w:rPr>
          <w:rFonts w:asciiTheme="minorHAnsi" w:hAnsiTheme="minorHAnsi"/>
          <w:i/>
        </w:rPr>
        <w:t>Teoria Sociologjike</w:t>
      </w:r>
      <w:r w:rsidRPr="00730055">
        <w:rPr>
          <w:rFonts w:asciiTheme="minorHAnsi" w:hAnsiTheme="minorHAnsi"/>
        </w:rPr>
        <w:t>. (fq. 606-616)</w:t>
      </w:r>
    </w:p>
    <w:p w14:paraId="37F134C6" w14:textId="77777777" w:rsidR="00E0072E" w:rsidRPr="00730055" w:rsidRDefault="00E0072E" w:rsidP="00E0072E">
      <w:pPr>
        <w:numPr>
          <w:ilvl w:val="0"/>
          <w:numId w:val="22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Kullashi, Muhamedin (2008) </w:t>
      </w:r>
      <w:r w:rsidRPr="00730055">
        <w:rPr>
          <w:rFonts w:asciiTheme="minorHAnsi" w:hAnsiTheme="minorHAnsi"/>
          <w:i/>
        </w:rPr>
        <w:t>Pushteti dhe dija te Michel Foucault</w:t>
      </w:r>
      <w:r w:rsidRPr="00730055">
        <w:rPr>
          <w:rFonts w:asciiTheme="minorHAnsi" w:hAnsiTheme="minorHAnsi"/>
        </w:rPr>
        <w:t>. (Kreu II: fq. 136-140; kreu III: fq. 273-281, 314-319; kreu IV: fq. 329-335; kreu V: fq. 443-446, 474-488).</w:t>
      </w:r>
    </w:p>
    <w:p w14:paraId="3B826353" w14:textId="77777777" w:rsidR="00E0072E" w:rsidRPr="00730055" w:rsidRDefault="00E0072E" w:rsidP="00E0072E">
      <w:pPr>
        <w:numPr>
          <w:ilvl w:val="0"/>
          <w:numId w:val="22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Foucault, Michel (2009) </w:t>
      </w:r>
      <w:r w:rsidRPr="00730055">
        <w:rPr>
          <w:rFonts w:asciiTheme="minorHAnsi" w:hAnsiTheme="minorHAnsi"/>
          <w:i/>
        </w:rPr>
        <w:t>Pushteti dhe dija</w:t>
      </w:r>
      <w:r w:rsidRPr="00730055">
        <w:rPr>
          <w:rFonts w:asciiTheme="minorHAnsi" w:hAnsiTheme="minorHAnsi"/>
        </w:rPr>
        <w:t>. Tiranë: (fq. 94-118).</w:t>
      </w:r>
    </w:p>
    <w:p w14:paraId="1429475D" w14:textId="77777777" w:rsidR="00E0072E" w:rsidRPr="00730055" w:rsidRDefault="00E0072E" w:rsidP="00E0072E">
      <w:pPr>
        <w:rPr>
          <w:rFonts w:asciiTheme="minorHAnsi" w:hAnsiTheme="minorHAnsi"/>
          <w:b/>
          <w:i/>
        </w:rPr>
      </w:pPr>
    </w:p>
    <w:p w14:paraId="0EA376F5" w14:textId="77777777" w:rsidR="00E0072E" w:rsidRPr="00730055" w:rsidRDefault="00E0072E" w:rsidP="00E0072E">
      <w:pPr>
        <w:ind w:left="900" w:hanging="900"/>
        <w:rPr>
          <w:rFonts w:asciiTheme="minorHAnsi" w:hAnsiTheme="minorHAnsi"/>
          <w:i/>
        </w:rPr>
      </w:pPr>
      <w:r w:rsidRPr="00730055">
        <w:rPr>
          <w:rFonts w:asciiTheme="minorHAnsi" w:hAnsiTheme="minorHAnsi"/>
          <w:i/>
          <w:u w:val="single"/>
        </w:rPr>
        <w:t>Java 1</w:t>
      </w:r>
      <w:r w:rsidR="00730055">
        <w:rPr>
          <w:rFonts w:asciiTheme="minorHAnsi" w:hAnsiTheme="minorHAnsi"/>
          <w:i/>
          <w:u w:val="single"/>
        </w:rPr>
        <w:t>3</w:t>
      </w:r>
      <w:r w:rsidRPr="00730055">
        <w:rPr>
          <w:rFonts w:asciiTheme="minorHAnsi" w:hAnsiTheme="minorHAnsi"/>
        </w:rPr>
        <w:t xml:space="preserve">: </w:t>
      </w:r>
      <w:r w:rsidRPr="00730055">
        <w:rPr>
          <w:rFonts w:asciiTheme="minorHAnsi" w:hAnsiTheme="minorHAnsi"/>
          <w:b/>
        </w:rPr>
        <w:t>Revolucionet dhe Lëvizjet shoqërore</w:t>
      </w:r>
      <w:r w:rsidRPr="00730055">
        <w:rPr>
          <w:rFonts w:asciiTheme="minorHAnsi" w:hAnsiTheme="minorHAnsi"/>
        </w:rPr>
        <w:t xml:space="preserve"> (</w:t>
      </w:r>
      <w:r w:rsidR="005B71CD" w:rsidRPr="00730055">
        <w:rPr>
          <w:rFonts w:asciiTheme="minorHAnsi" w:hAnsiTheme="minorHAnsi"/>
          <w:i/>
        </w:rPr>
        <w:t>Teoritë</w:t>
      </w:r>
      <w:r w:rsidRPr="00730055">
        <w:rPr>
          <w:rFonts w:asciiTheme="minorHAnsi" w:hAnsiTheme="minorHAnsi"/>
          <w:i/>
        </w:rPr>
        <w:t>, Pasojat, Format e veprimit kolektiv</w:t>
      </w:r>
      <w:r w:rsidRPr="00730055">
        <w:rPr>
          <w:rFonts w:asciiTheme="minorHAnsi" w:hAnsiTheme="minorHAnsi"/>
        </w:rPr>
        <w:t xml:space="preserve">) </w:t>
      </w:r>
    </w:p>
    <w:p w14:paraId="30174303" w14:textId="77777777" w:rsidR="00E0072E" w:rsidRPr="00730055" w:rsidRDefault="00E0072E" w:rsidP="00E0072E">
      <w:pPr>
        <w:ind w:left="270" w:firstLine="720"/>
        <w:rPr>
          <w:rFonts w:asciiTheme="minorHAnsi" w:hAnsiTheme="minorHAnsi"/>
        </w:rPr>
      </w:pPr>
    </w:p>
    <w:p w14:paraId="077291CD" w14:textId="77777777" w:rsidR="00E0072E" w:rsidRPr="00730055" w:rsidRDefault="00E0072E" w:rsidP="00E0072E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5150126E" w14:textId="77777777" w:rsidR="00E0072E" w:rsidRPr="00730055" w:rsidRDefault="00E0072E" w:rsidP="00E0072E">
      <w:pPr>
        <w:numPr>
          <w:ilvl w:val="0"/>
          <w:numId w:val="23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Giddens,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>. (fq. 579-606). Tiranë: Çabej.</w:t>
      </w:r>
    </w:p>
    <w:p w14:paraId="07DFDF34" w14:textId="77777777" w:rsidR="00E0072E" w:rsidRPr="00730055" w:rsidRDefault="00E0072E" w:rsidP="00941B89">
      <w:pPr>
        <w:numPr>
          <w:ilvl w:val="0"/>
          <w:numId w:val="23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Hobsbawm, Eric (1994) </w:t>
      </w:r>
      <w:r w:rsidRPr="00730055">
        <w:rPr>
          <w:rFonts w:asciiTheme="minorHAnsi" w:hAnsiTheme="minorHAnsi"/>
          <w:i/>
        </w:rPr>
        <w:t>Epoka e Ekstremeve</w:t>
      </w:r>
      <w:r w:rsidRPr="00730055">
        <w:rPr>
          <w:rFonts w:asciiTheme="minorHAnsi" w:hAnsiTheme="minorHAnsi"/>
        </w:rPr>
        <w:t>. (fq. 54-77; 243-269; 361-383).</w:t>
      </w:r>
    </w:p>
    <w:p w14:paraId="32828E2E" w14:textId="77777777" w:rsidR="000C74BC" w:rsidRPr="00730055" w:rsidRDefault="000C74BC" w:rsidP="000C74BC">
      <w:pPr>
        <w:rPr>
          <w:rFonts w:asciiTheme="minorHAnsi" w:hAnsiTheme="minorHAnsi"/>
          <w:b/>
          <w:i/>
        </w:rPr>
      </w:pPr>
    </w:p>
    <w:p w14:paraId="55954EB4" w14:textId="77777777" w:rsidR="00746DCB" w:rsidRPr="00730055" w:rsidRDefault="00746DCB" w:rsidP="00746DCB">
      <w:pPr>
        <w:rPr>
          <w:rFonts w:asciiTheme="minorHAnsi" w:hAnsiTheme="minorHAnsi"/>
          <w:i/>
        </w:rPr>
      </w:pPr>
      <w:r w:rsidRPr="00730055">
        <w:rPr>
          <w:rFonts w:asciiTheme="minorHAnsi" w:hAnsiTheme="minorHAnsi"/>
          <w:i/>
          <w:u w:val="single"/>
        </w:rPr>
        <w:t xml:space="preserve">Java </w:t>
      </w:r>
      <w:r w:rsidR="00F67A01" w:rsidRPr="00730055">
        <w:rPr>
          <w:rFonts w:asciiTheme="minorHAnsi" w:hAnsiTheme="minorHAnsi"/>
          <w:i/>
          <w:u w:val="single"/>
        </w:rPr>
        <w:t>1</w:t>
      </w:r>
      <w:r w:rsidR="001C5CD3">
        <w:rPr>
          <w:rFonts w:asciiTheme="minorHAnsi" w:hAnsiTheme="minorHAnsi"/>
          <w:i/>
          <w:u w:val="single"/>
        </w:rPr>
        <w:t>4</w:t>
      </w:r>
      <w:r w:rsidRPr="00730055">
        <w:rPr>
          <w:rFonts w:asciiTheme="minorHAnsi" w:hAnsiTheme="minorHAnsi"/>
        </w:rPr>
        <w:t xml:space="preserve">: </w:t>
      </w:r>
      <w:r w:rsidRPr="00730055">
        <w:rPr>
          <w:rFonts w:asciiTheme="minorHAnsi" w:hAnsiTheme="minorHAnsi"/>
          <w:b/>
        </w:rPr>
        <w:t>Grupet dhe Organizatat</w:t>
      </w:r>
      <w:r w:rsidRPr="00730055">
        <w:rPr>
          <w:rFonts w:asciiTheme="minorHAnsi" w:hAnsiTheme="minorHAnsi"/>
        </w:rPr>
        <w:t xml:space="preserve"> (</w:t>
      </w:r>
      <w:r w:rsidRPr="00730055">
        <w:rPr>
          <w:rFonts w:asciiTheme="minorHAnsi" w:hAnsiTheme="minorHAnsi"/>
          <w:i/>
        </w:rPr>
        <w:t>asocimi, burokracia, llojet dhe ndikimi i organizatave</w:t>
      </w:r>
      <w:r w:rsidRPr="00730055">
        <w:rPr>
          <w:rFonts w:asciiTheme="minorHAnsi" w:hAnsiTheme="minorHAnsi"/>
        </w:rPr>
        <w:t>)</w:t>
      </w:r>
    </w:p>
    <w:p w14:paraId="5BF940FB" w14:textId="77777777" w:rsidR="00746DCB" w:rsidRPr="00730055" w:rsidRDefault="00746DCB" w:rsidP="00746DCB">
      <w:pPr>
        <w:ind w:left="270" w:firstLine="720"/>
        <w:rPr>
          <w:rFonts w:asciiTheme="minorHAnsi" w:hAnsiTheme="minorHAnsi"/>
        </w:rPr>
      </w:pPr>
    </w:p>
    <w:p w14:paraId="043EC51D" w14:textId="77777777" w:rsidR="00746DCB" w:rsidRPr="00730055" w:rsidRDefault="00746DCB" w:rsidP="00746DCB">
      <w:pPr>
        <w:ind w:firstLine="72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Literatura:</w:t>
      </w:r>
      <w:r w:rsidRPr="00730055">
        <w:rPr>
          <w:rFonts w:asciiTheme="minorHAnsi" w:hAnsiTheme="minorHAnsi"/>
        </w:rPr>
        <w:tab/>
      </w:r>
    </w:p>
    <w:p w14:paraId="771C9A89" w14:textId="77777777" w:rsidR="00334751" w:rsidRPr="00730055" w:rsidRDefault="00334751" w:rsidP="00B812E6">
      <w:pPr>
        <w:numPr>
          <w:ilvl w:val="0"/>
          <w:numId w:val="21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>Gid</w:t>
      </w:r>
      <w:r w:rsidR="006E2A93" w:rsidRPr="00730055">
        <w:rPr>
          <w:rFonts w:asciiTheme="minorHAnsi" w:hAnsiTheme="minorHAnsi"/>
        </w:rPr>
        <w:t>d</w:t>
      </w:r>
      <w:r w:rsidRPr="00730055">
        <w:rPr>
          <w:rFonts w:asciiTheme="minorHAnsi" w:hAnsiTheme="minorHAnsi"/>
        </w:rPr>
        <w:t xml:space="preserve">ens, Anthony (1995) </w:t>
      </w:r>
      <w:r w:rsidRPr="00730055">
        <w:rPr>
          <w:rFonts w:asciiTheme="minorHAnsi" w:hAnsiTheme="minorHAnsi"/>
          <w:i/>
        </w:rPr>
        <w:t>Sociologjia</w:t>
      </w:r>
      <w:r w:rsidRPr="00730055">
        <w:rPr>
          <w:rFonts w:asciiTheme="minorHAnsi" w:hAnsiTheme="minorHAnsi"/>
        </w:rPr>
        <w:t>. (fq. 277-297).</w:t>
      </w:r>
    </w:p>
    <w:p w14:paraId="1F617208" w14:textId="77777777" w:rsidR="00BC59FA" w:rsidRDefault="00BC59FA" w:rsidP="00B812E6">
      <w:pPr>
        <w:numPr>
          <w:ilvl w:val="0"/>
          <w:numId w:val="21"/>
        </w:numPr>
        <w:ind w:left="1080"/>
        <w:rPr>
          <w:rFonts w:asciiTheme="minorHAnsi" w:hAnsiTheme="minorHAnsi"/>
        </w:rPr>
      </w:pPr>
      <w:r w:rsidRPr="00730055">
        <w:rPr>
          <w:rFonts w:asciiTheme="minorHAnsi" w:hAnsiTheme="minorHAnsi"/>
        </w:rPr>
        <w:t xml:space="preserve">Hughes, Michael dhe Kroehler, Carolyn J.  (2005) </w:t>
      </w:r>
      <w:r w:rsidRPr="00730055">
        <w:rPr>
          <w:rFonts w:asciiTheme="minorHAnsi" w:hAnsiTheme="minorHAnsi"/>
          <w:i/>
        </w:rPr>
        <w:t>Sociology The Core</w:t>
      </w:r>
      <w:r w:rsidRPr="00730055">
        <w:rPr>
          <w:rFonts w:asciiTheme="minorHAnsi" w:hAnsiTheme="minorHAnsi"/>
        </w:rPr>
        <w:t>. (fq. 102-130).</w:t>
      </w:r>
    </w:p>
    <w:p w14:paraId="786064E9" w14:textId="77777777" w:rsidR="001C5CD3" w:rsidRDefault="001C5CD3" w:rsidP="001C5CD3">
      <w:pPr>
        <w:rPr>
          <w:rFonts w:asciiTheme="minorHAnsi" w:hAnsiTheme="minorHAnsi"/>
        </w:rPr>
      </w:pPr>
    </w:p>
    <w:p w14:paraId="250C2DD7" w14:textId="77777777" w:rsidR="001C5CD3" w:rsidRPr="00125EF8" w:rsidRDefault="001C5CD3" w:rsidP="001C5CD3">
      <w:pPr>
        <w:rPr>
          <w:rFonts w:asciiTheme="minorHAnsi" w:hAnsiTheme="minorHAnsi"/>
        </w:rPr>
      </w:pPr>
      <w:r w:rsidRPr="00125EF8">
        <w:rPr>
          <w:rFonts w:asciiTheme="minorHAnsi" w:hAnsiTheme="minorHAnsi"/>
          <w:i/>
          <w:u w:val="single"/>
        </w:rPr>
        <w:t>Java 15</w:t>
      </w:r>
      <w:r w:rsidRPr="00125EF8">
        <w:rPr>
          <w:rFonts w:asciiTheme="minorHAnsi" w:hAnsiTheme="minorHAnsi"/>
        </w:rPr>
        <w:t xml:space="preserve">: </w:t>
      </w:r>
      <w:r w:rsidRPr="00125EF8">
        <w:rPr>
          <w:rFonts w:asciiTheme="minorHAnsi" w:hAnsiTheme="minorHAnsi"/>
          <w:b/>
        </w:rPr>
        <w:t>Vlerësimi final</w:t>
      </w:r>
    </w:p>
    <w:p w14:paraId="5F4759DC" w14:textId="77777777" w:rsidR="001C5CD3" w:rsidRPr="00730055" w:rsidRDefault="001C5CD3" w:rsidP="001C5CD3">
      <w:pPr>
        <w:rPr>
          <w:rFonts w:asciiTheme="minorHAnsi" w:hAnsiTheme="minorHAnsi"/>
        </w:rPr>
      </w:pPr>
    </w:p>
    <w:sectPr w:rsidR="001C5CD3" w:rsidRPr="00730055" w:rsidSect="00AC4573">
      <w:headerReference w:type="default" r:id="rId8"/>
      <w:footerReference w:type="default" r:id="rId9"/>
      <w:pgSz w:w="12240" w:h="15840"/>
      <w:pgMar w:top="990" w:right="1350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3FA08" w14:textId="77777777" w:rsidR="008B3612" w:rsidRDefault="008B3612" w:rsidP="00814054">
      <w:r>
        <w:separator/>
      </w:r>
    </w:p>
  </w:endnote>
  <w:endnote w:type="continuationSeparator" w:id="0">
    <w:p w14:paraId="56370C99" w14:textId="77777777" w:rsidR="008B3612" w:rsidRDefault="008B3612" w:rsidP="0081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326267"/>
      <w:docPartObj>
        <w:docPartGallery w:val="Page Numbers (Bottom of Page)"/>
        <w:docPartUnique/>
      </w:docPartObj>
    </w:sdtPr>
    <w:sdtEndPr/>
    <w:sdtContent>
      <w:p w14:paraId="1A7C6A43" w14:textId="77777777" w:rsidR="00730055" w:rsidRDefault="008B3612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 w14:anchorId="7EC6190C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56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14:paraId="7B63AB99" w14:textId="2E7D5AD1" w:rsidR="00730055" w:rsidRDefault="006D4FD5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 w:rsidR="002637BF">
                      <w:instrText xml:space="preserve"> PAGE    \* MERGEFORMAT </w:instrText>
                    </w:r>
                    <w:r>
                      <w:fldChar w:fldCharType="separate"/>
                    </w:r>
                    <w:r w:rsidR="005007D4" w:rsidRPr="005007D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0B475" w14:textId="77777777" w:rsidR="008B3612" w:rsidRDefault="008B3612" w:rsidP="00814054">
      <w:r>
        <w:separator/>
      </w:r>
    </w:p>
  </w:footnote>
  <w:footnote w:type="continuationSeparator" w:id="0">
    <w:p w14:paraId="1D835949" w14:textId="77777777" w:rsidR="008B3612" w:rsidRDefault="008B3612" w:rsidP="0081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98B2" w14:textId="77777777" w:rsidR="00814054" w:rsidRDefault="00814054" w:rsidP="00814054">
    <w:pPr>
      <w:pStyle w:val="Header"/>
      <w:rPr>
        <w:rFonts w:ascii="Georgia" w:hAnsi="Georgia"/>
        <w:sz w:val="16"/>
        <w:szCs w:val="16"/>
      </w:rPr>
    </w:pPr>
    <w:r w:rsidRPr="00C40469">
      <w:rPr>
        <w:rFonts w:ascii="Georgia" w:hAnsi="Georgia"/>
        <w:sz w:val="16"/>
        <w:szCs w:val="16"/>
      </w:rPr>
      <w:t>Syllabusi i lëndës “Hyrje në Sociologji”</w:t>
    </w:r>
  </w:p>
  <w:p w14:paraId="2DFCB1FE" w14:textId="479457F9" w:rsidR="00814054" w:rsidRPr="00C40469" w:rsidRDefault="00434926" w:rsidP="00814054">
    <w:pPr>
      <w:pStyle w:val="Header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UP [FF-D</w:t>
    </w:r>
    <w:r w:rsidR="0033199A">
      <w:rPr>
        <w:rFonts w:ascii="Georgia" w:hAnsi="Georgia"/>
        <w:sz w:val="16"/>
        <w:szCs w:val="16"/>
      </w:rPr>
      <w:t>Ps], 20</w:t>
    </w:r>
    <w:r w:rsidR="00572B4A">
      <w:rPr>
        <w:rFonts w:ascii="Georgia" w:hAnsi="Georgia"/>
        <w:sz w:val="16"/>
        <w:szCs w:val="16"/>
      </w:rPr>
      <w:t>2</w:t>
    </w:r>
    <w:r w:rsidR="005007D4">
      <w:rPr>
        <w:rFonts w:ascii="Georgia" w:hAnsi="Georgia"/>
        <w:sz w:val="16"/>
        <w:szCs w:val="16"/>
      </w:rPr>
      <w:t>1</w:t>
    </w:r>
    <w:r w:rsidR="00814054" w:rsidRPr="00C40469">
      <w:rPr>
        <w:rFonts w:ascii="Georgia" w:hAnsi="Georgia"/>
        <w:sz w:val="16"/>
        <w:szCs w:val="16"/>
      </w:rPr>
      <w:t>/20</w:t>
    </w:r>
    <w:r w:rsidR="005007D4">
      <w:rPr>
        <w:rFonts w:ascii="Georgia" w:hAnsi="Georgia"/>
        <w:sz w:val="16"/>
        <w:szCs w:val="16"/>
      </w:rPr>
      <w:t>22</w:t>
    </w:r>
  </w:p>
  <w:p w14:paraId="52452222" w14:textId="77777777" w:rsidR="00814054" w:rsidRDefault="00814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331"/>
    <w:multiLevelType w:val="hybridMultilevel"/>
    <w:tmpl w:val="E4F4F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1681"/>
    <w:multiLevelType w:val="hybridMultilevel"/>
    <w:tmpl w:val="C60AF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07510"/>
    <w:multiLevelType w:val="hybridMultilevel"/>
    <w:tmpl w:val="7AC43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25B"/>
    <w:multiLevelType w:val="hybridMultilevel"/>
    <w:tmpl w:val="28BC137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380E"/>
    <w:multiLevelType w:val="hybridMultilevel"/>
    <w:tmpl w:val="695A43D6"/>
    <w:lvl w:ilvl="0" w:tplc="DBA861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70CA"/>
    <w:multiLevelType w:val="hybridMultilevel"/>
    <w:tmpl w:val="2CA8A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23C3F"/>
    <w:multiLevelType w:val="hybridMultilevel"/>
    <w:tmpl w:val="E024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1723"/>
    <w:multiLevelType w:val="hybridMultilevel"/>
    <w:tmpl w:val="CE5C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521FE"/>
    <w:multiLevelType w:val="hybridMultilevel"/>
    <w:tmpl w:val="CE5C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01D6B"/>
    <w:multiLevelType w:val="hybridMultilevel"/>
    <w:tmpl w:val="7B0A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00757"/>
    <w:multiLevelType w:val="hybridMultilevel"/>
    <w:tmpl w:val="9478606A"/>
    <w:lvl w:ilvl="0" w:tplc="1884D6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3B3"/>
    <w:multiLevelType w:val="hybridMultilevel"/>
    <w:tmpl w:val="6B6A1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65914"/>
    <w:multiLevelType w:val="hybridMultilevel"/>
    <w:tmpl w:val="53A667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D01047"/>
    <w:multiLevelType w:val="hybridMultilevel"/>
    <w:tmpl w:val="CE5C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C5868"/>
    <w:multiLevelType w:val="hybridMultilevel"/>
    <w:tmpl w:val="CF92B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6544F6"/>
    <w:multiLevelType w:val="hybridMultilevel"/>
    <w:tmpl w:val="AB324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93FBE"/>
    <w:multiLevelType w:val="hybridMultilevel"/>
    <w:tmpl w:val="BE4AB67E"/>
    <w:lvl w:ilvl="0" w:tplc="AFE0B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63B06"/>
    <w:multiLevelType w:val="hybridMultilevel"/>
    <w:tmpl w:val="37A65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8B5655"/>
    <w:multiLevelType w:val="hybridMultilevel"/>
    <w:tmpl w:val="7226B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25E9C"/>
    <w:multiLevelType w:val="hybridMultilevel"/>
    <w:tmpl w:val="28BC137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269A"/>
    <w:multiLevelType w:val="hybridMultilevel"/>
    <w:tmpl w:val="2C8C7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D2685"/>
    <w:multiLevelType w:val="hybridMultilevel"/>
    <w:tmpl w:val="D0D87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C328F"/>
    <w:multiLevelType w:val="hybridMultilevel"/>
    <w:tmpl w:val="4A36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20C4D"/>
    <w:multiLevelType w:val="hybridMultilevel"/>
    <w:tmpl w:val="D0D87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01A60"/>
    <w:multiLevelType w:val="hybridMultilevel"/>
    <w:tmpl w:val="044875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F1D57"/>
    <w:multiLevelType w:val="hybridMultilevel"/>
    <w:tmpl w:val="B020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66DBF"/>
    <w:multiLevelType w:val="hybridMultilevel"/>
    <w:tmpl w:val="28BC137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C5D06"/>
    <w:multiLevelType w:val="hybridMultilevel"/>
    <w:tmpl w:val="6B6A1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A7767"/>
    <w:multiLevelType w:val="hybridMultilevel"/>
    <w:tmpl w:val="4A36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36DA9"/>
    <w:multiLevelType w:val="hybridMultilevel"/>
    <w:tmpl w:val="C83E8C32"/>
    <w:lvl w:ilvl="0" w:tplc="D2EAE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CA64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A514C8F"/>
    <w:multiLevelType w:val="hybridMultilevel"/>
    <w:tmpl w:val="8B500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2"/>
  </w:num>
  <w:num w:numId="4">
    <w:abstractNumId w:val="10"/>
  </w:num>
  <w:num w:numId="5">
    <w:abstractNumId w:val="16"/>
  </w:num>
  <w:num w:numId="6">
    <w:abstractNumId w:val="29"/>
  </w:num>
  <w:num w:numId="7">
    <w:abstractNumId w:val="31"/>
  </w:num>
  <w:num w:numId="8">
    <w:abstractNumId w:val="26"/>
  </w:num>
  <w:num w:numId="9">
    <w:abstractNumId w:val="24"/>
  </w:num>
  <w:num w:numId="10">
    <w:abstractNumId w:val="19"/>
  </w:num>
  <w:num w:numId="11">
    <w:abstractNumId w:val="3"/>
  </w:num>
  <w:num w:numId="12">
    <w:abstractNumId w:val="25"/>
  </w:num>
  <w:num w:numId="13">
    <w:abstractNumId w:val="15"/>
  </w:num>
  <w:num w:numId="14">
    <w:abstractNumId w:val="9"/>
  </w:num>
  <w:num w:numId="15">
    <w:abstractNumId w:val="18"/>
  </w:num>
  <w:num w:numId="16">
    <w:abstractNumId w:val="5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11"/>
  </w:num>
  <w:num w:numId="22">
    <w:abstractNumId w:val="27"/>
  </w:num>
  <w:num w:numId="23">
    <w:abstractNumId w:val="20"/>
  </w:num>
  <w:num w:numId="24">
    <w:abstractNumId w:val="22"/>
  </w:num>
  <w:num w:numId="25">
    <w:abstractNumId w:val="21"/>
  </w:num>
  <w:num w:numId="26">
    <w:abstractNumId w:val="14"/>
  </w:num>
  <w:num w:numId="27">
    <w:abstractNumId w:val="17"/>
  </w:num>
  <w:num w:numId="28">
    <w:abstractNumId w:val="6"/>
  </w:num>
  <w:num w:numId="29">
    <w:abstractNumId w:val="7"/>
  </w:num>
  <w:num w:numId="30">
    <w:abstractNumId w:val="28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allout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E79"/>
    <w:rsid w:val="00006115"/>
    <w:rsid w:val="00017C0D"/>
    <w:rsid w:val="000222CE"/>
    <w:rsid w:val="000550D3"/>
    <w:rsid w:val="00055285"/>
    <w:rsid w:val="000603EA"/>
    <w:rsid w:val="00061299"/>
    <w:rsid w:val="000809F2"/>
    <w:rsid w:val="000811EF"/>
    <w:rsid w:val="00085E07"/>
    <w:rsid w:val="00097F82"/>
    <w:rsid w:val="000A4C71"/>
    <w:rsid w:val="000C640E"/>
    <w:rsid w:val="000C6DCB"/>
    <w:rsid w:val="000C74BC"/>
    <w:rsid w:val="000C7E8F"/>
    <w:rsid w:val="000D509A"/>
    <w:rsid w:val="000D7949"/>
    <w:rsid w:val="000F7D80"/>
    <w:rsid w:val="00103E40"/>
    <w:rsid w:val="0012719C"/>
    <w:rsid w:val="00132ACB"/>
    <w:rsid w:val="00133130"/>
    <w:rsid w:val="001363E0"/>
    <w:rsid w:val="00140C9F"/>
    <w:rsid w:val="00143992"/>
    <w:rsid w:val="00151F1D"/>
    <w:rsid w:val="00160C87"/>
    <w:rsid w:val="00163FA6"/>
    <w:rsid w:val="00181AA8"/>
    <w:rsid w:val="00187EDA"/>
    <w:rsid w:val="001A62F3"/>
    <w:rsid w:val="001A6E0C"/>
    <w:rsid w:val="001B737A"/>
    <w:rsid w:val="001B7E71"/>
    <w:rsid w:val="001C5CD3"/>
    <w:rsid w:val="001D7FD8"/>
    <w:rsid w:val="001F0FE1"/>
    <w:rsid w:val="001F717E"/>
    <w:rsid w:val="00216BFA"/>
    <w:rsid w:val="002206FC"/>
    <w:rsid w:val="0022232B"/>
    <w:rsid w:val="0025252B"/>
    <w:rsid w:val="002637BF"/>
    <w:rsid w:val="00272E67"/>
    <w:rsid w:val="0027720C"/>
    <w:rsid w:val="00280A46"/>
    <w:rsid w:val="002A264F"/>
    <w:rsid w:val="002D5B33"/>
    <w:rsid w:val="002E7B2D"/>
    <w:rsid w:val="00302F6C"/>
    <w:rsid w:val="003305C9"/>
    <w:rsid w:val="0033199A"/>
    <w:rsid w:val="00333DF9"/>
    <w:rsid w:val="00334751"/>
    <w:rsid w:val="00337B46"/>
    <w:rsid w:val="003435A2"/>
    <w:rsid w:val="00355819"/>
    <w:rsid w:val="0035597F"/>
    <w:rsid w:val="00364664"/>
    <w:rsid w:val="003754AD"/>
    <w:rsid w:val="00381742"/>
    <w:rsid w:val="00381820"/>
    <w:rsid w:val="00386FA4"/>
    <w:rsid w:val="003B6E3D"/>
    <w:rsid w:val="003C1383"/>
    <w:rsid w:val="003D2C9E"/>
    <w:rsid w:val="003D4BDE"/>
    <w:rsid w:val="003F21F4"/>
    <w:rsid w:val="004166A0"/>
    <w:rsid w:val="00426F09"/>
    <w:rsid w:val="00434926"/>
    <w:rsid w:val="00462471"/>
    <w:rsid w:val="0046438F"/>
    <w:rsid w:val="0046439C"/>
    <w:rsid w:val="004817FA"/>
    <w:rsid w:val="004B491E"/>
    <w:rsid w:val="004B7DE4"/>
    <w:rsid w:val="004D5AC3"/>
    <w:rsid w:val="004E5D70"/>
    <w:rsid w:val="004F0744"/>
    <w:rsid w:val="005007D4"/>
    <w:rsid w:val="00516DEE"/>
    <w:rsid w:val="00517C14"/>
    <w:rsid w:val="00521120"/>
    <w:rsid w:val="005216BF"/>
    <w:rsid w:val="0052473A"/>
    <w:rsid w:val="00525749"/>
    <w:rsid w:val="00543A46"/>
    <w:rsid w:val="00554465"/>
    <w:rsid w:val="00563184"/>
    <w:rsid w:val="00563402"/>
    <w:rsid w:val="00565FDB"/>
    <w:rsid w:val="00572B4A"/>
    <w:rsid w:val="00573E07"/>
    <w:rsid w:val="005A077F"/>
    <w:rsid w:val="005B71CD"/>
    <w:rsid w:val="005E113F"/>
    <w:rsid w:val="005E7C62"/>
    <w:rsid w:val="005F6B49"/>
    <w:rsid w:val="00611908"/>
    <w:rsid w:val="006208D1"/>
    <w:rsid w:val="0064355B"/>
    <w:rsid w:val="00650B69"/>
    <w:rsid w:val="00655856"/>
    <w:rsid w:val="006601A6"/>
    <w:rsid w:val="00677BC3"/>
    <w:rsid w:val="006A2683"/>
    <w:rsid w:val="006B3E17"/>
    <w:rsid w:val="006B7A00"/>
    <w:rsid w:val="006D0389"/>
    <w:rsid w:val="006D1D44"/>
    <w:rsid w:val="006D4FD5"/>
    <w:rsid w:val="006D51A0"/>
    <w:rsid w:val="006E2A93"/>
    <w:rsid w:val="006E73B7"/>
    <w:rsid w:val="006F1E79"/>
    <w:rsid w:val="0070744A"/>
    <w:rsid w:val="00725CAB"/>
    <w:rsid w:val="00730055"/>
    <w:rsid w:val="0073419B"/>
    <w:rsid w:val="00746DCB"/>
    <w:rsid w:val="0076412F"/>
    <w:rsid w:val="00767CE7"/>
    <w:rsid w:val="007804DA"/>
    <w:rsid w:val="00781E2F"/>
    <w:rsid w:val="007F3C28"/>
    <w:rsid w:val="007F3E68"/>
    <w:rsid w:val="00805521"/>
    <w:rsid w:val="00806D30"/>
    <w:rsid w:val="00810516"/>
    <w:rsid w:val="00814054"/>
    <w:rsid w:val="00841ACB"/>
    <w:rsid w:val="008450C2"/>
    <w:rsid w:val="008608C6"/>
    <w:rsid w:val="00867FB6"/>
    <w:rsid w:val="00886CB3"/>
    <w:rsid w:val="00893F94"/>
    <w:rsid w:val="008B3612"/>
    <w:rsid w:val="008B4351"/>
    <w:rsid w:val="008D1729"/>
    <w:rsid w:val="008D25A7"/>
    <w:rsid w:val="008D411A"/>
    <w:rsid w:val="008D5457"/>
    <w:rsid w:val="008D734E"/>
    <w:rsid w:val="008E3BC8"/>
    <w:rsid w:val="008F725E"/>
    <w:rsid w:val="0090259D"/>
    <w:rsid w:val="0090376F"/>
    <w:rsid w:val="0091505B"/>
    <w:rsid w:val="00934C0E"/>
    <w:rsid w:val="00937ACB"/>
    <w:rsid w:val="00941B89"/>
    <w:rsid w:val="00960441"/>
    <w:rsid w:val="0098335E"/>
    <w:rsid w:val="009A112D"/>
    <w:rsid w:val="009A3FC8"/>
    <w:rsid w:val="009B3D21"/>
    <w:rsid w:val="009B70FE"/>
    <w:rsid w:val="009C7E59"/>
    <w:rsid w:val="009E7F8A"/>
    <w:rsid w:val="009F3DE6"/>
    <w:rsid w:val="009F6515"/>
    <w:rsid w:val="00A01B00"/>
    <w:rsid w:val="00A21B36"/>
    <w:rsid w:val="00A26755"/>
    <w:rsid w:val="00A5197E"/>
    <w:rsid w:val="00A60E67"/>
    <w:rsid w:val="00A61201"/>
    <w:rsid w:val="00A62291"/>
    <w:rsid w:val="00A819AC"/>
    <w:rsid w:val="00A9741B"/>
    <w:rsid w:val="00AB1D62"/>
    <w:rsid w:val="00AC4573"/>
    <w:rsid w:val="00AC7F1E"/>
    <w:rsid w:val="00AF25C9"/>
    <w:rsid w:val="00AF5326"/>
    <w:rsid w:val="00B11655"/>
    <w:rsid w:val="00B12AE3"/>
    <w:rsid w:val="00B1740A"/>
    <w:rsid w:val="00B27709"/>
    <w:rsid w:val="00B27AEF"/>
    <w:rsid w:val="00B60E38"/>
    <w:rsid w:val="00B80301"/>
    <w:rsid w:val="00B812E6"/>
    <w:rsid w:val="00B833DC"/>
    <w:rsid w:val="00B8613F"/>
    <w:rsid w:val="00B867C9"/>
    <w:rsid w:val="00B9245D"/>
    <w:rsid w:val="00B93D18"/>
    <w:rsid w:val="00BA1F1C"/>
    <w:rsid w:val="00BA6350"/>
    <w:rsid w:val="00BC59FA"/>
    <w:rsid w:val="00BD1A91"/>
    <w:rsid w:val="00BE1979"/>
    <w:rsid w:val="00BE7DCD"/>
    <w:rsid w:val="00C10C0C"/>
    <w:rsid w:val="00C11E02"/>
    <w:rsid w:val="00C31589"/>
    <w:rsid w:val="00C66B47"/>
    <w:rsid w:val="00C80EE8"/>
    <w:rsid w:val="00C85F03"/>
    <w:rsid w:val="00C86B50"/>
    <w:rsid w:val="00C87F38"/>
    <w:rsid w:val="00CD158E"/>
    <w:rsid w:val="00CE2468"/>
    <w:rsid w:val="00CE38F2"/>
    <w:rsid w:val="00CE492A"/>
    <w:rsid w:val="00D07736"/>
    <w:rsid w:val="00D2525B"/>
    <w:rsid w:val="00D703EC"/>
    <w:rsid w:val="00D72EF7"/>
    <w:rsid w:val="00D768B6"/>
    <w:rsid w:val="00D76E2B"/>
    <w:rsid w:val="00D81717"/>
    <w:rsid w:val="00D83CA4"/>
    <w:rsid w:val="00D84434"/>
    <w:rsid w:val="00DA28D8"/>
    <w:rsid w:val="00DB13E7"/>
    <w:rsid w:val="00DB54F7"/>
    <w:rsid w:val="00DD088F"/>
    <w:rsid w:val="00DD7BAA"/>
    <w:rsid w:val="00DE4AD3"/>
    <w:rsid w:val="00E0072E"/>
    <w:rsid w:val="00E0159D"/>
    <w:rsid w:val="00E052C6"/>
    <w:rsid w:val="00E1330C"/>
    <w:rsid w:val="00E27029"/>
    <w:rsid w:val="00E362B8"/>
    <w:rsid w:val="00E37114"/>
    <w:rsid w:val="00E572BB"/>
    <w:rsid w:val="00E73203"/>
    <w:rsid w:val="00E74AA2"/>
    <w:rsid w:val="00E83235"/>
    <w:rsid w:val="00EB428A"/>
    <w:rsid w:val="00EB560D"/>
    <w:rsid w:val="00EC0613"/>
    <w:rsid w:val="00ED3A27"/>
    <w:rsid w:val="00F2352C"/>
    <w:rsid w:val="00F236A4"/>
    <w:rsid w:val="00F44034"/>
    <w:rsid w:val="00F5028D"/>
    <w:rsid w:val="00F52233"/>
    <w:rsid w:val="00F657DE"/>
    <w:rsid w:val="00F67A01"/>
    <w:rsid w:val="00F710A8"/>
    <w:rsid w:val="00F72417"/>
    <w:rsid w:val="00F81EF9"/>
    <w:rsid w:val="00FA00E0"/>
    <w:rsid w:val="00FA0528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384BC9BB"/>
  <w15:docId w15:val="{155D8CC9-3548-4A2C-B9BA-2606B779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79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6F1E79"/>
    <w:pPr>
      <w:keepNext/>
      <w:outlineLvl w:val="0"/>
    </w:pPr>
    <w:rPr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1E7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F1E7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F1E79"/>
    <w:rPr>
      <w:b/>
      <w:bCs/>
    </w:rPr>
  </w:style>
  <w:style w:type="paragraph" w:styleId="BalloonText">
    <w:name w:val="Balloon Text"/>
    <w:basedOn w:val="Normal"/>
    <w:semiHidden/>
    <w:rsid w:val="0080552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E113F"/>
    <w:pPr>
      <w:jc w:val="center"/>
    </w:pPr>
    <w:rPr>
      <w:rFonts w:ascii="Palatino" w:hAnsi="Palatino"/>
      <w:b/>
      <w:bCs/>
      <w:lang w:val="en-GB" w:eastAsia="fr-FR"/>
    </w:rPr>
  </w:style>
  <w:style w:type="character" w:customStyle="1" w:styleId="TitleChar">
    <w:name w:val="Title Char"/>
    <w:basedOn w:val="DefaultParagraphFont"/>
    <w:link w:val="Title"/>
    <w:rsid w:val="005E113F"/>
    <w:rPr>
      <w:rFonts w:ascii="Palatino" w:hAnsi="Palatino"/>
      <w:b/>
      <w:bCs/>
      <w:sz w:val="24"/>
      <w:szCs w:val="24"/>
      <w:lang w:val="en-GB" w:eastAsia="fr-FR"/>
    </w:rPr>
  </w:style>
  <w:style w:type="paragraph" w:styleId="Header">
    <w:name w:val="header"/>
    <w:basedOn w:val="Normal"/>
    <w:link w:val="HeaderChar"/>
    <w:rsid w:val="00814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4054"/>
    <w:rPr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2D5B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2D5B33"/>
  </w:style>
  <w:style w:type="character" w:customStyle="1" w:styleId="FooterChar">
    <w:name w:val="Footer Char"/>
    <w:basedOn w:val="DefaultParagraphFont"/>
    <w:link w:val="Footer"/>
    <w:uiPriority w:val="99"/>
    <w:rsid w:val="00730055"/>
    <w:rPr>
      <w:sz w:val="24"/>
      <w:szCs w:val="24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dian.gol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Syllabusi</vt:lpstr>
    </vt:vector>
  </TitlesOfParts>
  <Company>Hewlett-Packard</Company>
  <LinksUpToDate>false</LinksUpToDate>
  <CharactersWithSpaces>11821</CharactersWithSpaces>
  <SharedDoc>false</SharedDoc>
  <HLinks>
    <vt:vector size="6" baseType="variant">
      <vt:variant>
        <vt:i4>3604545</vt:i4>
      </vt:variant>
      <vt:variant>
        <vt:i4>0</vt:i4>
      </vt:variant>
      <vt:variant>
        <vt:i4>0</vt:i4>
      </vt:variant>
      <vt:variant>
        <vt:i4>5</vt:i4>
      </vt:variant>
      <vt:variant>
        <vt:lpwstr>mailto:ardiangola.up@gmail.com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Syllabusi</dc:title>
  <dc:creator>x</dc:creator>
  <cp:lastModifiedBy>Vostro</cp:lastModifiedBy>
  <cp:revision>5</cp:revision>
  <cp:lastPrinted>2014-10-13T08:56:00Z</cp:lastPrinted>
  <dcterms:created xsi:type="dcterms:W3CDTF">2016-10-27T10:39:00Z</dcterms:created>
  <dcterms:modified xsi:type="dcterms:W3CDTF">2021-11-03T14:38:00Z</dcterms:modified>
</cp:coreProperties>
</file>