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8E6" w:rsidRPr="00EB3F77" w:rsidRDefault="00F33383" w:rsidP="00EB3F77">
      <w:pPr>
        <w:spacing w:line="276" w:lineRule="auto"/>
        <w:jc w:val="both"/>
        <w:rPr>
          <w:rFonts w:asciiTheme="minorHAnsi" w:hAnsiTheme="minorHAnsi" w:cstheme="minorHAnsi"/>
          <w:b/>
          <w:bCs/>
          <w:color w:val="auto"/>
          <w:szCs w:val="24"/>
          <w:u w:val="single"/>
          <w:lang w:val="de-DE"/>
        </w:rPr>
      </w:pPr>
      <w:r w:rsidRPr="00EB3F77">
        <w:rPr>
          <w:rFonts w:asciiTheme="minorHAnsi" w:hAnsiTheme="minorHAnsi" w:cstheme="minorHAnsi"/>
          <w:color w:val="auto"/>
          <w:szCs w:val="24"/>
          <w:lang w:val="de-DE"/>
        </w:rPr>
        <w:t>Titulli</w:t>
      </w:r>
      <w:r w:rsidRPr="00EB3F77">
        <w:rPr>
          <w:rFonts w:asciiTheme="minorHAnsi" w:hAnsiTheme="minorHAnsi" w:cstheme="minorHAnsi"/>
          <w:color w:val="auto"/>
          <w:szCs w:val="24"/>
          <w:lang w:val="de-DE"/>
        </w:rPr>
        <w:tab/>
        <w:t xml:space="preserve">i lëndës: </w:t>
      </w:r>
      <w:r w:rsidR="004C4441" w:rsidRPr="00AF6098">
        <w:rPr>
          <w:rFonts w:asciiTheme="minorHAnsi" w:hAnsiTheme="minorHAnsi" w:cstheme="minorHAnsi"/>
          <w:b/>
          <w:color w:val="auto"/>
          <w:szCs w:val="24"/>
          <w:lang w:val="de-DE"/>
        </w:rPr>
        <w:t>METODA KËRKIMI NË SHKENCAT SOCIALE</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1909"/>
        <w:gridCol w:w="642"/>
        <w:gridCol w:w="1882"/>
        <w:gridCol w:w="5194"/>
        <w:gridCol w:w="2203"/>
      </w:tblGrid>
      <w:tr w:rsidR="00EB3F77" w:rsidRPr="00EB3F77" w:rsidTr="00A324B8">
        <w:trPr>
          <w:trHeight w:val="340"/>
        </w:trPr>
        <w:tc>
          <w:tcPr>
            <w:tcW w:w="3780" w:type="dxa"/>
            <w:gridSpan w:val="2"/>
            <w:tcBorders>
              <w:top w:val="nil"/>
              <w:left w:val="single" w:sz="8" w:space="0" w:color="FFFFFF"/>
              <w:bottom w:val="single" w:sz="8" w:space="0" w:color="FFFFFF"/>
              <w:right w:val="nil"/>
            </w:tcBorders>
            <w:shd w:val="clear" w:color="auto" w:fill="58715C"/>
          </w:tcPr>
          <w:p w:rsidR="00F33383" w:rsidRPr="00EB3F77" w:rsidRDefault="00F33383" w:rsidP="00EB3F77">
            <w:pPr>
              <w:spacing w:after="0" w:line="276" w:lineRule="auto"/>
              <w:ind w:left="0" w:firstLine="0"/>
              <w:rPr>
                <w:rFonts w:asciiTheme="minorHAnsi" w:hAnsiTheme="minorHAnsi" w:cstheme="minorHAnsi"/>
                <w:color w:val="auto"/>
                <w:szCs w:val="24"/>
              </w:rPr>
            </w:pPr>
            <w:proofErr w:type="spellStart"/>
            <w:r w:rsidRPr="00EB3F77">
              <w:rPr>
                <w:rFonts w:asciiTheme="minorHAnsi" w:hAnsiTheme="minorHAnsi" w:cstheme="minorHAnsi"/>
                <w:b/>
                <w:color w:val="auto"/>
                <w:szCs w:val="24"/>
              </w:rPr>
              <w:t>Informatat</w:t>
            </w:r>
            <w:proofErr w:type="spellEnd"/>
            <w:r w:rsidRPr="00EB3F77">
              <w:rPr>
                <w:rFonts w:asciiTheme="minorHAnsi" w:hAnsiTheme="minorHAnsi" w:cstheme="minorHAnsi"/>
                <w:b/>
                <w:color w:val="auto"/>
                <w:szCs w:val="24"/>
              </w:rPr>
              <w:t xml:space="preserve"> </w:t>
            </w:r>
            <w:proofErr w:type="spellStart"/>
            <w:r w:rsidRPr="00EB3F77">
              <w:rPr>
                <w:rFonts w:asciiTheme="minorHAnsi" w:hAnsiTheme="minorHAnsi" w:cstheme="minorHAnsi"/>
                <w:b/>
                <w:color w:val="auto"/>
                <w:szCs w:val="24"/>
              </w:rPr>
              <w:t>themelore</w:t>
            </w:r>
            <w:proofErr w:type="spellEnd"/>
            <w:r w:rsidRPr="00EB3F77">
              <w:rPr>
                <w:rFonts w:asciiTheme="minorHAnsi" w:hAnsiTheme="minorHAnsi" w:cstheme="minorHAnsi"/>
                <w:b/>
                <w:color w:val="auto"/>
                <w:szCs w:val="24"/>
              </w:rPr>
              <w:t xml:space="preserve"> </w:t>
            </w:r>
            <w:proofErr w:type="spellStart"/>
            <w:r w:rsidRPr="00EB3F77">
              <w:rPr>
                <w:rFonts w:asciiTheme="minorHAnsi" w:hAnsiTheme="minorHAnsi" w:cstheme="minorHAnsi"/>
                <w:b/>
                <w:color w:val="auto"/>
                <w:szCs w:val="24"/>
              </w:rPr>
              <w:t>për</w:t>
            </w:r>
            <w:proofErr w:type="spellEnd"/>
            <w:r w:rsidRPr="00EB3F77">
              <w:rPr>
                <w:rFonts w:asciiTheme="minorHAnsi" w:hAnsiTheme="minorHAnsi" w:cstheme="minorHAnsi"/>
                <w:b/>
                <w:color w:val="auto"/>
                <w:szCs w:val="24"/>
              </w:rPr>
              <w:t xml:space="preserve"> </w:t>
            </w:r>
            <w:proofErr w:type="spellStart"/>
            <w:r w:rsidRPr="00EB3F77">
              <w:rPr>
                <w:rFonts w:asciiTheme="minorHAnsi" w:hAnsiTheme="minorHAnsi" w:cstheme="minorHAnsi"/>
                <w:b/>
                <w:color w:val="auto"/>
                <w:szCs w:val="24"/>
              </w:rPr>
              <w:t>lëndën</w:t>
            </w:r>
            <w:proofErr w:type="spellEnd"/>
          </w:p>
        </w:tc>
        <w:tc>
          <w:tcPr>
            <w:tcW w:w="6750" w:type="dxa"/>
            <w:gridSpan w:val="3"/>
            <w:tcBorders>
              <w:top w:val="nil"/>
              <w:left w:val="nil"/>
              <w:bottom w:val="single" w:sz="8" w:space="0" w:color="FFFFFF"/>
              <w:right w:val="single" w:sz="8" w:space="0" w:color="FFFFFF"/>
            </w:tcBorders>
            <w:shd w:val="clear" w:color="auto" w:fill="58715C"/>
          </w:tcPr>
          <w:p w:rsidR="00F33383" w:rsidRPr="00EB3F77" w:rsidRDefault="00F33383" w:rsidP="00EB3F77">
            <w:pPr>
              <w:spacing w:after="160" w:line="276" w:lineRule="auto"/>
              <w:ind w:left="0" w:firstLine="0"/>
              <w:rPr>
                <w:rFonts w:asciiTheme="minorHAnsi" w:hAnsiTheme="minorHAnsi" w:cstheme="minorHAnsi"/>
                <w:color w:val="auto"/>
                <w:szCs w:val="24"/>
              </w:rPr>
            </w:pPr>
          </w:p>
        </w:tc>
      </w:tr>
      <w:tr w:rsidR="00EB3F77" w:rsidRPr="00EB3F77"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0A0A39" w:rsidRPr="00EB3F77" w:rsidRDefault="000A0A39" w:rsidP="00EB3F77">
            <w:pPr>
              <w:spacing w:after="0" w:line="276" w:lineRule="auto"/>
              <w:ind w:left="0" w:firstLine="0"/>
              <w:rPr>
                <w:rFonts w:asciiTheme="minorHAnsi" w:hAnsiTheme="minorHAnsi" w:cstheme="minorHAnsi"/>
                <w:color w:val="auto"/>
                <w:szCs w:val="24"/>
              </w:rPr>
            </w:pPr>
            <w:proofErr w:type="spellStart"/>
            <w:r w:rsidRPr="00EB3F77">
              <w:rPr>
                <w:rFonts w:asciiTheme="minorHAnsi" w:hAnsiTheme="minorHAnsi" w:cstheme="minorHAnsi"/>
                <w:color w:val="auto"/>
                <w:szCs w:val="24"/>
              </w:rPr>
              <w:t>Njësia</w:t>
            </w:r>
            <w:proofErr w:type="spellEnd"/>
            <w:r w:rsidRPr="00EB3F77">
              <w:rPr>
                <w:rFonts w:asciiTheme="minorHAnsi" w:hAnsiTheme="minorHAnsi" w:cstheme="minorHAnsi"/>
                <w:color w:val="auto"/>
                <w:szCs w:val="24"/>
              </w:rPr>
              <w:t xml:space="preserve"> </w:t>
            </w:r>
            <w:proofErr w:type="spellStart"/>
            <w:r w:rsidRPr="00EB3F77">
              <w:rPr>
                <w:rFonts w:asciiTheme="minorHAnsi" w:hAnsiTheme="minorHAnsi" w:cstheme="minorHAnsi"/>
                <w:color w:val="auto"/>
                <w:szCs w:val="24"/>
              </w:rPr>
              <w:t>akademike</w:t>
            </w:r>
            <w:proofErr w:type="spellEnd"/>
            <w:r w:rsidRPr="00EB3F77">
              <w:rPr>
                <w:rFonts w:asciiTheme="minorHAnsi" w:hAnsiTheme="minorHAnsi" w:cstheme="minorHAnsi"/>
                <w:color w:val="auto"/>
                <w:szCs w:val="24"/>
              </w:rPr>
              <w:t xml:space="preserve">: </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0A0A39" w:rsidRPr="00EB3F77" w:rsidRDefault="000A0A39" w:rsidP="00EB3F77">
            <w:pPr>
              <w:spacing w:line="276" w:lineRule="auto"/>
              <w:jc w:val="both"/>
              <w:rPr>
                <w:rFonts w:asciiTheme="minorHAnsi" w:hAnsiTheme="minorHAnsi" w:cstheme="minorHAnsi"/>
                <w:color w:val="auto"/>
                <w:szCs w:val="24"/>
              </w:rPr>
            </w:pPr>
            <w:proofErr w:type="spellStart"/>
            <w:r w:rsidRPr="00EB3F77">
              <w:rPr>
                <w:rFonts w:asciiTheme="minorHAnsi" w:hAnsiTheme="minorHAnsi" w:cstheme="minorHAnsi"/>
                <w:color w:val="auto"/>
                <w:szCs w:val="24"/>
              </w:rPr>
              <w:t>Fakulteti</w:t>
            </w:r>
            <w:proofErr w:type="spellEnd"/>
            <w:r w:rsidRPr="00EB3F77">
              <w:rPr>
                <w:rFonts w:asciiTheme="minorHAnsi" w:hAnsiTheme="minorHAnsi" w:cstheme="minorHAnsi"/>
                <w:color w:val="auto"/>
                <w:szCs w:val="24"/>
              </w:rPr>
              <w:t xml:space="preserve"> </w:t>
            </w:r>
            <w:proofErr w:type="spellStart"/>
            <w:r w:rsidRPr="00EB3F77">
              <w:rPr>
                <w:rFonts w:asciiTheme="minorHAnsi" w:hAnsiTheme="minorHAnsi" w:cstheme="minorHAnsi"/>
                <w:color w:val="auto"/>
                <w:szCs w:val="24"/>
              </w:rPr>
              <w:t>i</w:t>
            </w:r>
            <w:proofErr w:type="spellEnd"/>
            <w:r w:rsidRPr="00EB3F77">
              <w:rPr>
                <w:rFonts w:asciiTheme="minorHAnsi" w:hAnsiTheme="minorHAnsi" w:cstheme="minorHAnsi"/>
                <w:color w:val="auto"/>
                <w:szCs w:val="24"/>
              </w:rPr>
              <w:t xml:space="preserve"> </w:t>
            </w:r>
            <w:proofErr w:type="spellStart"/>
            <w:r w:rsidRPr="00EB3F77">
              <w:rPr>
                <w:rFonts w:asciiTheme="minorHAnsi" w:hAnsiTheme="minorHAnsi" w:cstheme="minorHAnsi"/>
                <w:color w:val="auto"/>
                <w:szCs w:val="24"/>
              </w:rPr>
              <w:t>Filologjisë</w:t>
            </w:r>
            <w:proofErr w:type="spellEnd"/>
          </w:p>
        </w:tc>
      </w:tr>
      <w:tr w:rsidR="00EB3F77" w:rsidRPr="00EB3F77"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0A0A39" w:rsidRPr="00EB3F77" w:rsidRDefault="000A0A39" w:rsidP="00EB3F77">
            <w:pPr>
              <w:spacing w:after="0" w:line="276" w:lineRule="auto"/>
              <w:ind w:left="0" w:firstLine="0"/>
              <w:rPr>
                <w:rFonts w:asciiTheme="minorHAnsi" w:hAnsiTheme="minorHAnsi" w:cstheme="minorHAnsi"/>
                <w:color w:val="auto"/>
                <w:szCs w:val="24"/>
              </w:rPr>
            </w:pPr>
            <w:proofErr w:type="spellStart"/>
            <w:r w:rsidRPr="00EB3F77">
              <w:rPr>
                <w:rFonts w:asciiTheme="minorHAnsi" w:hAnsiTheme="minorHAnsi" w:cstheme="minorHAnsi"/>
                <w:color w:val="auto"/>
                <w:szCs w:val="24"/>
              </w:rPr>
              <w:t>Titulli</w:t>
            </w:r>
            <w:proofErr w:type="spellEnd"/>
            <w:r w:rsidRPr="00EB3F77">
              <w:rPr>
                <w:rFonts w:asciiTheme="minorHAnsi" w:hAnsiTheme="minorHAnsi" w:cstheme="minorHAnsi"/>
                <w:color w:val="auto"/>
                <w:szCs w:val="24"/>
              </w:rPr>
              <w:t xml:space="preserve"> </w:t>
            </w:r>
            <w:proofErr w:type="spellStart"/>
            <w:r w:rsidRPr="00EB3F77">
              <w:rPr>
                <w:rFonts w:asciiTheme="minorHAnsi" w:hAnsiTheme="minorHAnsi" w:cstheme="minorHAnsi"/>
                <w:color w:val="auto"/>
                <w:szCs w:val="24"/>
              </w:rPr>
              <w:t>i</w:t>
            </w:r>
            <w:proofErr w:type="spellEnd"/>
            <w:r w:rsidRPr="00EB3F77">
              <w:rPr>
                <w:rFonts w:asciiTheme="minorHAnsi" w:hAnsiTheme="minorHAnsi" w:cstheme="minorHAnsi"/>
                <w:color w:val="auto"/>
                <w:szCs w:val="24"/>
              </w:rPr>
              <w:t xml:space="preserve"> </w:t>
            </w:r>
            <w:proofErr w:type="spellStart"/>
            <w:r w:rsidRPr="00EB3F77">
              <w:rPr>
                <w:rFonts w:asciiTheme="minorHAnsi" w:hAnsiTheme="minorHAnsi" w:cstheme="minorHAnsi"/>
                <w:color w:val="auto"/>
                <w:szCs w:val="24"/>
              </w:rPr>
              <w:t>lëndës</w:t>
            </w:r>
            <w:proofErr w:type="spellEnd"/>
            <w:r w:rsidRPr="00EB3F77">
              <w:rPr>
                <w:rFonts w:asciiTheme="minorHAnsi" w:hAnsiTheme="minorHAnsi" w:cstheme="minorHAnsi"/>
                <w:color w:val="auto"/>
                <w:szCs w:val="24"/>
              </w:rPr>
              <w:t>:</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0A0A39" w:rsidRPr="00EB3F77" w:rsidRDefault="002C28B7" w:rsidP="00EB3F77">
            <w:pPr>
              <w:spacing w:line="276" w:lineRule="auto"/>
              <w:jc w:val="both"/>
              <w:rPr>
                <w:rFonts w:asciiTheme="minorHAnsi" w:hAnsiTheme="minorHAnsi" w:cstheme="minorHAnsi"/>
                <w:bCs/>
                <w:color w:val="auto"/>
                <w:szCs w:val="24"/>
                <w:lang w:val="de-DE"/>
              </w:rPr>
            </w:pPr>
            <w:r w:rsidRPr="00EB3F77">
              <w:rPr>
                <w:rFonts w:asciiTheme="minorHAnsi" w:hAnsiTheme="minorHAnsi" w:cstheme="minorHAnsi"/>
                <w:bCs/>
                <w:color w:val="auto"/>
                <w:szCs w:val="24"/>
                <w:lang w:val="de-DE"/>
              </w:rPr>
              <w:t>Metoda Kërkimi në Shkencat Sociale</w:t>
            </w:r>
          </w:p>
        </w:tc>
      </w:tr>
      <w:tr w:rsidR="00EB3F77" w:rsidRPr="00EB3F77"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0A0A39" w:rsidRPr="00EB3F77" w:rsidRDefault="002C28B7" w:rsidP="00EB3F77">
            <w:pPr>
              <w:spacing w:after="0" w:line="276" w:lineRule="auto"/>
              <w:ind w:left="0" w:firstLine="0"/>
              <w:rPr>
                <w:rFonts w:asciiTheme="minorHAnsi" w:hAnsiTheme="minorHAnsi" w:cstheme="minorHAnsi"/>
                <w:color w:val="auto"/>
                <w:szCs w:val="24"/>
              </w:rPr>
            </w:pPr>
            <w:r w:rsidRPr="00EB3F77">
              <w:rPr>
                <w:rFonts w:asciiTheme="minorHAnsi" w:hAnsiTheme="minorHAnsi" w:cstheme="minorHAnsi"/>
                <w:color w:val="auto"/>
                <w:szCs w:val="24"/>
              </w:rPr>
              <w:t>M</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0A0A39" w:rsidRPr="00EB3F77" w:rsidRDefault="000A0A39" w:rsidP="00EB3F77">
            <w:pPr>
              <w:pStyle w:val="NoSpacing"/>
              <w:spacing w:line="276" w:lineRule="auto"/>
              <w:rPr>
                <w:rFonts w:asciiTheme="minorHAnsi" w:hAnsiTheme="minorHAnsi" w:cstheme="minorHAnsi"/>
                <w:color w:val="auto"/>
                <w:szCs w:val="24"/>
              </w:rPr>
            </w:pPr>
            <w:r w:rsidRPr="00EB3F77">
              <w:rPr>
                <w:rFonts w:asciiTheme="minorHAnsi" w:hAnsiTheme="minorHAnsi" w:cstheme="minorHAnsi"/>
                <w:color w:val="auto"/>
                <w:szCs w:val="24"/>
              </w:rPr>
              <w:t>Bachelor</w:t>
            </w:r>
          </w:p>
        </w:tc>
      </w:tr>
      <w:tr w:rsidR="00EB3F77" w:rsidRPr="00EB3F77"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0A0A39" w:rsidRPr="00EB3F77" w:rsidRDefault="000A0A39" w:rsidP="00EB3F77">
            <w:pPr>
              <w:spacing w:after="0" w:line="276" w:lineRule="auto"/>
              <w:ind w:left="0" w:firstLine="0"/>
              <w:rPr>
                <w:rFonts w:asciiTheme="minorHAnsi" w:hAnsiTheme="minorHAnsi" w:cstheme="minorHAnsi"/>
                <w:color w:val="auto"/>
                <w:szCs w:val="24"/>
              </w:rPr>
            </w:pPr>
            <w:proofErr w:type="spellStart"/>
            <w:r w:rsidRPr="00EB3F77">
              <w:rPr>
                <w:rFonts w:asciiTheme="minorHAnsi" w:hAnsiTheme="minorHAnsi" w:cstheme="minorHAnsi"/>
                <w:color w:val="auto"/>
                <w:szCs w:val="24"/>
              </w:rPr>
              <w:t>Statusi</w:t>
            </w:r>
            <w:proofErr w:type="spellEnd"/>
            <w:r w:rsidRPr="00EB3F77">
              <w:rPr>
                <w:rFonts w:asciiTheme="minorHAnsi" w:hAnsiTheme="minorHAnsi" w:cstheme="minorHAnsi"/>
                <w:color w:val="auto"/>
                <w:szCs w:val="24"/>
              </w:rPr>
              <w:t xml:space="preserve"> </w:t>
            </w:r>
            <w:proofErr w:type="spellStart"/>
            <w:r w:rsidRPr="00EB3F77">
              <w:rPr>
                <w:rFonts w:asciiTheme="minorHAnsi" w:hAnsiTheme="minorHAnsi" w:cstheme="minorHAnsi"/>
                <w:color w:val="auto"/>
                <w:szCs w:val="24"/>
              </w:rPr>
              <w:t>i</w:t>
            </w:r>
            <w:proofErr w:type="spellEnd"/>
            <w:r w:rsidRPr="00EB3F77">
              <w:rPr>
                <w:rFonts w:asciiTheme="minorHAnsi" w:hAnsiTheme="minorHAnsi" w:cstheme="minorHAnsi"/>
                <w:color w:val="auto"/>
                <w:szCs w:val="24"/>
              </w:rPr>
              <w:t xml:space="preserve"> </w:t>
            </w:r>
            <w:proofErr w:type="spellStart"/>
            <w:r w:rsidRPr="00EB3F77">
              <w:rPr>
                <w:rFonts w:asciiTheme="minorHAnsi" w:hAnsiTheme="minorHAnsi" w:cstheme="minorHAnsi"/>
                <w:color w:val="auto"/>
                <w:szCs w:val="24"/>
              </w:rPr>
              <w:t>lëndës</w:t>
            </w:r>
            <w:proofErr w:type="spellEnd"/>
            <w:r w:rsidRPr="00EB3F77">
              <w:rPr>
                <w:rFonts w:asciiTheme="minorHAnsi" w:hAnsiTheme="minorHAnsi" w:cstheme="minorHAnsi"/>
                <w:color w:val="auto"/>
                <w:szCs w:val="24"/>
              </w:rPr>
              <w:t>:</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0A0A39" w:rsidRPr="00EB3F77" w:rsidRDefault="000A0A39" w:rsidP="00EB3F77">
            <w:pPr>
              <w:pStyle w:val="NoSpacing"/>
              <w:spacing w:line="276" w:lineRule="auto"/>
              <w:rPr>
                <w:rFonts w:asciiTheme="minorHAnsi" w:hAnsiTheme="minorHAnsi" w:cstheme="minorHAnsi"/>
                <w:color w:val="auto"/>
                <w:szCs w:val="24"/>
              </w:rPr>
            </w:pPr>
            <w:r w:rsidRPr="00EB3F77">
              <w:rPr>
                <w:rFonts w:asciiTheme="minorHAnsi" w:hAnsiTheme="minorHAnsi" w:cstheme="minorHAnsi"/>
                <w:color w:val="auto"/>
                <w:szCs w:val="24"/>
              </w:rPr>
              <w:t>Z</w:t>
            </w:r>
          </w:p>
        </w:tc>
      </w:tr>
      <w:tr w:rsidR="00EB3F77" w:rsidRPr="00EB3F77"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0A0A39" w:rsidRPr="00EB3F77" w:rsidRDefault="000A0A39" w:rsidP="00EB3F77">
            <w:pPr>
              <w:spacing w:after="0" w:line="276" w:lineRule="auto"/>
              <w:ind w:left="0" w:firstLine="0"/>
              <w:rPr>
                <w:rFonts w:asciiTheme="minorHAnsi" w:hAnsiTheme="minorHAnsi" w:cstheme="minorHAnsi"/>
                <w:color w:val="auto"/>
                <w:szCs w:val="24"/>
              </w:rPr>
            </w:pPr>
            <w:r w:rsidRPr="00EB3F77">
              <w:rPr>
                <w:rFonts w:asciiTheme="minorHAnsi" w:hAnsiTheme="minorHAnsi" w:cstheme="minorHAnsi"/>
                <w:color w:val="auto"/>
                <w:szCs w:val="24"/>
              </w:rPr>
              <w:t xml:space="preserve">Viti </w:t>
            </w:r>
            <w:proofErr w:type="spellStart"/>
            <w:r w:rsidRPr="00EB3F77">
              <w:rPr>
                <w:rFonts w:asciiTheme="minorHAnsi" w:hAnsiTheme="minorHAnsi" w:cstheme="minorHAnsi"/>
                <w:color w:val="auto"/>
                <w:szCs w:val="24"/>
              </w:rPr>
              <w:t>i</w:t>
            </w:r>
            <w:proofErr w:type="spellEnd"/>
            <w:r w:rsidRPr="00EB3F77">
              <w:rPr>
                <w:rFonts w:asciiTheme="minorHAnsi" w:hAnsiTheme="minorHAnsi" w:cstheme="minorHAnsi"/>
                <w:color w:val="auto"/>
                <w:szCs w:val="24"/>
              </w:rPr>
              <w:t xml:space="preserve"> </w:t>
            </w:r>
            <w:proofErr w:type="spellStart"/>
            <w:r w:rsidRPr="00EB3F77">
              <w:rPr>
                <w:rFonts w:asciiTheme="minorHAnsi" w:hAnsiTheme="minorHAnsi" w:cstheme="minorHAnsi"/>
                <w:color w:val="auto"/>
                <w:szCs w:val="24"/>
              </w:rPr>
              <w:t>studimeve</w:t>
            </w:r>
            <w:proofErr w:type="spellEnd"/>
            <w:r w:rsidRPr="00EB3F77">
              <w:rPr>
                <w:rFonts w:asciiTheme="minorHAnsi" w:hAnsiTheme="minorHAnsi" w:cstheme="minorHAnsi"/>
                <w:color w:val="auto"/>
                <w:szCs w:val="24"/>
              </w:rPr>
              <w:t>:</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0A0A39" w:rsidRPr="00EB3F77" w:rsidRDefault="000A0A39" w:rsidP="00EB3F77">
            <w:pPr>
              <w:pStyle w:val="NoSpacing"/>
              <w:spacing w:line="276" w:lineRule="auto"/>
              <w:rPr>
                <w:rFonts w:asciiTheme="minorHAnsi" w:hAnsiTheme="minorHAnsi" w:cstheme="minorHAnsi"/>
                <w:color w:val="auto"/>
                <w:szCs w:val="24"/>
              </w:rPr>
            </w:pPr>
            <w:r w:rsidRPr="00EB3F77">
              <w:rPr>
                <w:rFonts w:asciiTheme="minorHAnsi" w:hAnsiTheme="minorHAnsi" w:cstheme="minorHAnsi"/>
                <w:color w:val="auto"/>
                <w:szCs w:val="24"/>
              </w:rPr>
              <w:t>2024-2025</w:t>
            </w:r>
          </w:p>
        </w:tc>
      </w:tr>
      <w:tr w:rsidR="00EB3F77" w:rsidRPr="00EB3F77"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0A0A39" w:rsidRPr="00EB3F77" w:rsidRDefault="000A0A39" w:rsidP="00EB3F77">
            <w:pPr>
              <w:spacing w:after="0" w:line="276" w:lineRule="auto"/>
              <w:ind w:left="0" w:firstLine="0"/>
              <w:rPr>
                <w:rFonts w:asciiTheme="minorHAnsi" w:hAnsiTheme="minorHAnsi" w:cstheme="minorHAnsi"/>
                <w:color w:val="auto"/>
                <w:szCs w:val="24"/>
              </w:rPr>
            </w:pPr>
            <w:proofErr w:type="spellStart"/>
            <w:r w:rsidRPr="00EB3F77">
              <w:rPr>
                <w:rFonts w:asciiTheme="minorHAnsi" w:hAnsiTheme="minorHAnsi" w:cstheme="minorHAnsi"/>
                <w:color w:val="auto"/>
                <w:szCs w:val="24"/>
              </w:rPr>
              <w:t>Numri</w:t>
            </w:r>
            <w:proofErr w:type="spellEnd"/>
            <w:r w:rsidRPr="00EB3F77">
              <w:rPr>
                <w:rFonts w:asciiTheme="minorHAnsi" w:hAnsiTheme="minorHAnsi" w:cstheme="minorHAnsi"/>
                <w:color w:val="auto"/>
                <w:szCs w:val="24"/>
              </w:rPr>
              <w:t xml:space="preserve"> </w:t>
            </w:r>
            <w:proofErr w:type="spellStart"/>
            <w:r w:rsidRPr="00EB3F77">
              <w:rPr>
                <w:rFonts w:asciiTheme="minorHAnsi" w:hAnsiTheme="minorHAnsi" w:cstheme="minorHAnsi"/>
                <w:color w:val="auto"/>
                <w:szCs w:val="24"/>
              </w:rPr>
              <w:t>i</w:t>
            </w:r>
            <w:proofErr w:type="spellEnd"/>
            <w:r w:rsidRPr="00EB3F77">
              <w:rPr>
                <w:rFonts w:asciiTheme="minorHAnsi" w:hAnsiTheme="minorHAnsi" w:cstheme="minorHAnsi"/>
                <w:color w:val="auto"/>
                <w:szCs w:val="24"/>
              </w:rPr>
              <w:t xml:space="preserve"> </w:t>
            </w:r>
            <w:proofErr w:type="spellStart"/>
            <w:r w:rsidRPr="00EB3F77">
              <w:rPr>
                <w:rFonts w:asciiTheme="minorHAnsi" w:hAnsiTheme="minorHAnsi" w:cstheme="minorHAnsi"/>
                <w:color w:val="auto"/>
                <w:szCs w:val="24"/>
              </w:rPr>
              <w:t>orëve</w:t>
            </w:r>
            <w:proofErr w:type="spellEnd"/>
            <w:r w:rsidRPr="00EB3F77">
              <w:rPr>
                <w:rFonts w:asciiTheme="minorHAnsi" w:hAnsiTheme="minorHAnsi" w:cstheme="minorHAnsi"/>
                <w:color w:val="auto"/>
                <w:szCs w:val="24"/>
              </w:rPr>
              <w:t xml:space="preserve"> </w:t>
            </w:r>
            <w:proofErr w:type="spellStart"/>
            <w:r w:rsidRPr="00EB3F77">
              <w:rPr>
                <w:rFonts w:asciiTheme="minorHAnsi" w:hAnsiTheme="minorHAnsi" w:cstheme="minorHAnsi"/>
                <w:color w:val="auto"/>
                <w:szCs w:val="24"/>
              </w:rPr>
              <w:t>në</w:t>
            </w:r>
            <w:proofErr w:type="spellEnd"/>
            <w:r w:rsidRPr="00EB3F77">
              <w:rPr>
                <w:rFonts w:asciiTheme="minorHAnsi" w:hAnsiTheme="minorHAnsi" w:cstheme="minorHAnsi"/>
                <w:color w:val="auto"/>
                <w:szCs w:val="24"/>
              </w:rPr>
              <w:t xml:space="preserve"> </w:t>
            </w:r>
            <w:proofErr w:type="spellStart"/>
            <w:r w:rsidRPr="00EB3F77">
              <w:rPr>
                <w:rFonts w:asciiTheme="minorHAnsi" w:hAnsiTheme="minorHAnsi" w:cstheme="minorHAnsi"/>
                <w:color w:val="auto"/>
                <w:szCs w:val="24"/>
              </w:rPr>
              <w:t>javë</w:t>
            </w:r>
            <w:proofErr w:type="spellEnd"/>
            <w:r w:rsidRPr="00EB3F77">
              <w:rPr>
                <w:rFonts w:asciiTheme="minorHAnsi" w:hAnsiTheme="minorHAnsi" w:cstheme="minorHAnsi"/>
                <w:color w:val="auto"/>
                <w:szCs w:val="24"/>
              </w:rPr>
              <w:t>:</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0A0A39" w:rsidRPr="00EB3F77" w:rsidRDefault="000A0A39" w:rsidP="00EB3F77">
            <w:pPr>
              <w:pStyle w:val="NoSpacing"/>
              <w:spacing w:line="276" w:lineRule="auto"/>
              <w:rPr>
                <w:rFonts w:asciiTheme="minorHAnsi" w:hAnsiTheme="minorHAnsi" w:cstheme="minorHAnsi"/>
                <w:color w:val="auto"/>
                <w:szCs w:val="24"/>
              </w:rPr>
            </w:pPr>
            <w:r w:rsidRPr="00EB3F77">
              <w:rPr>
                <w:rFonts w:asciiTheme="minorHAnsi" w:hAnsiTheme="minorHAnsi" w:cstheme="minorHAnsi"/>
                <w:color w:val="auto"/>
                <w:szCs w:val="24"/>
              </w:rPr>
              <w:t>2+2</w:t>
            </w:r>
          </w:p>
        </w:tc>
      </w:tr>
      <w:tr w:rsidR="00EB3F77" w:rsidRPr="00EB3F77"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0A0A39" w:rsidRPr="00EB3F77" w:rsidRDefault="000A0A39" w:rsidP="00EB3F77">
            <w:pPr>
              <w:spacing w:after="0" w:line="276" w:lineRule="auto"/>
              <w:ind w:left="0" w:firstLine="0"/>
              <w:rPr>
                <w:rFonts w:asciiTheme="minorHAnsi" w:hAnsiTheme="minorHAnsi" w:cstheme="minorHAnsi"/>
                <w:color w:val="auto"/>
                <w:szCs w:val="24"/>
              </w:rPr>
            </w:pPr>
            <w:proofErr w:type="spellStart"/>
            <w:r w:rsidRPr="00EB3F77">
              <w:rPr>
                <w:rFonts w:asciiTheme="minorHAnsi" w:hAnsiTheme="minorHAnsi" w:cstheme="minorHAnsi"/>
                <w:color w:val="auto"/>
                <w:szCs w:val="24"/>
              </w:rPr>
              <w:t>Kreditë</w:t>
            </w:r>
            <w:proofErr w:type="spellEnd"/>
            <w:r w:rsidRPr="00EB3F77">
              <w:rPr>
                <w:rFonts w:asciiTheme="minorHAnsi" w:hAnsiTheme="minorHAnsi" w:cstheme="minorHAnsi"/>
                <w:color w:val="auto"/>
                <w:szCs w:val="24"/>
              </w:rPr>
              <w:t xml:space="preserve"> ECTS:</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0A0A39" w:rsidRPr="00EB3F77" w:rsidRDefault="000A0A39" w:rsidP="00EB3F77">
            <w:pPr>
              <w:pStyle w:val="NoSpacing"/>
              <w:spacing w:line="276" w:lineRule="auto"/>
              <w:rPr>
                <w:rFonts w:asciiTheme="minorHAnsi" w:hAnsiTheme="minorHAnsi" w:cstheme="minorHAnsi"/>
                <w:color w:val="auto"/>
                <w:szCs w:val="24"/>
              </w:rPr>
            </w:pPr>
            <w:r w:rsidRPr="00EB3F77">
              <w:rPr>
                <w:rFonts w:asciiTheme="minorHAnsi" w:hAnsiTheme="minorHAnsi" w:cstheme="minorHAnsi"/>
                <w:color w:val="auto"/>
                <w:szCs w:val="24"/>
              </w:rPr>
              <w:t>5 ECTS</w:t>
            </w:r>
          </w:p>
        </w:tc>
      </w:tr>
      <w:tr w:rsidR="00EB3F77" w:rsidRPr="00EB3F77"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0A0A39" w:rsidRPr="00EB3F77" w:rsidRDefault="000A0A39" w:rsidP="00EB3F77">
            <w:pPr>
              <w:spacing w:after="0" w:line="276" w:lineRule="auto"/>
              <w:ind w:left="0" w:firstLine="0"/>
              <w:rPr>
                <w:rFonts w:asciiTheme="minorHAnsi" w:hAnsiTheme="minorHAnsi" w:cstheme="minorHAnsi"/>
                <w:color w:val="auto"/>
                <w:szCs w:val="24"/>
              </w:rPr>
            </w:pPr>
            <w:r w:rsidRPr="00EB3F77">
              <w:rPr>
                <w:rFonts w:asciiTheme="minorHAnsi" w:hAnsiTheme="minorHAnsi" w:cstheme="minorHAnsi"/>
                <w:color w:val="auto"/>
                <w:szCs w:val="24"/>
              </w:rPr>
              <w:t xml:space="preserve">Koha / </w:t>
            </w:r>
            <w:proofErr w:type="spellStart"/>
            <w:r w:rsidRPr="00EB3F77">
              <w:rPr>
                <w:rFonts w:asciiTheme="minorHAnsi" w:hAnsiTheme="minorHAnsi" w:cstheme="minorHAnsi"/>
                <w:color w:val="auto"/>
                <w:szCs w:val="24"/>
              </w:rPr>
              <w:t>Vendi</w:t>
            </w:r>
            <w:proofErr w:type="spellEnd"/>
            <w:r w:rsidRPr="00EB3F77">
              <w:rPr>
                <w:rFonts w:asciiTheme="minorHAnsi" w:hAnsiTheme="minorHAnsi" w:cstheme="minorHAnsi"/>
                <w:color w:val="auto"/>
                <w:szCs w:val="24"/>
              </w:rPr>
              <w:t>:</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0A0A39" w:rsidRPr="00EB3F77" w:rsidRDefault="000A0A39" w:rsidP="00EB3F77">
            <w:pPr>
              <w:spacing w:line="276" w:lineRule="auto"/>
              <w:jc w:val="both"/>
              <w:rPr>
                <w:rFonts w:asciiTheme="minorHAnsi" w:hAnsiTheme="minorHAnsi" w:cstheme="minorHAnsi"/>
                <w:color w:val="auto"/>
                <w:szCs w:val="24"/>
              </w:rPr>
            </w:pPr>
            <w:r w:rsidRPr="00EB3F77">
              <w:rPr>
                <w:rFonts w:asciiTheme="minorHAnsi" w:hAnsiTheme="minorHAnsi" w:cstheme="minorHAnsi"/>
                <w:color w:val="auto"/>
                <w:szCs w:val="24"/>
              </w:rPr>
              <w:t xml:space="preserve">E </w:t>
            </w:r>
            <w:proofErr w:type="spellStart"/>
            <w:r w:rsidR="002C28B7" w:rsidRPr="00EB3F77">
              <w:rPr>
                <w:rFonts w:asciiTheme="minorHAnsi" w:hAnsiTheme="minorHAnsi" w:cstheme="minorHAnsi"/>
                <w:color w:val="auto"/>
                <w:szCs w:val="24"/>
              </w:rPr>
              <w:t>martë</w:t>
            </w:r>
            <w:proofErr w:type="spellEnd"/>
            <w:r w:rsidRPr="00EB3F77">
              <w:rPr>
                <w:rFonts w:asciiTheme="minorHAnsi" w:hAnsiTheme="minorHAnsi" w:cstheme="minorHAnsi"/>
                <w:color w:val="auto"/>
                <w:szCs w:val="24"/>
              </w:rPr>
              <w:t>, 1</w:t>
            </w:r>
            <w:r w:rsidR="002C28B7" w:rsidRPr="00EB3F77">
              <w:rPr>
                <w:rFonts w:asciiTheme="minorHAnsi" w:hAnsiTheme="minorHAnsi" w:cstheme="minorHAnsi"/>
                <w:color w:val="auto"/>
                <w:szCs w:val="24"/>
              </w:rPr>
              <w:t>0</w:t>
            </w:r>
            <w:r w:rsidRPr="00EB3F77">
              <w:rPr>
                <w:rFonts w:asciiTheme="minorHAnsi" w:hAnsiTheme="minorHAnsi" w:cstheme="minorHAnsi"/>
                <w:color w:val="auto"/>
                <w:szCs w:val="24"/>
              </w:rPr>
              <w:t xml:space="preserve">:00, </w:t>
            </w:r>
            <w:proofErr w:type="spellStart"/>
            <w:r w:rsidRPr="00EB3F77">
              <w:rPr>
                <w:rFonts w:asciiTheme="minorHAnsi" w:hAnsiTheme="minorHAnsi" w:cstheme="minorHAnsi"/>
                <w:color w:val="auto"/>
                <w:szCs w:val="24"/>
              </w:rPr>
              <w:t>Salla</w:t>
            </w:r>
            <w:proofErr w:type="spellEnd"/>
            <w:r w:rsidRPr="00EB3F77">
              <w:rPr>
                <w:rFonts w:asciiTheme="minorHAnsi" w:hAnsiTheme="minorHAnsi" w:cstheme="minorHAnsi"/>
                <w:color w:val="auto"/>
                <w:szCs w:val="24"/>
              </w:rPr>
              <w:t xml:space="preserve"> </w:t>
            </w:r>
            <w:r w:rsidR="002C28B7" w:rsidRPr="00EB3F77">
              <w:rPr>
                <w:rFonts w:asciiTheme="minorHAnsi" w:hAnsiTheme="minorHAnsi" w:cstheme="minorHAnsi"/>
                <w:color w:val="auto"/>
                <w:szCs w:val="24"/>
              </w:rPr>
              <w:t>101</w:t>
            </w:r>
          </w:p>
        </w:tc>
      </w:tr>
      <w:tr w:rsidR="00EB3F77" w:rsidRPr="00EB3F77"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0A0A39" w:rsidRPr="00EB3F77" w:rsidRDefault="000A0A39" w:rsidP="00EB3F77">
            <w:pPr>
              <w:spacing w:after="0" w:line="276" w:lineRule="auto"/>
              <w:ind w:left="0" w:firstLine="0"/>
              <w:rPr>
                <w:rFonts w:asciiTheme="minorHAnsi" w:hAnsiTheme="minorHAnsi" w:cstheme="minorHAnsi"/>
                <w:color w:val="auto"/>
                <w:szCs w:val="24"/>
              </w:rPr>
            </w:pPr>
            <w:proofErr w:type="spellStart"/>
            <w:r w:rsidRPr="00EB3F77">
              <w:rPr>
                <w:rFonts w:asciiTheme="minorHAnsi" w:hAnsiTheme="minorHAnsi" w:cstheme="minorHAnsi"/>
                <w:color w:val="auto"/>
                <w:szCs w:val="24"/>
              </w:rPr>
              <w:t>Mësimdhënësi</w:t>
            </w:r>
            <w:proofErr w:type="spellEnd"/>
            <w:r w:rsidRPr="00EB3F77">
              <w:rPr>
                <w:rFonts w:asciiTheme="minorHAnsi" w:hAnsiTheme="minorHAnsi" w:cstheme="minorHAnsi"/>
                <w:color w:val="auto"/>
                <w:szCs w:val="24"/>
              </w:rPr>
              <w:t>:</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0A0A39" w:rsidRPr="00EB3F77" w:rsidRDefault="000A0A39" w:rsidP="00EB3F77">
            <w:pPr>
              <w:pStyle w:val="NoSpacing"/>
              <w:spacing w:line="276" w:lineRule="auto"/>
              <w:rPr>
                <w:rFonts w:asciiTheme="minorHAnsi" w:hAnsiTheme="minorHAnsi" w:cstheme="minorHAnsi"/>
                <w:color w:val="auto"/>
                <w:szCs w:val="24"/>
                <w:lang w:val="de-DE"/>
              </w:rPr>
            </w:pPr>
            <w:r w:rsidRPr="00EB3F77">
              <w:rPr>
                <w:rFonts w:asciiTheme="minorHAnsi" w:hAnsiTheme="minorHAnsi" w:cstheme="minorHAnsi"/>
                <w:color w:val="auto"/>
                <w:szCs w:val="24"/>
                <w:lang w:val="de-DE"/>
              </w:rPr>
              <w:t>Prof. Asoc. Dr. Arben Fetoshi</w:t>
            </w:r>
          </w:p>
        </w:tc>
      </w:tr>
      <w:tr w:rsidR="00EB3F77" w:rsidRPr="00EB3F77"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0A0A39" w:rsidRPr="00EB3F77" w:rsidRDefault="000A0A39" w:rsidP="00EB3F77">
            <w:pPr>
              <w:spacing w:after="0" w:line="276" w:lineRule="auto"/>
              <w:ind w:left="0" w:firstLine="0"/>
              <w:rPr>
                <w:rFonts w:asciiTheme="minorHAnsi" w:hAnsiTheme="minorHAnsi" w:cstheme="minorHAnsi"/>
                <w:color w:val="auto"/>
                <w:szCs w:val="24"/>
              </w:rPr>
            </w:pPr>
            <w:proofErr w:type="spellStart"/>
            <w:r w:rsidRPr="00EB3F77">
              <w:rPr>
                <w:rFonts w:asciiTheme="minorHAnsi" w:hAnsiTheme="minorHAnsi" w:cstheme="minorHAnsi"/>
                <w:color w:val="auto"/>
                <w:szCs w:val="24"/>
              </w:rPr>
              <w:t>Të</w:t>
            </w:r>
            <w:proofErr w:type="spellEnd"/>
            <w:r w:rsidRPr="00EB3F77">
              <w:rPr>
                <w:rFonts w:asciiTheme="minorHAnsi" w:hAnsiTheme="minorHAnsi" w:cstheme="minorHAnsi"/>
                <w:color w:val="auto"/>
                <w:szCs w:val="24"/>
              </w:rPr>
              <w:t xml:space="preserve"> </w:t>
            </w:r>
            <w:proofErr w:type="spellStart"/>
            <w:r w:rsidRPr="00EB3F77">
              <w:rPr>
                <w:rFonts w:asciiTheme="minorHAnsi" w:hAnsiTheme="minorHAnsi" w:cstheme="minorHAnsi"/>
                <w:color w:val="auto"/>
                <w:szCs w:val="24"/>
              </w:rPr>
              <w:t>dhënat</w:t>
            </w:r>
            <w:proofErr w:type="spellEnd"/>
            <w:r w:rsidRPr="00EB3F77">
              <w:rPr>
                <w:rFonts w:asciiTheme="minorHAnsi" w:hAnsiTheme="minorHAnsi" w:cstheme="minorHAnsi"/>
                <w:color w:val="auto"/>
                <w:szCs w:val="24"/>
              </w:rPr>
              <w:t xml:space="preserve"> </w:t>
            </w:r>
            <w:proofErr w:type="spellStart"/>
            <w:r w:rsidRPr="00EB3F77">
              <w:rPr>
                <w:rFonts w:asciiTheme="minorHAnsi" w:hAnsiTheme="minorHAnsi" w:cstheme="minorHAnsi"/>
                <w:color w:val="auto"/>
                <w:szCs w:val="24"/>
              </w:rPr>
              <w:t>kontaktuese</w:t>
            </w:r>
            <w:proofErr w:type="spellEnd"/>
            <w:r w:rsidRPr="00EB3F77">
              <w:rPr>
                <w:rFonts w:asciiTheme="minorHAnsi" w:hAnsiTheme="minorHAnsi" w:cstheme="minorHAnsi"/>
                <w:color w:val="auto"/>
                <w:szCs w:val="24"/>
              </w:rPr>
              <w:t xml:space="preserve">: </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0A0A39" w:rsidRPr="00EB3F77" w:rsidRDefault="008740CC" w:rsidP="00EB3F77">
            <w:pPr>
              <w:pStyle w:val="NoSpacing"/>
              <w:spacing w:line="276" w:lineRule="auto"/>
              <w:rPr>
                <w:rFonts w:asciiTheme="minorHAnsi" w:hAnsiTheme="minorHAnsi" w:cstheme="minorHAnsi"/>
                <w:color w:val="auto"/>
                <w:szCs w:val="24"/>
              </w:rPr>
            </w:pPr>
            <w:hyperlink r:id="rId8" w:history="1">
              <w:r w:rsidR="000A0A39" w:rsidRPr="00EB3F77">
                <w:rPr>
                  <w:rStyle w:val="Hyperlink"/>
                  <w:rFonts w:asciiTheme="minorHAnsi" w:hAnsiTheme="minorHAnsi" w:cstheme="minorHAnsi"/>
                  <w:szCs w:val="24"/>
                </w:rPr>
                <w:t>arben.fetoshi@uni-pr.edu</w:t>
              </w:r>
            </w:hyperlink>
            <w:r w:rsidR="000A0A39" w:rsidRPr="00EB3F77">
              <w:rPr>
                <w:rFonts w:asciiTheme="minorHAnsi" w:hAnsiTheme="minorHAnsi" w:cstheme="minorHAnsi"/>
                <w:color w:val="auto"/>
                <w:szCs w:val="24"/>
              </w:rPr>
              <w:t xml:space="preserve"> </w:t>
            </w:r>
          </w:p>
        </w:tc>
      </w:tr>
      <w:tr w:rsidR="00EB3F77" w:rsidRPr="00EB3F77" w:rsidTr="00014DE4">
        <w:trPr>
          <w:trHeight w:val="340"/>
        </w:trPr>
        <w:tc>
          <w:tcPr>
            <w:tcW w:w="3780" w:type="dxa"/>
            <w:gridSpan w:val="2"/>
            <w:tcBorders>
              <w:top w:val="single" w:sz="8" w:space="0" w:color="FFFFFF"/>
              <w:left w:val="single" w:sz="8" w:space="0" w:color="FFFFFF"/>
              <w:bottom w:val="single" w:sz="4" w:space="0" w:color="auto"/>
              <w:right w:val="single" w:sz="8" w:space="0" w:color="FFFFFF"/>
            </w:tcBorders>
            <w:shd w:val="clear" w:color="auto" w:fill="6AA1A3"/>
          </w:tcPr>
          <w:p w:rsidR="00F1285E" w:rsidRPr="00EB3F77" w:rsidRDefault="00F1285E" w:rsidP="00EB3F77">
            <w:pPr>
              <w:spacing w:after="0" w:line="276" w:lineRule="auto"/>
              <w:ind w:left="0" w:firstLine="0"/>
              <w:rPr>
                <w:rFonts w:asciiTheme="minorHAnsi" w:hAnsiTheme="minorHAnsi" w:cstheme="minorHAnsi"/>
                <w:color w:val="auto"/>
                <w:szCs w:val="24"/>
              </w:rPr>
            </w:pPr>
            <w:proofErr w:type="spellStart"/>
            <w:r w:rsidRPr="00EB3F77">
              <w:rPr>
                <w:rFonts w:asciiTheme="minorHAnsi" w:hAnsiTheme="minorHAnsi" w:cstheme="minorHAnsi"/>
                <w:color w:val="auto"/>
                <w:szCs w:val="24"/>
              </w:rPr>
              <w:t>Përshkrimi</w:t>
            </w:r>
            <w:proofErr w:type="spellEnd"/>
            <w:r w:rsidRPr="00EB3F77">
              <w:rPr>
                <w:rFonts w:asciiTheme="minorHAnsi" w:hAnsiTheme="minorHAnsi" w:cstheme="minorHAnsi"/>
                <w:color w:val="auto"/>
                <w:szCs w:val="24"/>
              </w:rPr>
              <w:t xml:space="preserve"> </w:t>
            </w:r>
            <w:proofErr w:type="spellStart"/>
            <w:r w:rsidRPr="00EB3F77">
              <w:rPr>
                <w:rFonts w:asciiTheme="minorHAnsi" w:hAnsiTheme="minorHAnsi" w:cstheme="minorHAnsi"/>
                <w:color w:val="auto"/>
                <w:szCs w:val="24"/>
              </w:rPr>
              <w:t>i</w:t>
            </w:r>
            <w:proofErr w:type="spellEnd"/>
            <w:r w:rsidRPr="00EB3F77">
              <w:rPr>
                <w:rFonts w:asciiTheme="minorHAnsi" w:hAnsiTheme="minorHAnsi" w:cstheme="minorHAnsi"/>
                <w:color w:val="auto"/>
                <w:szCs w:val="24"/>
              </w:rPr>
              <w:t xml:space="preserve"> </w:t>
            </w:r>
            <w:proofErr w:type="spellStart"/>
            <w:r w:rsidRPr="00EB3F77">
              <w:rPr>
                <w:rFonts w:asciiTheme="minorHAnsi" w:hAnsiTheme="minorHAnsi" w:cstheme="minorHAnsi"/>
                <w:color w:val="auto"/>
                <w:szCs w:val="24"/>
              </w:rPr>
              <w:t>lëndës</w:t>
            </w:r>
            <w:proofErr w:type="spellEnd"/>
            <w:r w:rsidRPr="00EB3F77">
              <w:rPr>
                <w:rFonts w:asciiTheme="minorHAnsi" w:hAnsiTheme="minorHAnsi" w:cstheme="minorHAnsi"/>
                <w:color w:val="auto"/>
                <w:szCs w:val="24"/>
              </w:rPr>
              <w:t>:</w:t>
            </w:r>
          </w:p>
        </w:tc>
        <w:tc>
          <w:tcPr>
            <w:tcW w:w="6750" w:type="dxa"/>
            <w:gridSpan w:val="3"/>
            <w:tcBorders>
              <w:top w:val="single" w:sz="8" w:space="0" w:color="FFFFFF"/>
              <w:left w:val="single" w:sz="8" w:space="0" w:color="FFFFFF"/>
              <w:bottom w:val="single" w:sz="4" w:space="0" w:color="auto"/>
              <w:right w:val="single" w:sz="8" w:space="0" w:color="FFFFFF"/>
            </w:tcBorders>
            <w:shd w:val="clear" w:color="auto" w:fill="C9D5CA"/>
          </w:tcPr>
          <w:p w:rsidR="00F1285E" w:rsidRPr="00EB3F77" w:rsidRDefault="002C28B7" w:rsidP="00EB3F77">
            <w:pPr>
              <w:spacing w:line="276" w:lineRule="auto"/>
              <w:rPr>
                <w:rFonts w:asciiTheme="minorHAnsi" w:hAnsiTheme="minorHAnsi" w:cstheme="minorHAnsi"/>
                <w:szCs w:val="24"/>
              </w:rPr>
            </w:pPr>
            <w:proofErr w:type="spellStart"/>
            <w:r w:rsidRPr="00EB3F77">
              <w:rPr>
                <w:rFonts w:asciiTheme="minorHAnsi" w:hAnsiTheme="minorHAnsi" w:cstheme="minorHAnsi"/>
                <w:szCs w:val="24"/>
              </w:rPr>
              <w:t>Lënda</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Metoda</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Kërkimi</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në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Shkencat</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Sociale</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ofron</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përmbajtje</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të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vlefshme</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për</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përgatitjen</w:t>
            </w:r>
            <w:proofErr w:type="spellEnd"/>
            <w:r w:rsidRPr="00EB3F77">
              <w:rPr>
                <w:rFonts w:asciiTheme="minorHAnsi" w:hAnsiTheme="minorHAnsi" w:cstheme="minorHAnsi"/>
                <w:szCs w:val="24"/>
              </w:rPr>
              <w:t xml:space="preserve"> e </w:t>
            </w:r>
            <w:proofErr w:type="spellStart"/>
            <w:r w:rsidRPr="00EB3F77">
              <w:rPr>
                <w:rFonts w:asciiTheme="minorHAnsi" w:hAnsiTheme="minorHAnsi" w:cstheme="minorHAnsi"/>
                <w:szCs w:val="24"/>
              </w:rPr>
              <w:t>studentëve</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lidhur</w:t>
            </w:r>
            <w:proofErr w:type="spellEnd"/>
            <w:r w:rsidRPr="00EB3F77">
              <w:rPr>
                <w:rFonts w:asciiTheme="minorHAnsi" w:hAnsiTheme="minorHAnsi" w:cstheme="minorHAnsi"/>
                <w:szCs w:val="24"/>
              </w:rPr>
              <w:t xml:space="preserve"> me </w:t>
            </w:r>
            <w:proofErr w:type="spellStart"/>
            <w:r w:rsidRPr="00EB3F77">
              <w:rPr>
                <w:rFonts w:asciiTheme="minorHAnsi" w:hAnsiTheme="minorHAnsi" w:cstheme="minorHAnsi"/>
                <w:szCs w:val="24"/>
              </w:rPr>
              <w:t>punën</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hulumtuese</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shkencore</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Përmbajtja</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është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përcaktuar</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në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bazë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të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bibliografisë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së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autorëve</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shqiptarë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dhe</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të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huaj</w:t>
            </w:r>
            <w:proofErr w:type="spellEnd"/>
            <w:r w:rsidRPr="00EB3F77">
              <w:rPr>
                <w:rFonts w:asciiTheme="minorHAnsi" w:hAnsiTheme="minorHAnsi" w:cstheme="minorHAnsi"/>
                <w:szCs w:val="24"/>
              </w:rPr>
              <w:t xml:space="preserve">, me </w:t>
            </w:r>
            <w:proofErr w:type="spellStart"/>
            <w:r w:rsidRPr="00EB3F77">
              <w:rPr>
                <w:rFonts w:asciiTheme="minorHAnsi" w:hAnsiTheme="minorHAnsi" w:cstheme="minorHAnsi"/>
                <w:szCs w:val="24"/>
              </w:rPr>
              <w:t>një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strukturim</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të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përshtatshëm</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për</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nivelin</w:t>
            </w:r>
            <w:proofErr w:type="spellEnd"/>
            <w:r w:rsidRPr="00EB3F77">
              <w:rPr>
                <w:rFonts w:asciiTheme="minorHAnsi" w:hAnsiTheme="minorHAnsi" w:cstheme="minorHAnsi"/>
                <w:szCs w:val="24"/>
              </w:rPr>
              <w:t xml:space="preserve"> Bachelor. Si </w:t>
            </w:r>
            <w:proofErr w:type="spellStart"/>
            <w:r w:rsidRPr="00EB3F77">
              <w:rPr>
                <w:rFonts w:asciiTheme="minorHAnsi" w:hAnsiTheme="minorHAnsi" w:cstheme="minorHAnsi"/>
                <w:szCs w:val="24"/>
              </w:rPr>
              <w:t>njëra</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nga</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lëndët</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më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të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rëndësishme</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në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programin</w:t>
            </w:r>
            <w:proofErr w:type="spellEnd"/>
            <w:r w:rsidRPr="00EB3F77">
              <w:rPr>
                <w:rFonts w:asciiTheme="minorHAnsi" w:hAnsiTheme="minorHAnsi" w:cstheme="minorHAnsi"/>
                <w:szCs w:val="24"/>
              </w:rPr>
              <w:t xml:space="preserve"> e </w:t>
            </w:r>
            <w:proofErr w:type="spellStart"/>
            <w:r w:rsidRPr="00EB3F77">
              <w:rPr>
                <w:rFonts w:asciiTheme="minorHAnsi" w:hAnsiTheme="minorHAnsi" w:cstheme="minorHAnsi"/>
                <w:szCs w:val="24"/>
              </w:rPr>
              <w:t>Gazetarisë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ajo</w:t>
            </w:r>
            <w:proofErr w:type="spellEnd"/>
            <w:r w:rsidRPr="00EB3F77">
              <w:rPr>
                <w:rFonts w:asciiTheme="minorHAnsi" w:hAnsiTheme="minorHAnsi" w:cstheme="minorHAnsi"/>
                <w:szCs w:val="24"/>
              </w:rPr>
              <w:t xml:space="preserve"> do </w:t>
            </w:r>
            <w:proofErr w:type="spellStart"/>
            <w:r w:rsidRPr="00EB3F77">
              <w:rPr>
                <w:rFonts w:asciiTheme="minorHAnsi" w:hAnsiTheme="minorHAnsi" w:cstheme="minorHAnsi"/>
                <w:szCs w:val="24"/>
              </w:rPr>
              <w:t>t’i</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aftësojë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studentët</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për</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dallimin</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ndërmjet</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hulumtimit</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shkencor</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dhe</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atij</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profesional</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mediatik</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për</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projektimin</w:t>
            </w:r>
            <w:proofErr w:type="spellEnd"/>
            <w:r w:rsidRPr="00EB3F77">
              <w:rPr>
                <w:rFonts w:asciiTheme="minorHAnsi" w:hAnsiTheme="minorHAnsi" w:cstheme="minorHAnsi"/>
                <w:szCs w:val="24"/>
              </w:rPr>
              <w:t xml:space="preserve"> e </w:t>
            </w:r>
            <w:proofErr w:type="spellStart"/>
            <w:r w:rsidRPr="00EB3F77">
              <w:rPr>
                <w:rFonts w:asciiTheme="minorHAnsi" w:hAnsiTheme="minorHAnsi" w:cstheme="minorHAnsi"/>
                <w:szCs w:val="24"/>
              </w:rPr>
              <w:t>një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hulumtimi</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përcaktimin</w:t>
            </w:r>
            <w:proofErr w:type="spellEnd"/>
            <w:r w:rsidRPr="00EB3F77">
              <w:rPr>
                <w:rFonts w:asciiTheme="minorHAnsi" w:hAnsiTheme="minorHAnsi" w:cstheme="minorHAnsi"/>
                <w:szCs w:val="24"/>
              </w:rPr>
              <w:t xml:space="preserve"> e </w:t>
            </w:r>
            <w:proofErr w:type="spellStart"/>
            <w:r w:rsidRPr="00EB3F77">
              <w:rPr>
                <w:rFonts w:asciiTheme="minorHAnsi" w:hAnsiTheme="minorHAnsi" w:cstheme="minorHAnsi"/>
                <w:szCs w:val="24"/>
              </w:rPr>
              <w:t>metodave</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të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nevojshme</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dhe</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procesin</w:t>
            </w:r>
            <w:proofErr w:type="spellEnd"/>
            <w:r w:rsidRPr="00EB3F77">
              <w:rPr>
                <w:rFonts w:asciiTheme="minorHAnsi" w:hAnsiTheme="minorHAnsi" w:cstheme="minorHAnsi"/>
                <w:szCs w:val="24"/>
              </w:rPr>
              <w:t xml:space="preserve"> e </w:t>
            </w:r>
            <w:proofErr w:type="spellStart"/>
            <w:r w:rsidRPr="00EB3F77">
              <w:rPr>
                <w:rFonts w:asciiTheme="minorHAnsi" w:hAnsiTheme="minorHAnsi" w:cstheme="minorHAnsi"/>
                <w:szCs w:val="24"/>
              </w:rPr>
              <w:t>realizimit</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të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tij</w:t>
            </w:r>
            <w:proofErr w:type="spellEnd"/>
            <w:r w:rsidRPr="00EB3F77">
              <w:rPr>
                <w:rFonts w:asciiTheme="minorHAnsi" w:hAnsiTheme="minorHAnsi" w:cstheme="minorHAnsi"/>
                <w:szCs w:val="24"/>
              </w:rPr>
              <w:t xml:space="preserve">. Duke </w:t>
            </w:r>
            <w:proofErr w:type="spellStart"/>
            <w:r w:rsidRPr="00EB3F77">
              <w:rPr>
                <w:rFonts w:asciiTheme="minorHAnsi" w:hAnsiTheme="minorHAnsi" w:cstheme="minorHAnsi"/>
                <w:szCs w:val="24"/>
              </w:rPr>
              <w:t>shqyrtuar</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specifikat</w:t>
            </w:r>
            <w:proofErr w:type="spellEnd"/>
            <w:r w:rsidRPr="00EB3F77">
              <w:rPr>
                <w:rFonts w:asciiTheme="minorHAnsi" w:hAnsiTheme="minorHAnsi" w:cstheme="minorHAnsi"/>
                <w:szCs w:val="24"/>
              </w:rPr>
              <w:t xml:space="preserve"> e </w:t>
            </w:r>
            <w:proofErr w:type="spellStart"/>
            <w:r w:rsidRPr="00EB3F77">
              <w:rPr>
                <w:rFonts w:asciiTheme="minorHAnsi" w:hAnsiTheme="minorHAnsi" w:cstheme="minorHAnsi"/>
                <w:szCs w:val="24"/>
              </w:rPr>
              <w:t>fushës</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së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mediave</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dhe</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komunikimit</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konceptet</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teknikat</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dhe</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metodat</w:t>
            </w:r>
            <w:proofErr w:type="spellEnd"/>
            <w:r w:rsidRPr="00EB3F77">
              <w:rPr>
                <w:rFonts w:asciiTheme="minorHAnsi" w:hAnsiTheme="minorHAnsi" w:cstheme="minorHAnsi"/>
                <w:szCs w:val="24"/>
              </w:rPr>
              <w:t xml:space="preserve"> e </w:t>
            </w:r>
            <w:proofErr w:type="spellStart"/>
            <w:r w:rsidRPr="00EB3F77">
              <w:rPr>
                <w:rFonts w:asciiTheme="minorHAnsi" w:hAnsiTheme="minorHAnsi" w:cstheme="minorHAnsi"/>
                <w:szCs w:val="24"/>
              </w:rPr>
              <w:t>hulumtimit</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shkencor</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studentët</w:t>
            </w:r>
            <w:proofErr w:type="spellEnd"/>
            <w:r w:rsidRPr="00EB3F77">
              <w:rPr>
                <w:rFonts w:asciiTheme="minorHAnsi" w:hAnsiTheme="minorHAnsi" w:cstheme="minorHAnsi"/>
                <w:szCs w:val="24"/>
              </w:rPr>
              <w:t xml:space="preserve"> do </w:t>
            </w:r>
            <w:proofErr w:type="spellStart"/>
            <w:r w:rsidRPr="00EB3F77">
              <w:rPr>
                <w:rFonts w:asciiTheme="minorHAnsi" w:hAnsiTheme="minorHAnsi" w:cstheme="minorHAnsi"/>
                <w:szCs w:val="24"/>
              </w:rPr>
              <w:t>të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pajisen</w:t>
            </w:r>
            <w:proofErr w:type="spellEnd"/>
            <w:r w:rsidRPr="00EB3F77">
              <w:rPr>
                <w:rFonts w:asciiTheme="minorHAnsi" w:hAnsiTheme="minorHAnsi" w:cstheme="minorHAnsi"/>
                <w:szCs w:val="24"/>
              </w:rPr>
              <w:t xml:space="preserve"> me </w:t>
            </w:r>
            <w:proofErr w:type="spellStart"/>
            <w:r w:rsidRPr="00EB3F77">
              <w:rPr>
                <w:rFonts w:asciiTheme="minorHAnsi" w:hAnsiTheme="minorHAnsi" w:cstheme="minorHAnsi"/>
                <w:szCs w:val="24"/>
              </w:rPr>
              <w:t>njohuri</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solide</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për</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punë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të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pavarur</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kërkimore</w:t>
            </w:r>
            <w:proofErr w:type="spellEnd"/>
            <w:r w:rsidRPr="00EB3F77">
              <w:rPr>
                <w:rFonts w:asciiTheme="minorHAnsi" w:hAnsiTheme="minorHAnsi" w:cstheme="minorHAnsi"/>
                <w:szCs w:val="24"/>
              </w:rPr>
              <w:t xml:space="preserve">, jo </w:t>
            </w:r>
            <w:proofErr w:type="spellStart"/>
            <w:r w:rsidRPr="00EB3F77">
              <w:rPr>
                <w:rFonts w:asciiTheme="minorHAnsi" w:hAnsiTheme="minorHAnsi" w:cstheme="minorHAnsi"/>
                <w:szCs w:val="24"/>
              </w:rPr>
              <w:t>vetëm</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përgjatë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studimeve</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themelore</w:t>
            </w:r>
            <w:proofErr w:type="spellEnd"/>
            <w:r w:rsidRPr="00EB3F77">
              <w:rPr>
                <w:rFonts w:asciiTheme="minorHAnsi" w:hAnsiTheme="minorHAnsi" w:cstheme="minorHAnsi"/>
                <w:szCs w:val="24"/>
              </w:rPr>
              <w:t>.</w:t>
            </w:r>
          </w:p>
        </w:tc>
      </w:tr>
      <w:tr w:rsidR="00EB3F77" w:rsidRPr="00EB3F77" w:rsidTr="00014DE4">
        <w:trPr>
          <w:trHeight w:val="2644"/>
        </w:trPr>
        <w:tc>
          <w:tcPr>
            <w:tcW w:w="3780" w:type="dxa"/>
            <w:gridSpan w:val="2"/>
            <w:tcBorders>
              <w:top w:val="single" w:sz="4" w:space="0" w:color="auto"/>
              <w:left w:val="single" w:sz="4" w:space="0" w:color="auto"/>
              <w:bottom w:val="single" w:sz="4" w:space="0" w:color="auto"/>
              <w:right w:val="single" w:sz="4" w:space="0" w:color="auto"/>
            </w:tcBorders>
            <w:shd w:val="clear" w:color="auto" w:fill="6AA1A3"/>
          </w:tcPr>
          <w:p w:rsidR="00F1285E" w:rsidRPr="00EB3F77" w:rsidRDefault="00F1285E" w:rsidP="00EB3F77">
            <w:pPr>
              <w:spacing w:after="0" w:line="276" w:lineRule="auto"/>
              <w:ind w:left="0" w:firstLine="0"/>
              <w:rPr>
                <w:rFonts w:asciiTheme="minorHAnsi" w:hAnsiTheme="minorHAnsi" w:cstheme="minorHAnsi"/>
                <w:color w:val="auto"/>
                <w:szCs w:val="24"/>
              </w:rPr>
            </w:pPr>
            <w:proofErr w:type="spellStart"/>
            <w:r w:rsidRPr="00EB3F77">
              <w:rPr>
                <w:rFonts w:asciiTheme="minorHAnsi" w:hAnsiTheme="minorHAnsi" w:cstheme="minorHAnsi"/>
                <w:color w:val="auto"/>
                <w:szCs w:val="24"/>
              </w:rPr>
              <w:t>Qëllimet</w:t>
            </w:r>
            <w:proofErr w:type="spellEnd"/>
            <w:r w:rsidRPr="00EB3F77">
              <w:rPr>
                <w:rFonts w:asciiTheme="minorHAnsi" w:hAnsiTheme="minorHAnsi" w:cstheme="minorHAnsi"/>
                <w:color w:val="auto"/>
                <w:szCs w:val="24"/>
              </w:rPr>
              <w:t xml:space="preserve"> e </w:t>
            </w:r>
            <w:proofErr w:type="spellStart"/>
            <w:r w:rsidRPr="00EB3F77">
              <w:rPr>
                <w:rFonts w:asciiTheme="minorHAnsi" w:hAnsiTheme="minorHAnsi" w:cstheme="minorHAnsi"/>
                <w:color w:val="auto"/>
                <w:szCs w:val="24"/>
              </w:rPr>
              <w:t>lëndës</w:t>
            </w:r>
            <w:proofErr w:type="spellEnd"/>
            <w:r w:rsidRPr="00EB3F77">
              <w:rPr>
                <w:rFonts w:asciiTheme="minorHAnsi" w:hAnsiTheme="minorHAnsi" w:cstheme="minorHAnsi"/>
                <w:color w:val="auto"/>
                <w:szCs w:val="24"/>
              </w:rPr>
              <w:t>:</w:t>
            </w:r>
          </w:p>
        </w:tc>
        <w:tc>
          <w:tcPr>
            <w:tcW w:w="6750" w:type="dxa"/>
            <w:gridSpan w:val="3"/>
            <w:tcBorders>
              <w:top w:val="single" w:sz="4" w:space="0" w:color="auto"/>
              <w:left w:val="single" w:sz="4" w:space="0" w:color="auto"/>
              <w:bottom w:val="single" w:sz="4" w:space="0" w:color="auto"/>
              <w:right w:val="single" w:sz="4" w:space="0" w:color="auto"/>
            </w:tcBorders>
            <w:shd w:val="clear" w:color="auto" w:fill="C9D5CA"/>
          </w:tcPr>
          <w:p w:rsidR="00F1285E" w:rsidRPr="00EB3F77" w:rsidRDefault="002C28B7" w:rsidP="00EB3F77">
            <w:pPr>
              <w:spacing w:before="322" w:line="276" w:lineRule="auto"/>
              <w:ind w:left="0" w:right="826" w:firstLine="0"/>
              <w:rPr>
                <w:rFonts w:asciiTheme="minorHAnsi" w:hAnsiTheme="minorHAnsi" w:cstheme="minorHAnsi"/>
                <w:bCs/>
                <w:szCs w:val="24"/>
              </w:rPr>
            </w:pPr>
            <w:proofErr w:type="spellStart"/>
            <w:r w:rsidRPr="00EB3F77">
              <w:rPr>
                <w:rFonts w:asciiTheme="minorHAnsi" w:hAnsiTheme="minorHAnsi" w:cstheme="minorHAnsi"/>
                <w:szCs w:val="24"/>
              </w:rPr>
              <w:t>Lënda</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ka</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për</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qëllim</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t’i</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pajisë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studentët</w:t>
            </w:r>
            <w:proofErr w:type="spellEnd"/>
            <w:r w:rsidRPr="00EB3F77">
              <w:rPr>
                <w:rFonts w:asciiTheme="minorHAnsi" w:hAnsiTheme="minorHAnsi" w:cstheme="minorHAnsi"/>
                <w:szCs w:val="24"/>
              </w:rPr>
              <w:t xml:space="preserve"> me </w:t>
            </w:r>
            <w:proofErr w:type="spellStart"/>
            <w:r w:rsidRPr="00EB3F77">
              <w:rPr>
                <w:rFonts w:asciiTheme="minorHAnsi" w:hAnsiTheme="minorHAnsi" w:cstheme="minorHAnsi"/>
                <w:szCs w:val="24"/>
              </w:rPr>
              <w:t>njohuritë</w:t>
            </w:r>
            <w:proofErr w:type="spellEnd"/>
            <w:r w:rsidRPr="00EB3F77">
              <w:rPr>
                <w:rFonts w:asciiTheme="minorHAnsi" w:hAnsiTheme="minorHAnsi" w:cstheme="minorHAnsi"/>
                <w:szCs w:val="24"/>
              </w:rPr>
              <w:t xml:space="preserve"> e </w:t>
            </w:r>
            <w:proofErr w:type="spellStart"/>
            <w:r w:rsidRPr="00EB3F77">
              <w:rPr>
                <w:rFonts w:asciiTheme="minorHAnsi" w:hAnsiTheme="minorHAnsi" w:cstheme="minorHAnsi"/>
                <w:szCs w:val="24"/>
              </w:rPr>
              <w:t>nevojshme</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për</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procesin</w:t>
            </w:r>
            <w:proofErr w:type="spellEnd"/>
            <w:r w:rsidRPr="00EB3F77">
              <w:rPr>
                <w:rFonts w:asciiTheme="minorHAnsi" w:hAnsiTheme="minorHAnsi" w:cstheme="minorHAnsi"/>
                <w:szCs w:val="24"/>
              </w:rPr>
              <w:t xml:space="preserve"> e </w:t>
            </w:r>
            <w:proofErr w:type="spellStart"/>
            <w:r w:rsidRPr="00EB3F77">
              <w:rPr>
                <w:rFonts w:asciiTheme="minorHAnsi" w:hAnsiTheme="minorHAnsi" w:cstheme="minorHAnsi"/>
                <w:szCs w:val="24"/>
              </w:rPr>
              <w:t>hulumtimit</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shkencor</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dizajnimin</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fazat</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dhe</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metodat</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më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efikase</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në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fushën</w:t>
            </w:r>
            <w:proofErr w:type="spellEnd"/>
            <w:r w:rsidRPr="00EB3F77">
              <w:rPr>
                <w:rFonts w:asciiTheme="minorHAnsi" w:hAnsiTheme="minorHAnsi" w:cstheme="minorHAnsi"/>
                <w:szCs w:val="24"/>
              </w:rPr>
              <w:t xml:space="preserve"> e </w:t>
            </w:r>
            <w:proofErr w:type="spellStart"/>
            <w:r w:rsidRPr="00EB3F77">
              <w:rPr>
                <w:rFonts w:asciiTheme="minorHAnsi" w:hAnsiTheme="minorHAnsi" w:cstheme="minorHAnsi"/>
                <w:szCs w:val="24"/>
              </w:rPr>
              <w:t>komunikimit</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Kombinimi</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adekuat</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i</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ligjëratave</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dhe</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ushtrimeve</w:t>
            </w:r>
            <w:proofErr w:type="spellEnd"/>
            <w:r w:rsidRPr="00EB3F77">
              <w:rPr>
                <w:rFonts w:asciiTheme="minorHAnsi" w:hAnsiTheme="minorHAnsi" w:cstheme="minorHAnsi"/>
                <w:szCs w:val="24"/>
              </w:rPr>
              <w:t xml:space="preserve"> do </w:t>
            </w:r>
            <w:proofErr w:type="spellStart"/>
            <w:r w:rsidRPr="00EB3F77">
              <w:rPr>
                <w:rFonts w:asciiTheme="minorHAnsi" w:hAnsiTheme="minorHAnsi" w:cstheme="minorHAnsi"/>
                <w:szCs w:val="24"/>
              </w:rPr>
              <w:t>t’u</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ofrojë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studentëve</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një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pasqyrë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sa</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më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të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qartë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të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mundësive</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dhe</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kufizimeve</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që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përfaqësojnë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metoda</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të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caktuara</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për</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hulumtimet</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në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gazetari</w:t>
            </w:r>
            <w:proofErr w:type="spellEnd"/>
            <w:r w:rsidRPr="00EB3F77">
              <w:rPr>
                <w:rFonts w:asciiTheme="minorHAnsi" w:hAnsiTheme="minorHAnsi" w:cstheme="minorHAnsi"/>
                <w:szCs w:val="24"/>
              </w:rPr>
              <w:t>.</w:t>
            </w:r>
          </w:p>
        </w:tc>
      </w:tr>
      <w:tr w:rsidR="00EB3F77" w:rsidRPr="00EB3F77" w:rsidTr="00014DE4">
        <w:tblPrEx>
          <w:tblCellMar>
            <w:right w:w="33" w:type="dxa"/>
          </w:tblCellMar>
        </w:tblPrEx>
        <w:trPr>
          <w:trHeight w:val="628"/>
        </w:trPr>
        <w:tc>
          <w:tcPr>
            <w:tcW w:w="3780" w:type="dxa"/>
            <w:gridSpan w:val="2"/>
            <w:vMerge w:val="restart"/>
            <w:tcBorders>
              <w:top w:val="single" w:sz="4" w:space="0" w:color="auto"/>
              <w:left w:val="single" w:sz="4" w:space="0" w:color="auto"/>
              <w:bottom w:val="single" w:sz="4" w:space="0" w:color="auto"/>
              <w:right w:val="single" w:sz="4" w:space="0" w:color="auto"/>
            </w:tcBorders>
            <w:shd w:val="clear" w:color="auto" w:fill="6AA1A3"/>
          </w:tcPr>
          <w:p w:rsidR="00F1285E" w:rsidRPr="00EB3F77" w:rsidRDefault="00F1285E" w:rsidP="00EB3F77">
            <w:pPr>
              <w:spacing w:after="0" w:line="276" w:lineRule="auto"/>
              <w:ind w:left="0" w:firstLine="0"/>
              <w:rPr>
                <w:rFonts w:asciiTheme="minorHAnsi" w:hAnsiTheme="minorHAnsi" w:cstheme="minorHAnsi"/>
                <w:color w:val="auto"/>
                <w:szCs w:val="24"/>
                <w:lang w:val="de-DE"/>
              </w:rPr>
            </w:pPr>
            <w:r w:rsidRPr="00EB3F77">
              <w:rPr>
                <w:rFonts w:asciiTheme="minorHAnsi" w:hAnsiTheme="minorHAnsi" w:cstheme="minorHAnsi"/>
                <w:color w:val="auto"/>
                <w:szCs w:val="24"/>
                <w:lang w:val="de-DE"/>
              </w:rPr>
              <w:t>Rezultatet e pritshme të nxënies:</w:t>
            </w:r>
          </w:p>
        </w:tc>
        <w:tc>
          <w:tcPr>
            <w:tcW w:w="6750" w:type="dxa"/>
            <w:gridSpan w:val="3"/>
            <w:tcBorders>
              <w:top w:val="single" w:sz="4" w:space="0" w:color="auto"/>
              <w:left w:val="single" w:sz="4" w:space="0" w:color="auto"/>
              <w:bottom w:val="single" w:sz="4" w:space="0" w:color="auto"/>
              <w:right w:val="single" w:sz="4" w:space="0" w:color="auto"/>
            </w:tcBorders>
            <w:shd w:val="clear" w:color="auto" w:fill="C9D5CA"/>
          </w:tcPr>
          <w:p w:rsidR="00F1285E" w:rsidRPr="00EB3F77" w:rsidRDefault="00F1285E" w:rsidP="00EB3F77">
            <w:pPr>
              <w:spacing w:line="276" w:lineRule="auto"/>
              <w:jc w:val="both"/>
              <w:rPr>
                <w:rFonts w:asciiTheme="minorHAnsi" w:hAnsiTheme="minorHAnsi" w:cstheme="minorHAnsi"/>
                <w:szCs w:val="24"/>
              </w:rPr>
            </w:pPr>
            <w:r w:rsidRPr="00EB3F77">
              <w:rPr>
                <w:rFonts w:asciiTheme="minorHAnsi" w:hAnsiTheme="minorHAnsi" w:cstheme="minorHAnsi"/>
                <w:szCs w:val="24"/>
              </w:rPr>
              <w:t xml:space="preserve">Pas </w:t>
            </w:r>
            <w:proofErr w:type="spellStart"/>
            <w:r w:rsidRPr="00EB3F77">
              <w:rPr>
                <w:rFonts w:asciiTheme="minorHAnsi" w:hAnsiTheme="minorHAnsi" w:cstheme="minorHAnsi"/>
                <w:szCs w:val="24"/>
              </w:rPr>
              <w:t>përfundimit</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të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kursit</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studentët</w:t>
            </w:r>
            <w:proofErr w:type="spellEnd"/>
            <w:r w:rsidRPr="00EB3F77">
              <w:rPr>
                <w:rFonts w:asciiTheme="minorHAnsi" w:hAnsiTheme="minorHAnsi" w:cstheme="minorHAnsi"/>
                <w:szCs w:val="24"/>
              </w:rPr>
              <w:t xml:space="preserve"> do </w:t>
            </w:r>
            <w:proofErr w:type="spellStart"/>
            <w:r w:rsidRPr="00EB3F77">
              <w:rPr>
                <w:rFonts w:asciiTheme="minorHAnsi" w:hAnsiTheme="minorHAnsi" w:cstheme="minorHAnsi"/>
                <w:szCs w:val="24"/>
              </w:rPr>
              <w:t>të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jenë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në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gjendje</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të</w:t>
            </w:r>
            <w:proofErr w:type="spellEnd"/>
            <w:r w:rsidRPr="00EB3F77">
              <w:rPr>
                <w:rFonts w:asciiTheme="minorHAnsi" w:hAnsiTheme="minorHAnsi" w:cstheme="minorHAnsi"/>
                <w:szCs w:val="24"/>
              </w:rPr>
              <w:t>:</w:t>
            </w:r>
          </w:p>
        </w:tc>
      </w:tr>
      <w:tr w:rsidR="00E061BF" w:rsidRPr="00EB3F77" w:rsidTr="00014DE4">
        <w:tblPrEx>
          <w:tblCellMar>
            <w:right w:w="33" w:type="dxa"/>
          </w:tblCellMar>
        </w:tblPrEx>
        <w:trPr>
          <w:trHeight w:val="628"/>
        </w:trPr>
        <w:tc>
          <w:tcPr>
            <w:tcW w:w="3780" w:type="dxa"/>
            <w:gridSpan w:val="2"/>
            <w:vMerge/>
            <w:tcBorders>
              <w:top w:val="single" w:sz="4" w:space="0" w:color="auto"/>
              <w:left w:val="single" w:sz="8" w:space="0" w:color="FFFFFF"/>
              <w:bottom w:val="nil"/>
              <w:right w:val="single" w:sz="8" w:space="0" w:color="FFFFFF"/>
            </w:tcBorders>
          </w:tcPr>
          <w:p w:rsidR="00F1285E" w:rsidRPr="00EB3F77" w:rsidRDefault="00F1285E" w:rsidP="00EB3F77">
            <w:pPr>
              <w:spacing w:after="160" w:line="276" w:lineRule="auto"/>
              <w:ind w:left="0" w:firstLine="0"/>
              <w:rPr>
                <w:rFonts w:asciiTheme="minorHAnsi" w:hAnsiTheme="minorHAnsi" w:cstheme="minorHAnsi"/>
                <w:color w:val="auto"/>
                <w:szCs w:val="24"/>
                <w:lang w:val="de-DE"/>
              </w:rPr>
            </w:pPr>
          </w:p>
        </w:tc>
        <w:tc>
          <w:tcPr>
            <w:tcW w:w="6750" w:type="dxa"/>
            <w:gridSpan w:val="3"/>
            <w:tcBorders>
              <w:top w:val="single" w:sz="4" w:space="0" w:color="auto"/>
              <w:left w:val="single" w:sz="8" w:space="0" w:color="FFFFFF"/>
              <w:bottom w:val="single" w:sz="8" w:space="0" w:color="FFFFFF"/>
              <w:right w:val="single" w:sz="8" w:space="0" w:color="FFFFFF"/>
            </w:tcBorders>
            <w:shd w:val="clear" w:color="auto" w:fill="C9D5CA"/>
          </w:tcPr>
          <w:p w:rsidR="00F1285E" w:rsidRPr="00EB3F77" w:rsidRDefault="00F1285E" w:rsidP="00330A91">
            <w:pPr>
              <w:pStyle w:val="ListParagraph"/>
              <w:numPr>
                <w:ilvl w:val="0"/>
                <w:numId w:val="2"/>
              </w:numPr>
              <w:spacing w:after="0" w:line="276" w:lineRule="auto"/>
              <w:rPr>
                <w:rFonts w:asciiTheme="minorHAnsi" w:hAnsiTheme="minorHAnsi" w:cstheme="minorHAnsi"/>
                <w:szCs w:val="24"/>
              </w:rPr>
            </w:pPr>
            <w:proofErr w:type="spellStart"/>
            <w:r w:rsidRPr="00EB3F77">
              <w:rPr>
                <w:rFonts w:asciiTheme="minorHAnsi" w:hAnsiTheme="minorHAnsi" w:cstheme="minorHAnsi"/>
                <w:szCs w:val="24"/>
              </w:rPr>
              <w:t>Identifikojnë</w:t>
            </w:r>
            <w:proofErr w:type="spellEnd"/>
            <w:r w:rsidR="00E061BF">
              <w:rPr>
                <w:rFonts w:asciiTheme="minorHAnsi" w:hAnsiTheme="minorHAnsi" w:cstheme="minorHAnsi"/>
                <w:szCs w:val="24"/>
              </w:rPr>
              <w:t xml:space="preserve"> / </w:t>
            </w:r>
            <w:proofErr w:type="spellStart"/>
            <w:r w:rsidRPr="00EB3F77">
              <w:rPr>
                <w:rFonts w:asciiTheme="minorHAnsi" w:hAnsiTheme="minorHAnsi" w:cstheme="minorHAnsi"/>
                <w:szCs w:val="24"/>
              </w:rPr>
              <w:t>shpjegojnë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konceptet</w:t>
            </w:r>
            <w:proofErr w:type="spellEnd"/>
            <w:r w:rsidR="00330A91">
              <w:rPr>
                <w:rFonts w:asciiTheme="minorHAnsi" w:hAnsiTheme="minorHAnsi" w:cstheme="minorHAnsi"/>
                <w:szCs w:val="24"/>
              </w:rPr>
              <w:t xml:space="preserve">, </w:t>
            </w:r>
            <w:proofErr w:type="spellStart"/>
            <w:r w:rsidR="00862F03" w:rsidRPr="00EB3F77">
              <w:rPr>
                <w:rFonts w:asciiTheme="minorHAnsi" w:hAnsiTheme="minorHAnsi" w:cstheme="minorHAnsi"/>
                <w:szCs w:val="24"/>
              </w:rPr>
              <w:t>parimet</w:t>
            </w:r>
            <w:proofErr w:type="spellEnd"/>
            <w:r w:rsidR="00862F03"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kryesore</w:t>
            </w:r>
            <w:proofErr w:type="spellEnd"/>
            <w:r w:rsidRPr="00EB3F77">
              <w:rPr>
                <w:rFonts w:asciiTheme="minorHAnsi" w:hAnsiTheme="minorHAnsi" w:cstheme="minorHAnsi"/>
                <w:szCs w:val="24"/>
              </w:rPr>
              <w:t xml:space="preserve"> </w:t>
            </w:r>
            <w:proofErr w:type="spellStart"/>
            <w:r w:rsidR="00330A91">
              <w:rPr>
                <w:rFonts w:asciiTheme="minorHAnsi" w:hAnsiTheme="minorHAnsi" w:cstheme="minorHAnsi"/>
                <w:szCs w:val="24"/>
              </w:rPr>
              <w:t>dhe</w:t>
            </w:r>
            <w:proofErr w:type="spellEnd"/>
            <w:r w:rsidR="00330A91">
              <w:rPr>
                <w:rFonts w:asciiTheme="minorHAnsi" w:hAnsiTheme="minorHAnsi" w:cstheme="minorHAnsi"/>
                <w:szCs w:val="24"/>
              </w:rPr>
              <w:t xml:space="preserve"> </w:t>
            </w:r>
            <w:proofErr w:type="spellStart"/>
            <w:r w:rsidR="00330A91">
              <w:rPr>
                <w:rFonts w:asciiTheme="minorHAnsi" w:hAnsiTheme="minorHAnsi" w:cstheme="minorHAnsi"/>
                <w:szCs w:val="24"/>
              </w:rPr>
              <w:t>llojet</w:t>
            </w:r>
            <w:proofErr w:type="spellEnd"/>
            <w:r w:rsidR="00330A91">
              <w:rPr>
                <w:rFonts w:asciiTheme="minorHAnsi" w:hAnsiTheme="minorHAnsi" w:cstheme="minorHAnsi"/>
                <w:szCs w:val="24"/>
              </w:rPr>
              <w:t xml:space="preserve"> e </w:t>
            </w:r>
            <w:proofErr w:type="spellStart"/>
            <w:r w:rsidR="002C28B7" w:rsidRPr="00EB3F77">
              <w:rPr>
                <w:rFonts w:asciiTheme="minorHAnsi" w:hAnsiTheme="minorHAnsi" w:cstheme="minorHAnsi"/>
                <w:szCs w:val="24"/>
              </w:rPr>
              <w:t>hulumt</w:t>
            </w:r>
            <w:r w:rsidR="00330A91">
              <w:rPr>
                <w:rFonts w:asciiTheme="minorHAnsi" w:hAnsiTheme="minorHAnsi" w:cstheme="minorHAnsi"/>
                <w:szCs w:val="24"/>
              </w:rPr>
              <w:t>imeve</w:t>
            </w:r>
            <w:proofErr w:type="spellEnd"/>
            <w:r w:rsidR="00330A91">
              <w:rPr>
                <w:rFonts w:asciiTheme="minorHAnsi" w:hAnsiTheme="minorHAnsi" w:cstheme="minorHAnsi"/>
                <w:szCs w:val="24"/>
              </w:rPr>
              <w:t xml:space="preserve"> </w:t>
            </w:r>
            <w:bookmarkStart w:id="0" w:name="_GoBack"/>
            <w:bookmarkEnd w:id="0"/>
            <w:proofErr w:type="spellStart"/>
            <w:r w:rsidR="002C28B7" w:rsidRPr="00EB3F77">
              <w:rPr>
                <w:rFonts w:asciiTheme="minorHAnsi" w:hAnsiTheme="minorHAnsi" w:cstheme="minorHAnsi"/>
                <w:szCs w:val="24"/>
              </w:rPr>
              <w:t>hkencore</w:t>
            </w:r>
            <w:proofErr w:type="spellEnd"/>
            <w:r w:rsidRPr="00EB3F77">
              <w:rPr>
                <w:rFonts w:asciiTheme="minorHAnsi" w:hAnsiTheme="minorHAnsi" w:cstheme="minorHAnsi"/>
                <w:szCs w:val="24"/>
              </w:rPr>
              <w:t>;</w:t>
            </w:r>
          </w:p>
        </w:tc>
      </w:tr>
      <w:tr w:rsidR="00E061BF" w:rsidRPr="00EB3F77" w:rsidTr="00A324B8">
        <w:tblPrEx>
          <w:tblCellMar>
            <w:right w:w="33" w:type="dxa"/>
          </w:tblCellMar>
        </w:tblPrEx>
        <w:trPr>
          <w:trHeight w:val="340"/>
        </w:trPr>
        <w:tc>
          <w:tcPr>
            <w:tcW w:w="3780" w:type="dxa"/>
            <w:gridSpan w:val="2"/>
            <w:vMerge/>
            <w:tcBorders>
              <w:top w:val="nil"/>
              <w:left w:val="single" w:sz="8" w:space="0" w:color="FFFFFF"/>
              <w:bottom w:val="nil"/>
              <w:right w:val="single" w:sz="8" w:space="0" w:color="FFFFFF"/>
            </w:tcBorders>
          </w:tcPr>
          <w:p w:rsidR="00F1285E" w:rsidRPr="00EB3F77" w:rsidRDefault="00F1285E" w:rsidP="00EB3F77">
            <w:pPr>
              <w:spacing w:after="160" w:line="276" w:lineRule="auto"/>
              <w:ind w:left="0" w:firstLine="0"/>
              <w:rPr>
                <w:rFonts w:asciiTheme="minorHAnsi" w:hAnsiTheme="minorHAnsi" w:cstheme="minorHAnsi"/>
                <w:color w:val="auto"/>
                <w:szCs w:val="24"/>
                <w:lang w:val="sq-AL"/>
              </w:rPr>
            </w:pP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F1285E" w:rsidRPr="00EB3F77" w:rsidRDefault="00F1285E" w:rsidP="00EB3F77">
            <w:pPr>
              <w:pStyle w:val="NormalWeb"/>
              <w:numPr>
                <w:ilvl w:val="0"/>
                <w:numId w:val="2"/>
              </w:numPr>
              <w:spacing w:before="0" w:beforeAutospacing="0" w:after="0" w:afterAutospacing="0" w:line="276" w:lineRule="auto"/>
              <w:jc w:val="both"/>
              <w:rPr>
                <w:rFonts w:asciiTheme="minorHAnsi" w:hAnsiTheme="minorHAnsi" w:cstheme="minorHAnsi"/>
              </w:rPr>
            </w:pPr>
            <w:r w:rsidRPr="00EB3F77">
              <w:rPr>
                <w:rFonts w:asciiTheme="minorHAnsi" w:hAnsiTheme="minorHAnsi" w:cstheme="minorHAnsi"/>
              </w:rPr>
              <w:t xml:space="preserve">Njohin dhe aplikojnë </w:t>
            </w:r>
            <w:r w:rsidR="002C28B7" w:rsidRPr="00EB3F77">
              <w:rPr>
                <w:rFonts w:asciiTheme="minorHAnsi" w:hAnsiTheme="minorHAnsi" w:cstheme="minorHAnsi"/>
              </w:rPr>
              <w:t>metodat adekuate të hulumtimit shkencor</w:t>
            </w:r>
            <w:r w:rsidRPr="00EB3F77">
              <w:rPr>
                <w:rFonts w:asciiTheme="minorHAnsi" w:hAnsiTheme="minorHAnsi" w:cstheme="minorHAnsi"/>
              </w:rPr>
              <w:t>;</w:t>
            </w:r>
          </w:p>
        </w:tc>
      </w:tr>
      <w:tr w:rsidR="00E061BF" w:rsidRPr="00EB3F77" w:rsidTr="00A324B8">
        <w:tblPrEx>
          <w:tblCellMar>
            <w:right w:w="33" w:type="dxa"/>
          </w:tblCellMar>
        </w:tblPrEx>
        <w:trPr>
          <w:trHeight w:val="628"/>
        </w:trPr>
        <w:tc>
          <w:tcPr>
            <w:tcW w:w="3780" w:type="dxa"/>
            <w:gridSpan w:val="2"/>
            <w:vMerge/>
            <w:tcBorders>
              <w:top w:val="nil"/>
              <w:left w:val="single" w:sz="8" w:space="0" w:color="FFFFFF"/>
              <w:bottom w:val="nil"/>
              <w:right w:val="single" w:sz="8" w:space="0" w:color="FFFFFF"/>
            </w:tcBorders>
          </w:tcPr>
          <w:p w:rsidR="00F1285E" w:rsidRPr="00EB3F77" w:rsidRDefault="00F1285E" w:rsidP="00EB3F77">
            <w:pPr>
              <w:spacing w:after="160" w:line="276" w:lineRule="auto"/>
              <w:ind w:left="0" w:firstLine="0"/>
              <w:rPr>
                <w:rFonts w:asciiTheme="minorHAnsi" w:hAnsiTheme="minorHAnsi" w:cstheme="minorHAnsi"/>
                <w:color w:val="auto"/>
                <w:szCs w:val="24"/>
                <w:lang w:val="sq-AL"/>
              </w:rPr>
            </w:pP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F1285E" w:rsidRPr="00EB3F77" w:rsidRDefault="00F1285E" w:rsidP="00EB3F77">
            <w:pPr>
              <w:pStyle w:val="ListParagraph"/>
              <w:numPr>
                <w:ilvl w:val="0"/>
                <w:numId w:val="8"/>
              </w:numPr>
              <w:spacing w:after="0" w:line="276" w:lineRule="auto"/>
              <w:rPr>
                <w:rFonts w:asciiTheme="minorHAnsi" w:hAnsiTheme="minorHAnsi" w:cstheme="minorHAnsi"/>
                <w:color w:val="auto"/>
                <w:szCs w:val="24"/>
                <w:lang w:val="sq-AL"/>
              </w:rPr>
            </w:pPr>
            <w:proofErr w:type="spellStart"/>
            <w:r w:rsidRPr="00EB3F77">
              <w:rPr>
                <w:rFonts w:asciiTheme="minorHAnsi" w:hAnsiTheme="minorHAnsi" w:cstheme="minorHAnsi"/>
                <w:szCs w:val="24"/>
              </w:rPr>
              <w:t>Analizojnë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vlerësojnë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dhe</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krahasojnë</w:t>
            </w:r>
            <w:proofErr w:type="spellEnd"/>
            <w:r w:rsidRPr="00EB3F77">
              <w:rPr>
                <w:rFonts w:asciiTheme="minorHAnsi" w:hAnsiTheme="minorHAnsi" w:cstheme="minorHAnsi"/>
                <w:szCs w:val="24"/>
              </w:rPr>
              <w:t xml:space="preserve"> </w:t>
            </w:r>
            <w:proofErr w:type="spellStart"/>
            <w:r w:rsidR="00862F03" w:rsidRPr="00EB3F77">
              <w:rPr>
                <w:rFonts w:asciiTheme="minorHAnsi" w:hAnsiTheme="minorHAnsi" w:cstheme="minorHAnsi"/>
                <w:szCs w:val="24"/>
              </w:rPr>
              <w:t>të</w:t>
            </w:r>
            <w:proofErr w:type="spellEnd"/>
            <w:r w:rsidR="00862F03" w:rsidRPr="00EB3F77">
              <w:rPr>
                <w:rFonts w:asciiTheme="minorHAnsi" w:hAnsiTheme="minorHAnsi" w:cstheme="minorHAnsi"/>
                <w:szCs w:val="24"/>
              </w:rPr>
              <w:t xml:space="preserve"> </w:t>
            </w:r>
            <w:proofErr w:type="spellStart"/>
            <w:r w:rsidR="00862F03" w:rsidRPr="00EB3F77">
              <w:rPr>
                <w:rFonts w:asciiTheme="minorHAnsi" w:hAnsiTheme="minorHAnsi" w:cstheme="minorHAnsi"/>
                <w:szCs w:val="24"/>
              </w:rPr>
              <w:t>dhënat</w:t>
            </w:r>
            <w:proofErr w:type="spellEnd"/>
            <w:r w:rsidR="00862F03" w:rsidRPr="00EB3F77">
              <w:rPr>
                <w:rFonts w:asciiTheme="minorHAnsi" w:hAnsiTheme="minorHAnsi" w:cstheme="minorHAnsi"/>
                <w:szCs w:val="24"/>
              </w:rPr>
              <w:t xml:space="preserve"> </w:t>
            </w:r>
            <w:proofErr w:type="spellStart"/>
            <w:r w:rsidR="00862F03" w:rsidRPr="00EB3F77">
              <w:rPr>
                <w:rFonts w:asciiTheme="minorHAnsi" w:hAnsiTheme="minorHAnsi" w:cstheme="minorHAnsi"/>
                <w:szCs w:val="24"/>
              </w:rPr>
              <w:t>primare</w:t>
            </w:r>
            <w:proofErr w:type="spellEnd"/>
            <w:r w:rsidR="00862F03" w:rsidRPr="00EB3F77">
              <w:rPr>
                <w:rFonts w:asciiTheme="minorHAnsi" w:hAnsiTheme="minorHAnsi" w:cstheme="minorHAnsi"/>
                <w:szCs w:val="24"/>
              </w:rPr>
              <w:t xml:space="preserve"> </w:t>
            </w:r>
            <w:proofErr w:type="spellStart"/>
            <w:r w:rsidR="00862F03" w:rsidRPr="00EB3F77">
              <w:rPr>
                <w:rFonts w:asciiTheme="minorHAnsi" w:hAnsiTheme="minorHAnsi" w:cstheme="minorHAnsi"/>
                <w:szCs w:val="24"/>
              </w:rPr>
              <w:t>dhe</w:t>
            </w:r>
            <w:proofErr w:type="spellEnd"/>
            <w:r w:rsidR="00862F03" w:rsidRPr="00EB3F77">
              <w:rPr>
                <w:rFonts w:asciiTheme="minorHAnsi" w:hAnsiTheme="minorHAnsi" w:cstheme="minorHAnsi"/>
                <w:szCs w:val="24"/>
              </w:rPr>
              <w:t xml:space="preserve"> </w:t>
            </w:r>
            <w:proofErr w:type="spellStart"/>
            <w:r w:rsidR="00862F03" w:rsidRPr="00EB3F77">
              <w:rPr>
                <w:rFonts w:asciiTheme="minorHAnsi" w:hAnsiTheme="minorHAnsi" w:cstheme="minorHAnsi"/>
                <w:szCs w:val="24"/>
              </w:rPr>
              <w:t>sekondare</w:t>
            </w:r>
            <w:proofErr w:type="spellEnd"/>
            <w:r w:rsidR="00862F03" w:rsidRPr="00EB3F77">
              <w:rPr>
                <w:rFonts w:asciiTheme="minorHAnsi" w:hAnsiTheme="minorHAnsi" w:cstheme="minorHAnsi"/>
                <w:szCs w:val="24"/>
              </w:rPr>
              <w:t xml:space="preserve"> </w:t>
            </w:r>
            <w:proofErr w:type="spellStart"/>
            <w:r w:rsidR="00862F03" w:rsidRPr="00EB3F77">
              <w:rPr>
                <w:rFonts w:asciiTheme="minorHAnsi" w:hAnsiTheme="minorHAnsi" w:cstheme="minorHAnsi"/>
                <w:szCs w:val="24"/>
              </w:rPr>
              <w:t>në</w:t>
            </w:r>
            <w:proofErr w:type="spellEnd"/>
            <w:r w:rsidR="00862F03" w:rsidRPr="00EB3F77">
              <w:rPr>
                <w:rFonts w:asciiTheme="minorHAnsi" w:hAnsiTheme="minorHAnsi" w:cstheme="minorHAnsi"/>
                <w:szCs w:val="24"/>
              </w:rPr>
              <w:t xml:space="preserve"> </w:t>
            </w:r>
            <w:proofErr w:type="spellStart"/>
            <w:r w:rsidR="00862F03" w:rsidRPr="00EB3F77">
              <w:rPr>
                <w:rFonts w:asciiTheme="minorHAnsi" w:hAnsiTheme="minorHAnsi" w:cstheme="minorHAnsi"/>
                <w:szCs w:val="24"/>
              </w:rPr>
              <w:t>punën</w:t>
            </w:r>
            <w:proofErr w:type="spellEnd"/>
            <w:r w:rsidR="00862F03" w:rsidRPr="00EB3F77">
              <w:rPr>
                <w:rFonts w:asciiTheme="minorHAnsi" w:hAnsiTheme="minorHAnsi" w:cstheme="minorHAnsi"/>
                <w:szCs w:val="24"/>
              </w:rPr>
              <w:t xml:space="preserve"> </w:t>
            </w:r>
            <w:proofErr w:type="spellStart"/>
            <w:r w:rsidR="00862F03" w:rsidRPr="00EB3F77">
              <w:rPr>
                <w:rFonts w:asciiTheme="minorHAnsi" w:hAnsiTheme="minorHAnsi" w:cstheme="minorHAnsi"/>
                <w:szCs w:val="24"/>
              </w:rPr>
              <w:t>hulumtuese</w:t>
            </w:r>
            <w:proofErr w:type="spellEnd"/>
            <w:r w:rsidR="00862F03" w:rsidRPr="00EB3F77">
              <w:rPr>
                <w:rFonts w:asciiTheme="minorHAnsi" w:hAnsiTheme="minorHAnsi" w:cstheme="minorHAnsi"/>
                <w:szCs w:val="24"/>
              </w:rPr>
              <w:t xml:space="preserve"> </w:t>
            </w:r>
            <w:proofErr w:type="spellStart"/>
            <w:r w:rsidR="00862F03" w:rsidRPr="00EB3F77">
              <w:rPr>
                <w:rFonts w:asciiTheme="minorHAnsi" w:hAnsiTheme="minorHAnsi" w:cstheme="minorHAnsi"/>
                <w:szCs w:val="24"/>
              </w:rPr>
              <w:t>shkencore</w:t>
            </w:r>
            <w:proofErr w:type="spellEnd"/>
            <w:r w:rsidRPr="00EB3F77">
              <w:rPr>
                <w:rFonts w:asciiTheme="minorHAnsi" w:hAnsiTheme="minorHAnsi" w:cstheme="minorHAnsi"/>
                <w:szCs w:val="24"/>
              </w:rPr>
              <w:t>.</w:t>
            </w:r>
          </w:p>
        </w:tc>
      </w:tr>
      <w:tr w:rsidR="00F1285E" w:rsidRPr="00EB3F77" w:rsidTr="00F33383">
        <w:tblPrEx>
          <w:tblCellMar>
            <w:right w:w="33" w:type="dxa"/>
          </w:tblCellMar>
        </w:tblPrEx>
        <w:trPr>
          <w:trHeight w:val="340"/>
        </w:trPr>
        <w:tc>
          <w:tcPr>
            <w:tcW w:w="10530" w:type="dxa"/>
            <w:gridSpan w:val="5"/>
            <w:tcBorders>
              <w:top w:val="nil"/>
              <w:left w:val="single" w:sz="8" w:space="0" w:color="FFFFFF"/>
              <w:bottom w:val="single" w:sz="8" w:space="0" w:color="FFFFFF"/>
              <w:right w:val="nil"/>
            </w:tcBorders>
            <w:shd w:val="clear" w:color="auto" w:fill="58715C"/>
          </w:tcPr>
          <w:p w:rsidR="00F1285E" w:rsidRPr="00EB3F77" w:rsidRDefault="00F1285E" w:rsidP="00EB3F77">
            <w:pPr>
              <w:spacing w:after="0" w:line="276" w:lineRule="auto"/>
              <w:ind w:left="0" w:firstLine="0"/>
              <w:rPr>
                <w:rFonts w:asciiTheme="minorHAnsi" w:hAnsiTheme="minorHAnsi" w:cstheme="minorHAnsi"/>
                <w:color w:val="auto"/>
                <w:szCs w:val="24"/>
                <w:lang w:val="de-DE"/>
              </w:rPr>
            </w:pPr>
            <w:r w:rsidRPr="00EB3F77">
              <w:rPr>
                <w:rFonts w:asciiTheme="minorHAnsi" w:hAnsiTheme="minorHAnsi" w:cstheme="minorHAnsi"/>
                <w:b/>
                <w:color w:val="auto"/>
                <w:szCs w:val="24"/>
                <w:lang w:val="de-DE"/>
              </w:rPr>
              <w:t>Ngarkesa e studentit (duhet të jetë në përputhje me rezultatet e nxënies së studentit)</w:t>
            </w:r>
          </w:p>
        </w:tc>
      </w:tr>
      <w:tr w:rsidR="00862F03" w:rsidRPr="00EB3F77"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F1285E" w:rsidRPr="00EB3F77" w:rsidRDefault="00F1285E" w:rsidP="00EB3F77">
            <w:pPr>
              <w:spacing w:after="0" w:line="276" w:lineRule="auto"/>
              <w:ind w:left="0" w:firstLine="0"/>
              <w:rPr>
                <w:rFonts w:asciiTheme="minorHAnsi" w:hAnsiTheme="minorHAnsi" w:cstheme="minorHAnsi"/>
                <w:color w:val="auto"/>
                <w:szCs w:val="24"/>
              </w:rPr>
            </w:pPr>
            <w:proofErr w:type="spellStart"/>
            <w:r w:rsidRPr="00EB3F77">
              <w:rPr>
                <w:rFonts w:asciiTheme="minorHAnsi" w:hAnsiTheme="minorHAnsi" w:cstheme="minorHAnsi"/>
                <w:color w:val="auto"/>
                <w:szCs w:val="24"/>
              </w:rPr>
              <w:t>Aktiviteti</w:t>
            </w:r>
            <w:proofErr w:type="spellEnd"/>
            <w:r w:rsidRPr="00EB3F77">
              <w:rPr>
                <w:rFonts w:asciiTheme="minorHAnsi" w:hAnsiTheme="minorHAnsi" w:cstheme="minorHAnsi"/>
                <w:color w:val="auto"/>
                <w:szCs w:val="24"/>
              </w:rP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F1285E" w:rsidRPr="00EB3F77" w:rsidRDefault="00F1285E" w:rsidP="00EB3F77">
            <w:pPr>
              <w:tabs>
                <w:tab w:val="center" w:pos="696"/>
                <w:tab w:val="center" w:pos="2303"/>
              </w:tabs>
              <w:spacing w:after="0" w:line="276" w:lineRule="auto"/>
              <w:ind w:left="0" w:firstLine="0"/>
              <w:rPr>
                <w:rFonts w:asciiTheme="minorHAnsi" w:hAnsiTheme="minorHAnsi" w:cstheme="minorHAnsi"/>
                <w:color w:val="auto"/>
                <w:szCs w:val="24"/>
              </w:rPr>
            </w:pPr>
            <w:r w:rsidRPr="00EB3F77">
              <w:rPr>
                <w:rFonts w:asciiTheme="minorHAnsi" w:hAnsiTheme="minorHAnsi" w:cstheme="minorHAnsi"/>
                <w:color w:val="auto"/>
                <w:szCs w:val="24"/>
              </w:rPr>
              <w:tab/>
            </w:r>
            <w:proofErr w:type="spellStart"/>
            <w:r w:rsidRPr="00EB3F77">
              <w:rPr>
                <w:rFonts w:asciiTheme="minorHAnsi" w:hAnsiTheme="minorHAnsi" w:cstheme="minorHAnsi"/>
                <w:color w:val="auto"/>
                <w:szCs w:val="24"/>
              </w:rPr>
              <w:t>Orë</w:t>
            </w:r>
            <w:proofErr w:type="spellEnd"/>
            <w:r w:rsidRPr="00EB3F77">
              <w:rPr>
                <w:rFonts w:asciiTheme="minorHAnsi" w:hAnsiTheme="minorHAnsi" w:cstheme="minorHAnsi"/>
                <w:color w:val="auto"/>
                <w:szCs w:val="24"/>
              </w:rPr>
              <w:t xml:space="preserve"> </w:t>
            </w:r>
            <w:proofErr w:type="spellStart"/>
            <w:r w:rsidRPr="00EB3F77">
              <w:rPr>
                <w:rFonts w:asciiTheme="minorHAnsi" w:hAnsiTheme="minorHAnsi" w:cstheme="minorHAnsi"/>
                <w:color w:val="auto"/>
                <w:szCs w:val="24"/>
              </w:rPr>
              <w:t>mësimore</w:t>
            </w:r>
            <w:proofErr w:type="spellEnd"/>
            <w:r w:rsidRPr="00EB3F77">
              <w:rPr>
                <w:rFonts w:asciiTheme="minorHAnsi" w:hAnsiTheme="minorHAnsi" w:cstheme="minorHAnsi"/>
                <w:color w:val="auto"/>
                <w:szCs w:val="24"/>
              </w:rPr>
              <w:tab/>
            </w:r>
            <w:proofErr w:type="spellStart"/>
            <w:r w:rsidRPr="00EB3F77">
              <w:rPr>
                <w:rFonts w:asciiTheme="minorHAnsi" w:hAnsiTheme="minorHAnsi" w:cstheme="minorHAnsi"/>
                <w:color w:val="auto"/>
                <w:szCs w:val="24"/>
              </w:rPr>
              <w:t>Ditë</w:t>
            </w:r>
            <w:proofErr w:type="spellEnd"/>
            <w:r w:rsidRPr="00EB3F77">
              <w:rPr>
                <w:rFonts w:asciiTheme="minorHAnsi" w:hAnsiTheme="minorHAnsi" w:cstheme="minorHAnsi"/>
                <w:color w:val="auto"/>
                <w:szCs w:val="24"/>
              </w:rPr>
              <w:t>/</w:t>
            </w:r>
            <w:proofErr w:type="spellStart"/>
            <w:r w:rsidRPr="00EB3F77">
              <w:rPr>
                <w:rFonts w:asciiTheme="minorHAnsi" w:hAnsiTheme="minorHAnsi" w:cstheme="minorHAnsi"/>
                <w:color w:val="auto"/>
                <w:szCs w:val="24"/>
              </w:rPr>
              <w:t>Javë</w:t>
            </w:r>
            <w:proofErr w:type="spellEnd"/>
          </w:p>
        </w:tc>
        <w:tc>
          <w:tcPr>
            <w:tcW w:w="1325" w:type="dxa"/>
            <w:tcBorders>
              <w:top w:val="single" w:sz="8" w:space="0" w:color="FFFFFF"/>
              <w:left w:val="single" w:sz="8" w:space="0" w:color="FFFFFF"/>
              <w:bottom w:val="single" w:sz="8" w:space="0" w:color="FFFFFF"/>
              <w:right w:val="nil"/>
            </w:tcBorders>
            <w:shd w:val="clear" w:color="auto" w:fill="6AA1A3"/>
          </w:tcPr>
          <w:p w:rsidR="00F1285E" w:rsidRPr="00EB3F77" w:rsidRDefault="00F1285E" w:rsidP="00EB3F77">
            <w:pPr>
              <w:spacing w:after="0" w:line="276" w:lineRule="auto"/>
              <w:ind w:left="0" w:firstLine="0"/>
              <w:rPr>
                <w:rFonts w:asciiTheme="minorHAnsi" w:hAnsiTheme="minorHAnsi" w:cstheme="minorHAnsi"/>
                <w:color w:val="auto"/>
                <w:szCs w:val="24"/>
              </w:rPr>
            </w:pPr>
            <w:proofErr w:type="spellStart"/>
            <w:r w:rsidRPr="00EB3F77">
              <w:rPr>
                <w:rFonts w:asciiTheme="minorHAnsi" w:hAnsiTheme="minorHAnsi" w:cstheme="minorHAnsi"/>
                <w:color w:val="auto"/>
                <w:szCs w:val="24"/>
              </w:rPr>
              <w:t>Gjithsej</w:t>
            </w:r>
            <w:proofErr w:type="spellEnd"/>
          </w:p>
        </w:tc>
      </w:tr>
      <w:tr w:rsidR="00862F03" w:rsidRPr="00EB3F77"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581D74" w:rsidRPr="00EB3F77" w:rsidRDefault="00581D74" w:rsidP="00EB3F77">
            <w:pPr>
              <w:spacing w:after="0" w:line="276" w:lineRule="auto"/>
              <w:ind w:left="0" w:firstLine="0"/>
              <w:rPr>
                <w:rFonts w:asciiTheme="minorHAnsi" w:hAnsiTheme="minorHAnsi" w:cstheme="minorHAnsi"/>
                <w:color w:val="auto"/>
                <w:szCs w:val="24"/>
              </w:rPr>
            </w:pPr>
            <w:proofErr w:type="spellStart"/>
            <w:r w:rsidRPr="00EB3F77">
              <w:rPr>
                <w:rFonts w:asciiTheme="minorHAnsi" w:hAnsiTheme="minorHAnsi" w:cstheme="minorHAnsi"/>
                <w:color w:val="auto"/>
                <w:szCs w:val="24"/>
              </w:rPr>
              <w:t>Ligjëratat</w:t>
            </w:r>
            <w:proofErr w:type="spellEnd"/>
            <w:r w:rsidRPr="00EB3F77">
              <w:rPr>
                <w:rFonts w:asciiTheme="minorHAnsi" w:hAnsiTheme="minorHAnsi" w:cstheme="minorHAnsi"/>
                <w:color w:val="auto"/>
                <w:szCs w:val="24"/>
              </w:rP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581D74" w:rsidRPr="00EB3F77" w:rsidRDefault="00581D74" w:rsidP="00EB3F77">
            <w:pPr>
              <w:spacing w:line="276" w:lineRule="auto"/>
              <w:rPr>
                <w:rFonts w:asciiTheme="minorHAnsi" w:hAnsiTheme="minorHAnsi" w:cstheme="minorHAnsi"/>
                <w:szCs w:val="24"/>
              </w:rPr>
            </w:pPr>
            <w:r w:rsidRPr="00EB3F77">
              <w:rPr>
                <w:rFonts w:asciiTheme="minorHAnsi" w:hAnsiTheme="minorHAnsi" w:cstheme="minorHAnsi"/>
                <w:szCs w:val="24"/>
              </w:rPr>
              <w:t>2                                       15</w:t>
            </w:r>
          </w:p>
        </w:tc>
        <w:tc>
          <w:tcPr>
            <w:tcW w:w="1325" w:type="dxa"/>
            <w:tcBorders>
              <w:top w:val="single" w:sz="8" w:space="0" w:color="FFFFFF"/>
              <w:left w:val="single" w:sz="8" w:space="0" w:color="FFFFFF"/>
              <w:bottom w:val="single" w:sz="8" w:space="0" w:color="FFFFFF"/>
              <w:right w:val="nil"/>
            </w:tcBorders>
            <w:shd w:val="clear" w:color="auto" w:fill="DFDDCB"/>
          </w:tcPr>
          <w:p w:rsidR="00581D74" w:rsidRPr="00EB3F77" w:rsidRDefault="00581D74" w:rsidP="00EB3F77">
            <w:pPr>
              <w:spacing w:line="276" w:lineRule="auto"/>
              <w:ind w:left="0" w:firstLine="0"/>
              <w:rPr>
                <w:rFonts w:asciiTheme="minorHAnsi" w:hAnsiTheme="minorHAnsi" w:cstheme="minorHAnsi"/>
                <w:szCs w:val="24"/>
              </w:rPr>
            </w:pPr>
            <w:r w:rsidRPr="00EB3F77">
              <w:rPr>
                <w:rFonts w:asciiTheme="minorHAnsi" w:hAnsiTheme="minorHAnsi" w:cstheme="minorHAnsi"/>
                <w:szCs w:val="24"/>
              </w:rPr>
              <w:t>30</w:t>
            </w:r>
          </w:p>
        </w:tc>
      </w:tr>
      <w:tr w:rsidR="00862F03" w:rsidRPr="00EB3F77"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581D74" w:rsidRPr="00EB3F77" w:rsidRDefault="00581D74" w:rsidP="00EB3F77">
            <w:pPr>
              <w:spacing w:after="0" w:line="276" w:lineRule="auto"/>
              <w:ind w:left="0" w:firstLine="0"/>
              <w:rPr>
                <w:rFonts w:asciiTheme="minorHAnsi" w:hAnsiTheme="minorHAnsi" w:cstheme="minorHAnsi"/>
                <w:color w:val="auto"/>
                <w:szCs w:val="24"/>
              </w:rPr>
            </w:pPr>
            <w:proofErr w:type="spellStart"/>
            <w:r w:rsidRPr="00EB3F77">
              <w:rPr>
                <w:rFonts w:asciiTheme="minorHAnsi" w:hAnsiTheme="minorHAnsi" w:cstheme="minorHAnsi"/>
                <w:color w:val="auto"/>
                <w:szCs w:val="24"/>
              </w:rPr>
              <w:t>Teori</w:t>
            </w:r>
            <w:proofErr w:type="spellEnd"/>
            <w:r w:rsidRPr="00EB3F77">
              <w:rPr>
                <w:rFonts w:asciiTheme="minorHAnsi" w:hAnsiTheme="minorHAnsi" w:cstheme="minorHAnsi"/>
                <w:color w:val="auto"/>
                <w:szCs w:val="24"/>
              </w:rPr>
              <w:t>/</w:t>
            </w:r>
            <w:proofErr w:type="spellStart"/>
            <w:r w:rsidRPr="00EB3F77">
              <w:rPr>
                <w:rFonts w:asciiTheme="minorHAnsi" w:hAnsiTheme="minorHAnsi" w:cstheme="minorHAnsi"/>
                <w:color w:val="auto"/>
                <w:szCs w:val="24"/>
              </w:rPr>
              <w:t>Punë</w:t>
            </w:r>
            <w:proofErr w:type="spellEnd"/>
            <w:r w:rsidRPr="00EB3F77">
              <w:rPr>
                <w:rFonts w:asciiTheme="minorHAnsi" w:hAnsiTheme="minorHAnsi" w:cstheme="minorHAnsi"/>
                <w:color w:val="auto"/>
                <w:szCs w:val="24"/>
              </w:rPr>
              <w:t xml:space="preserve"> </w:t>
            </w:r>
            <w:proofErr w:type="spellStart"/>
            <w:r w:rsidRPr="00EB3F77">
              <w:rPr>
                <w:rFonts w:asciiTheme="minorHAnsi" w:hAnsiTheme="minorHAnsi" w:cstheme="minorHAnsi"/>
                <w:color w:val="auto"/>
                <w:szCs w:val="24"/>
              </w:rPr>
              <w:t>në</w:t>
            </w:r>
            <w:proofErr w:type="spellEnd"/>
            <w:r w:rsidRPr="00EB3F77">
              <w:rPr>
                <w:rFonts w:asciiTheme="minorHAnsi" w:hAnsiTheme="minorHAnsi" w:cstheme="minorHAnsi"/>
                <w:color w:val="auto"/>
                <w:szCs w:val="24"/>
              </w:rPr>
              <w:t xml:space="preserve"> </w:t>
            </w:r>
            <w:proofErr w:type="spellStart"/>
            <w:r w:rsidRPr="00EB3F77">
              <w:rPr>
                <w:rFonts w:asciiTheme="minorHAnsi" w:hAnsiTheme="minorHAnsi" w:cstheme="minorHAnsi"/>
                <w:color w:val="auto"/>
                <w:szCs w:val="24"/>
              </w:rPr>
              <w:t>laborator</w:t>
            </w:r>
            <w:proofErr w:type="spellEnd"/>
            <w:r w:rsidRPr="00EB3F77">
              <w:rPr>
                <w:rFonts w:asciiTheme="minorHAnsi" w:hAnsiTheme="minorHAnsi" w:cstheme="minorHAnsi"/>
                <w:color w:val="auto"/>
                <w:szCs w:val="24"/>
              </w:rPr>
              <w:t>/</w:t>
            </w:r>
            <w:proofErr w:type="spellStart"/>
            <w:r w:rsidRPr="00EB3F77">
              <w:rPr>
                <w:rFonts w:asciiTheme="minorHAnsi" w:hAnsiTheme="minorHAnsi" w:cstheme="minorHAnsi"/>
                <w:color w:val="auto"/>
                <w:szCs w:val="24"/>
              </w:rPr>
              <w:t>Ushtrime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581D74" w:rsidRPr="00EB3F77" w:rsidRDefault="00581D74" w:rsidP="00EB3F77">
            <w:pPr>
              <w:spacing w:line="276" w:lineRule="auto"/>
              <w:rPr>
                <w:rFonts w:asciiTheme="minorHAnsi" w:hAnsiTheme="minorHAnsi" w:cstheme="minorHAnsi"/>
                <w:color w:val="auto"/>
                <w:szCs w:val="24"/>
              </w:rPr>
            </w:pPr>
            <w:r w:rsidRPr="00EB3F77">
              <w:rPr>
                <w:rFonts w:asciiTheme="minorHAnsi" w:hAnsiTheme="minorHAnsi" w:cstheme="minorHAnsi"/>
                <w:color w:val="auto"/>
                <w:szCs w:val="24"/>
              </w:rPr>
              <w:t>2                                       15</w:t>
            </w:r>
          </w:p>
        </w:tc>
        <w:tc>
          <w:tcPr>
            <w:tcW w:w="1325" w:type="dxa"/>
            <w:tcBorders>
              <w:top w:val="single" w:sz="8" w:space="0" w:color="FFFFFF"/>
              <w:left w:val="single" w:sz="8" w:space="0" w:color="FFFFFF"/>
              <w:bottom w:val="single" w:sz="8" w:space="0" w:color="FFFFFF"/>
              <w:right w:val="nil"/>
            </w:tcBorders>
            <w:shd w:val="clear" w:color="auto" w:fill="DFDDCB"/>
          </w:tcPr>
          <w:p w:rsidR="00581D74" w:rsidRPr="00EB3F77" w:rsidRDefault="00581D74" w:rsidP="00EB3F77">
            <w:pPr>
              <w:spacing w:after="160" w:line="276" w:lineRule="auto"/>
              <w:ind w:left="0" w:firstLine="0"/>
              <w:rPr>
                <w:rFonts w:asciiTheme="minorHAnsi" w:hAnsiTheme="minorHAnsi" w:cstheme="minorHAnsi"/>
                <w:color w:val="auto"/>
                <w:szCs w:val="24"/>
              </w:rPr>
            </w:pPr>
            <w:r w:rsidRPr="00EB3F77">
              <w:rPr>
                <w:rFonts w:asciiTheme="minorHAnsi" w:hAnsiTheme="minorHAnsi" w:cstheme="minorHAnsi"/>
                <w:color w:val="auto"/>
                <w:szCs w:val="24"/>
              </w:rPr>
              <w:t>30</w:t>
            </w:r>
          </w:p>
        </w:tc>
      </w:tr>
      <w:tr w:rsidR="00862F03" w:rsidRPr="00EB3F77"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581D74" w:rsidRPr="00EB3F77" w:rsidRDefault="00581D74" w:rsidP="00EB3F77">
            <w:pPr>
              <w:spacing w:after="0" w:line="276" w:lineRule="auto"/>
              <w:ind w:left="0" w:firstLine="0"/>
              <w:rPr>
                <w:rFonts w:asciiTheme="minorHAnsi" w:hAnsiTheme="minorHAnsi" w:cstheme="minorHAnsi"/>
                <w:color w:val="auto"/>
                <w:szCs w:val="24"/>
              </w:rPr>
            </w:pPr>
            <w:proofErr w:type="spellStart"/>
            <w:r w:rsidRPr="00EB3F77">
              <w:rPr>
                <w:rFonts w:asciiTheme="minorHAnsi" w:hAnsiTheme="minorHAnsi" w:cstheme="minorHAnsi"/>
                <w:color w:val="auto"/>
                <w:szCs w:val="24"/>
              </w:rPr>
              <w:t>Punë</w:t>
            </w:r>
            <w:proofErr w:type="spellEnd"/>
            <w:r w:rsidRPr="00EB3F77">
              <w:rPr>
                <w:rFonts w:asciiTheme="minorHAnsi" w:hAnsiTheme="minorHAnsi" w:cstheme="minorHAnsi"/>
                <w:color w:val="auto"/>
                <w:szCs w:val="24"/>
              </w:rPr>
              <w:t xml:space="preserve"> </w:t>
            </w:r>
            <w:proofErr w:type="spellStart"/>
            <w:r w:rsidRPr="00EB3F77">
              <w:rPr>
                <w:rFonts w:asciiTheme="minorHAnsi" w:hAnsiTheme="minorHAnsi" w:cstheme="minorHAnsi"/>
                <w:color w:val="auto"/>
                <w:szCs w:val="24"/>
              </w:rPr>
              <w:t>praktike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581D74" w:rsidRPr="00EB3F77" w:rsidRDefault="00581D74" w:rsidP="00EB3F77">
            <w:pPr>
              <w:spacing w:line="276" w:lineRule="auto"/>
              <w:rPr>
                <w:rFonts w:asciiTheme="minorHAnsi" w:hAnsiTheme="minorHAnsi" w:cstheme="minorHAnsi"/>
                <w:color w:val="auto"/>
                <w:szCs w:val="24"/>
              </w:rPr>
            </w:pPr>
          </w:p>
        </w:tc>
        <w:tc>
          <w:tcPr>
            <w:tcW w:w="1325" w:type="dxa"/>
            <w:tcBorders>
              <w:top w:val="single" w:sz="8" w:space="0" w:color="FFFFFF"/>
              <w:left w:val="single" w:sz="8" w:space="0" w:color="FFFFFF"/>
              <w:bottom w:val="single" w:sz="8" w:space="0" w:color="FFFFFF"/>
              <w:right w:val="nil"/>
            </w:tcBorders>
            <w:shd w:val="clear" w:color="auto" w:fill="DFDDCB"/>
          </w:tcPr>
          <w:p w:rsidR="00581D74" w:rsidRPr="00EB3F77" w:rsidRDefault="00581D74" w:rsidP="00EB3F77">
            <w:pPr>
              <w:spacing w:after="0" w:line="276" w:lineRule="auto"/>
              <w:ind w:left="1" w:firstLine="0"/>
              <w:rPr>
                <w:rFonts w:asciiTheme="minorHAnsi" w:hAnsiTheme="minorHAnsi" w:cstheme="minorHAnsi"/>
                <w:color w:val="auto"/>
                <w:szCs w:val="24"/>
              </w:rPr>
            </w:pPr>
          </w:p>
        </w:tc>
      </w:tr>
      <w:tr w:rsidR="00862F03" w:rsidRPr="00EB3F77"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581D74" w:rsidRPr="00EB3F77" w:rsidRDefault="00581D74" w:rsidP="00EB3F77">
            <w:pPr>
              <w:spacing w:after="0" w:line="276" w:lineRule="auto"/>
              <w:ind w:left="1" w:firstLine="0"/>
              <w:rPr>
                <w:rFonts w:asciiTheme="minorHAnsi" w:hAnsiTheme="minorHAnsi" w:cstheme="minorHAnsi"/>
                <w:color w:val="auto"/>
                <w:szCs w:val="24"/>
              </w:rPr>
            </w:pPr>
            <w:proofErr w:type="spellStart"/>
            <w:r w:rsidRPr="00EB3F77">
              <w:rPr>
                <w:rFonts w:asciiTheme="minorHAnsi" w:hAnsiTheme="minorHAnsi" w:cstheme="minorHAnsi"/>
                <w:color w:val="auto"/>
                <w:szCs w:val="24"/>
              </w:rPr>
              <w:t>Përgatitje</w:t>
            </w:r>
            <w:proofErr w:type="spellEnd"/>
            <w:r w:rsidRPr="00EB3F77">
              <w:rPr>
                <w:rFonts w:asciiTheme="minorHAnsi" w:hAnsiTheme="minorHAnsi" w:cstheme="minorHAnsi"/>
                <w:color w:val="auto"/>
                <w:szCs w:val="24"/>
              </w:rPr>
              <w:t xml:space="preserve"> </w:t>
            </w:r>
            <w:proofErr w:type="spellStart"/>
            <w:r w:rsidRPr="00EB3F77">
              <w:rPr>
                <w:rFonts w:asciiTheme="minorHAnsi" w:hAnsiTheme="minorHAnsi" w:cstheme="minorHAnsi"/>
                <w:color w:val="auto"/>
                <w:szCs w:val="24"/>
              </w:rPr>
              <w:t>për</w:t>
            </w:r>
            <w:proofErr w:type="spellEnd"/>
            <w:r w:rsidRPr="00EB3F77">
              <w:rPr>
                <w:rFonts w:asciiTheme="minorHAnsi" w:hAnsiTheme="minorHAnsi" w:cstheme="minorHAnsi"/>
                <w:color w:val="auto"/>
                <w:szCs w:val="24"/>
              </w:rPr>
              <w:t xml:space="preserve"> test </w:t>
            </w:r>
            <w:proofErr w:type="spellStart"/>
            <w:r w:rsidRPr="00EB3F77">
              <w:rPr>
                <w:rFonts w:asciiTheme="minorHAnsi" w:hAnsiTheme="minorHAnsi" w:cstheme="minorHAnsi"/>
                <w:color w:val="auto"/>
                <w:szCs w:val="24"/>
              </w:rPr>
              <w:t>intermediar</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581D74" w:rsidRPr="00EB3F77" w:rsidRDefault="00581D74" w:rsidP="00EB3F77">
            <w:pPr>
              <w:spacing w:after="160" w:line="276" w:lineRule="auto"/>
              <w:ind w:left="0" w:firstLine="0"/>
              <w:rPr>
                <w:rFonts w:asciiTheme="minorHAnsi" w:hAnsiTheme="minorHAnsi" w:cstheme="minorHAnsi"/>
                <w:color w:val="auto"/>
                <w:szCs w:val="24"/>
              </w:rPr>
            </w:pPr>
            <w:r w:rsidRPr="00EB3F77">
              <w:rPr>
                <w:rFonts w:asciiTheme="minorHAnsi" w:hAnsiTheme="minorHAnsi" w:cstheme="minorHAnsi"/>
                <w:color w:val="auto"/>
                <w:szCs w:val="24"/>
              </w:rPr>
              <w:t>2                                        1</w:t>
            </w:r>
          </w:p>
        </w:tc>
        <w:tc>
          <w:tcPr>
            <w:tcW w:w="1325" w:type="dxa"/>
            <w:tcBorders>
              <w:top w:val="single" w:sz="8" w:space="0" w:color="FFFFFF"/>
              <w:left w:val="single" w:sz="8" w:space="0" w:color="FFFFFF"/>
              <w:bottom w:val="single" w:sz="8" w:space="0" w:color="FFFFFF"/>
              <w:right w:val="nil"/>
            </w:tcBorders>
            <w:shd w:val="clear" w:color="auto" w:fill="DFDDCB"/>
          </w:tcPr>
          <w:p w:rsidR="00581D74" w:rsidRPr="00EB3F77" w:rsidRDefault="00581D74" w:rsidP="00EB3F77">
            <w:pPr>
              <w:spacing w:after="160" w:line="276" w:lineRule="auto"/>
              <w:ind w:left="0" w:firstLine="0"/>
              <w:rPr>
                <w:rFonts w:asciiTheme="minorHAnsi" w:hAnsiTheme="minorHAnsi" w:cstheme="minorHAnsi"/>
                <w:color w:val="auto"/>
                <w:szCs w:val="24"/>
              </w:rPr>
            </w:pPr>
            <w:r w:rsidRPr="00EB3F77">
              <w:rPr>
                <w:rFonts w:asciiTheme="minorHAnsi" w:hAnsiTheme="minorHAnsi" w:cstheme="minorHAnsi"/>
                <w:color w:val="auto"/>
                <w:szCs w:val="24"/>
              </w:rPr>
              <w:t>2</w:t>
            </w:r>
          </w:p>
        </w:tc>
      </w:tr>
      <w:tr w:rsidR="00862F03" w:rsidRPr="00EB3F77"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581D74" w:rsidRPr="00EB3F77" w:rsidRDefault="00581D74" w:rsidP="00EB3F77">
            <w:pPr>
              <w:spacing w:after="0" w:line="276" w:lineRule="auto"/>
              <w:ind w:left="1" w:firstLine="0"/>
              <w:rPr>
                <w:rFonts w:asciiTheme="minorHAnsi" w:hAnsiTheme="minorHAnsi" w:cstheme="minorHAnsi"/>
                <w:color w:val="auto"/>
                <w:szCs w:val="24"/>
              </w:rPr>
            </w:pPr>
            <w:proofErr w:type="spellStart"/>
            <w:r w:rsidRPr="00EB3F77">
              <w:rPr>
                <w:rFonts w:asciiTheme="minorHAnsi" w:hAnsiTheme="minorHAnsi" w:cstheme="minorHAnsi"/>
                <w:color w:val="auto"/>
                <w:szCs w:val="24"/>
              </w:rPr>
              <w:t>Konsultime</w:t>
            </w:r>
            <w:proofErr w:type="spellEnd"/>
            <w:r w:rsidRPr="00EB3F77">
              <w:rPr>
                <w:rFonts w:asciiTheme="minorHAnsi" w:hAnsiTheme="minorHAnsi" w:cstheme="minorHAnsi"/>
                <w:color w:val="auto"/>
                <w:szCs w:val="24"/>
              </w:rPr>
              <w:t xml:space="preserve"> me </w:t>
            </w:r>
            <w:proofErr w:type="spellStart"/>
            <w:r w:rsidRPr="00EB3F77">
              <w:rPr>
                <w:rFonts w:asciiTheme="minorHAnsi" w:hAnsiTheme="minorHAnsi" w:cstheme="minorHAnsi"/>
                <w:color w:val="auto"/>
                <w:szCs w:val="24"/>
              </w:rPr>
              <w:t>mësimdhënësin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581D74" w:rsidRPr="00EB3F77" w:rsidRDefault="00581D74" w:rsidP="00EB3F77">
            <w:pPr>
              <w:spacing w:line="276" w:lineRule="auto"/>
              <w:rPr>
                <w:rFonts w:asciiTheme="minorHAnsi" w:hAnsiTheme="minorHAnsi" w:cstheme="minorHAnsi"/>
                <w:color w:val="auto"/>
                <w:szCs w:val="24"/>
              </w:rPr>
            </w:pPr>
            <w:r w:rsidRPr="00EB3F77">
              <w:rPr>
                <w:rFonts w:asciiTheme="minorHAnsi" w:hAnsiTheme="minorHAnsi" w:cstheme="minorHAnsi"/>
                <w:color w:val="auto"/>
                <w:szCs w:val="24"/>
              </w:rPr>
              <w:t>30 min.                            15</w:t>
            </w:r>
          </w:p>
        </w:tc>
        <w:tc>
          <w:tcPr>
            <w:tcW w:w="1325" w:type="dxa"/>
            <w:tcBorders>
              <w:top w:val="single" w:sz="8" w:space="0" w:color="FFFFFF"/>
              <w:left w:val="single" w:sz="8" w:space="0" w:color="FFFFFF"/>
              <w:bottom w:val="single" w:sz="8" w:space="0" w:color="FFFFFF"/>
              <w:right w:val="nil"/>
            </w:tcBorders>
            <w:shd w:val="clear" w:color="auto" w:fill="DFDDCB"/>
          </w:tcPr>
          <w:p w:rsidR="00581D74" w:rsidRPr="00EB3F77" w:rsidRDefault="00581D74" w:rsidP="00EB3F77">
            <w:pPr>
              <w:spacing w:line="276" w:lineRule="auto"/>
              <w:rPr>
                <w:rFonts w:asciiTheme="minorHAnsi" w:hAnsiTheme="minorHAnsi" w:cstheme="minorHAnsi"/>
                <w:color w:val="auto"/>
                <w:szCs w:val="24"/>
              </w:rPr>
            </w:pPr>
            <w:r w:rsidRPr="00EB3F77">
              <w:rPr>
                <w:rFonts w:asciiTheme="minorHAnsi" w:hAnsiTheme="minorHAnsi" w:cstheme="minorHAnsi"/>
                <w:color w:val="auto"/>
                <w:szCs w:val="24"/>
              </w:rPr>
              <w:t>7.5</w:t>
            </w:r>
          </w:p>
        </w:tc>
      </w:tr>
      <w:tr w:rsidR="00862F03" w:rsidRPr="00EB3F77"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581D74" w:rsidRPr="00EB3F77" w:rsidRDefault="00581D74" w:rsidP="00EB3F77">
            <w:pPr>
              <w:spacing w:after="0" w:line="276" w:lineRule="auto"/>
              <w:ind w:left="1" w:firstLine="0"/>
              <w:rPr>
                <w:rFonts w:asciiTheme="minorHAnsi" w:hAnsiTheme="minorHAnsi" w:cstheme="minorHAnsi"/>
                <w:color w:val="auto"/>
                <w:szCs w:val="24"/>
              </w:rPr>
            </w:pPr>
            <w:proofErr w:type="spellStart"/>
            <w:r w:rsidRPr="00EB3F77">
              <w:rPr>
                <w:rFonts w:asciiTheme="minorHAnsi" w:hAnsiTheme="minorHAnsi" w:cstheme="minorHAnsi"/>
                <w:color w:val="auto"/>
                <w:szCs w:val="24"/>
              </w:rPr>
              <w:t>Puna</w:t>
            </w:r>
            <w:proofErr w:type="spellEnd"/>
            <w:r w:rsidRPr="00EB3F77">
              <w:rPr>
                <w:rFonts w:asciiTheme="minorHAnsi" w:hAnsiTheme="minorHAnsi" w:cstheme="minorHAnsi"/>
                <w:color w:val="auto"/>
                <w:szCs w:val="24"/>
              </w:rPr>
              <w:t xml:space="preserve"> </w:t>
            </w:r>
            <w:proofErr w:type="spellStart"/>
            <w:r w:rsidRPr="00EB3F77">
              <w:rPr>
                <w:rFonts w:asciiTheme="minorHAnsi" w:hAnsiTheme="minorHAnsi" w:cstheme="minorHAnsi"/>
                <w:color w:val="auto"/>
                <w:szCs w:val="24"/>
              </w:rPr>
              <w:t>në</w:t>
            </w:r>
            <w:proofErr w:type="spellEnd"/>
            <w:r w:rsidRPr="00EB3F77">
              <w:rPr>
                <w:rFonts w:asciiTheme="minorHAnsi" w:hAnsiTheme="minorHAnsi" w:cstheme="minorHAnsi"/>
                <w:color w:val="auto"/>
                <w:szCs w:val="24"/>
              </w:rPr>
              <w:t xml:space="preserve"> </w:t>
            </w:r>
            <w:proofErr w:type="spellStart"/>
            <w:r w:rsidRPr="00EB3F77">
              <w:rPr>
                <w:rFonts w:asciiTheme="minorHAnsi" w:hAnsiTheme="minorHAnsi" w:cstheme="minorHAnsi"/>
                <w:color w:val="auto"/>
                <w:szCs w:val="24"/>
              </w:rPr>
              <w:t>terren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581D74" w:rsidRPr="00EB3F77" w:rsidRDefault="00581D74" w:rsidP="00EB3F77">
            <w:pPr>
              <w:spacing w:line="276" w:lineRule="auto"/>
              <w:rPr>
                <w:rFonts w:asciiTheme="minorHAnsi" w:hAnsiTheme="minorHAnsi" w:cstheme="minorHAnsi"/>
                <w:color w:val="auto"/>
                <w:szCs w:val="24"/>
              </w:rPr>
            </w:pPr>
          </w:p>
        </w:tc>
        <w:tc>
          <w:tcPr>
            <w:tcW w:w="1325" w:type="dxa"/>
            <w:tcBorders>
              <w:top w:val="single" w:sz="8" w:space="0" w:color="FFFFFF"/>
              <w:left w:val="single" w:sz="8" w:space="0" w:color="FFFFFF"/>
              <w:bottom w:val="single" w:sz="8" w:space="0" w:color="FFFFFF"/>
              <w:right w:val="nil"/>
            </w:tcBorders>
            <w:shd w:val="clear" w:color="auto" w:fill="DFDDCB"/>
          </w:tcPr>
          <w:p w:rsidR="00581D74" w:rsidRPr="00EB3F77" w:rsidRDefault="00581D74" w:rsidP="00EB3F77">
            <w:pPr>
              <w:spacing w:line="276" w:lineRule="auto"/>
              <w:rPr>
                <w:rFonts w:asciiTheme="minorHAnsi" w:hAnsiTheme="minorHAnsi" w:cstheme="minorHAnsi"/>
                <w:color w:val="auto"/>
                <w:szCs w:val="24"/>
              </w:rPr>
            </w:pPr>
          </w:p>
        </w:tc>
      </w:tr>
      <w:tr w:rsidR="00862F03" w:rsidRPr="00EB3F77"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581D74" w:rsidRPr="00EB3F77" w:rsidRDefault="00581D74" w:rsidP="00EB3F77">
            <w:pPr>
              <w:spacing w:after="0" w:line="276" w:lineRule="auto"/>
              <w:ind w:left="1" w:firstLine="0"/>
              <w:rPr>
                <w:rFonts w:asciiTheme="minorHAnsi" w:hAnsiTheme="minorHAnsi" w:cstheme="minorHAnsi"/>
                <w:color w:val="auto"/>
                <w:szCs w:val="24"/>
              </w:rPr>
            </w:pPr>
            <w:proofErr w:type="spellStart"/>
            <w:r w:rsidRPr="00EB3F77">
              <w:rPr>
                <w:rFonts w:asciiTheme="minorHAnsi" w:hAnsiTheme="minorHAnsi" w:cstheme="minorHAnsi"/>
                <w:color w:val="auto"/>
                <w:szCs w:val="24"/>
              </w:rPr>
              <w:t>Testi</w:t>
            </w:r>
            <w:proofErr w:type="spellEnd"/>
            <w:r w:rsidRPr="00EB3F77">
              <w:rPr>
                <w:rFonts w:asciiTheme="minorHAnsi" w:hAnsiTheme="minorHAnsi" w:cstheme="minorHAnsi"/>
                <w:color w:val="auto"/>
                <w:szCs w:val="24"/>
              </w:rPr>
              <w:t xml:space="preserve">, </w:t>
            </w:r>
            <w:proofErr w:type="spellStart"/>
            <w:r w:rsidRPr="00EB3F77">
              <w:rPr>
                <w:rFonts w:asciiTheme="minorHAnsi" w:hAnsiTheme="minorHAnsi" w:cstheme="minorHAnsi"/>
                <w:color w:val="auto"/>
                <w:szCs w:val="24"/>
              </w:rPr>
              <w:t>punimi</w:t>
            </w:r>
            <w:proofErr w:type="spellEnd"/>
            <w:r w:rsidRPr="00EB3F77">
              <w:rPr>
                <w:rFonts w:asciiTheme="minorHAnsi" w:hAnsiTheme="minorHAnsi" w:cstheme="minorHAnsi"/>
                <w:color w:val="auto"/>
                <w:szCs w:val="24"/>
              </w:rPr>
              <w:t xml:space="preserve"> </w:t>
            </w:r>
            <w:proofErr w:type="spellStart"/>
            <w:r w:rsidRPr="00EB3F77">
              <w:rPr>
                <w:rFonts w:asciiTheme="minorHAnsi" w:hAnsiTheme="minorHAnsi" w:cstheme="minorHAnsi"/>
                <w:color w:val="auto"/>
                <w:szCs w:val="24"/>
              </w:rPr>
              <w:t>i</w:t>
            </w:r>
            <w:proofErr w:type="spellEnd"/>
            <w:r w:rsidRPr="00EB3F77">
              <w:rPr>
                <w:rFonts w:asciiTheme="minorHAnsi" w:hAnsiTheme="minorHAnsi" w:cstheme="minorHAnsi"/>
                <w:color w:val="auto"/>
                <w:szCs w:val="24"/>
              </w:rPr>
              <w:t xml:space="preserve"> </w:t>
            </w:r>
            <w:proofErr w:type="spellStart"/>
            <w:r w:rsidRPr="00EB3F77">
              <w:rPr>
                <w:rFonts w:asciiTheme="minorHAnsi" w:hAnsiTheme="minorHAnsi" w:cstheme="minorHAnsi"/>
                <w:color w:val="auto"/>
                <w:szCs w:val="24"/>
              </w:rPr>
              <w:t>seminarit</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581D74" w:rsidRPr="00EB3F77" w:rsidRDefault="00581D74" w:rsidP="00EB3F77">
            <w:pPr>
              <w:spacing w:line="276" w:lineRule="auto"/>
              <w:rPr>
                <w:rFonts w:asciiTheme="minorHAnsi" w:hAnsiTheme="minorHAnsi" w:cstheme="minorHAnsi"/>
                <w:color w:val="auto"/>
                <w:szCs w:val="24"/>
              </w:rPr>
            </w:pPr>
            <w:r w:rsidRPr="00EB3F77">
              <w:rPr>
                <w:rFonts w:asciiTheme="minorHAnsi" w:hAnsiTheme="minorHAnsi" w:cstheme="minorHAnsi"/>
                <w:color w:val="auto"/>
                <w:szCs w:val="24"/>
              </w:rPr>
              <w:t>10                                       2</w:t>
            </w:r>
          </w:p>
        </w:tc>
        <w:tc>
          <w:tcPr>
            <w:tcW w:w="1325" w:type="dxa"/>
            <w:tcBorders>
              <w:top w:val="single" w:sz="8" w:space="0" w:color="FFFFFF"/>
              <w:left w:val="single" w:sz="8" w:space="0" w:color="FFFFFF"/>
              <w:bottom w:val="single" w:sz="8" w:space="0" w:color="FFFFFF"/>
              <w:right w:val="nil"/>
            </w:tcBorders>
            <w:shd w:val="clear" w:color="auto" w:fill="DFDDCB"/>
          </w:tcPr>
          <w:p w:rsidR="00581D74" w:rsidRPr="00EB3F77" w:rsidRDefault="00581D74" w:rsidP="00EB3F77">
            <w:pPr>
              <w:spacing w:line="276" w:lineRule="auto"/>
              <w:rPr>
                <w:rFonts w:asciiTheme="minorHAnsi" w:hAnsiTheme="minorHAnsi" w:cstheme="minorHAnsi"/>
                <w:color w:val="auto"/>
                <w:szCs w:val="24"/>
              </w:rPr>
            </w:pPr>
            <w:r w:rsidRPr="00EB3F77">
              <w:rPr>
                <w:rFonts w:asciiTheme="minorHAnsi" w:hAnsiTheme="minorHAnsi" w:cstheme="minorHAnsi"/>
                <w:color w:val="auto"/>
                <w:szCs w:val="24"/>
              </w:rPr>
              <w:t>20</w:t>
            </w:r>
          </w:p>
        </w:tc>
      </w:tr>
      <w:tr w:rsidR="00862F03" w:rsidRPr="00EB3F77"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581D74" w:rsidRPr="00EB3F77" w:rsidRDefault="00581D74" w:rsidP="00EB3F77">
            <w:pPr>
              <w:spacing w:after="0" w:line="276" w:lineRule="auto"/>
              <w:ind w:left="1" w:firstLine="0"/>
              <w:rPr>
                <w:rFonts w:asciiTheme="minorHAnsi" w:hAnsiTheme="minorHAnsi" w:cstheme="minorHAnsi"/>
                <w:color w:val="auto"/>
                <w:szCs w:val="24"/>
              </w:rPr>
            </w:pPr>
            <w:proofErr w:type="spellStart"/>
            <w:r w:rsidRPr="00EB3F77">
              <w:rPr>
                <w:rFonts w:asciiTheme="minorHAnsi" w:hAnsiTheme="minorHAnsi" w:cstheme="minorHAnsi"/>
                <w:color w:val="auto"/>
                <w:szCs w:val="24"/>
              </w:rPr>
              <w:t>Detyrë</w:t>
            </w:r>
            <w:proofErr w:type="spellEnd"/>
            <w:r w:rsidRPr="00EB3F77">
              <w:rPr>
                <w:rFonts w:asciiTheme="minorHAnsi" w:hAnsiTheme="minorHAnsi" w:cstheme="minorHAnsi"/>
                <w:color w:val="auto"/>
                <w:szCs w:val="24"/>
              </w:rPr>
              <w:t xml:space="preserve"> </w:t>
            </w:r>
            <w:proofErr w:type="spellStart"/>
            <w:r w:rsidRPr="00EB3F77">
              <w:rPr>
                <w:rFonts w:asciiTheme="minorHAnsi" w:hAnsiTheme="minorHAnsi" w:cstheme="minorHAnsi"/>
                <w:color w:val="auto"/>
                <w:szCs w:val="24"/>
              </w:rPr>
              <w:t>shtëpie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581D74" w:rsidRPr="00EB3F77" w:rsidRDefault="00581D74" w:rsidP="00EB3F77">
            <w:pPr>
              <w:spacing w:line="276" w:lineRule="auto"/>
              <w:rPr>
                <w:rFonts w:asciiTheme="minorHAnsi" w:hAnsiTheme="minorHAnsi" w:cstheme="minorHAnsi"/>
                <w:color w:val="auto"/>
                <w:szCs w:val="24"/>
              </w:rPr>
            </w:pPr>
            <w:r w:rsidRPr="00EB3F77">
              <w:rPr>
                <w:rFonts w:asciiTheme="minorHAnsi" w:hAnsiTheme="minorHAnsi" w:cstheme="minorHAnsi"/>
                <w:color w:val="auto"/>
                <w:szCs w:val="24"/>
              </w:rPr>
              <w:t>1                                        15</w:t>
            </w:r>
          </w:p>
        </w:tc>
        <w:tc>
          <w:tcPr>
            <w:tcW w:w="1325" w:type="dxa"/>
            <w:tcBorders>
              <w:top w:val="single" w:sz="8" w:space="0" w:color="FFFFFF"/>
              <w:left w:val="single" w:sz="8" w:space="0" w:color="FFFFFF"/>
              <w:bottom w:val="single" w:sz="8" w:space="0" w:color="FFFFFF"/>
              <w:right w:val="nil"/>
            </w:tcBorders>
            <w:shd w:val="clear" w:color="auto" w:fill="DFDDCB"/>
          </w:tcPr>
          <w:p w:rsidR="00581D74" w:rsidRPr="00EB3F77" w:rsidRDefault="00581D74" w:rsidP="00EB3F77">
            <w:pPr>
              <w:spacing w:line="276" w:lineRule="auto"/>
              <w:rPr>
                <w:rFonts w:asciiTheme="minorHAnsi" w:hAnsiTheme="minorHAnsi" w:cstheme="minorHAnsi"/>
                <w:color w:val="auto"/>
                <w:szCs w:val="24"/>
              </w:rPr>
            </w:pPr>
            <w:r w:rsidRPr="00EB3F77">
              <w:rPr>
                <w:rFonts w:asciiTheme="minorHAnsi" w:hAnsiTheme="minorHAnsi" w:cstheme="minorHAnsi"/>
                <w:color w:val="auto"/>
                <w:szCs w:val="24"/>
              </w:rPr>
              <w:t>15</w:t>
            </w:r>
          </w:p>
        </w:tc>
      </w:tr>
      <w:tr w:rsidR="00862F03" w:rsidRPr="00EB3F77"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581D74" w:rsidRPr="00EB3F77" w:rsidRDefault="00581D74" w:rsidP="00EB3F77">
            <w:pPr>
              <w:spacing w:after="0" w:line="276" w:lineRule="auto"/>
              <w:ind w:left="1" w:firstLine="0"/>
              <w:rPr>
                <w:rFonts w:asciiTheme="minorHAnsi" w:hAnsiTheme="minorHAnsi" w:cstheme="minorHAnsi"/>
                <w:color w:val="auto"/>
                <w:szCs w:val="24"/>
              </w:rPr>
            </w:pPr>
            <w:proofErr w:type="spellStart"/>
            <w:r w:rsidRPr="00EB3F77">
              <w:rPr>
                <w:rFonts w:asciiTheme="minorHAnsi" w:hAnsiTheme="minorHAnsi" w:cstheme="minorHAnsi"/>
                <w:color w:val="auto"/>
                <w:szCs w:val="24"/>
              </w:rPr>
              <w:t>Mësimi</w:t>
            </w:r>
            <w:proofErr w:type="spellEnd"/>
            <w:r w:rsidRPr="00EB3F77">
              <w:rPr>
                <w:rFonts w:asciiTheme="minorHAnsi" w:hAnsiTheme="minorHAnsi" w:cstheme="minorHAnsi"/>
                <w:color w:val="auto"/>
                <w:szCs w:val="24"/>
              </w:rPr>
              <w:t xml:space="preserve"> individual (</w:t>
            </w:r>
            <w:proofErr w:type="spellStart"/>
            <w:r w:rsidRPr="00EB3F77">
              <w:rPr>
                <w:rFonts w:asciiTheme="minorHAnsi" w:hAnsiTheme="minorHAnsi" w:cstheme="minorHAnsi"/>
                <w:color w:val="auto"/>
                <w:szCs w:val="24"/>
              </w:rPr>
              <w:t>në</w:t>
            </w:r>
            <w:proofErr w:type="spellEnd"/>
            <w:r w:rsidRPr="00EB3F77">
              <w:rPr>
                <w:rFonts w:asciiTheme="minorHAnsi" w:hAnsiTheme="minorHAnsi" w:cstheme="minorHAnsi"/>
                <w:color w:val="auto"/>
                <w:szCs w:val="24"/>
              </w:rPr>
              <w:t xml:space="preserve"> </w:t>
            </w:r>
            <w:proofErr w:type="spellStart"/>
            <w:r w:rsidRPr="00EB3F77">
              <w:rPr>
                <w:rFonts w:asciiTheme="minorHAnsi" w:hAnsiTheme="minorHAnsi" w:cstheme="minorHAnsi"/>
                <w:color w:val="auto"/>
                <w:szCs w:val="24"/>
              </w:rPr>
              <w:t>bibliotekë</w:t>
            </w:r>
            <w:proofErr w:type="spellEnd"/>
            <w:r w:rsidRPr="00EB3F77">
              <w:rPr>
                <w:rFonts w:asciiTheme="minorHAnsi" w:hAnsiTheme="minorHAnsi" w:cstheme="minorHAnsi"/>
                <w:color w:val="auto"/>
                <w:szCs w:val="24"/>
              </w:rPr>
              <w:t xml:space="preserve"> </w:t>
            </w:r>
            <w:proofErr w:type="spellStart"/>
            <w:r w:rsidRPr="00EB3F77">
              <w:rPr>
                <w:rFonts w:asciiTheme="minorHAnsi" w:hAnsiTheme="minorHAnsi" w:cstheme="minorHAnsi"/>
                <w:color w:val="auto"/>
                <w:szCs w:val="24"/>
              </w:rPr>
              <w:t>apo</w:t>
            </w:r>
            <w:proofErr w:type="spellEnd"/>
            <w:r w:rsidRPr="00EB3F77">
              <w:rPr>
                <w:rFonts w:asciiTheme="minorHAnsi" w:hAnsiTheme="minorHAnsi" w:cstheme="minorHAnsi"/>
                <w:color w:val="auto"/>
                <w:szCs w:val="24"/>
              </w:rPr>
              <w:t xml:space="preserve"> </w:t>
            </w:r>
            <w:proofErr w:type="spellStart"/>
            <w:r w:rsidRPr="00EB3F77">
              <w:rPr>
                <w:rFonts w:asciiTheme="minorHAnsi" w:hAnsiTheme="minorHAnsi" w:cstheme="minorHAnsi"/>
                <w:color w:val="auto"/>
                <w:szCs w:val="24"/>
              </w:rPr>
              <w:t>në</w:t>
            </w:r>
            <w:proofErr w:type="spellEnd"/>
            <w:r w:rsidRPr="00EB3F77">
              <w:rPr>
                <w:rFonts w:asciiTheme="minorHAnsi" w:hAnsiTheme="minorHAnsi" w:cstheme="minorHAnsi"/>
                <w:color w:val="auto"/>
                <w:szCs w:val="24"/>
              </w:rPr>
              <w:t xml:space="preserve"> </w:t>
            </w:r>
            <w:proofErr w:type="spellStart"/>
            <w:r w:rsidRPr="00EB3F77">
              <w:rPr>
                <w:rFonts w:asciiTheme="minorHAnsi" w:hAnsiTheme="minorHAnsi" w:cstheme="minorHAnsi"/>
                <w:color w:val="auto"/>
                <w:szCs w:val="24"/>
              </w:rPr>
              <w:t>shtëpi</w:t>
            </w:r>
            <w:proofErr w:type="spellEnd"/>
            <w:r w:rsidRPr="00EB3F77">
              <w:rPr>
                <w:rFonts w:asciiTheme="minorHAnsi" w:hAnsiTheme="minorHAnsi" w:cstheme="minorHAnsi"/>
                <w:color w:val="auto"/>
                <w:szCs w:val="24"/>
              </w:rP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581D74" w:rsidRPr="00EB3F77" w:rsidRDefault="00581D74" w:rsidP="00EB3F77">
            <w:pPr>
              <w:spacing w:line="276" w:lineRule="auto"/>
              <w:rPr>
                <w:rFonts w:asciiTheme="minorHAnsi" w:hAnsiTheme="minorHAnsi" w:cstheme="minorHAnsi"/>
                <w:color w:val="auto"/>
                <w:szCs w:val="24"/>
              </w:rPr>
            </w:pPr>
            <w:r w:rsidRPr="00EB3F77">
              <w:rPr>
                <w:rFonts w:asciiTheme="minorHAnsi" w:hAnsiTheme="minorHAnsi" w:cstheme="minorHAnsi"/>
                <w:color w:val="auto"/>
                <w:szCs w:val="24"/>
              </w:rPr>
              <w:t>1                                        15</w:t>
            </w:r>
          </w:p>
        </w:tc>
        <w:tc>
          <w:tcPr>
            <w:tcW w:w="1325" w:type="dxa"/>
            <w:tcBorders>
              <w:top w:val="single" w:sz="8" w:space="0" w:color="FFFFFF"/>
              <w:left w:val="single" w:sz="8" w:space="0" w:color="FFFFFF"/>
              <w:bottom w:val="single" w:sz="8" w:space="0" w:color="FFFFFF"/>
              <w:right w:val="nil"/>
            </w:tcBorders>
            <w:shd w:val="clear" w:color="auto" w:fill="DFDDCB"/>
          </w:tcPr>
          <w:p w:rsidR="00581D74" w:rsidRPr="00EB3F77" w:rsidRDefault="00581D74" w:rsidP="00EB3F77">
            <w:pPr>
              <w:spacing w:line="276" w:lineRule="auto"/>
              <w:rPr>
                <w:rFonts w:asciiTheme="minorHAnsi" w:hAnsiTheme="minorHAnsi" w:cstheme="minorHAnsi"/>
                <w:color w:val="auto"/>
                <w:szCs w:val="24"/>
              </w:rPr>
            </w:pPr>
            <w:r w:rsidRPr="00EB3F77">
              <w:rPr>
                <w:rFonts w:asciiTheme="minorHAnsi" w:hAnsiTheme="minorHAnsi" w:cstheme="minorHAnsi"/>
                <w:color w:val="auto"/>
                <w:szCs w:val="24"/>
              </w:rPr>
              <w:t>15</w:t>
            </w:r>
          </w:p>
        </w:tc>
      </w:tr>
      <w:tr w:rsidR="00862F03" w:rsidRPr="00EB3F77"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581D74" w:rsidRPr="00EB3F77" w:rsidRDefault="00581D74" w:rsidP="00EB3F77">
            <w:pPr>
              <w:spacing w:after="0" w:line="276" w:lineRule="auto"/>
              <w:ind w:left="1" w:firstLine="0"/>
              <w:rPr>
                <w:rFonts w:asciiTheme="minorHAnsi" w:hAnsiTheme="minorHAnsi" w:cstheme="minorHAnsi"/>
                <w:color w:val="auto"/>
                <w:szCs w:val="24"/>
              </w:rPr>
            </w:pPr>
            <w:proofErr w:type="spellStart"/>
            <w:r w:rsidRPr="00EB3F77">
              <w:rPr>
                <w:rFonts w:asciiTheme="minorHAnsi" w:hAnsiTheme="minorHAnsi" w:cstheme="minorHAnsi"/>
                <w:color w:val="auto"/>
                <w:szCs w:val="24"/>
              </w:rPr>
              <w:t>Përgatitja</w:t>
            </w:r>
            <w:proofErr w:type="spellEnd"/>
            <w:r w:rsidRPr="00EB3F77">
              <w:rPr>
                <w:rFonts w:asciiTheme="minorHAnsi" w:hAnsiTheme="minorHAnsi" w:cstheme="minorHAnsi"/>
                <w:color w:val="auto"/>
                <w:szCs w:val="24"/>
              </w:rPr>
              <w:t xml:space="preserve"> </w:t>
            </w:r>
            <w:proofErr w:type="spellStart"/>
            <w:r w:rsidRPr="00EB3F77">
              <w:rPr>
                <w:rFonts w:asciiTheme="minorHAnsi" w:hAnsiTheme="minorHAnsi" w:cstheme="minorHAnsi"/>
                <w:color w:val="auto"/>
                <w:szCs w:val="24"/>
              </w:rPr>
              <w:t>për</w:t>
            </w:r>
            <w:proofErr w:type="spellEnd"/>
            <w:r w:rsidRPr="00EB3F77">
              <w:rPr>
                <w:rFonts w:asciiTheme="minorHAnsi" w:hAnsiTheme="minorHAnsi" w:cstheme="minorHAnsi"/>
                <w:color w:val="auto"/>
                <w:szCs w:val="24"/>
              </w:rPr>
              <w:t xml:space="preserve"> </w:t>
            </w:r>
            <w:proofErr w:type="spellStart"/>
            <w:r w:rsidRPr="00EB3F77">
              <w:rPr>
                <w:rFonts w:asciiTheme="minorHAnsi" w:hAnsiTheme="minorHAnsi" w:cstheme="minorHAnsi"/>
                <w:color w:val="auto"/>
                <w:szCs w:val="24"/>
              </w:rPr>
              <w:t>provimin</w:t>
            </w:r>
            <w:proofErr w:type="spellEnd"/>
            <w:r w:rsidRPr="00EB3F77">
              <w:rPr>
                <w:rFonts w:asciiTheme="minorHAnsi" w:hAnsiTheme="minorHAnsi" w:cstheme="minorHAnsi"/>
                <w:color w:val="auto"/>
                <w:szCs w:val="24"/>
              </w:rPr>
              <w:t xml:space="preserve">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581D74" w:rsidRPr="00EB3F77" w:rsidRDefault="00581D74" w:rsidP="00EB3F77">
            <w:pPr>
              <w:spacing w:line="276" w:lineRule="auto"/>
              <w:rPr>
                <w:rFonts w:asciiTheme="minorHAnsi" w:hAnsiTheme="minorHAnsi" w:cstheme="minorHAnsi"/>
                <w:color w:val="auto"/>
                <w:szCs w:val="24"/>
              </w:rPr>
            </w:pPr>
            <w:r w:rsidRPr="00EB3F77">
              <w:rPr>
                <w:rFonts w:asciiTheme="minorHAnsi" w:hAnsiTheme="minorHAnsi" w:cstheme="minorHAnsi"/>
                <w:color w:val="auto"/>
                <w:szCs w:val="24"/>
              </w:rPr>
              <w:t>4                                          1</w:t>
            </w:r>
          </w:p>
        </w:tc>
        <w:tc>
          <w:tcPr>
            <w:tcW w:w="1325" w:type="dxa"/>
            <w:tcBorders>
              <w:top w:val="single" w:sz="8" w:space="0" w:color="FFFFFF"/>
              <w:left w:val="single" w:sz="8" w:space="0" w:color="FFFFFF"/>
              <w:bottom w:val="single" w:sz="8" w:space="0" w:color="FFFFFF"/>
              <w:right w:val="nil"/>
            </w:tcBorders>
            <w:shd w:val="clear" w:color="auto" w:fill="DFDDCB"/>
          </w:tcPr>
          <w:p w:rsidR="00581D74" w:rsidRPr="00EB3F77" w:rsidRDefault="00581D74" w:rsidP="00EB3F77">
            <w:pPr>
              <w:spacing w:line="276" w:lineRule="auto"/>
              <w:rPr>
                <w:rFonts w:asciiTheme="minorHAnsi" w:hAnsiTheme="minorHAnsi" w:cstheme="minorHAnsi"/>
                <w:color w:val="auto"/>
                <w:szCs w:val="24"/>
              </w:rPr>
            </w:pPr>
            <w:r w:rsidRPr="00EB3F77">
              <w:rPr>
                <w:rFonts w:asciiTheme="minorHAnsi" w:hAnsiTheme="minorHAnsi" w:cstheme="minorHAnsi"/>
                <w:color w:val="auto"/>
                <w:szCs w:val="24"/>
              </w:rPr>
              <w:t>4</w:t>
            </w:r>
          </w:p>
        </w:tc>
      </w:tr>
      <w:tr w:rsidR="00862F03" w:rsidRPr="00EB3F77"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581D74" w:rsidRPr="00EB3F77" w:rsidRDefault="00581D74" w:rsidP="00EB3F77">
            <w:pPr>
              <w:spacing w:after="0" w:line="276" w:lineRule="auto"/>
              <w:ind w:left="1" w:firstLine="0"/>
              <w:rPr>
                <w:rFonts w:asciiTheme="minorHAnsi" w:hAnsiTheme="minorHAnsi" w:cstheme="minorHAnsi"/>
                <w:color w:val="auto"/>
                <w:szCs w:val="24"/>
              </w:rPr>
            </w:pPr>
            <w:r w:rsidRPr="00EB3F77">
              <w:rPr>
                <w:rFonts w:asciiTheme="minorHAnsi" w:hAnsiTheme="minorHAnsi" w:cstheme="minorHAnsi"/>
                <w:color w:val="auto"/>
                <w:szCs w:val="24"/>
              </w:rPr>
              <w:t xml:space="preserve">Koha e </w:t>
            </w:r>
            <w:proofErr w:type="spellStart"/>
            <w:r w:rsidRPr="00EB3F77">
              <w:rPr>
                <w:rFonts w:asciiTheme="minorHAnsi" w:hAnsiTheme="minorHAnsi" w:cstheme="minorHAnsi"/>
                <w:color w:val="auto"/>
                <w:szCs w:val="24"/>
              </w:rPr>
              <w:t>vlerësimit</w:t>
            </w:r>
            <w:proofErr w:type="spellEnd"/>
            <w:r w:rsidRPr="00EB3F77">
              <w:rPr>
                <w:rFonts w:asciiTheme="minorHAnsi" w:hAnsiTheme="minorHAnsi" w:cstheme="minorHAnsi"/>
                <w:color w:val="auto"/>
                <w:szCs w:val="24"/>
              </w:rPr>
              <w:t xml:space="preserve"> (</w:t>
            </w:r>
            <w:proofErr w:type="spellStart"/>
            <w:r w:rsidRPr="00EB3F77">
              <w:rPr>
                <w:rFonts w:asciiTheme="minorHAnsi" w:hAnsiTheme="minorHAnsi" w:cstheme="minorHAnsi"/>
                <w:color w:val="auto"/>
                <w:szCs w:val="24"/>
              </w:rPr>
              <w:t>testi</w:t>
            </w:r>
            <w:proofErr w:type="spellEnd"/>
            <w:r w:rsidRPr="00EB3F77">
              <w:rPr>
                <w:rFonts w:asciiTheme="minorHAnsi" w:hAnsiTheme="minorHAnsi" w:cstheme="minorHAnsi"/>
                <w:color w:val="auto"/>
                <w:szCs w:val="24"/>
              </w:rPr>
              <w:t xml:space="preserve">, </w:t>
            </w:r>
            <w:proofErr w:type="spellStart"/>
            <w:r w:rsidRPr="00EB3F77">
              <w:rPr>
                <w:rFonts w:asciiTheme="minorHAnsi" w:hAnsiTheme="minorHAnsi" w:cstheme="minorHAnsi"/>
                <w:color w:val="auto"/>
                <w:szCs w:val="24"/>
              </w:rPr>
              <w:t>kuizi</w:t>
            </w:r>
            <w:proofErr w:type="spellEnd"/>
            <w:r w:rsidRPr="00EB3F77">
              <w:rPr>
                <w:rFonts w:asciiTheme="minorHAnsi" w:hAnsiTheme="minorHAnsi" w:cstheme="minorHAnsi"/>
                <w:color w:val="auto"/>
                <w:szCs w:val="24"/>
              </w:rPr>
              <w:t xml:space="preserve">, </w:t>
            </w:r>
            <w:proofErr w:type="spellStart"/>
            <w:r w:rsidRPr="00EB3F77">
              <w:rPr>
                <w:rFonts w:asciiTheme="minorHAnsi" w:hAnsiTheme="minorHAnsi" w:cstheme="minorHAnsi"/>
                <w:color w:val="auto"/>
                <w:szCs w:val="24"/>
              </w:rPr>
              <w:t>provimi</w:t>
            </w:r>
            <w:proofErr w:type="spellEnd"/>
            <w:r w:rsidRPr="00EB3F77">
              <w:rPr>
                <w:rFonts w:asciiTheme="minorHAnsi" w:hAnsiTheme="minorHAnsi" w:cstheme="minorHAnsi"/>
                <w:color w:val="auto"/>
                <w:szCs w:val="24"/>
              </w:rPr>
              <w:t xml:space="preserve">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581D74" w:rsidRPr="00EB3F77" w:rsidRDefault="00581D74" w:rsidP="00EB3F77">
            <w:pPr>
              <w:spacing w:line="276" w:lineRule="auto"/>
              <w:rPr>
                <w:rFonts w:asciiTheme="minorHAnsi" w:hAnsiTheme="minorHAnsi" w:cstheme="minorHAnsi"/>
                <w:color w:val="auto"/>
                <w:szCs w:val="24"/>
              </w:rPr>
            </w:pPr>
            <w:r w:rsidRPr="00EB3F77">
              <w:rPr>
                <w:rFonts w:asciiTheme="minorHAnsi" w:hAnsiTheme="minorHAnsi" w:cstheme="minorHAnsi"/>
                <w:color w:val="auto"/>
                <w:szCs w:val="24"/>
              </w:rPr>
              <w:t>1                                          2</w:t>
            </w:r>
          </w:p>
        </w:tc>
        <w:tc>
          <w:tcPr>
            <w:tcW w:w="1325" w:type="dxa"/>
            <w:tcBorders>
              <w:top w:val="single" w:sz="8" w:space="0" w:color="FFFFFF"/>
              <w:left w:val="single" w:sz="8" w:space="0" w:color="FFFFFF"/>
              <w:bottom w:val="single" w:sz="8" w:space="0" w:color="FFFFFF"/>
              <w:right w:val="nil"/>
            </w:tcBorders>
            <w:shd w:val="clear" w:color="auto" w:fill="DFDDCB"/>
          </w:tcPr>
          <w:p w:rsidR="00581D74" w:rsidRPr="00EB3F77" w:rsidRDefault="00581D74" w:rsidP="00EB3F77">
            <w:pPr>
              <w:spacing w:line="276" w:lineRule="auto"/>
              <w:rPr>
                <w:rFonts w:asciiTheme="minorHAnsi" w:hAnsiTheme="minorHAnsi" w:cstheme="minorHAnsi"/>
                <w:color w:val="auto"/>
                <w:szCs w:val="24"/>
              </w:rPr>
            </w:pPr>
            <w:r w:rsidRPr="00EB3F77">
              <w:rPr>
                <w:rFonts w:asciiTheme="minorHAnsi" w:hAnsiTheme="minorHAnsi" w:cstheme="minorHAnsi"/>
                <w:color w:val="auto"/>
                <w:szCs w:val="24"/>
              </w:rPr>
              <w:t>2</w:t>
            </w:r>
          </w:p>
        </w:tc>
      </w:tr>
      <w:tr w:rsidR="00862F03" w:rsidRPr="00EB3F77"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F1285E" w:rsidRPr="00EB3F77" w:rsidRDefault="00F1285E" w:rsidP="00EB3F77">
            <w:pPr>
              <w:spacing w:after="0" w:line="276" w:lineRule="auto"/>
              <w:ind w:left="1" w:firstLine="0"/>
              <w:rPr>
                <w:rFonts w:asciiTheme="minorHAnsi" w:hAnsiTheme="minorHAnsi" w:cstheme="minorHAnsi"/>
                <w:color w:val="auto"/>
                <w:szCs w:val="24"/>
              </w:rPr>
            </w:pPr>
            <w:proofErr w:type="spellStart"/>
            <w:r w:rsidRPr="00EB3F77">
              <w:rPr>
                <w:rFonts w:asciiTheme="minorHAnsi" w:hAnsiTheme="minorHAnsi" w:cstheme="minorHAnsi"/>
                <w:color w:val="auto"/>
                <w:szCs w:val="24"/>
              </w:rPr>
              <w:t>Projekt</w:t>
            </w:r>
            <w:r w:rsidR="00862F03" w:rsidRPr="00EB3F77">
              <w:rPr>
                <w:rFonts w:asciiTheme="minorHAnsi" w:hAnsiTheme="minorHAnsi" w:cstheme="minorHAnsi"/>
                <w:color w:val="auto"/>
                <w:szCs w:val="24"/>
              </w:rPr>
              <w:t>i</w:t>
            </w:r>
            <w:proofErr w:type="spellEnd"/>
            <w:r w:rsidR="00862F03" w:rsidRPr="00EB3F77">
              <w:rPr>
                <w:rFonts w:asciiTheme="minorHAnsi" w:hAnsiTheme="minorHAnsi" w:cstheme="minorHAnsi"/>
                <w:color w:val="auto"/>
                <w:szCs w:val="24"/>
              </w:rPr>
              <w:t xml:space="preserve"> </w:t>
            </w:r>
            <w:proofErr w:type="spellStart"/>
            <w:r w:rsidR="00862F03" w:rsidRPr="00EB3F77">
              <w:rPr>
                <w:rFonts w:asciiTheme="minorHAnsi" w:hAnsiTheme="minorHAnsi" w:cstheme="minorHAnsi"/>
                <w:color w:val="auto"/>
                <w:szCs w:val="24"/>
              </w:rPr>
              <w:t>hulumtues</w:t>
            </w:r>
            <w:proofErr w:type="spellEnd"/>
            <w:r w:rsidRPr="00EB3F77">
              <w:rPr>
                <w:rFonts w:asciiTheme="minorHAnsi" w:hAnsiTheme="minorHAnsi" w:cstheme="minorHAnsi"/>
                <w:color w:val="auto"/>
                <w:szCs w:val="24"/>
              </w:rPr>
              <w:t xml:space="preserve">, </w:t>
            </w:r>
            <w:proofErr w:type="spellStart"/>
            <w:r w:rsidRPr="00EB3F77">
              <w:rPr>
                <w:rFonts w:asciiTheme="minorHAnsi" w:hAnsiTheme="minorHAnsi" w:cstheme="minorHAnsi"/>
                <w:color w:val="auto"/>
                <w:szCs w:val="24"/>
              </w:rPr>
              <w:t>prezantim</w:t>
            </w:r>
            <w:r w:rsidR="00862F03" w:rsidRPr="00EB3F77">
              <w:rPr>
                <w:rFonts w:asciiTheme="minorHAnsi" w:hAnsiTheme="minorHAnsi" w:cstheme="minorHAnsi"/>
                <w:color w:val="auto"/>
                <w:szCs w:val="24"/>
              </w:rPr>
              <w:t>i</w:t>
            </w:r>
            <w:proofErr w:type="spellEnd"/>
            <w:r w:rsidRPr="00EB3F77">
              <w:rPr>
                <w:rFonts w:asciiTheme="minorHAnsi" w:hAnsiTheme="minorHAnsi" w:cstheme="minorHAnsi"/>
                <w:color w:val="auto"/>
                <w:szCs w:val="24"/>
              </w:rPr>
              <w:t xml:space="preserve">, </w:t>
            </w:r>
            <w:proofErr w:type="spellStart"/>
            <w:r w:rsidRPr="00EB3F77">
              <w:rPr>
                <w:rFonts w:asciiTheme="minorHAnsi" w:hAnsiTheme="minorHAnsi" w:cstheme="minorHAnsi"/>
                <w:color w:val="auto"/>
                <w:szCs w:val="24"/>
              </w:rPr>
              <w:t>etj</w:t>
            </w:r>
            <w:proofErr w:type="spellEnd"/>
            <w:r w:rsidRPr="00EB3F77">
              <w:rPr>
                <w:rFonts w:asciiTheme="minorHAnsi" w:hAnsiTheme="minorHAnsi" w:cstheme="minorHAnsi"/>
                <w:color w:val="auto"/>
                <w:szCs w:val="24"/>
              </w:rP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1285E" w:rsidRPr="00EB3F77" w:rsidRDefault="00581D74" w:rsidP="00EB3F77">
            <w:pPr>
              <w:spacing w:line="276" w:lineRule="auto"/>
              <w:rPr>
                <w:rFonts w:asciiTheme="minorHAnsi" w:hAnsiTheme="minorHAnsi" w:cstheme="minorHAnsi"/>
                <w:color w:val="auto"/>
                <w:szCs w:val="24"/>
              </w:rPr>
            </w:pPr>
            <w:r w:rsidRPr="00EB3F77">
              <w:rPr>
                <w:rFonts w:asciiTheme="minorHAnsi" w:hAnsiTheme="minorHAnsi" w:cstheme="minorHAnsi"/>
                <w:color w:val="auto"/>
                <w:szCs w:val="24"/>
              </w:rPr>
              <w:t xml:space="preserve">1                                          1 </w:t>
            </w:r>
          </w:p>
        </w:tc>
        <w:tc>
          <w:tcPr>
            <w:tcW w:w="1325" w:type="dxa"/>
            <w:tcBorders>
              <w:top w:val="single" w:sz="8" w:space="0" w:color="FFFFFF"/>
              <w:left w:val="single" w:sz="8" w:space="0" w:color="FFFFFF"/>
              <w:bottom w:val="single" w:sz="8" w:space="0" w:color="FFFFFF"/>
              <w:right w:val="nil"/>
            </w:tcBorders>
            <w:shd w:val="clear" w:color="auto" w:fill="DFDDCB"/>
          </w:tcPr>
          <w:p w:rsidR="00F1285E" w:rsidRPr="00EB3F77" w:rsidRDefault="00581D74" w:rsidP="00EB3F77">
            <w:pPr>
              <w:spacing w:line="276" w:lineRule="auto"/>
              <w:rPr>
                <w:rFonts w:asciiTheme="minorHAnsi" w:hAnsiTheme="minorHAnsi" w:cstheme="minorHAnsi"/>
                <w:color w:val="auto"/>
                <w:szCs w:val="24"/>
              </w:rPr>
            </w:pPr>
            <w:r w:rsidRPr="00EB3F77">
              <w:rPr>
                <w:rFonts w:asciiTheme="minorHAnsi" w:hAnsiTheme="minorHAnsi" w:cstheme="minorHAnsi"/>
                <w:color w:val="auto"/>
                <w:szCs w:val="24"/>
              </w:rPr>
              <w:t>1</w:t>
            </w:r>
          </w:p>
        </w:tc>
      </w:tr>
      <w:tr w:rsidR="00862F03" w:rsidRPr="00EB3F77"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F1285E" w:rsidRPr="00EB3F77" w:rsidRDefault="00F1285E" w:rsidP="00EB3F77">
            <w:pPr>
              <w:spacing w:after="0" w:line="276" w:lineRule="auto"/>
              <w:ind w:left="1" w:firstLine="0"/>
              <w:rPr>
                <w:rFonts w:asciiTheme="minorHAnsi" w:hAnsiTheme="minorHAnsi" w:cstheme="minorHAnsi"/>
                <w:color w:val="auto"/>
                <w:szCs w:val="24"/>
              </w:rPr>
            </w:pPr>
            <w:r w:rsidRPr="00EB3F77">
              <w:rPr>
                <w:rFonts w:asciiTheme="minorHAnsi" w:hAnsiTheme="minorHAnsi" w:cstheme="minorHAnsi"/>
                <w:color w:val="auto"/>
                <w:szCs w:val="24"/>
              </w:rP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F1285E" w:rsidRPr="00EB3F77" w:rsidRDefault="00F1285E" w:rsidP="00EB3F77">
            <w:pPr>
              <w:spacing w:after="160" w:line="276" w:lineRule="auto"/>
              <w:ind w:left="0" w:firstLine="0"/>
              <w:rPr>
                <w:rFonts w:asciiTheme="minorHAnsi" w:hAnsiTheme="minorHAnsi" w:cstheme="minorHAnsi"/>
                <w:color w:val="auto"/>
                <w:szCs w:val="24"/>
              </w:rPr>
            </w:pPr>
          </w:p>
        </w:tc>
        <w:tc>
          <w:tcPr>
            <w:tcW w:w="1325" w:type="dxa"/>
            <w:tcBorders>
              <w:top w:val="single" w:sz="8" w:space="0" w:color="FFFFFF"/>
              <w:left w:val="single" w:sz="8" w:space="0" w:color="FFFFFF"/>
              <w:bottom w:val="single" w:sz="8" w:space="0" w:color="FFFFFF"/>
              <w:right w:val="nil"/>
            </w:tcBorders>
            <w:shd w:val="clear" w:color="auto" w:fill="6AA1A3"/>
          </w:tcPr>
          <w:p w:rsidR="00F1285E" w:rsidRPr="00EB3F77" w:rsidRDefault="00A349D9" w:rsidP="00EB3F77">
            <w:pPr>
              <w:spacing w:line="276" w:lineRule="auto"/>
              <w:rPr>
                <w:rFonts w:asciiTheme="minorHAnsi" w:hAnsiTheme="minorHAnsi" w:cstheme="minorHAnsi"/>
                <w:b/>
                <w:bCs/>
                <w:color w:val="auto"/>
                <w:szCs w:val="24"/>
              </w:rPr>
            </w:pPr>
            <w:r w:rsidRPr="00EB3F77">
              <w:rPr>
                <w:rFonts w:asciiTheme="minorHAnsi" w:hAnsiTheme="minorHAnsi" w:cstheme="minorHAnsi"/>
                <w:b/>
                <w:bCs/>
                <w:color w:val="auto"/>
                <w:szCs w:val="24"/>
              </w:rPr>
              <w:t>126.5</w:t>
            </w:r>
          </w:p>
        </w:tc>
      </w:tr>
      <w:tr w:rsidR="00EB3F77" w:rsidRPr="00EB3F77" w:rsidTr="00F33383">
        <w:tblPrEx>
          <w:tblCellMar>
            <w:right w:w="33" w:type="dxa"/>
          </w:tblCellMar>
        </w:tblPrEx>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F1285E" w:rsidRPr="00EB3F77" w:rsidRDefault="00F1285E" w:rsidP="00EB3F77">
            <w:pPr>
              <w:spacing w:after="0" w:line="276" w:lineRule="auto"/>
              <w:ind w:left="0" w:firstLine="0"/>
              <w:rPr>
                <w:rFonts w:asciiTheme="minorHAnsi" w:hAnsiTheme="minorHAnsi" w:cstheme="minorHAnsi"/>
                <w:color w:val="auto"/>
                <w:szCs w:val="24"/>
              </w:rPr>
            </w:pPr>
            <w:proofErr w:type="spellStart"/>
            <w:r w:rsidRPr="00EB3F77">
              <w:rPr>
                <w:rFonts w:asciiTheme="minorHAnsi" w:hAnsiTheme="minorHAnsi" w:cstheme="minorHAnsi"/>
                <w:color w:val="auto"/>
                <w:szCs w:val="24"/>
              </w:rPr>
              <w:t>Metodat</w:t>
            </w:r>
            <w:proofErr w:type="spellEnd"/>
            <w:r w:rsidRPr="00EB3F77">
              <w:rPr>
                <w:rFonts w:asciiTheme="minorHAnsi" w:hAnsiTheme="minorHAnsi" w:cstheme="minorHAnsi"/>
                <w:color w:val="auto"/>
                <w:szCs w:val="24"/>
              </w:rPr>
              <w:t xml:space="preserve"> e </w:t>
            </w:r>
            <w:proofErr w:type="spellStart"/>
            <w:r w:rsidRPr="00EB3F77">
              <w:rPr>
                <w:rFonts w:asciiTheme="minorHAnsi" w:hAnsiTheme="minorHAnsi" w:cstheme="minorHAnsi"/>
                <w:color w:val="auto"/>
                <w:szCs w:val="24"/>
              </w:rPr>
              <w:t>mësimdhënies</w:t>
            </w:r>
            <w:proofErr w:type="spellEnd"/>
            <w:r w:rsidRPr="00EB3F77">
              <w:rPr>
                <w:rFonts w:asciiTheme="minorHAnsi" w:hAnsiTheme="minorHAnsi" w:cstheme="minorHAnsi"/>
                <w:color w:val="auto"/>
                <w:szCs w:val="24"/>
              </w:rPr>
              <w:t xml:space="preserve">:  </w:t>
            </w:r>
          </w:p>
        </w:tc>
        <w:tc>
          <w:tcPr>
            <w:tcW w:w="7325" w:type="dxa"/>
            <w:gridSpan w:val="4"/>
            <w:tcBorders>
              <w:top w:val="nil"/>
              <w:left w:val="single" w:sz="8" w:space="0" w:color="FFFFFF"/>
              <w:bottom w:val="single" w:sz="8" w:space="0" w:color="FFFFFF"/>
              <w:right w:val="nil"/>
            </w:tcBorders>
            <w:shd w:val="clear" w:color="auto" w:fill="C9D5CA"/>
          </w:tcPr>
          <w:p w:rsidR="00F1285E" w:rsidRPr="00EB3F77" w:rsidRDefault="00EB3F77" w:rsidP="00EB3F77">
            <w:pPr>
              <w:spacing w:line="276" w:lineRule="auto"/>
              <w:rPr>
                <w:rFonts w:asciiTheme="minorHAnsi" w:hAnsiTheme="minorHAnsi" w:cstheme="minorHAnsi"/>
                <w:szCs w:val="24"/>
              </w:rPr>
            </w:pPr>
            <w:r w:rsidRPr="00EB3F77">
              <w:rPr>
                <w:rFonts w:asciiTheme="minorHAnsi" w:hAnsiTheme="minorHAnsi" w:cstheme="minorHAnsi"/>
                <w:szCs w:val="24"/>
                <w:lang w:val="de-DE"/>
              </w:rPr>
              <w:t xml:space="preserve">Përmbajtja e lëndës do të </w:t>
            </w:r>
            <w:proofErr w:type="spellStart"/>
            <w:r w:rsidRPr="00EB3F77">
              <w:rPr>
                <w:rFonts w:asciiTheme="minorHAnsi" w:hAnsiTheme="minorHAnsi" w:cstheme="minorHAnsi"/>
                <w:szCs w:val="24"/>
              </w:rPr>
              <w:t>zhvillohet</w:t>
            </w:r>
            <w:proofErr w:type="spellEnd"/>
            <w:r w:rsidRPr="00EB3F77">
              <w:rPr>
                <w:rFonts w:asciiTheme="minorHAnsi" w:hAnsiTheme="minorHAnsi" w:cstheme="minorHAnsi"/>
                <w:szCs w:val="24"/>
              </w:rPr>
              <w:t xml:space="preserve"> me </w:t>
            </w:r>
            <w:proofErr w:type="spellStart"/>
            <w:r w:rsidRPr="00EB3F77">
              <w:rPr>
                <w:rFonts w:asciiTheme="minorHAnsi" w:hAnsiTheme="minorHAnsi" w:cstheme="minorHAnsi"/>
                <w:szCs w:val="24"/>
              </w:rPr>
              <w:t>ligjërata</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interaktive</w:t>
            </w:r>
            <w:proofErr w:type="spellEnd"/>
            <w:r w:rsidRPr="00EB3F77">
              <w:rPr>
                <w:rFonts w:asciiTheme="minorHAnsi" w:hAnsiTheme="minorHAnsi" w:cstheme="minorHAnsi"/>
                <w:szCs w:val="24"/>
              </w:rPr>
              <w:t xml:space="preserve">, video </w:t>
            </w:r>
            <w:proofErr w:type="spellStart"/>
            <w:r w:rsidRPr="00EB3F77">
              <w:rPr>
                <w:rFonts w:asciiTheme="minorHAnsi" w:hAnsiTheme="minorHAnsi" w:cstheme="minorHAnsi"/>
                <w:szCs w:val="24"/>
              </w:rPr>
              <w:t>prezantime</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dhe</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ushtrime</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praktike</w:t>
            </w:r>
            <w:proofErr w:type="spellEnd"/>
            <w:r w:rsidRPr="00EB3F77">
              <w:rPr>
                <w:rFonts w:asciiTheme="minorHAnsi" w:hAnsiTheme="minorHAnsi" w:cstheme="minorHAnsi"/>
                <w:szCs w:val="24"/>
              </w:rPr>
              <w:t>.</w:t>
            </w:r>
          </w:p>
        </w:tc>
      </w:tr>
      <w:tr w:rsidR="00EB3F77" w:rsidRPr="00EB3F77" w:rsidTr="00F33383">
        <w:tblPrEx>
          <w:tblCellMar>
            <w:right w:w="33" w:type="dxa"/>
          </w:tblCellMar>
        </w:tblPrEx>
        <w:trPr>
          <w:trHeight w:val="1486"/>
        </w:trPr>
        <w:tc>
          <w:tcPr>
            <w:tcW w:w="3205" w:type="dxa"/>
            <w:tcBorders>
              <w:top w:val="nil"/>
              <w:left w:val="single" w:sz="8" w:space="0" w:color="FFFFFF"/>
              <w:bottom w:val="single" w:sz="8" w:space="0" w:color="FFFFFF"/>
              <w:right w:val="single" w:sz="8" w:space="0" w:color="FFFFFF"/>
            </w:tcBorders>
            <w:shd w:val="clear" w:color="auto" w:fill="6AA1A3"/>
          </w:tcPr>
          <w:p w:rsidR="00F1285E" w:rsidRPr="00EB3F77" w:rsidRDefault="00F1285E" w:rsidP="00EB3F77">
            <w:pPr>
              <w:spacing w:after="0" w:line="276" w:lineRule="auto"/>
              <w:ind w:left="0" w:firstLine="0"/>
              <w:rPr>
                <w:rFonts w:asciiTheme="minorHAnsi" w:hAnsiTheme="minorHAnsi" w:cstheme="minorHAnsi"/>
                <w:color w:val="auto"/>
                <w:szCs w:val="24"/>
              </w:rPr>
            </w:pPr>
            <w:proofErr w:type="spellStart"/>
            <w:r w:rsidRPr="00EB3F77">
              <w:rPr>
                <w:rFonts w:asciiTheme="minorHAnsi" w:hAnsiTheme="minorHAnsi" w:cstheme="minorHAnsi"/>
                <w:color w:val="auto"/>
                <w:szCs w:val="24"/>
              </w:rPr>
              <w:t>Metodat</w:t>
            </w:r>
            <w:proofErr w:type="spellEnd"/>
            <w:r w:rsidRPr="00EB3F77">
              <w:rPr>
                <w:rFonts w:asciiTheme="minorHAnsi" w:hAnsiTheme="minorHAnsi" w:cstheme="minorHAnsi"/>
                <w:color w:val="auto"/>
                <w:szCs w:val="24"/>
              </w:rPr>
              <w:t xml:space="preserve"> e </w:t>
            </w:r>
            <w:proofErr w:type="spellStart"/>
            <w:r w:rsidRPr="00EB3F77">
              <w:rPr>
                <w:rFonts w:asciiTheme="minorHAnsi" w:hAnsiTheme="minorHAnsi" w:cstheme="minorHAnsi"/>
                <w:color w:val="auto"/>
                <w:szCs w:val="24"/>
              </w:rPr>
              <w:t>vlerësimit</w:t>
            </w:r>
            <w:proofErr w:type="spellEnd"/>
            <w:r w:rsidRPr="00EB3F77">
              <w:rPr>
                <w:rFonts w:asciiTheme="minorHAnsi" w:hAnsiTheme="minorHAnsi" w:cstheme="minorHAnsi"/>
                <w:color w:val="auto"/>
                <w:szCs w:val="24"/>
              </w:rPr>
              <w:t>:</w:t>
            </w:r>
          </w:p>
        </w:tc>
        <w:tc>
          <w:tcPr>
            <w:tcW w:w="7325" w:type="dxa"/>
            <w:gridSpan w:val="4"/>
            <w:tcBorders>
              <w:top w:val="nil"/>
              <w:left w:val="single" w:sz="8" w:space="0" w:color="FFFFFF"/>
              <w:bottom w:val="single" w:sz="8" w:space="0" w:color="FFFFFF"/>
              <w:right w:val="nil"/>
            </w:tcBorders>
            <w:shd w:val="clear" w:color="auto" w:fill="C9D5CA"/>
          </w:tcPr>
          <w:p w:rsidR="001F3447" w:rsidRPr="00EB3F77" w:rsidRDefault="001F3447" w:rsidP="00EB3F77">
            <w:pPr>
              <w:spacing w:line="276" w:lineRule="auto"/>
              <w:rPr>
                <w:rFonts w:asciiTheme="minorHAnsi" w:hAnsiTheme="minorHAnsi" w:cstheme="minorHAnsi"/>
                <w:b/>
                <w:szCs w:val="24"/>
              </w:rPr>
            </w:pPr>
            <w:proofErr w:type="spellStart"/>
            <w:r w:rsidRPr="00EB3F77">
              <w:rPr>
                <w:rFonts w:asciiTheme="minorHAnsi" w:hAnsiTheme="minorHAnsi" w:cstheme="minorHAnsi"/>
                <w:b/>
                <w:szCs w:val="24"/>
              </w:rPr>
              <w:t>Vlerësimi</w:t>
            </w:r>
            <w:proofErr w:type="spellEnd"/>
            <w:r w:rsidRPr="00EB3F77">
              <w:rPr>
                <w:rFonts w:asciiTheme="minorHAnsi" w:hAnsiTheme="minorHAnsi" w:cstheme="minorHAnsi"/>
                <w:b/>
                <w:szCs w:val="24"/>
              </w:rPr>
              <w:t xml:space="preserve"> </w:t>
            </w:r>
            <w:proofErr w:type="spellStart"/>
            <w:r w:rsidRPr="00EB3F77">
              <w:rPr>
                <w:rFonts w:asciiTheme="minorHAnsi" w:hAnsiTheme="minorHAnsi" w:cstheme="minorHAnsi"/>
                <w:b/>
                <w:szCs w:val="24"/>
              </w:rPr>
              <w:t>i</w:t>
            </w:r>
            <w:proofErr w:type="spellEnd"/>
            <w:r w:rsidRPr="00EB3F77">
              <w:rPr>
                <w:rFonts w:asciiTheme="minorHAnsi" w:hAnsiTheme="minorHAnsi" w:cstheme="minorHAnsi"/>
                <w:b/>
                <w:szCs w:val="24"/>
              </w:rPr>
              <w:t xml:space="preserve"> </w:t>
            </w:r>
            <w:proofErr w:type="spellStart"/>
            <w:r w:rsidRPr="00EB3F77">
              <w:rPr>
                <w:rFonts w:asciiTheme="minorHAnsi" w:hAnsiTheme="minorHAnsi" w:cstheme="minorHAnsi"/>
                <w:b/>
                <w:szCs w:val="24"/>
              </w:rPr>
              <w:t>studentëve</w:t>
            </w:r>
            <w:proofErr w:type="spellEnd"/>
            <w:r w:rsidRPr="00EB3F77">
              <w:rPr>
                <w:rFonts w:asciiTheme="minorHAnsi" w:hAnsiTheme="minorHAnsi" w:cstheme="minorHAnsi"/>
                <w:b/>
                <w:szCs w:val="24"/>
              </w:rPr>
              <w:t xml:space="preserve"> do </w:t>
            </w:r>
            <w:proofErr w:type="spellStart"/>
            <w:r w:rsidRPr="00EB3F77">
              <w:rPr>
                <w:rFonts w:asciiTheme="minorHAnsi" w:hAnsiTheme="minorHAnsi" w:cstheme="minorHAnsi"/>
                <w:b/>
                <w:szCs w:val="24"/>
              </w:rPr>
              <w:t>të</w:t>
            </w:r>
            <w:proofErr w:type="spellEnd"/>
            <w:r w:rsidRPr="00EB3F77">
              <w:rPr>
                <w:rFonts w:asciiTheme="minorHAnsi" w:hAnsiTheme="minorHAnsi" w:cstheme="minorHAnsi"/>
                <w:b/>
                <w:szCs w:val="24"/>
              </w:rPr>
              <w:t xml:space="preserve"> </w:t>
            </w:r>
            <w:proofErr w:type="spellStart"/>
            <w:r w:rsidRPr="00EB3F77">
              <w:rPr>
                <w:rFonts w:asciiTheme="minorHAnsi" w:hAnsiTheme="minorHAnsi" w:cstheme="minorHAnsi"/>
                <w:b/>
                <w:szCs w:val="24"/>
              </w:rPr>
              <w:t>bëhet</w:t>
            </w:r>
            <w:proofErr w:type="spellEnd"/>
            <w:r w:rsidRPr="00EB3F77">
              <w:rPr>
                <w:rFonts w:asciiTheme="minorHAnsi" w:hAnsiTheme="minorHAnsi" w:cstheme="minorHAnsi"/>
                <w:b/>
                <w:szCs w:val="24"/>
              </w:rPr>
              <w:t xml:space="preserve"> </w:t>
            </w:r>
            <w:proofErr w:type="spellStart"/>
            <w:r w:rsidRPr="00EB3F77">
              <w:rPr>
                <w:rFonts w:asciiTheme="minorHAnsi" w:hAnsiTheme="minorHAnsi" w:cstheme="minorHAnsi"/>
                <w:b/>
                <w:szCs w:val="24"/>
              </w:rPr>
              <w:t>në</w:t>
            </w:r>
            <w:proofErr w:type="spellEnd"/>
            <w:r w:rsidRPr="00EB3F77">
              <w:rPr>
                <w:rFonts w:asciiTheme="minorHAnsi" w:hAnsiTheme="minorHAnsi" w:cstheme="minorHAnsi"/>
                <w:b/>
                <w:szCs w:val="24"/>
              </w:rPr>
              <w:t xml:space="preserve"> </w:t>
            </w:r>
            <w:proofErr w:type="spellStart"/>
            <w:r w:rsidRPr="00EB3F77">
              <w:rPr>
                <w:rFonts w:asciiTheme="minorHAnsi" w:hAnsiTheme="minorHAnsi" w:cstheme="minorHAnsi"/>
                <w:b/>
                <w:szCs w:val="24"/>
              </w:rPr>
              <w:t>bazë</w:t>
            </w:r>
            <w:proofErr w:type="spellEnd"/>
            <w:r w:rsidRPr="00EB3F77">
              <w:rPr>
                <w:rFonts w:asciiTheme="minorHAnsi" w:hAnsiTheme="minorHAnsi" w:cstheme="minorHAnsi"/>
                <w:b/>
                <w:szCs w:val="24"/>
              </w:rPr>
              <w:t xml:space="preserve"> </w:t>
            </w:r>
            <w:proofErr w:type="spellStart"/>
            <w:r w:rsidRPr="00EB3F77">
              <w:rPr>
                <w:rFonts w:asciiTheme="minorHAnsi" w:hAnsiTheme="minorHAnsi" w:cstheme="minorHAnsi"/>
                <w:b/>
                <w:szCs w:val="24"/>
              </w:rPr>
              <w:t>të</w:t>
            </w:r>
            <w:proofErr w:type="spellEnd"/>
            <w:r w:rsidRPr="00EB3F77">
              <w:rPr>
                <w:rFonts w:asciiTheme="minorHAnsi" w:hAnsiTheme="minorHAnsi" w:cstheme="minorHAnsi"/>
                <w:b/>
                <w:szCs w:val="24"/>
              </w:rPr>
              <w:t xml:space="preserve"> </w:t>
            </w:r>
            <w:proofErr w:type="spellStart"/>
            <w:r w:rsidRPr="00EB3F77">
              <w:rPr>
                <w:rFonts w:asciiTheme="minorHAnsi" w:hAnsiTheme="minorHAnsi" w:cstheme="minorHAnsi"/>
                <w:b/>
                <w:szCs w:val="24"/>
              </w:rPr>
              <w:t>formulës</w:t>
            </w:r>
            <w:proofErr w:type="spellEnd"/>
            <w:r w:rsidRPr="00EB3F77">
              <w:rPr>
                <w:rFonts w:asciiTheme="minorHAnsi" w:hAnsiTheme="minorHAnsi" w:cstheme="minorHAnsi"/>
                <w:b/>
                <w:szCs w:val="24"/>
              </w:rPr>
              <w:t xml:space="preserve"> </w:t>
            </w:r>
            <w:proofErr w:type="spellStart"/>
            <w:r w:rsidRPr="00EB3F77">
              <w:rPr>
                <w:rFonts w:asciiTheme="minorHAnsi" w:hAnsiTheme="minorHAnsi" w:cstheme="minorHAnsi"/>
                <w:b/>
                <w:szCs w:val="24"/>
              </w:rPr>
              <w:t>së</w:t>
            </w:r>
            <w:proofErr w:type="spellEnd"/>
            <w:r w:rsidRPr="00EB3F77">
              <w:rPr>
                <w:rFonts w:asciiTheme="minorHAnsi" w:hAnsiTheme="minorHAnsi" w:cstheme="minorHAnsi"/>
                <w:b/>
                <w:szCs w:val="24"/>
              </w:rPr>
              <w:t xml:space="preserve"> </w:t>
            </w:r>
            <w:proofErr w:type="spellStart"/>
            <w:r w:rsidRPr="00EB3F77">
              <w:rPr>
                <w:rFonts w:asciiTheme="minorHAnsi" w:hAnsiTheme="minorHAnsi" w:cstheme="minorHAnsi"/>
                <w:b/>
                <w:szCs w:val="24"/>
              </w:rPr>
              <w:t>mëposhtme</w:t>
            </w:r>
            <w:proofErr w:type="spellEnd"/>
            <w:r w:rsidRPr="00EB3F77">
              <w:rPr>
                <w:rFonts w:asciiTheme="minorHAnsi" w:hAnsiTheme="minorHAnsi" w:cstheme="minorHAnsi"/>
                <w:b/>
                <w:szCs w:val="24"/>
              </w:rPr>
              <w:t>:</w:t>
            </w:r>
          </w:p>
          <w:p w:rsidR="001F3447" w:rsidRPr="00EB3F77" w:rsidRDefault="001F3447" w:rsidP="00EB3F77">
            <w:pPr>
              <w:numPr>
                <w:ilvl w:val="0"/>
                <w:numId w:val="10"/>
              </w:numPr>
              <w:spacing w:after="0" w:line="276" w:lineRule="auto"/>
              <w:rPr>
                <w:rFonts w:asciiTheme="minorHAnsi" w:hAnsiTheme="minorHAnsi" w:cstheme="minorHAnsi"/>
                <w:szCs w:val="24"/>
              </w:rPr>
            </w:pPr>
            <w:proofErr w:type="spellStart"/>
            <w:r w:rsidRPr="00EB3F77">
              <w:rPr>
                <w:rFonts w:asciiTheme="minorHAnsi" w:hAnsiTheme="minorHAnsi" w:cstheme="minorHAnsi"/>
                <w:szCs w:val="24"/>
              </w:rPr>
              <w:t>Pjesëmarrja</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aktive</w:t>
            </w:r>
            <w:proofErr w:type="spellEnd"/>
            <w:r w:rsidRPr="00EB3F77">
              <w:rPr>
                <w:rFonts w:asciiTheme="minorHAnsi" w:hAnsiTheme="minorHAnsi" w:cstheme="minorHAnsi"/>
                <w:szCs w:val="24"/>
              </w:rPr>
              <w:t xml:space="preserve">                     10 %</w:t>
            </w:r>
          </w:p>
          <w:p w:rsidR="001F3447" w:rsidRPr="00EB3F77" w:rsidRDefault="001F3447" w:rsidP="00EB3F77">
            <w:pPr>
              <w:numPr>
                <w:ilvl w:val="0"/>
                <w:numId w:val="10"/>
              </w:numPr>
              <w:spacing w:after="0" w:line="276" w:lineRule="auto"/>
              <w:rPr>
                <w:rFonts w:asciiTheme="minorHAnsi" w:hAnsiTheme="minorHAnsi" w:cstheme="minorHAnsi"/>
                <w:szCs w:val="24"/>
              </w:rPr>
            </w:pPr>
            <w:proofErr w:type="spellStart"/>
            <w:r w:rsidRPr="00EB3F77">
              <w:rPr>
                <w:rFonts w:asciiTheme="minorHAnsi" w:hAnsiTheme="minorHAnsi" w:cstheme="minorHAnsi"/>
                <w:szCs w:val="24"/>
              </w:rPr>
              <w:t>Ushtrime</w:t>
            </w:r>
            <w:proofErr w:type="spellEnd"/>
            <w:r w:rsidRPr="00EB3F77">
              <w:rPr>
                <w:rFonts w:asciiTheme="minorHAnsi" w:hAnsiTheme="minorHAnsi" w:cstheme="minorHAnsi"/>
                <w:szCs w:val="24"/>
              </w:rPr>
              <w:t xml:space="preserve"> (</w:t>
            </w:r>
            <w:proofErr w:type="spellStart"/>
            <w:proofErr w:type="gramStart"/>
            <w:r w:rsidRPr="00EB3F77">
              <w:rPr>
                <w:rFonts w:asciiTheme="minorHAnsi" w:hAnsiTheme="minorHAnsi" w:cstheme="minorHAnsi"/>
                <w:szCs w:val="24"/>
              </w:rPr>
              <w:t>detyrat</w:t>
            </w:r>
            <w:proofErr w:type="spellEnd"/>
            <w:r w:rsidRPr="00EB3F77">
              <w:rPr>
                <w:rFonts w:asciiTheme="minorHAnsi" w:hAnsiTheme="minorHAnsi" w:cstheme="minorHAnsi"/>
                <w:szCs w:val="24"/>
              </w:rPr>
              <w:t xml:space="preserve">)   </w:t>
            </w:r>
            <w:proofErr w:type="gramEnd"/>
            <w:r w:rsidRPr="00EB3F77">
              <w:rPr>
                <w:rFonts w:asciiTheme="minorHAnsi" w:hAnsiTheme="minorHAnsi" w:cstheme="minorHAnsi"/>
                <w:szCs w:val="24"/>
              </w:rPr>
              <w:t xml:space="preserve">                  20 %</w:t>
            </w:r>
          </w:p>
          <w:p w:rsidR="001F3447" w:rsidRPr="00EB3F77" w:rsidRDefault="001F3447" w:rsidP="00EB3F77">
            <w:pPr>
              <w:numPr>
                <w:ilvl w:val="0"/>
                <w:numId w:val="10"/>
              </w:numPr>
              <w:spacing w:after="0" w:line="276" w:lineRule="auto"/>
              <w:rPr>
                <w:rFonts w:asciiTheme="minorHAnsi" w:hAnsiTheme="minorHAnsi" w:cstheme="minorHAnsi"/>
                <w:szCs w:val="24"/>
              </w:rPr>
            </w:pPr>
            <w:proofErr w:type="spellStart"/>
            <w:r w:rsidRPr="00EB3F77">
              <w:rPr>
                <w:rFonts w:asciiTheme="minorHAnsi" w:hAnsiTheme="minorHAnsi" w:cstheme="minorHAnsi"/>
                <w:szCs w:val="24"/>
              </w:rPr>
              <w:t>Projekti</w:t>
            </w:r>
            <w:proofErr w:type="spellEnd"/>
            <w:r w:rsidR="00862F03" w:rsidRPr="00EB3F77">
              <w:rPr>
                <w:rFonts w:asciiTheme="minorHAnsi" w:hAnsiTheme="minorHAnsi" w:cstheme="minorHAnsi"/>
                <w:szCs w:val="24"/>
              </w:rPr>
              <w:t xml:space="preserve"> </w:t>
            </w:r>
            <w:proofErr w:type="spellStart"/>
            <w:r w:rsidR="00862F03" w:rsidRPr="00EB3F77">
              <w:rPr>
                <w:rFonts w:asciiTheme="minorHAnsi" w:hAnsiTheme="minorHAnsi" w:cstheme="minorHAnsi"/>
                <w:szCs w:val="24"/>
              </w:rPr>
              <w:t>hulumtues</w:t>
            </w:r>
            <w:proofErr w:type="spellEnd"/>
            <w:r w:rsidRPr="00EB3F77">
              <w:rPr>
                <w:rFonts w:asciiTheme="minorHAnsi" w:hAnsiTheme="minorHAnsi" w:cstheme="minorHAnsi"/>
                <w:szCs w:val="24"/>
              </w:rPr>
              <w:t xml:space="preserve">       </w:t>
            </w:r>
            <w:r w:rsidR="00862F03" w:rsidRPr="00EB3F77">
              <w:rPr>
                <w:rFonts w:asciiTheme="minorHAnsi" w:hAnsiTheme="minorHAnsi" w:cstheme="minorHAnsi"/>
                <w:szCs w:val="24"/>
              </w:rPr>
              <w:t xml:space="preserve">            </w:t>
            </w:r>
            <w:r w:rsidRPr="00EB3F77">
              <w:rPr>
                <w:rFonts w:asciiTheme="minorHAnsi" w:hAnsiTheme="minorHAnsi" w:cstheme="minorHAnsi"/>
                <w:szCs w:val="24"/>
              </w:rPr>
              <w:t xml:space="preserve"> 30 %</w:t>
            </w:r>
          </w:p>
          <w:p w:rsidR="001F3447" w:rsidRPr="00EB3F77" w:rsidRDefault="001F3447" w:rsidP="00EB3F77">
            <w:pPr>
              <w:numPr>
                <w:ilvl w:val="0"/>
                <w:numId w:val="10"/>
              </w:numPr>
              <w:spacing w:after="0" w:line="276" w:lineRule="auto"/>
              <w:rPr>
                <w:rFonts w:asciiTheme="minorHAnsi" w:hAnsiTheme="minorHAnsi" w:cstheme="minorHAnsi"/>
                <w:szCs w:val="24"/>
              </w:rPr>
            </w:pPr>
            <w:proofErr w:type="spellStart"/>
            <w:r w:rsidRPr="00EB3F77">
              <w:rPr>
                <w:rFonts w:asciiTheme="minorHAnsi" w:hAnsiTheme="minorHAnsi" w:cstheme="minorHAnsi"/>
                <w:szCs w:val="24"/>
              </w:rPr>
              <w:t>Provimit</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përfundimtar</w:t>
            </w:r>
            <w:proofErr w:type="spellEnd"/>
            <w:r w:rsidRPr="00EB3F77">
              <w:rPr>
                <w:rFonts w:asciiTheme="minorHAnsi" w:hAnsiTheme="minorHAnsi" w:cstheme="minorHAnsi"/>
                <w:szCs w:val="24"/>
              </w:rPr>
              <w:t xml:space="preserve">              </w:t>
            </w:r>
            <w:r w:rsidR="00862F03" w:rsidRPr="00EB3F77">
              <w:rPr>
                <w:rFonts w:asciiTheme="minorHAnsi" w:hAnsiTheme="minorHAnsi" w:cstheme="minorHAnsi"/>
                <w:szCs w:val="24"/>
              </w:rPr>
              <w:t>4</w:t>
            </w:r>
            <w:r w:rsidRPr="00EB3F77">
              <w:rPr>
                <w:rFonts w:asciiTheme="minorHAnsi" w:hAnsiTheme="minorHAnsi" w:cstheme="minorHAnsi"/>
                <w:szCs w:val="24"/>
              </w:rPr>
              <w:t>0 %</w:t>
            </w:r>
          </w:p>
          <w:p w:rsidR="001F3447" w:rsidRPr="00EB3F77" w:rsidRDefault="001F3447" w:rsidP="00EB3F77">
            <w:pPr>
              <w:spacing w:line="276" w:lineRule="auto"/>
              <w:ind w:left="720"/>
              <w:rPr>
                <w:rFonts w:asciiTheme="minorHAnsi" w:hAnsiTheme="minorHAnsi" w:cstheme="minorHAnsi"/>
                <w:szCs w:val="24"/>
              </w:rPr>
            </w:pPr>
            <w:r w:rsidRPr="00EB3F77">
              <w:rPr>
                <w:rFonts w:asciiTheme="minorHAnsi" w:hAnsiTheme="minorHAnsi" w:cstheme="minorHAnsi"/>
                <w:szCs w:val="24"/>
              </w:rPr>
              <w:t xml:space="preserve">      TOTALI:                                        100 %</w:t>
            </w:r>
          </w:p>
          <w:p w:rsidR="00F1285E" w:rsidRPr="00EB3F77" w:rsidRDefault="001F3447" w:rsidP="00EB3F77">
            <w:pPr>
              <w:pStyle w:val="ListParagraph"/>
              <w:numPr>
                <w:ilvl w:val="0"/>
                <w:numId w:val="9"/>
              </w:numPr>
              <w:spacing w:after="200" w:line="276" w:lineRule="auto"/>
              <w:rPr>
                <w:rFonts w:asciiTheme="minorHAnsi" w:hAnsiTheme="minorHAnsi" w:cstheme="minorHAnsi"/>
                <w:color w:val="auto"/>
                <w:szCs w:val="24"/>
              </w:rPr>
            </w:pPr>
            <w:proofErr w:type="spellStart"/>
            <w:r w:rsidRPr="00EB3F77">
              <w:rPr>
                <w:rFonts w:asciiTheme="minorHAnsi" w:hAnsiTheme="minorHAnsi" w:cstheme="minorHAnsi"/>
                <w:szCs w:val="24"/>
              </w:rPr>
              <w:t>Pjesëmarrja</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nuk</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nënkupton</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vetëm</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vijueshmërinë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studentët</w:t>
            </w:r>
            <w:proofErr w:type="spellEnd"/>
            <w:r w:rsidRPr="00EB3F77">
              <w:rPr>
                <w:rFonts w:asciiTheme="minorHAnsi" w:hAnsiTheme="minorHAnsi" w:cstheme="minorHAnsi"/>
                <w:szCs w:val="24"/>
              </w:rPr>
              <w:t xml:space="preserve"> do </w:t>
            </w:r>
            <w:proofErr w:type="spellStart"/>
            <w:r w:rsidRPr="00EB3F77">
              <w:rPr>
                <w:rFonts w:asciiTheme="minorHAnsi" w:hAnsiTheme="minorHAnsi" w:cstheme="minorHAnsi"/>
                <w:szCs w:val="24"/>
              </w:rPr>
              <w:t>të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vlerësohen</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në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bazë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të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cilësisë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së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komenteve</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vëmendjes</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qëndrimit</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dhe</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sjelljes</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në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klasë</w:t>
            </w:r>
            <w:proofErr w:type="spellEnd"/>
            <w:r w:rsidRPr="00EB3F77">
              <w:rPr>
                <w:rFonts w:asciiTheme="minorHAnsi" w:hAnsiTheme="minorHAnsi" w:cstheme="minorHAnsi"/>
                <w:szCs w:val="24"/>
              </w:rPr>
              <w:t xml:space="preserve">. </w:t>
            </w:r>
          </w:p>
        </w:tc>
      </w:tr>
      <w:tr w:rsidR="00EB3F77" w:rsidRPr="00EB3F77" w:rsidTr="00F33383">
        <w:tblPrEx>
          <w:tblCellMar>
            <w:right w:w="33" w:type="dxa"/>
          </w:tblCellMar>
        </w:tblPrEx>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F1285E" w:rsidRPr="00EB3F77" w:rsidRDefault="00F1285E" w:rsidP="00EB3F77">
            <w:pPr>
              <w:spacing w:after="0" w:line="276" w:lineRule="auto"/>
              <w:ind w:left="0" w:firstLine="0"/>
              <w:rPr>
                <w:rFonts w:asciiTheme="minorHAnsi" w:hAnsiTheme="minorHAnsi" w:cstheme="minorHAnsi"/>
                <w:color w:val="auto"/>
                <w:szCs w:val="24"/>
              </w:rPr>
            </w:pPr>
            <w:proofErr w:type="spellStart"/>
            <w:r w:rsidRPr="00EB3F77">
              <w:rPr>
                <w:rFonts w:asciiTheme="minorHAnsi" w:hAnsiTheme="minorHAnsi" w:cstheme="minorHAnsi"/>
                <w:color w:val="auto"/>
                <w:szCs w:val="24"/>
              </w:rPr>
              <w:lastRenderedPageBreak/>
              <w:t>Literatura</w:t>
            </w:r>
            <w:proofErr w:type="spellEnd"/>
            <w:r w:rsidRPr="00EB3F77">
              <w:rPr>
                <w:rFonts w:asciiTheme="minorHAnsi" w:hAnsiTheme="minorHAnsi" w:cstheme="minorHAnsi"/>
                <w:color w:val="auto"/>
                <w:szCs w:val="24"/>
              </w:rPr>
              <w:t xml:space="preserve"> </w:t>
            </w:r>
            <w:proofErr w:type="spellStart"/>
            <w:r w:rsidRPr="00EB3F77">
              <w:rPr>
                <w:rFonts w:asciiTheme="minorHAnsi" w:hAnsiTheme="minorHAnsi" w:cstheme="minorHAnsi"/>
                <w:color w:val="auto"/>
                <w:szCs w:val="24"/>
              </w:rPr>
              <w:t>primare</w:t>
            </w:r>
            <w:proofErr w:type="spellEnd"/>
            <w:r w:rsidRPr="00EB3F77">
              <w:rPr>
                <w:rFonts w:asciiTheme="minorHAnsi" w:hAnsiTheme="minorHAnsi" w:cstheme="minorHAnsi"/>
                <w:color w:val="auto"/>
                <w:szCs w:val="24"/>
              </w:rPr>
              <w:t xml:space="preserve">: </w:t>
            </w:r>
          </w:p>
        </w:tc>
        <w:tc>
          <w:tcPr>
            <w:tcW w:w="7325" w:type="dxa"/>
            <w:gridSpan w:val="4"/>
            <w:tcBorders>
              <w:top w:val="nil"/>
              <w:left w:val="single" w:sz="8" w:space="0" w:color="FFFFFF"/>
              <w:bottom w:val="single" w:sz="8" w:space="0" w:color="FFFFFF"/>
              <w:right w:val="nil"/>
            </w:tcBorders>
            <w:shd w:val="clear" w:color="auto" w:fill="C9D5CA"/>
          </w:tcPr>
          <w:p w:rsidR="00862F03" w:rsidRPr="00EB3F77" w:rsidRDefault="00862F03" w:rsidP="00EB3F77">
            <w:pPr>
              <w:pStyle w:val="ListParagraph"/>
              <w:numPr>
                <w:ilvl w:val="0"/>
                <w:numId w:val="11"/>
              </w:numPr>
              <w:spacing w:after="0" w:line="276" w:lineRule="auto"/>
              <w:rPr>
                <w:rFonts w:asciiTheme="minorHAnsi" w:hAnsiTheme="minorHAnsi" w:cstheme="minorHAnsi"/>
                <w:szCs w:val="24"/>
              </w:rPr>
            </w:pPr>
            <w:r w:rsidRPr="00EB3F77">
              <w:rPr>
                <w:rFonts w:asciiTheme="minorHAnsi" w:hAnsiTheme="minorHAnsi" w:cstheme="minorHAnsi"/>
                <w:szCs w:val="24"/>
              </w:rPr>
              <w:t xml:space="preserve">Bob Matthews &amp; Liz Ross, </w:t>
            </w:r>
            <w:proofErr w:type="spellStart"/>
            <w:r w:rsidRPr="00EB3F77">
              <w:rPr>
                <w:rFonts w:asciiTheme="minorHAnsi" w:hAnsiTheme="minorHAnsi" w:cstheme="minorHAnsi"/>
                <w:szCs w:val="24"/>
              </w:rPr>
              <w:t>Metodat</w:t>
            </w:r>
            <w:proofErr w:type="spellEnd"/>
            <w:r w:rsidRPr="00EB3F77">
              <w:rPr>
                <w:rFonts w:asciiTheme="minorHAnsi" w:hAnsiTheme="minorHAnsi" w:cstheme="minorHAnsi"/>
                <w:szCs w:val="24"/>
              </w:rPr>
              <w:t xml:space="preserve"> e </w:t>
            </w:r>
            <w:proofErr w:type="spellStart"/>
            <w:r w:rsidRPr="00EB3F77">
              <w:rPr>
                <w:rFonts w:asciiTheme="minorHAnsi" w:hAnsiTheme="minorHAnsi" w:cstheme="minorHAnsi"/>
                <w:szCs w:val="24"/>
              </w:rPr>
              <w:t>Hulumtimit</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i/>
                <w:iCs/>
                <w:szCs w:val="24"/>
              </w:rPr>
              <w:t>Udhëzue</w:t>
            </w:r>
            <w:proofErr w:type="spellEnd"/>
            <w:r w:rsidRPr="00EB3F77">
              <w:rPr>
                <w:rFonts w:asciiTheme="minorHAnsi" w:hAnsiTheme="minorHAnsi" w:cstheme="minorHAnsi"/>
                <w:i/>
                <w:iCs/>
                <w:szCs w:val="24"/>
              </w:rPr>
              <w:t xml:space="preserve"> </w:t>
            </w:r>
            <w:proofErr w:type="spellStart"/>
            <w:r w:rsidRPr="00EB3F77">
              <w:rPr>
                <w:rFonts w:asciiTheme="minorHAnsi" w:hAnsiTheme="minorHAnsi" w:cstheme="minorHAnsi"/>
                <w:i/>
                <w:iCs/>
                <w:szCs w:val="24"/>
              </w:rPr>
              <w:t>spraktik</w:t>
            </w:r>
            <w:proofErr w:type="spellEnd"/>
            <w:r w:rsidRPr="00EB3F77">
              <w:rPr>
                <w:rFonts w:asciiTheme="minorHAnsi" w:hAnsiTheme="minorHAnsi" w:cstheme="minorHAnsi"/>
                <w:i/>
                <w:iCs/>
                <w:szCs w:val="24"/>
              </w:rPr>
              <w:t xml:space="preserve"> </w:t>
            </w:r>
            <w:proofErr w:type="spellStart"/>
            <w:r w:rsidRPr="00EB3F77">
              <w:rPr>
                <w:rFonts w:asciiTheme="minorHAnsi" w:hAnsiTheme="minorHAnsi" w:cstheme="minorHAnsi"/>
                <w:i/>
                <w:iCs/>
                <w:szCs w:val="24"/>
              </w:rPr>
              <w:t>për</w:t>
            </w:r>
            <w:proofErr w:type="spellEnd"/>
            <w:r w:rsidRPr="00EB3F77">
              <w:rPr>
                <w:rFonts w:asciiTheme="minorHAnsi" w:hAnsiTheme="minorHAnsi" w:cstheme="minorHAnsi"/>
                <w:i/>
                <w:iCs/>
                <w:szCs w:val="24"/>
              </w:rPr>
              <w:t xml:space="preserve"> </w:t>
            </w:r>
            <w:proofErr w:type="spellStart"/>
            <w:r w:rsidRPr="00EB3F77">
              <w:rPr>
                <w:rFonts w:asciiTheme="minorHAnsi" w:hAnsiTheme="minorHAnsi" w:cstheme="minorHAnsi"/>
                <w:i/>
                <w:iCs/>
                <w:szCs w:val="24"/>
              </w:rPr>
              <w:t>shkencat</w:t>
            </w:r>
            <w:proofErr w:type="spellEnd"/>
            <w:r w:rsidRPr="00EB3F77">
              <w:rPr>
                <w:rFonts w:asciiTheme="minorHAnsi" w:hAnsiTheme="minorHAnsi" w:cstheme="minorHAnsi"/>
                <w:i/>
                <w:iCs/>
                <w:szCs w:val="24"/>
              </w:rPr>
              <w:t xml:space="preserve"> </w:t>
            </w:r>
            <w:proofErr w:type="spellStart"/>
            <w:r w:rsidRPr="00EB3F77">
              <w:rPr>
                <w:rFonts w:asciiTheme="minorHAnsi" w:hAnsiTheme="minorHAnsi" w:cstheme="minorHAnsi"/>
                <w:i/>
                <w:iCs/>
                <w:szCs w:val="24"/>
              </w:rPr>
              <w:t>sociale</w:t>
            </w:r>
            <w:proofErr w:type="spellEnd"/>
            <w:r w:rsidRPr="00EB3F77">
              <w:rPr>
                <w:rFonts w:asciiTheme="minorHAnsi" w:hAnsiTheme="minorHAnsi" w:cstheme="minorHAnsi"/>
                <w:i/>
                <w:iCs/>
                <w:szCs w:val="24"/>
              </w:rPr>
              <w:t xml:space="preserve"> </w:t>
            </w:r>
            <w:proofErr w:type="spellStart"/>
            <w:r w:rsidRPr="00EB3F77">
              <w:rPr>
                <w:rFonts w:asciiTheme="minorHAnsi" w:hAnsiTheme="minorHAnsi" w:cstheme="minorHAnsi"/>
                <w:i/>
                <w:iCs/>
                <w:szCs w:val="24"/>
              </w:rPr>
              <w:t>dhe</w:t>
            </w:r>
            <w:proofErr w:type="spellEnd"/>
            <w:r w:rsidRPr="00EB3F77">
              <w:rPr>
                <w:rFonts w:asciiTheme="minorHAnsi" w:hAnsiTheme="minorHAnsi" w:cstheme="minorHAnsi"/>
                <w:i/>
                <w:iCs/>
                <w:szCs w:val="24"/>
              </w:rPr>
              <w:t xml:space="preserve"> humane</w:t>
            </w:r>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botimi</w:t>
            </w:r>
            <w:proofErr w:type="spellEnd"/>
            <w:r w:rsidRPr="00EB3F77">
              <w:rPr>
                <w:rFonts w:asciiTheme="minorHAnsi" w:hAnsiTheme="minorHAnsi" w:cstheme="minorHAnsi"/>
                <w:szCs w:val="24"/>
              </w:rPr>
              <w:t xml:space="preserve"> ne </w:t>
            </w:r>
            <w:proofErr w:type="spellStart"/>
            <w:r w:rsidRPr="00EB3F77">
              <w:rPr>
                <w:rFonts w:asciiTheme="minorHAnsi" w:hAnsiTheme="minorHAnsi" w:cstheme="minorHAnsi"/>
                <w:szCs w:val="24"/>
              </w:rPr>
              <w:t>shqip</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Qendra</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për</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Arsim</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Demokratik</w:t>
            </w:r>
            <w:proofErr w:type="spellEnd"/>
            <w:r w:rsidRPr="00EB3F77">
              <w:rPr>
                <w:rFonts w:asciiTheme="minorHAnsi" w:hAnsiTheme="minorHAnsi" w:cstheme="minorHAnsi"/>
                <w:szCs w:val="24"/>
              </w:rPr>
              <w:t xml:space="preserve"> (CDE), </w:t>
            </w:r>
            <w:proofErr w:type="spellStart"/>
            <w:r w:rsidRPr="00EB3F77">
              <w:rPr>
                <w:rFonts w:asciiTheme="minorHAnsi" w:hAnsiTheme="minorHAnsi" w:cstheme="minorHAnsi"/>
                <w:szCs w:val="24"/>
              </w:rPr>
              <w:t>Tiranë</w:t>
            </w:r>
            <w:proofErr w:type="spellEnd"/>
            <w:r w:rsidRPr="00EB3F77">
              <w:rPr>
                <w:rFonts w:asciiTheme="minorHAnsi" w:hAnsiTheme="minorHAnsi" w:cstheme="minorHAnsi"/>
                <w:szCs w:val="24"/>
              </w:rPr>
              <w:t>, 2010</w:t>
            </w:r>
          </w:p>
          <w:p w:rsidR="00862F03" w:rsidRPr="00EB3F77" w:rsidRDefault="00862F03" w:rsidP="00EB3F77">
            <w:pPr>
              <w:pStyle w:val="ListParagraph"/>
              <w:numPr>
                <w:ilvl w:val="0"/>
                <w:numId w:val="11"/>
              </w:numPr>
              <w:spacing w:after="0" w:line="276" w:lineRule="auto"/>
              <w:rPr>
                <w:rFonts w:asciiTheme="minorHAnsi" w:hAnsiTheme="minorHAnsi" w:cstheme="minorHAnsi"/>
                <w:szCs w:val="24"/>
              </w:rPr>
            </w:pPr>
            <w:r w:rsidRPr="00EB3F77">
              <w:rPr>
                <w:rFonts w:asciiTheme="minorHAnsi" w:hAnsiTheme="minorHAnsi" w:cstheme="minorHAnsi"/>
                <w:szCs w:val="24"/>
              </w:rPr>
              <w:t>Anders Hansen &amp; David Manchin, Media &amp; Communication Research Methods, Palgrave Macmillan, 2013</w:t>
            </w:r>
          </w:p>
          <w:p w:rsidR="00F1285E" w:rsidRPr="00EB3F77" w:rsidRDefault="00F1285E" w:rsidP="00EB3F77">
            <w:pPr>
              <w:pStyle w:val="Heading1"/>
              <w:keepLines w:val="0"/>
              <w:spacing w:before="0" w:line="276" w:lineRule="auto"/>
              <w:ind w:left="720" w:firstLine="0"/>
              <w:jc w:val="both"/>
              <w:outlineLvl w:val="0"/>
              <w:rPr>
                <w:rFonts w:asciiTheme="minorHAnsi" w:hAnsiTheme="minorHAnsi" w:cstheme="minorHAnsi"/>
                <w:bCs/>
                <w:color w:val="auto"/>
                <w:sz w:val="24"/>
                <w:szCs w:val="24"/>
                <w:lang w:val="de-DE"/>
              </w:rPr>
            </w:pPr>
          </w:p>
        </w:tc>
      </w:tr>
      <w:tr w:rsidR="00EB3F77" w:rsidRPr="00EB3F77" w:rsidTr="00F33383">
        <w:tblPrEx>
          <w:tblCellMar>
            <w:right w:w="33" w:type="dxa"/>
          </w:tblCellMar>
        </w:tblPrEx>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rsidR="00F1285E" w:rsidRPr="00EB3F77" w:rsidRDefault="00F1285E" w:rsidP="00EB3F77">
            <w:pPr>
              <w:spacing w:after="0" w:line="276" w:lineRule="auto"/>
              <w:ind w:left="0" w:firstLine="0"/>
              <w:rPr>
                <w:rFonts w:asciiTheme="minorHAnsi" w:hAnsiTheme="minorHAnsi" w:cstheme="minorHAnsi"/>
                <w:color w:val="auto"/>
                <w:szCs w:val="24"/>
              </w:rPr>
            </w:pPr>
            <w:proofErr w:type="spellStart"/>
            <w:r w:rsidRPr="00EB3F77">
              <w:rPr>
                <w:rFonts w:asciiTheme="minorHAnsi" w:hAnsiTheme="minorHAnsi" w:cstheme="minorHAnsi"/>
                <w:color w:val="auto"/>
                <w:szCs w:val="24"/>
              </w:rPr>
              <w:t>Literatura</w:t>
            </w:r>
            <w:proofErr w:type="spellEnd"/>
            <w:r w:rsidRPr="00EB3F77">
              <w:rPr>
                <w:rFonts w:asciiTheme="minorHAnsi" w:hAnsiTheme="minorHAnsi" w:cstheme="minorHAnsi"/>
                <w:color w:val="auto"/>
                <w:szCs w:val="24"/>
              </w:rPr>
              <w:t xml:space="preserve"> </w:t>
            </w:r>
            <w:proofErr w:type="spellStart"/>
            <w:r w:rsidRPr="00EB3F77">
              <w:rPr>
                <w:rFonts w:asciiTheme="minorHAnsi" w:hAnsiTheme="minorHAnsi" w:cstheme="minorHAnsi"/>
                <w:color w:val="auto"/>
                <w:szCs w:val="24"/>
              </w:rPr>
              <w:t>shtesë</w:t>
            </w:r>
            <w:proofErr w:type="spellEnd"/>
            <w:r w:rsidRPr="00EB3F77">
              <w:rPr>
                <w:rFonts w:asciiTheme="minorHAnsi" w:hAnsiTheme="minorHAnsi" w:cstheme="minorHAnsi"/>
                <w:color w:val="auto"/>
                <w:szCs w:val="24"/>
              </w:rPr>
              <w:t xml:space="preserve">:  </w:t>
            </w:r>
          </w:p>
        </w:tc>
        <w:tc>
          <w:tcPr>
            <w:tcW w:w="7325" w:type="dxa"/>
            <w:gridSpan w:val="4"/>
            <w:tcBorders>
              <w:top w:val="single" w:sz="8" w:space="0" w:color="FFFFFF"/>
              <w:left w:val="single" w:sz="8" w:space="0" w:color="FFFFFF"/>
              <w:bottom w:val="single" w:sz="8" w:space="0" w:color="FFFFFF"/>
              <w:right w:val="nil"/>
            </w:tcBorders>
            <w:shd w:val="clear" w:color="auto" w:fill="C9D5CA"/>
          </w:tcPr>
          <w:p w:rsidR="00862F03" w:rsidRPr="00EB3F77" w:rsidRDefault="00862F03" w:rsidP="00EB3F77">
            <w:pPr>
              <w:pStyle w:val="ListParagraph"/>
              <w:numPr>
                <w:ilvl w:val="0"/>
                <w:numId w:val="15"/>
              </w:numPr>
              <w:spacing w:after="0" w:line="276" w:lineRule="auto"/>
              <w:rPr>
                <w:rFonts w:asciiTheme="minorHAnsi" w:hAnsiTheme="minorHAnsi" w:cstheme="minorHAnsi"/>
                <w:szCs w:val="24"/>
              </w:rPr>
            </w:pPr>
            <w:proofErr w:type="spellStart"/>
            <w:r w:rsidRPr="00EB3F77">
              <w:rPr>
                <w:rFonts w:asciiTheme="minorHAnsi" w:hAnsiTheme="minorHAnsi" w:cstheme="minorHAnsi"/>
                <w:szCs w:val="24"/>
              </w:rPr>
              <w:t>Anol</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Bhattacherjee</w:t>
            </w:r>
            <w:proofErr w:type="spellEnd"/>
            <w:r w:rsidRPr="00EB3F77">
              <w:rPr>
                <w:rFonts w:asciiTheme="minorHAnsi" w:hAnsiTheme="minorHAnsi" w:cstheme="minorHAnsi"/>
                <w:szCs w:val="24"/>
              </w:rPr>
              <w:t xml:space="preserve">, Social Science Research: Principles, Methods and Practices, University of South Florida, 2012, </w:t>
            </w:r>
            <w:hyperlink r:id="rId9" w:history="1">
              <w:r w:rsidRPr="00EB3F77">
                <w:rPr>
                  <w:rStyle w:val="Hyperlink"/>
                  <w:rFonts w:asciiTheme="minorHAnsi" w:hAnsiTheme="minorHAnsi" w:cstheme="minorHAnsi"/>
                  <w:szCs w:val="24"/>
                </w:rPr>
                <w:t>https://scholarcommons.usf.edu/cgi/viewcontent.cgi?article=1002&amp;context=oa_textbooks</w:t>
              </w:r>
            </w:hyperlink>
          </w:p>
          <w:p w:rsidR="00862F03" w:rsidRPr="00EB3F77" w:rsidRDefault="00862F03" w:rsidP="00EB3F77">
            <w:pPr>
              <w:pStyle w:val="ListParagraph"/>
              <w:numPr>
                <w:ilvl w:val="0"/>
                <w:numId w:val="15"/>
              </w:numPr>
              <w:spacing w:after="0" w:line="276" w:lineRule="auto"/>
              <w:rPr>
                <w:rFonts w:asciiTheme="minorHAnsi" w:hAnsiTheme="minorHAnsi" w:cstheme="minorHAnsi"/>
                <w:szCs w:val="24"/>
              </w:rPr>
            </w:pPr>
            <w:r w:rsidRPr="00EB3F77">
              <w:rPr>
                <w:rFonts w:asciiTheme="minorHAnsi" w:hAnsiTheme="minorHAnsi" w:cstheme="minorHAnsi"/>
                <w:szCs w:val="24"/>
              </w:rPr>
              <w:t>James A. Anderson, Media Research Methods, Understanding Metric and Interpretive Approaches, University of Utah, SAGE Publications, 2012</w:t>
            </w:r>
          </w:p>
          <w:p w:rsidR="00F1285E" w:rsidRPr="00EB3F77" w:rsidRDefault="00F1285E" w:rsidP="00EB3F77">
            <w:pPr>
              <w:spacing w:after="0" w:line="276" w:lineRule="auto"/>
              <w:ind w:left="0" w:firstLine="0"/>
              <w:rPr>
                <w:rFonts w:asciiTheme="minorHAnsi" w:hAnsiTheme="minorHAnsi" w:cstheme="minorHAnsi"/>
                <w:color w:val="auto"/>
                <w:szCs w:val="24"/>
              </w:rPr>
            </w:pPr>
          </w:p>
        </w:tc>
      </w:tr>
    </w:tbl>
    <w:p w:rsidR="00F33383" w:rsidRPr="00EB3F77" w:rsidRDefault="00F33383" w:rsidP="00EB3F77">
      <w:pPr>
        <w:pStyle w:val="NoSpacing"/>
        <w:spacing w:line="276" w:lineRule="auto"/>
        <w:rPr>
          <w:rFonts w:asciiTheme="minorHAnsi" w:hAnsiTheme="minorHAnsi" w:cstheme="minorHAnsi"/>
          <w:color w:val="auto"/>
          <w:szCs w:val="24"/>
        </w:rPr>
      </w:pPr>
      <w:r w:rsidRPr="00EB3F77">
        <w:rPr>
          <w:rFonts w:asciiTheme="minorHAnsi" w:hAnsiTheme="minorHAnsi" w:cstheme="minorHAnsi"/>
          <w:color w:val="auto"/>
          <w:szCs w:val="24"/>
        </w:rP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014DE4" w:rsidRPr="00EB3F77" w:rsidTr="00F33383">
        <w:trPr>
          <w:trHeight w:val="340"/>
        </w:trPr>
        <w:tc>
          <w:tcPr>
            <w:tcW w:w="2700" w:type="dxa"/>
            <w:tcBorders>
              <w:top w:val="nil"/>
              <w:left w:val="single" w:sz="8" w:space="0" w:color="FFFFFF"/>
              <w:bottom w:val="single" w:sz="8" w:space="0" w:color="FFFFFF"/>
              <w:right w:val="nil"/>
            </w:tcBorders>
            <w:shd w:val="clear" w:color="auto" w:fill="58715C"/>
          </w:tcPr>
          <w:p w:rsidR="00F33383" w:rsidRPr="00EB3F77" w:rsidRDefault="00F33383" w:rsidP="00EB3F77">
            <w:pPr>
              <w:spacing w:after="0" w:line="276" w:lineRule="auto"/>
              <w:ind w:left="0" w:firstLine="0"/>
              <w:rPr>
                <w:rFonts w:asciiTheme="minorHAnsi" w:hAnsiTheme="minorHAnsi" w:cstheme="minorHAnsi"/>
                <w:color w:val="auto"/>
                <w:szCs w:val="24"/>
              </w:rPr>
            </w:pPr>
            <w:proofErr w:type="spellStart"/>
            <w:r w:rsidRPr="00EB3F77">
              <w:rPr>
                <w:rFonts w:asciiTheme="minorHAnsi" w:hAnsiTheme="minorHAnsi" w:cstheme="minorHAnsi"/>
                <w:b/>
                <w:color w:val="auto"/>
                <w:szCs w:val="24"/>
              </w:rPr>
              <w:t>Hartimi</w:t>
            </w:r>
            <w:proofErr w:type="spellEnd"/>
            <w:r w:rsidRPr="00EB3F77">
              <w:rPr>
                <w:rFonts w:asciiTheme="minorHAnsi" w:hAnsiTheme="minorHAnsi" w:cstheme="minorHAnsi"/>
                <w:b/>
                <w:color w:val="auto"/>
                <w:szCs w:val="24"/>
              </w:rPr>
              <w:t xml:space="preserve"> </w:t>
            </w:r>
            <w:proofErr w:type="spellStart"/>
            <w:r w:rsidRPr="00EB3F77">
              <w:rPr>
                <w:rFonts w:asciiTheme="minorHAnsi" w:hAnsiTheme="minorHAnsi" w:cstheme="minorHAnsi"/>
                <w:b/>
                <w:color w:val="auto"/>
                <w:szCs w:val="24"/>
              </w:rPr>
              <w:t>i</w:t>
            </w:r>
            <w:proofErr w:type="spellEnd"/>
            <w:r w:rsidRPr="00EB3F77">
              <w:rPr>
                <w:rFonts w:asciiTheme="minorHAnsi" w:hAnsiTheme="minorHAnsi" w:cstheme="minorHAnsi"/>
                <w:b/>
                <w:color w:val="auto"/>
                <w:szCs w:val="24"/>
              </w:rPr>
              <w:t xml:space="preserve"> </w:t>
            </w:r>
            <w:proofErr w:type="spellStart"/>
            <w:r w:rsidRPr="00EB3F77">
              <w:rPr>
                <w:rFonts w:asciiTheme="minorHAnsi" w:hAnsiTheme="minorHAnsi" w:cstheme="minorHAnsi"/>
                <w:b/>
                <w:color w:val="auto"/>
                <w:szCs w:val="24"/>
              </w:rPr>
              <w:t>planit</w:t>
            </w:r>
            <w:proofErr w:type="spellEnd"/>
            <w:r w:rsidRPr="00EB3F77">
              <w:rPr>
                <w:rFonts w:asciiTheme="minorHAnsi" w:hAnsiTheme="minorHAnsi" w:cstheme="minorHAnsi"/>
                <w:b/>
                <w:color w:val="auto"/>
                <w:szCs w:val="24"/>
              </w:rPr>
              <w:t xml:space="preserve"> </w:t>
            </w:r>
            <w:proofErr w:type="spellStart"/>
            <w:r w:rsidRPr="00EB3F77">
              <w:rPr>
                <w:rFonts w:asciiTheme="minorHAnsi" w:hAnsiTheme="minorHAnsi" w:cstheme="minorHAnsi"/>
                <w:b/>
                <w:color w:val="auto"/>
                <w:szCs w:val="24"/>
              </w:rPr>
              <w:t>mësimor</w:t>
            </w:r>
            <w:proofErr w:type="spellEnd"/>
          </w:p>
        </w:tc>
        <w:tc>
          <w:tcPr>
            <w:tcW w:w="7830" w:type="dxa"/>
            <w:tcBorders>
              <w:top w:val="nil"/>
              <w:left w:val="nil"/>
              <w:bottom w:val="single" w:sz="8" w:space="0" w:color="FFFFFF"/>
              <w:right w:val="single" w:sz="8" w:space="0" w:color="FFFFFF"/>
            </w:tcBorders>
            <w:shd w:val="clear" w:color="auto" w:fill="58715C"/>
          </w:tcPr>
          <w:p w:rsidR="00F33383" w:rsidRPr="00EB3F77" w:rsidRDefault="00F33383" w:rsidP="00EB3F77">
            <w:pPr>
              <w:spacing w:after="160" w:line="276" w:lineRule="auto"/>
              <w:ind w:left="0" w:firstLine="0"/>
              <w:rPr>
                <w:rFonts w:asciiTheme="minorHAnsi" w:hAnsiTheme="minorHAnsi" w:cstheme="minorHAnsi"/>
                <w:color w:val="auto"/>
                <w:szCs w:val="24"/>
              </w:rPr>
            </w:pPr>
          </w:p>
        </w:tc>
      </w:tr>
      <w:tr w:rsidR="00014DE4" w:rsidRPr="00EB3F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F33383" w:rsidRPr="00EB3F77" w:rsidRDefault="00F33383" w:rsidP="00EB3F77">
            <w:pPr>
              <w:spacing w:after="0" w:line="276" w:lineRule="auto"/>
              <w:ind w:left="0" w:firstLine="0"/>
              <w:rPr>
                <w:rFonts w:asciiTheme="minorHAnsi" w:hAnsiTheme="minorHAnsi" w:cstheme="minorHAnsi"/>
                <w:color w:val="auto"/>
                <w:szCs w:val="24"/>
              </w:rPr>
            </w:pPr>
            <w:r w:rsidRPr="00EB3F77">
              <w:rPr>
                <w:rFonts w:asciiTheme="minorHAnsi" w:hAnsiTheme="minorHAnsi" w:cstheme="minorHAnsi"/>
                <w:color w:val="auto"/>
                <w:szCs w:val="24"/>
              </w:rPr>
              <w:t>Java</w:t>
            </w:r>
          </w:p>
        </w:tc>
        <w:tc>
          <w:tcPr>
            <w:tcW w:w="7830" w:type="dxa"/>
            <w:tcBorders>
              <w:top w:val="single" w:sz="8" w:space="0" w:color="FFFFFF"/>
              <w:left w:val="single" w:sz="8" w:space="0" w:color="FFFFFF"/>
              <w:bottom w:val="single" w:sz="8" w:space="0" w:color="FFFFFF"/>
              <w:right w:val="nil"/>
            </w:tcBorders>
            <w:shd w:val="clear" w:color="auto" w:fill="6AA1A3"/>
          </w:tcPr>
          <w:p w:rsidR="00F33383" w:rsidRPr="00EB3F77" w:rsidRDefault="00F33383" w:rsidP="00EB3F77">
            <w:pPr>
              <w:spacing w:after="0" w:line="276" w:lineRule="auto"/>
              <w:ind w:left="0" w:firstLine="0"/>
              <w:rPr>
                <w:rFonts w:asciiTheme="minorHAnsi" w:hAnsiTheme="minorHAnsi" w:cstheme="minorHAnsi"/>
                <w:color w:val="auto"/>
                <w:szCs w:val="24"/>
              </w:rPr>
            </w:pPr>
            <w:proofErr w:type="spellStart"/>
            <w:r w:rsidRPr="00EB3F77">
              <w:rPr>
                <w:rFonts w:asciiTheme="minorHAnsi" w:hAnsiTheme="minorHAnsi" w:cstheme="minorHAnsi"/>
                <w:color w:val="auto"/>
                <w:szCs w:val="24"/>
              </w:rPr>
              <w:t>Titulli</w:t>
            </w:r>
            <w:proofErr w:type="spellEnd"/>
            <w:r w:rsidRPr="00EB3F77">
              <w:rPr>
                <w:rFonts w:asciiTheme="minorHAnsi" w:hAnsiTheme="minorHAnsi" w:cstheme="minorHAnsi"/>
                <w:color w:val="auto"/>
                <w:szCs w:val="24"/>
              </w:rPr>
              <w:t xml:space="preserve"> </w:t>
            </w:r>
            <w:proofErr w:type="spellStart"/>
            <w:r w:rsidRPr="00EB3F77">
              <w:rPr>
                <w:rFonts w:asciiTheme="minorHAnsi" w:hAnsiTheme="minorHAnsi" w:cstheme="minorHAnsi"/>
                <w:color w:val="auto"/>
                <w:szCs w:val="24"/>
              </w:rPr>
              <w:t>i</w:t>
            </w:r>
            <w:proofErr w:type="spellEnd"/>
            <w:r w:rsidRPr="00EB3F77">
              <w:rPr>
                <w:rFonts w:asciiTheme="minorHAnsi" w:hAnsiTheme="minorHAnsi" w:cstheme="minorHAnsi"/>
                <w:color w:val="auto"/>
                <w:szCs w:val="24"/>
              </w:rPr>
              <w:t xml:space="preserve"> </w:t>
            </w:r>
            <w:proofErr w:type="spellStart"/>
            <w:r w:rsidRPr="00EB3F77">
              <w:rPr>
                <w:rFonts w:asciiTheme="minorHAnsi" w:hAnsiTheme="minorHAnsi" w:cstheme="minorHAnsi"/>
                <w:color w:val="auto"/>
                <w:szCs w:val="24"/>
              </w:rPr>
              <w:t>ligjëratës</w:t>
            </w:r>
            <w:proofErr w:type="spellEnd"/>
            <w:r w:rsidRPr="00EB3F77">
              <w:rPr>
                <w:rFonts w:asciiTheme="minorHAnsi" w:hAnsiTheme="minorHAnsi" w:cstheme="minorHAnsi"/>
                <w:color w:val="auto"/>
                <w:szCs w:val="24"/>
              </w:rPr>
              <w:t xml:space="preserve"> </w:t>
            </w:r>
          </w:p>
        </w:tc>
      </w:tr>
      <w:tr w:rsidR="00014DE4" w:rsidRPr="00EB3F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EB3F77" w:rsidRDefault="00846D3C" w:rsidP="00EB3F77">
            <w:pPr>
              <w:spacing w:after="0" w:line="276" w:lineRule="auto"/>
              <w:ind w:left="0" w:firstLine="0"/>
              <w:rPr>
                <w:rFonts w:asciiTheme="minorHAnsi" w:hAnsiTheme="minorHAnsi" w:cstheme="minorHAnsi"/>
                <w:color w:val="auto"/>
                <w:szCs w:val="24"/>
              </w:rPr>
            </w:pPr>
            <w:r w:rsidRPr="00EB3F77">
              <w:rPr>
                <w:rFonts w:asciiTheme="minorHAnsi" w:hAnsiTheme="minorHAnsi" w:cstheme="minorHAnsi"/>
                <w:color w:val="auto"/>
                <w:szCs w:val="24"/>
              </w:rPr>
              <w:t>Java 1:</w:t>
            </w:r>
          </w:p>
        </w:tc>
        <w:tc>
          <w:tcPr>
            <w:tcW w:w="7830" w:type="dxa"/>
            <w:tcBorders>
              <w:top w:val="single" w:sz="8" w:space="0" w:color="FFFFFF"/>
              <w:left w:val="single" w:sz="8" w:space="0" w:color="FFFFFF"/>
              <w:bottom w:val="single" w:sz="8" w:space="0" w:color="FFFFFF"/>
              <w:right w:val="nil"/>
            </w:tcBorders>
            <w:shd w:val="clear" w:color="auto" w:fill="C9D5CA"/>
          </w:tcPr>
          <w:p w:rsidR="00862F03" w:rsidRPr="00EB3F77" w:rsidRDefault="00862F03" w:rsidP="00EB3F77">
            <w:pPr>
              <w:pStyle w:val="ListParagraph"/>
              <w:numPr>
                <w:ilvl w:val="0"/>
                <w:numId w:val="9"/>
              </w:numPr>
              <w:spacing w:line="276" w:lineRule="auto"/>
              <w:rPr>
                <w:rFonts w:asciiTheme="minorHAnsi" w:hAnsiTheme="minorHAnsi" w:cstheme="minorHAnsi"/>
                <w:szCs w:val="24"/>
              </w:rPr>
            </w:pPr>
            <w:proofErr w:type="spellStart"/>
            <w:r w:rsidRPr="00EB3F77">
              <w:rPr>
                <w:rFonts w:asciiTheme="minorHAnsi" w:hAnsiTheme="minorHAnsi" w:cstheme="minorHAnsi"/>
                <w:szCs w:val="24"/>
              </w:rPr>
              <w:t>Hyrje</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në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Metodologjinë</w:t>
            </w:r>
            <w:proofErr w:type="spellEnd"/>
            <w:r w:rsidRPr="00EB3F77">
              <w:rPr>
                <w:rFonts w:asciiTheme="minorHAnsi" w:hAnsiTheme="minorHAnsi" w:cstheme="minorHAnsi"/>
                <w:szCs w:val="24"/>
              </w:rPr>
              <w:t xml:space="preserve"> e </w:t>
            </w:r>
            <w:proofErr w:type="spellStart"/>
            <w:r w:rsidRPr="00EB3F77">
              <w:rPr>
                <w:rFonts w:asciiTheme="minorHAnsi" w:hAnsiTheme="minorHAnsi" w:cstheme="minorHAnsi"/>
                <w:szCs w:val="24"/>
              </w:rPr>
              <w:t>Shkencave</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Sociale</w:t>
            </w:r>
            <w:proofErr w:type="spellEnd"/>
          </w:p>
          <w:p w:rsidR="00846D3C" w:rsidRPr="00EB3F77" w:rsidRDefault="00862F03" w:rsidP="00EB3F77">
            <w:pPr>
              <w:spacing w:line="276" w:lineRule="auto"/>
              <w:ind w:left="1440"/>
              <w:rPr>
                <w:rFonts w:asciiTheme="minorHAnsi" w:hAnsiTheme="minorHAnsi" w:cstheme="minorHAnsi"/>
                <w:i/>
                <w:szCs w:val="24"/>
              </w:rPr>
            </w:pPr>
            <w:r w:rsidRPr="00EB3F77">
              <w:rPr>
                <w:rFonts w:asciiTheme="minorHAnsi" w:hAnsiTheme="minorHAnsi" w:cstheme="minorHAnsi"/>
                <w:i/>
                <w:szCs w:val="24"/>
              </w:rPr>
              <w:t>(</w:t>
            </w:r>
            <w:proofErr w:type="spellStart"/>
            <w:r w:rsidRPr="00EB3F77">
              <w:rPr>
                <w:rFonts w:asciiTheme="minorHAnsi" w:hAnsiTheme="minorHAnsi" w:cstheme="minorHAnsi"/>
                <w:i/>
                <w:szCs w:val="24"/>
              </w:rPr>
              <w:t>Historia</w:t>
            </w:r>
            <w:proofErr w:type="spellEnd"/>
            <w:r w:rsidRPr="00EB3F77">
              <w:rPr>
                <w:rFonts w:asciiTheme="minorHAnsi" w:hAnsiTheme="minorHAnsi" w:cstheme="minorHAnsi"/>
                <w:i/>
                <w:szCs w:val="24"/>
              </w:rPr>
              <w:t xml:space="preserve"> e </w:t>
            </w:r>
            <w:proofErr w:type="spellStart"/>
            <w:r w:rsidRPr="00EB3F77">
              <w:rPr>
                <w:rFonts w:asciiTheme="minorHAnsi" w:hAnsiTheme="minorHAnsi" w:cstheme="minorHAnsi"/>
                <w:i/>
                <w:szCs w:val="24"/>
              </w:rPr>
              <w:t>Mendimit</w:t>
            </w:r>
            <w:proofErr w:type="spellEnd"/>
            <w:r w:rsidRPr="00EB3F77">
              <w:rPr>
                <w:rFonts w:asciiTheme="minorHAnsi" w:hAnsiTheme="minorHAnsi" w:cstheme="minorHAnsi"/>
                <w:i/>
                <w:szCs w:val="24"/>
              </w:rPr>
              <w:t xml:space="preserve"> </w:t>
            </w:r>
            <w:proofErr w:type="spellStart"/>
            <w:r w:rsidRPr="00EB3F77">
              <w:rPr>
                <w:rFonts w:asciiTheme="minorHAnsi" w:hAnsiTheme="minorHAnsi" w:cstheme="minorHAnsi"/>
                <w:i/>
                <w:szCs w:val="24"/>
              </w:rPr>
              <w:t>Shkencor</w:t>
            </w:r>
            <w:proofErr w:type="spellEnd"/>
            <w:r w:rsidRPr="00EB3F77">
              <w:rPr>
                <w:rFonts w:asciiTheme="minorHAnsi" w:hAnsiTheme="minorHAnsi" w:cstheme="minorHAnsi"/>
                <w:i/>
                <w:szCs w:val="24"/>
              </w:rPr>
              <w:t>)</w:t>
            </w:r>
          </w:p>
        </w:tc>
      </w:tr>
      <w:tr w:rsidR="00014DE4" w:rsidRPr="00EB3F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EB3F77" w:rsidRDefault="00846D3C" w:rsidP="00EB3F77">
            <w:pPr>
              <w:spacing w:after="0" w:line="276" w:lineRule="auto"/>
              <w:ind w:left="0" w:firstLine="0"/>
              <w:rPr>
                <w:rFonts w:asciiTheme="minorHAnsi" w:hAnsiTheme="minorHAnsi" w:cstheme="minorHAnsi"/>
                <w:color w:val="auto"/>
                <w:szCs w:val="24"/>
              </w:rPr>
            </w:pPr>
            <w:r w:rsidRPr="00EB3F77">
              <w:rPr>
                <w:rFonts w:asciiTheme="minorHAnsi" w:hAnsiTheme="minorHAnsi" w:cstheme="minorHAnsi"/>
                <w:color w:val="auto"/>
                <w:szCs w:val="24"/>
              </w:rPr>
              <w:t>Java 2:</w:t>
            </w:r>
          </w:p>
        </w:tc>
        <w:tc>
          <w:tcPr>
            <w:tcW w:w="7830" w:type="dxa"/>
            <w:tcBorders>
              <w:top w:val="single" w:sz="8" w:space="0" w:color="FFFFFF"/>
              <w:left w:val="single" w:sz="8" w:space="0" w:color="FFFFFF"/>
              <w:bottom w:val="single" w:sz="8" w:space="0" w:color="FFFFFF"/>
              <w:right w:val="nil"/>
            </w:tcBorders>
            <w:shd w:val="clear" w:color="auto" w:fill="DFDDCB"/>
          </w:tcPr>
          <w:p w:rsidR="00862F03" w:rsidRPr="00EB3F77" w:rsidRDefault="00862F03" w:rsidP="00EB3F77">
            <w:pPr>
              <w:pStyle w:val="ListParagraph"/>
              <w:numPr>
                <w:ilvl w:val="0"/>
                <w:numId w:val="9"/>
              </w:numPr>
              <w:spacing w:line="276" w:lineRule="auto"/>
              <w:rPr>
                <w:rFonts w:asciiTheme="minorHAnsi" w:hAnsiTheme="minorHAnsi" w:cstheme="minorHAnsi"/>
                <w:szCs w:val="24"/>
              </w:rPr>
            </w:pPr>
            <w:proofErr w:type="spellStart"/>
            <w:r w:rsidRPr="00EB3F77">
              <w:rPr>
                <w:rFonts w:asciiTheme="minorHAnsi" w:hAnsiTheme="minorHAnsi" w:cstheme="minorHAnsi"/>
                <w:szCs w:val="24"/>
              </w:rPr>
              <w:t>Shkenca</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dhe</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Studimi</w:t>
            </w:r>
            <w:proofErr w:type="spellEnd"/>
            <w:r w:rsidRPr="00EB3F77">
              <w:rPr>
                <w:rFonts w:asciiTheme="minorHAnsi" w:hAnsiTheme="minorHAnsi" w:cstheme="minorHAnsi"/>
                <w:szCs w:val="24"/>
              </w:rPr>
              <w:t xml:space="preserve"> </w:t>
            </w:r>
          </w:p>
          <w:p w:rsidR="00846D3C" w:rsidRPr="00EB3F77" w:rsidRDefault="00862F03" w:rsidP="00EB3F77">
            <w:pPr>
              <w:spacing w:line="276" w:lineRule="auto"/>
              <w:ind w:left="1440"/>
              <w:rPr>
                <w:rFonts w:asciiTheme="minorHAnsi" w:hAnsiTheme="minorHAnsi" w:cstheme="minorHAnsi"/>
                <w:i/>
                <w:szCs w:val="24"/>
              </w:rPr>
            </w:pPr>
            <w:r w:rsidRPr="00EB3F77">
              <w:rPr>
                <w:rFonts w:asciiTheme="minorHAnsi" w:hAnsiTheme="minorHAnsi" w:cstheme="minorHAnsi"/>
                <w:i/>
                <w:szCs w:val="24"/>
              </w:rPr>
              <w:t>(</w:t>
            </w:r>
            <w:proofErr w:type="spellStart"/>
            <w:r w:rsidRPr="00EB3F77">
              <w:rPr>
                <w:rFonts w:asciiTheme="minorHAnsi" w:hAnsiTheme="minorHAnsi" w:cstheme="minorHAnsi"/>
                <w:i/>
                <w:szCs w:val="24"/>
              </w:rPr>
              <w:t>Pse</w:t>
            </w:r>
            <w:proofErr w:type="spellEnd"/>
            <w:r w:rsidRPr="00EB3F77">
              <w:rPr>
                <w:rFonts w:asciiTheme="minorHAnsi" w:hAnsiTheme="minorHAnsi" w:cstheme="minorHAnsi"/>
                <w:i/>
                <w:szCs w:val="24"/>
              </w:rPr>
              <w:t xml:space="preserve"> </w:t>
            </w:r>
            <w:proofErr w:type="spellStart"/>
            <w:r w:rsidRPr="00EB3F77">
              <w:rPr>
                <w:rFonts w:asciiTheme="minorHAnsi" w:hAnsiTheme="minorHAnsi" w:cstheme="minorHAnsi"/>
                <w:i/>
                <w:szCs w:val="24"/>
              </w:rPr>
              <w:t>bëhet</w:t>
            </w:r>
            <w:proofErr w:type="spellEnd"/>
            <w:r w:rsidRPr="00EB3F77">
              <w:rPr>
                <w:rFonts w:asciiTheme="minorHAnsi" w:hAnsiTheme="minorHAnsi" w:cstheme="minorHAnsi"/>
                <w:i/>
                <w:szCs w:val="24"/>
              </w:rPr>
              <w:t xml:space="preserve"> </w:t>
            </w:r>
            <w:proofErr w:type="spellStart"/>
            <w:r w:rsidRPr="00EB3F77">
              <w:rPr>
                <w:rFonts w:asciiTheme="minorHAnsi" w:hAnsiTheme="minorHAnsi" w:cstheme="minorHAnsi"/>
                <w:i/>
                <w:szCs w:val="24"/>
              </w:rPr>
              <w:t>kërkimi</w:t>
            </w:r>
            <w:proofErr w:type="spellEnd"/>
            <w:r w:rsidRPr="00EB3F77">
              <w:rPr>
                <w:rFonts w:asciiTheme="minorHAnsi" w:hAnsiTheme="minorHAnsi" w:cstheme="minorHAnsi"/>
                <w:i/>
                <w:szCs w:val="24"/>
              </w:rPr>
              <w:t xml:space="preserve"> </w:t>
            </w:r>
            <w:proofErr w:type="spellStart"/>
            <w:r w:rsidRPr="00EB3F77">
              <w:rPr>
                <w:rFonts w:asciiTheme="minorHAnsi" w:hAnsiTheme="minorHAnsi" w:cstheme="minorHAnsi"/>
                <w:i/>
                <w:szCs w:val="24"/>
              </w:rPr>
              <w:t>shkencor</w:t>
            </w:r>
            <w:proofErr w:type="spellEnd"/>
            <w:r w:rsidRPr="00EB3F77">
              <w:rPr>
                <w:rFonts w:asciiTheme="minorHAnsi" w:hAnsiTheme="minorHAnsi" w:cstheme="minorHAnsi"/>
                <w:i/>
                <w:szCs w:val="24"/>
              </w:rPr>
              <w:t xml:space="preserve">?) </w:t>
            </w:r>
          </w:p>
        </w:tc>
      </w:tr>
      <w:tr w:rsidR="00014DE4" w:rsidRPr="00EB3F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EB3F77" w:rsidRDefault="00846D3C" w:rsidP="00EB3F77">
            <w:pPr>
              <w:spacing w:after="0" w:line="276" w:lineRule="auto"/>
              <w:ind w:left="0" w:firstLine="0"/>
              <w:rPr>
                <w:rFonts w:asciiTheme="minorHAnsi" w:hAnsiTheme="minorHAnsi" w:cstheme="minorHAnsi"/>
                <w:color w:val="auto"/>
                <w:szCs w:val="24"/>
              </w:rPr>
            </w:pPr>
            <w:r w:rsidRPr="00EB3F77">
              <w:rPr>
                <w:rFonts w:asciiTheme="minorHAnsi" w:hAnsiTheme="minorHAnsi" w:cstheme="minorHAnsi"/>
                <w:color w:val="auto"/>
                <w:szCs w:val="24"/>
              </w:rPr>
              <w:t>Java 3:</w:t>
            </w:r>
          </w:p>
        </w:tc>
        <w:tc>
          <w:tcPr>
            <w:tcW w:w="7830" w:type="dxa"/>
            <w:tcBorders>
              <w:top w:val="single" w:sz="8" w:space="0" w:color="FFFFFF"/>
              <w:left w:val="single" w:sz="8" w:space="0" w:color="FFFFFF"/>
              <w:bottom w:val="single" w:sz="8" w:space="0" w:color="FFFFFF"/>
              <w:right w:val="nil"/>
            </w:tcBorders>
            <w:shd w:val="clear" w:color="auto" w:fill="C9D5CA"/>
          </w:tcPr>
          <w:p w:rsidR="00862F03" w:rsidRPr="00EB3F77" w:rsidRDefault="00862F03" w:rsidP="00EB3F77">
            <w:pPr>
              <w:pStyle w:val="ListParagraph"/>
              <w:numPr>
                <w:ilvl w:val="0"/>
                <w:numId w:val="9"/>
              </w:numPr>
              <w:spacing w:line="276" w:lineRule="auto"/>
              <w:rPr>
                <w:rFonts w:asciiTheme="minorHAnsi" w:hAnsiTheme="minorHAnsi" w:cstheme="minorHAnsi"/>
                <w:szCs w:val="24"/>
              </w:rPr>
            </w:pPr>
            <w:proofErr w:type="spellStart"/>
            <w:r w:rsidRPr="00EB3F77">
              <w:rPr>
                <w:rFonts w:asciiTheme="minorHAnsi" w:hAnsiTheme="minorHAnsi" w:cstheme="minorHAnsi"/>
                <w:szCs w:val="24"/>
              </w:rPr>
              <w:t>Qasjet</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teorike</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për</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Kërkimin</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Shkencor</w:t>
            </w:r>
            <w:proofErr w:type="spellEnd"/>
          </w:p>
          <w:p w:rsidR="00846D3C" w:rsidRPr="00EB3F77" w:rsidRDefault="00862F03" w:rsidP="00EB3F77">
            <w:pPr>
              <w:spacing w:line="276" w:lineRule="auto"/>
              <w:rPr>
                <w:rFonts w:asciiTheme="minorHAnsi" w:hAnsiTheme="minorHAnsi" w:cstheme="minorHAnsi"/>
                <w:i/>
                <w:szCs w:val="24"/>
              </w:rPr>
            </w:pPr>
            <w:r w:rsidRPr="00EB3F77">
              <w:rPr>
                <w:rFonts w:asciiTheme="minorHAnsi" w:hAnsiTheme="minorHAnsi" w:cstheme="minorHAnsi"/>
                <w:szCs w:val="24"/>
              </w:rPr>
              <w:tab/>
            </w:r>
            <w:r w:rsidRPr="00EB3F77">
              <w:rPr>
                <w:rFonts w:asciiTheme="minorHAnsi" w:hAnsiTheme="minorHAnsi" w:cstheme="minorHAnsi"/>
                <w:szCs w:val="24"/>
              </w:rPr>
              <w:tab/>
            </w:r>
            <w:r w:rsidRPr="00EB3F77">
              <w:rPr>
                <w:rFonts w:asciiTheme="minorHAnsi" w:hAnsiTheme="minorHAnsi" w:cstheme="minorHAnsi"/>
                <w:i/>
                <w:szCs w:val="24"/>
              </w:rPr>
              <w:t>(</w:t>
            </w:r>
            <w:proofErr w:type="spellStart"/>
            <w:r w:rsidRPr="00EB3F77">
              <w:rPr>
                <w:rFonts w:asciiTheme="minorHAnsi" w:hAnsiTheme="minorHAnsi" w:cstheme="minorHAnsi"/>
                <w:i/>
                <w:szCs w:val="24"/>
              </w:rPr>
              <w:t>Metoda</w:t>
            </w:r>
            <w:proofErr w:type="spellEnd"/>
            <w:r w:rsidRPr="00EB3F77">
              <w:rPr>
                <w:rFonts w:asciiTheme="minorHAnsi" w:hAnsiTheme="minorHAnsi" w:cstheme="minorHAnsi"/>
                <w:i/>
                <w:szCs w:val="24"/>
              </w:rPr>
              <w:t xml:space="preserve"> </w:t>
            </w:r>
            <w:proofErr w:type="spellStart"/>
            <w:r w:rsidRPr="00EB3F77">
              <w:rPr>
                <w:rFonts w:asciiTheme="minorHAnsi" w:hAnsiTheme="minorHAnsi" w:cstheme="minorHAnsi"/>
                <w:i/>
                <w:szCs w:val="24"/>
              </w:rPr>
              <w:t>Shkencore</w:t>
            </w:r>
            <w:proofErr w:type="spellEnd"/>
            <w:r w:rsidRPr="00EB3F77">
              <w:rPr>
                <w:rFonts w:asciiTheme="minorHAnsi" w:hAnsiTheme="minorHAnsi" w:cstheme="minorHAnsi"/>
                <w:i/>
                <w:szCs w:val="24"/>
              </w:rPr>
              <w:t>)</w:t>
            </w:r>
          </w:p>
        </w:tc>
      </w:tr>
      <w:tr w:rsidR="00014DE4" w:rsidRPr="00EB3F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EB3F77" w:rsidRDefault="00846D3C" w:rsidP="00EB3F77">
            <w:pPr>
              <w:spacing w:after="0" w:line="276" w:lineRule="auto"/>
              <w:ind w:left="0" w:firstLine="0"/>
              <w:rPr>
                <w:rFonts w:asciiTheme="minorHAnsi" w:hAnsiTheme="minorHAnsi" w:cstheme="minorHAnsi"/>
                <w:color w:val="auto"/>
                <w:szCs w:val="24"/>
              </w:rPr>
            </w:pPr>
            <w:r w:rsidRPr="00EB3F77">
              <w:rPr>
                <w:rFonts w:asciiTheme="minorHAnsi" w:hAnsiTheme="minorHAnsi" w:cstheme="minorHAnsi"/>
                <w:color w:val="auto"/>
                <w:szCs w:val="24"/>
              </w:rPr>
              <w:t>Java 4:</w:t>
            </w:r>
          </w:p>
        </w:tc>
        <w:tc>
          <w:tcPr>
            <w:tcW w:w="7830" w:type="dxa"/>
            <w:tcBorders>
              <w:top w:val="single" w:sz="8" w:space="0" w:color="FFFFFF"/>
              <w:left w:val="single" w:sz="8" w:space="0" w:color="FFFFFF"/>
              <w:bottom w:val="single" w:sz="8" w:space="0" w:color="FFFFFF"/>
              <w:right w:val="nil"/>
            </w:tcBorders>
            <w:shd w:val="clear" w:color="auto" w:fill="DFDDCB"/>
          </w:tcPr>
          <w:p w:rsidR="00862F03" w:rsidRPr="00EB3F77" w:rsidRDefault="00862F03" w:rsidP="00EB3F77">
            <w:pPr>
              <w:pStyle w:val="ListParagraph"/>
              <w:numPr>
                <w:ilvl w:val="0"/>
                <w:numId w:val="9"/>
              </w:numPr>
              <w:spacing w:line="276" w:lineRule="auto"/>
              <w:rPr>
                <w:rFonts w:asciiTheme="minorHAnsi" w:hAnsiTheme="minorHAnsi" w:cstheme="minorHAnsi"/>
                <w:szCs w:val="24"/>
              </w:rPr>
            </w:pPr>
            <w:proofErr w:type="spellStart"/>
            <w:r w:rsidRPr="00EB3F77">
              <w:rPr>
                <w:rFonts w:asciiTheme="minorHAnsi" w:hAnsiTheme="minorHAnsi" w:cstheme="minorHAnsi"/>
                <w:szCs w:val="24"/>
              </w:rPr>
              <w:t>Planifikimi</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i</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Projektit</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Hulumtues</w:t>
            </w:r>
            <w:proofErr w:type="spellEnd"/>
          </w:p>
          <w:p w:rsidR="00846D3C" w:rsidRPr="00EB3F77" w:rsidRDefault="00862F03" w:rsidP="00EB3F77">
            <w:pPr>
              <w:spacing w:line="276" w:lineRule="auto"/>
              <w:ind w:firstLine="1440"/>
              <w:rPr>
                <w:rFonts w:asciiTheme="minorHAnsi" w:hAnsiTheme="minorHAnsi" w:cstheme="minorHAnsi"/>
                <w:i/>
                <w:szCs w:val="24"/>
              </w:rPr>
            </w:pPr>
            <w:r w:rsidRPr="00EB3F77">
              <w:rPr>
                <w:rFonts w:asciiTheme="minorHAnsi" w:hAnsiTheme="minorHAnsi" w:cstheme="minorHAnsi"/>
                <w:i/>
                <w:szCs w:val="24"/>
              </w:rPr>
              <w:t>(</w:t>
            </w:r>
            <w:proofErr w:type="spellStart"/>
            <w:r w:rsidRPr="00EB3F77">
              <w:rPr>
                <w:rFonts w:asciiTheme="minorHAnsi" w:hAnsiTheme="minorHAnsi" w:cstheme="minorHAnsi"/>
                <w:i/>
                <w:szCs w:val="24"/>
              </w:rPr>
              <w:t>Pyetjet</w:t>
            </w:r>
            <w:proofErr w:type="spellEnd"/>
            <w:r w:rsidRPr="00EB3F77">
              <w:rPr>
                <w:rFonts w:asciiTheme="minorHAnsi" w:hAnsiTheme="minorHAnsi" w:cstheme="minorHAnsi"/>
                <w:i/>
                <w:szCs w:val="24"/>
              </w:rPr>
              <w:t xml:space="preserve"> </w:t>
            </w:r>
            <w:proofErr w:type="spellStart"/>
            <w:r w:rsidRPr="00EB3F77">
              <w:rPr>
                <w:rFonts w:asciiTheme="minorHAnsi" w:hAnsiTheme="minorHAnsi" w:cstheme="minorHAnsi"/>
                <w:i/>
                <w:szCs w:val="24"/>
              </w:rPr>
              <w:t>Kërkimore</w:t>
            </w:r>
            <w:proofErr w:type="spellEnd"/>
            <w:r w:rsidRPr="00EB3F77">
              <w:rPr>
                <w:rFonts w:asciiTheme="minorHAnsi" w:hAnsiTheme="minorHAnsi" w:cstheme="minorHAnsi"/>
                <w:i/>
                <w:szCs w:val="24"/>
              </w:rPr>
              <w:t xml:space="preserve">, </w:t>
            </w:r>
            <w:proofErr w:type="spellStart"/>
            <w:r w:rsidRPr="00EB3F77">
              <w:rPr>
                <w:rFonts w:asciiTheme="minorHAnsi" w:hAnsiTheme="minorHAnsi" w:cstheme="minorHAnsi"/>
                <w:i/>
                <w:szCs w:val="24"/>
              </w:rPr>
              <w:t>Shqyrtimi</w:t>
            </w:r>
            <w:proofErr w:type="spellEnd"/>
            <w:r w:rsidRPr="00EB3F77">
              <w:rPr>
                <w:rFonts w:asciiTheme="minorHAnsi" w:hAnsiTheme="minorHAnsi" w:cstheme="minorHAnsi"/>
                <w:i/>
                <w:szCs w:val="24"/>
              </w:rPr>
              <w:t xml:space="preserve"> </w:t>
            </w:r>
            <w:proofErr w:type="spellStart"/>
            <w:r w:rsidRPr="00EB3F77">
              <w:rPr>
                <w:rFonts w:asciiTheme="minorHAnsi" w:hAnsiTheme="minorHAnsi" w:cstheme="minorHAnsi"/>
                <w:i/>
                <w:szCs w:val="24"/>
              </w:rPr>
              <w:t>i</w:t>
            </w:r>
            <w:proofErr w:type="spellEnd"/>
            <w:r w:rsidRPr="00EB3F77">
              <w:rPr>
                <w:rFonts w:asciiTheme="minorHAnsi" w:hAnsiTheme="minorHAnsi" w:cstheme="minorHAnsi"/>
                <w:i/>
                <w:szCs w:val="24"/>
              </w:rPr>
              <w:t xml:space="preserve"> </w:t>
            </w:r>
            <w:proofErr w:type="spellStart"/>
            <w:r w:rsidRPr="00EB3F77">
              <w:rPr>
                <w:rFonts w:asciiTheme="minorHAnsi" w:hAnsiTheme="minorHAnsi" w:cstheme="minorHAnsi"/>
                <w:i/>
                <w:szCs w:val="24"/>
              </w:rPr>
              <w:t>literaturës</w:t>
            </w:r>
            <w:proofErr w:type="spellEnd"/>
            <w:r w:rsidRPr="00EB3F77">
              <w:rPr>
                <w:rFonts w:asciiTheme="minorHAnsi" w:hAnsiTheme="minorHAnsi" w:cstheme="minorHAnsi"/>
                <w:i/>
                <w:szCs w:val="24"/>
              </w:rPr>
              <w:t xml:space="preserve">) </w:t>
            </w:r>
          </w:p>
        </w:tc>
      </w:tr>
      <w:tr w:rsidR="00014DE4" w:rsidRPr="00EB3F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EB3F77" w:rsidRDefault="00846D3C" w:rsidP="00EB3F77">
            <w:pPr>
              <w:spacing w:after="0" w:line="276" w:lineRule="auto"/>
              <w:ind w:left="0" w:firstLine="0"/>
              <w:rPr>
                <w:rFonts w:asciiTheme="minorHAnsi" w:hAnsiTheme="minorHAnsi" w:cstheme="minorHAnsi"/>
                <w:color w:val="auto"/>
                <w:szCs w:val="24"/>
              </w:rPr>
            </w:pPr>
            <w:r w:rsidRPr="00EB3F77">
              <w:rPr>
                <w:rFonts w:asciiTheme="minorHAnsi" w:hAnsiTheme="minorHAnsi" w:cstheme="minorHAnsi"/>
                <w:color w:val="auto"/>
                <w:szCs w:val="24"/>
              </w:rPr>
              <w:t>Java 5:</w:t>
            </w:r>
          </w:p>
        </w:tc>
        <w:tc>
          <w:tcPr>
            <w:tcW w:w="7830" w:type="dxa"/>
            <w:tcBorders>
              <w:top w:val="single" w:sz="8" w:space="0" w:color="FFFFFF"/>
              <w:left w:val="single" w:sz="8" w:space="0" w:color="FFFFFF"/>
              <w:bottom w:val="single" w:sz="8" w:space="0" w:color="FFFFFF"/>
              <w:right w:val="nil"/>
            </w:tcBorders>
            <w:shd w:val="clear" w:color="auto" w:fill="C9D5CA"/>
          </w:tcPr>
          <w:p w:rsidR="00862F03" w:rsidRPr="00EB3F77" w:rsidRDefault="00862F03" w:rsidP="00EB3F77">
            <w:pPr>
              <w:pStyle w:val="ListParagraph"/>
              <w:numPr>
                <w:ilvl w:val="0"/>
                <w:numId w:val="9"/>
              </w:numPr>
              <w:spacing w:line="276" w:lineRule="auto"/>
              <w:rPr>
                <w:rFonts w:asciiTheme="minorHAnsi" w:hAnsiTheme="minorHAnsi" w:cstheme="minorHAnsi"/>
                <w:szCs w:val="24"/>
              </w:rPr>
            </w:pPr>
            <w:proofErr w:type="spellStart"/>
            <w:r w:rsidRPr="00EB3F77">
              <w:rPr>
                <w:rFonts w:asciiTheme="minorHAnsi" w:hAnsiTheme="minorHAnsi" w:cstheme="minorHAnsi"/>
                <w:szCs w:val="24"/>
              </w:rPr>
              <w:t>Planifikimi</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i</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Projektit</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Hulumtues</w:t>
            </w:r>
            <w:proofErr w:type="spellEnd"/>
          </w:p>
          <w:p w:rsidR="00846D3C" w:rsidRPr="00EB3F77" w:rsidRDefault="00862F03" w:rsidP="00EB3F77">
            <w:pPr>
              <w:spacing w:line="276" w:lineRule="auto"/>
              <w:ind w:left="720" w:firstLine="720"/>
              <w:rPr>
                <w:rFonts w:asciiTheme="minorHAnsi" w:hAnsiTheme="minorHAnsi" w:cstheme="minorHAnsi"/>
                <w:szCs w:val="24"/>
              </w:rPr>
            </w:pPr>
            <w:r w:rsidRPr="00EB3F77">
              <w:rPr>
                <w:rFonts w:asciiTheme="minorHAnsi" w:hAnsiTheme="minorHAnsi" w:cstheme="minorHAnsi"/>
                <w:i/>
                <w:szCs w:val="24"/>
              </w:rPr>
              <w:t>(</w:t>
            </w:r>
            <w:proofErr w:type="spellStart"/>
            <w:r w:rsidRPr="00EB3F77">
              <w:rPr>
                <w:rFonts w:asciiTheme="minorHAnsi" w:hAnsiTheme="minorHAnsi" w:cstheme="minorHAnsi"/>
                <w:i/>
                <w:szCs w:val="24"/>
              </w:rPr>
              <w:t>Hipoteza</w:t>
            </w:r>
            <w:proofErr w:type="spellEnd"/>
            <w:r w:rsidRPr="00EB3F77">
              <w:rPr>
                <w:rFonts w:asciiTheme="minorHAnsi" w:hAnsiTheme="minorHAnsi" w:cstheme="minorHAnsi"/>
                <w:i/>
                <w:szCs w:val="24"/>
              </w:rPr>
              <w:t xml:space="preserve">, </w:t>
            </w:r>
            <w:proofErr w:type="spellStart"/>
            <w:r w:rsidRPr="00EB3F77">
              <w:rPr>
                <w:rFonts w:asciiTheme="minorHAnsi" w:hAnsiTheme="minorHAnsi" w:cstheme="minorHAnsi"/>
                <w:i/>
                <w:szCs w:val="24"/>
              </w:rPr>
              <w:t>Variablat</w:t>
            </w:r>
            <w:proofErr w:type="spellEnd"/>
            <w:r w:rsidRPr="00EB3F77">
              <w:rPr>
                <w:rFonts w:asciiTheme="minorHAnsi" w:hAnsiTheme="minorHAnsi" w:cstheme="minorHAnsi"/>
                <w:i/>
                <w:szCs w:val="24"/>
              </w:rPr>
              <w:t>)</w:t>
            </w:r>
          </w:p>
        </w:tc>
      </w:tr>
      <w:tr w:rsidR="00014DE4" w:rsidRPr="00EB3F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EB3F77" w:rsidRDefault="00846D3C" w:rsidP="00EB3F77">
            <w:pPr>
              <w:spacing w:after="0" w:line="276" w:lineRule="auto"/>
              <w:ind w:left="0" w:firstLine="0"/>
              <w:rPr>
                <w:rFonts w:asciiTheme="minorHAnsi" w:hAnsiTheme="minorHAnsi" w:cstheme="minorHAnsi"/>
                <w:color w:val="auto"/>
                <w:szCs w:val="24"/>
              </w:rPr>
            </w:pPr>
            <w:r w:rsidRPr="00EB3F77">
              <w:rPr>
                <w:rFonts w:asciiTheme="minorHAnsi" w:hAnsiTheme="minorHAnsi" w:cstheme="minorHAnsi"/>
                <w:color w:val="auto"/>
                <w:szCs w:val="24"/>
              </w:rPr>
              <w:t>Java 6:</w:t>
            </w:r>
          </w:p>
        </w:tc>
        <w:tc>
          <w:tcPr>
            <w:tcW w:w="7830" w:type="dxa"/>
            <w:tcBorders>
              <w:top w:val="single" w:sz="8" w:space="0" w:color="FFFFFF"/>
              <w:left w:val="single" w:sz="8" w:space="0" w:color="FFFFFF"/>
              <w:bottom w:val="single" w:sz="8" w:space="0" w:color="FFFFFF"/>
              <w:right w:val="nil"/>
            </w:tcBorders>
            <w:shd w:val="clear" w:color="auto" w:fill="DFDDCB"/>
          </w:tcPr>
          <w:p w:rsidR="00862F03" w:rsidRPr="00EB3F77" w:rsidRDefault="00862F03" w:rsidP="00EB3F77">
            <w:pPr>
              <w:pStyle w:val="ListParagraph"/>
              <w:numPr>
                <w:ilvl w:val="0"/>
                <w:numId w:val="9"/>
              </w:numPr>
              <w:spacing w:line="276" w:lineRule="auto"/>
              <w:rPr>
                <w:rFonts w:asciiTheme="minorHAnsi" w:hAnsiTheme="minorHAnsi" w:cstheme="minorHAnsi"/>
                <w:szCs w:val="24"/>
              </w:rPr>
            </w:pPr>
            <w:proofErr w:type="spellStart"/>
            <w:r w:rsidRPr="00EB3F77">
              <w:rPr>
                <w:rFonts w:asciiTheme="minorHAnsi" w:hAnsiTheme="minorHAnsi" w:cstheme="minorHAnsi"/>
                <w:szCs w:val="24"/>
              </w:rPr>
              <w:t>Hulumtimi</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Empirik</w:t>
            </w:r>
            <w:proofErr w:type="spellEnd"/>
          </w:p>
          <w:p w:rsidR="00846D3C" w:rsidRPr="00EB3F77" w:rsidRDefault="00862F03" w:rsidP="00EB3F77">
            <w:pPr>
              <w:spacing w:line="276" w:lineRule="auto"/>
              <w:ind w:left="720" w:firstLine="720"/>
              <w:rPr>
                <w:rFonts w:asciiTheme="minorHAnsi" w:hAnsiTheme="minorHAnsi" w:cstheme="minorHAnsi"/>
                <w:i/>
                <w:szCs w:val="24"/>
              </w:rPr>
            </w:pPr>
            <w:r w:rsidRPr="00EB3F77">
              <w:rPr>
                <w:rFonts w:asciiTheme="minorHAnsi" w:hAnsiTheme="minorHAnsi" w:cstheme="minorHAnsi"/>
                <w:i/>
                <w:szCs w:val="24"/>
              </w:rPr>
              <w:t>(</w:t>
            </w:r>
            <w:proofErr w:type="spellStart"/>
            <w:r w:rsidRPr="00EB3F77">
              <w:rPr>
                <w:rFonts w:asciiTheme="minorHAnsi" w:hAnsiTheme="minorHAnsi" w:cstheme="minorHAnsi"/>
                <w:i/>
                <w:szCs w:val="24"/>
              </w:rPr>
              <w:t>Intervista</w:t>
            </w:r>
            <w:proofErr w:type="spellEnd"/>
            <w:r w:rsidRPr="00EB3F77">
              <w:rPr>
                <w:rFonts w:asciiTheme="minorHAnsi" w:hAnsiTheme="minorHAnsi" w:cstheme="minorHAnsi"/>
                <w:i/>
                <w:szCs w:val="24"/>
              </w:rPr>
              <w:t xml:space="preserve"> e </w:t>
            </w:r>
            <w:proofErr w:type="spellStart"/>
            <w:r w:rsidRPr="00EB3F77">
              <w:rPr>
                <w:rFonts w:asciiTheme="minorHAnsi" w:hAnsiTheme="minorHAnsi" w:cstheme="minorHAnsi"/>
                <w:i/>
                <w:szCs w:val="24"/>
              </w:rPr>
              <w:t>strukturuar</w:t>
            </w:r>
            <w:proofErr w:type="spellEnd"/>
            <w:r w:rsidRPr="00EB3F77">
              <w:rPr>
                <w:rFonts w:asciiTheme="minorHAnsi" w:hAnsiTheme="minorHAnsi" w:cstheme="minorHAnsi"/>
                <w:i/>
                <w:szCs w:val="24"/>
              </w:rPr>
              <w:t xml:space="preserve"> </w:t>
            </w:r>
            <w:proofErr w:type="spellStart"/>
            <w:r w:rsidRPr="00EB3F77">
              <w:rPr>
                <w:rFonts w:asciiTheme="minorHAnsi" w:hAnsiTheme="minorHAnsi" w:cstheme="minorHAnsi"/>
                <w:i/>
                <w:szCs w:val="24"/>
              </w:rPr>
              <w:t>dhe</w:t>
            </w:r>
            <w:proofErr w:type="spellEnd"/>
            <w:r w:rsidRPr="00EB3F77">
              <w:rPr>
                <w:rFonts w:asciiTheme="minorHAnsi" w:hAnsiTheme="minorHAnsi" w:cstheme="minorHAnsi"/>
                <w:i/>
                <w:szCs w:val="24"/>
              </w:rPr>
              <w:t xml:space="preserve"> e </w:t>
            </w:r>
            <w:proofErr w:type="spellStart"/>
            <w:r w:rsidRPr="00EB3F77">
              <w:rPr>
                <w:rFonts w:asciiTheme="minorHAnsi" w:hAnsiTheme="minorHAnsi" w:cstheme="minorHAnsi"/>
                <w:i/>
                <w:szCs w:val="24"/>
              </w:rPr>
              <w:t>pastrukturuar</w:t>
            </w:r>
            <w:proofErr w:type="spellEnd"/>
            <w:r w:rsidRPr="00EB3F77">
              <w:rPr>
                <w:rFonts w:asciiTheme="minorHAnsi" w:hAnsiTheme="minorHAnsi" w:cstheme="minorHAnsi"/>
                <w:i/>
                <w:szCs w:val="24"/>
              </w:rPr>
              <w:t>)</w:t>
            </w:r>
          </w:p>
        </w:tc>
      </w:tr>
      <w:tr w:rsidR="00014DE4" w:rsidRPr="00EB3F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EB3F77" w:rsidRDefault="00846D3C" w:rsidP="00EB3F77">
            <w:pPr>
              <w:spacing w:after="0" w:line="276" w:lineRule="auto"/>
              <w:ind w:left="0" w:firstLine="0"/>
              <w:rPr>
                <w:rFonts w:asciiTheme="minorHAnsi" w:hAnsiTheme="minorHAnsi" w:cstheme="minorHAnsi"/>
                <w:color w:val="auto"/>
                <w:szCs w:val="24"/>
              </w:rPr>
            </w:pPr>
            <w:r w:rsidRPr="00EB3F77">
              <w:rPr>
                <w:rFonts w:asciiTheme="minorHAnsi" w:hAnsiTheme="minorHAnsi" w:cstheme="minorHAnsi"/>
                <w:color w:val="auto"/>
                <w:szCs w:val="24"/>
              </w:rPr>
              <w:t>Java 7:</w:t>
            </w:r>
          </w:p>
        </w:tc>
        <w:tc>
          <w:tcPr>
            <w:tcW w:w="7830" w:type="dxa"/>
            <w:tcBorders>
              <w:top w:val="single" w:sz="8" w:space="0" w:color="FFFFFF"/>
              <w:left w:val="single" w:sz="8" w:space="0" w:color="FFFFFF"/>
              <w:bottom w:val="single" w:sz="8" w:space="0" w:color="FFFFFF"/>
              <w:right w:val="nil"/>
            </w:tcBorders>
            <w:shd w:val="clear" w:color="auto" w:fill="C9D5CA"/>
          </w:tcPr>
          <w:p w:rsidR="00846D3C" w:rsidRPr="00EB3F77" w:rsidRDefault="00862F03" w:rsidP="00EB3F77">
            <w:pPr>
              <w:pStyle w:val="ListParagraph"/>
              <w:numPr>
                <w:ilvl w:val="0"/>
                <w:numId w:val="9"/>
              </w:numPr>
              <w:spacing w:after="0" w:line="276" w:lineRule="auto"/>
              <w:rPr>
                <w:rFonts w:asciiTheme="minorHAnsi" w:hAnsiTheme="minorHAnsi" w:cstheme="minorHAnsi"/>
                <w:smallCaps/>
                <w:color w:val="auto"/>
                <w:szCs w:val="24"/>
              </w:rPr>
            </w:pPr>
            <w:proofErr w:type="spellStart"/>
            <w:r w:rsidRPr="00EB3F77">
              <w:rPr>
                <w:rFonts w:asciiTheme="minorHAnsi" w:hAnsiTheme="minorHAnsi" w:cstheme="minorHAnsi"/>
                <w:szCs w:val="24"/>
              </w:rPr>
              <w:t>Prezantim</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i</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Detyrave</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Projektuese</w:t>
            </w:r>
            <w:proofErr w:type="spellEnd"/>
          </w:p>
        </w:tc>
      </w:tr>
      <w:tr w:rsidR="00014DE4" w:rsidRPr="00EB3F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EB3F77" w:rsidRDefault="00846D3C" w:rsidP="00EB3F77">
            <w:pPr>
              <w:spacing w:after="0" w:line="276" w:lineRule="auto"/>
              <w:ind w:left="0" w:firstLine="0"/>
              <w:rPr>
                <w:rFonts w:asciiTheme="minorHAnsi" w:hAnsiTheme="minorHAnsi" w:cstheme="minorHAnsi"/>
                <w:color w:val="auto"/>
                <w:szCs w:val="24"/>
              </w:rPr>
            </w:pPr>
            <w:r w:rsidRPr="00EB3F77">
              <w:rPr>
                <w:rFonts w:asciiTheme="minorHAnsi" w:hAnsiTheme="minorHAnsi" w:cstheme="minorHAnsi"/>
                <w:color w:val="auto"/>
                <w:szCs w:val="24"/>
              </w:rPr>
              <w:t>Java 8:</w:t>
            </w:r>
          </w:p>
        </w:tc>
        <w:tc>
          <w:tcPr>
            <w:tcW w:w="7830" w:type="dxa"/>
            <w:tcBorders>
              <w:top w:val="single" w:sz="8" w:space="0" w:color="FFFFFF"/>
              <w:left w:val="single" w:sz="8" w:space="0" w:color="FFFFFF"/>
              <w:bottom w:val="single" w:sz="8" w:space="0" w:color="FFFFFF"/>
              <w:right w:val="nil"/>
            </w:tcBorders>
            <w:shd w:val="clear" w:color="auto" w:fill="DFDDCB"/>
          </w:tcPr>
          <w:p w:rsidR="00862F03" w:rsidRPr="00EB3F77" w:rsidRDefault="00862F03" w:rsidP="00EB3F77">
            <w:pPr>
              <w:pStyle w:val="ListParagraph"/>
              <w:numPr>
                <w:ilvl w:val="0"/>
                <w:numId w:val="9"/>
              </w:numPr>
              <w:spacing w:line="276" w:lineRule="auto"/>
              <w:rPr>
                <w:rFonts w:asciiTheme="minorHAnsi" w:hAnsiTheme="minorHAnsi" w:cstheme="minorHAnsi"/>
                <w:szCs w:val="24"/>
              </w:rPr>
            </w:pPr>
            <w:proofErr w:type="spellStart"/>
            <w:r w:rsidRPr="00EB3F77">
              <w:rPr>
                <w:rFonts w:asciiTheme="minorHAnsi" w:hAnsiTheme="minorHAnsi" w:cstheme="minorHAnsi"/>
                <w:szCs w:val="24"/>
              </w:rPr>
              <w:t>Hulumtimi</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Empirik</w:t>
            </w:r>
            <w:proofErr w:type="spellEnd"/>
          </w:p>
          <w:p w:rsidR="00846D3C" w:rsidRPr="00EB3F77" w:rsidRDefault="00862F03" w:rsidP="00EB3F77">
            <w:pPr>
              <w:spacing w:line="276" w:lineRule="auto"/>
              <w:ind w:left="720" w:firstLine="720"/>
              <w:rPr>
                <w:rFonts w:asciiTheme="minorHAnsi" w:hAnsiTheme="minorHAnsi" w:cstheme="minorHAnsi"/>
                <w:szCs w:val="24"/>
              </w:rPr>
            </w:pPr>
            <w:r w:rsidRPr="00EB3F77">
              <w:rPr>
                <w:rFonts w:asciiTheme="minorHAnsi" w:hAnsiTheme="minorHAnsi" w:cstheme="minorHAnsi"/>
                <w:szCs w:val="24"/>
              </w:rPr>
              <w:t>(</w:t>
            </w:r>
            <w:proofErr w:type="spellStart"/>
            <w:r w:rsidRPr="00EB3F77">
              <w:rPr>
                <w:rFonts w:asciiTheme="minorHAnsi" w:hAnsiTheme="minorHAnsi" w:cstheme="minorHAnsi"/>
                <w:i/>
                <w:szCs w:val="24"/>
              </w:rPr>
              <w:t>Anketa</w:t>
            </w:r>
            <w:proofErr w:type="spellEnd"/>
            <w:r w:rsidRPr="00EB3F77">
              <w:rPr>
                <w:rFonts w:asciiTheme="minorHAnsi" w:hAnsiTheme="minorHAnsi" w:cstheme="minorHAnsi"/>
                <w:i/>
                <w:szCs w:val="24"/>
              </w:rPr>
              <w:t xml:space="preserve"> – </w:t>
            </w:r>
            <w:proofErr w:type="spellStart"/>
            <w:r w:rsidRPr="00EB3F77">
              <w:rPr>
                <w:rFonts w:asciiTheme="minorHAnsi" w:hAnsiTheme="minorHAnsi" w:cstheme="minorHAnsi"/>
                <w:i/>
                <w:szCs w:val="24"/>
              </w:rPr>
              <w:t>Hartimi</w:t>
            </w:r>
            <w:proofErr w:type="spellEnd"/>
            <w:r w:rsidRPr="00EB3F77">
              <w:rPr>
                <w:rFonts w:asciiTheme="minorHAnsi" w:hAnsiTheme="minorHAnsi" w:cstheme="minorHAnsi"/>
                <w:i/>
                <w:szCs w:val="24"/>
              </w:rPr>
              <w:t xml:space="preserve"> </w:t>
            </w:r>
            <w:proofErr w:type="spellStart"/>
            <w:r w:rsidRPr="00EB3F77">
              <w:rPr>
                <w:rFonts w:asciiTheme="minorHAnsi" w:hAnsiTheme="minorHAnsi" w:cstheme="minorHAnsi"/>
                <w:i/>
                <w:szCs w:val="24"/>
              </w:rPr>
              <w:t>dhe</w:t>
            </w:r>
            <w:proofErr w:type="spellEnd"/>
            <w:r w:rsidRPr="00EB3F77">
              <w:rPr>
                <w:rFonts w:asciiTheme="minorHAnsi" w:hAnsiTheme="minorHAnsi" w:cstheme="minorHAnsi"/>
                <w:i/>
                <w:szCs w:val="24"/>
              </w:rPr>
              <w:t xml:space="preserve"> </w:t>
            </w:r>
            <w:proofErr w:type="spellStart"/>
            <w:r w:rsidRPr="00EB3F77">
              <w:rPr>
                <w:rFonts w:asciiTheme="minorHAnsi" w:hAnsiTheme="minorHAnsi" w:cstheme="minorHAnsi"/>
                <w:i/>
                <w:szCs w:val="24"/>
              </w:rPr>
              <w:t>administrimi</w:t>
            </w:r>
            <w:proofErr w:type="spellEnd"/>
            <w:r w:rsidRPr="00EB3F77">
              <w:rPr>
                <w:rFonts w:asciiTheme="minorHAnsi" w:hAnsiTheme="minorHAnsi" w:cstheme="minorHAnsi"/>
                <w:i/>
                <w:szCs w:val="24"/>
              </w:rPr>
              <w:t xml:space="preserve"> </w:t>
            </w:r>
            <w:proofErr w:type="spellStart"/>
            <w:r w:rsidRPr="00EB3F77">
              <w:rPr>
                <w:rFonts w:asciiTheme="minorHAnsi" w:hAnsiTheme="minorHAnsi" w:cstheme="minorHAnsi"/>
                <w:i/>
                <w:szCs w:val="24"/>
              </w:rPr>
              <w:t>i</w:t>
            </w:r>
            <w:proofErr w:type="spellEnd"/>
            <w:r w:rsidRPr="00EB3F77">
              <w:rPr>
                <w:rFonts w:asciiTheme="minorHAnsi" w:hAnsiTheme="minorHAnsi" w:cstheme="minorHAnsi"/>
                <w:i/>
                <w:szCs w:val="24"/>
              </w:rPr>
              <w:t xml:space="preserve"> </w:t>
            </w:r>
            <w:proofErr w:type="spellStart"/>
            <w:r w:rsidRPr="00EB3F77">
              <w:rPr>
                <w:rFonts w:asciiTheme="minorHAnsi" w:hAnsiTheme="minorHAnsi" w:cstheme="minorHAnsi"/>
                <w:i/>
                <w:szCs w:val="24"/>
              </w:rPr>
              <w:t>Pyetësorëve</w:t>
            </w:r>
            <w:proofErr w:type="spellEnd"/>
            <w:r w:rsidRPr="00EB3F77">
              <w:rPr>
                <w:rFonts w:asciiTheme="minorHAnsi" w:hAnsiTheme="minorHAnsi" w:cstheme="minorHAnsi"/>
                <w:i/>
                <w:szCs w:val="24"/>
              </w:rPr>
              <w:t>)</w:t>
            </w:r>
          </w:p>
        </w:tc>
      </w:tr>
      <w:tr w:rsidR="00014DE4" w:rsidRPr="00EB3F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EB3F77" w:rsidRDefault="00846D3C" w:rsidP="00EB3F77">
            <w:pPr>
              <w:spacing w:after="0" w:line="276" w:lineRule="auto"/>
              <w:ind w:left="0" w:firstLine="0"/>
              <w:rPr>
                <w:rFonts w:asciiTheme="minorHAnsi" w:hAnsiTheme="minorHAnsi" w:cstheme="minorHAnsi"/>
                <w:color w:val="auto"/>
                <w:szCs w:val="24"/>
              </w:rPr>
            </w:pPr>
            <w:r w:rsidRPr="00EB3F77">
              <w:rPr>
                <w:rFonts w:asciiTheme="minorHAnsi" w:hAnsiTheme="minorHAnsi" w:cstheme="minorHAnsi"/>
                <w:color w:val="auto"/>
                <w:szCs w:val="24"/>
              </w:rPr>
              <w:t>Java 9:</w:t>
            </w:r>
          </w:p>
        </w:tc>
        <w:tc>
          <w:tcPr>
            <w:tcW w:w="7830" w:type="dxa"/>
            <w:tcBorders>
              <w:top w:val="single" w:sz="8" w:space="0" w:color="FFFFFF"/>
              <w:left w:val="single" w:sz="8" w:space="0" w:color="FFFFFF"/>
              <w:bottom w:val="single" w:sz="8" w:space="0" w:color="FFFFFF"/>
              <w:right w:val="nil"/>
            </w:tcBorders>
            <w:shd w:val="clear" w:color="auto" w:fill="C9D5CA"/>
          </w:tcPr>
          <w:p w:rsidR="00862F03" w:rsidRPr="00EB3F77" w:rsidRDefault="00862F03" w:rsidP="00EB3F77">
            <w:pPr>
              <w:pStyle w:val="ListParagraph"/>
              <w:numPr>
                <w:ilvl w:val="0"/>
                <w:numId w:val="9"/>
              </w:numPr>
              <w:spacing w:line="276" w:lineRule="auto"/>
              <w:rPr>
                <w:rFonts w:asciiTheme="minorHAnsi" w:hAnsiTheme="minorHAnsi" w:cstheme="minorHAnsi"/>
                <w:szCs w:val="24"/>
              </w:rPr>
            </w:pPr>
            <w:proofErr w:type="spellStart"/>
            <w:r w:rsidRPr="00EB3F77">
              <w:rPr>
                <w:rFonts w:asciiTheme="minorHAnsi" w:hAnsiTheme="minorHAnsi" w:cstheme="minorHAnsi"/>
                <w:szCs w:val="24"/>
              </w:rPr>
              <w:t>Mbledhja</w:t>
            </w:r>
            <w:proofErr w:type="spellEnd"/>
            <w:r w:rsidRPr="00EB3F77">
              <w:rPr>
                <w:rFonts w:asciiTheme="minorHAnsi" w:hAnsiTheme="minorHAnsi" w:cstheme="minorHAnsi"/>
                <w:szCs w:val="24"/>
              </w:rPr>
              <w:t xml:space="preserve"> e </w:t>
            </w:r>
            <w:proofErr w:type="spellStart"/>
            <w:r w:rsidRPr="00EB3F77">
              <w:rPr>
                <w:rFonts w:asciiTheme="minorHAnsi" w:hAnsiTheme="minorHAnsi" w:cstheme="minorHAnsi"/>
                <w:szCs w:val="24"/>
              </w:rPr>
              <w:t>të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Dhënave</w:t>
            </w:r>
            <w:proofErr w:type="spellEnd"/>
          </w:p>
          <w:p w:rsidR="00846D3C" w:rsidRPr="00EB3F77" w:rsidRDefault="00862F03" w:rsidP="00EB3F77">
            <w:pPr>
              <w:spacing w:line="276" w:lineRule="auto"/>
              <w:ind w:left="720" w:firstLine="720"/>
              <w:rPr>
                <w:rFonts w:asciiTheme="minorHAnsi" w:hAnsiTheme="minorHAnsi" w:cstheme="minorHAnsi"/>
                <w:i/>
                <w:szCs w:val="24"/>
              </w:rPr>
            </w:pPr>
            <w:r w:rsidRPr="00EB3F77">
              <w:rPr>
                <w:rFonts w:asciiTheme="minorHAnsi" w:hAnsiTheme="minorHAnsi" w:cstheme="minorHAnsi"/>
                <w:i/>
                <w:szCs w:val="24"/>
              </w:rPr>
              <w:t>(</w:t>
            </w:r>
            <w:proofErr w:type="spellStart"/>
            <w:r w:rsidRPr="00EB3F77">
              <w:rPr>
                <w:rFonts w:asciiTheme="minorHAnsi" w:hAnsiTheme="minorHAnsi" w:cstheme="minorHAnsi"/>
                <w:i/>
                <w:szCs w:val="24"/>
              </w:rPr>
              <w:t>Kërkimi</w:t>
            </w:r>
            <w:proofErr w:type="spellEnd"/>
            <w:r w:rsidRPr="00EB3F77">
              <w:rPr>
                <w:rFonts w:asciiTheme="minorHAnsi" w:hAnsiTheme="minorHAnsi" w:cstheme="minorHAnsi"/>
                <w:i/>
                <w:szCs w:val="24"/>
              </w:rPr>
              <w:t xml:space="preserve"> </w:t>
            </w:r>
            <w:proofErr w:type="spellStart"/>
            <w:r w:rsidRPr="00EB3F77">
              <w:rPr>
                <w:rFonts w:asciiTheme="minorHAnsi" w:hAnsiTheme="minorHAnsi" w:cstheme="minorHAnsi"/>
                <w:i/>
                <w:szCs w:val="24"/>
              </w:rPr>
              <w:t>Vëzhgues</w:t>
            </w:r>
            <w:proofErr w:type="spellEnd"/>
            <w:r w:rsidRPr="00EB3F77">
              <w:rPr>
                <w:rFonts w:asciiTheme="minorHAnsi" w:hAnsiTheme="minorHAnsi" w:cstheme="minorHAnsi"/>
                <w:i/>
                <w:szCs w:val="24"/>
              </w:rPr>
              <w:t xml:space="preserve">, </w:t>
            </w:r>
            <w:proofErr w:type="spellStart"/>
            <w:r w:rsidRPr="00EB3F77">
              <w:rPr>
                <w:rFonts w:asciiTheme="minorHAnsi" w:hAnsiTheme="minorHAnsi" w:cstheme="minorHAnsi"/>
                <w:i/>
                <w:szCs w:val="24"/>
              </w:rPr>
              <w:t>Eksperimental</w:t>
            </w:r>
            <w:proofErr w:type="spellEnd"/>
            <w:r w:rsidRPr="00EB3F77">
              <w:rPr>
                <w:rFonts w:asciiTheme="minorHAnsi" w:hAnsiTheme="minorHAnsi" w:cstheme="minorHAnsi"/>
                <w:i/>
                <w:szCs w:val="24"/>
              </w:rPr>
              <w:t xml:space="preserve">, </w:t>
            </w:r>
            <w:proofErr w:type="spellStart"/>
            <w:r w:rsidRPr="00EB3F77">
              <w:rPr>
                <w:rFonts w:asciiTheme="minorHAnsi" w:hAnsiTheme="minorHAnsi" w:cstheme="minorHAnsi"/>
                <w:i/>
                <w:szCs w:val="24"/>
              </w:rPr>
              <w:t>i</w:t>
            </w:r>
            <w:proofErr w:type="spellEnd"/>
            <w:r w:rsidRPr="00EB3F77">
              <w:rPr>
                <w:rFonts w:asciiTheme="minorHAnsi" w:hAnsiTheme="minorHAnsi" w:cstheme="minorHAnsi"/>
                <w:i/>
                <w:szCs w:val="24"/>
              </w:rPr>
              <w:t xml:space="preserve"> </w:t>
            </w:r>
            <w:proofErr w:type="spellStart"/>
            <w:r w:rsidRPr="00EB3F77">
              <w:rPr>
                <w:rFonts w:asciiTheme="minorHAnsi" w:hAnsiTheme="minorHAnsi" w:cstheme="minorHAnsi"/>
                <w:i/>
                <w:szCs w:val="24"/>
              </w:rPr>
              <w:t>Rastit</w:t>
            </w:r>
            <w:proofErr w:type="spellEnd"/>
            <w:r w:rsidRPr="00EB3F77">
              <w:rPr>
                <w:rFonts w:asciiTheme="minorHAnsi" w:hAnsiTheme="minorHAnsi" w:cstheme="minorHAnsi"/>
                <w:i/>
                <w:szCs w:val="24"/>
              </w:rPr>
              <w:t xml:space="preserve"> </w:t>
            </w:r>
            <w:proofErr w:type="spellStart"/>
            <w:r w:rsidRPr="00EB3F77">
              <w:rPr>
                <w:rFonts w:asciiTheme="minorHAnsi" w:hAnsiTheme="minorHAnsi" w:cstheme="minorHAnsi"/>
                <w:i/>
                <w:szCs w:val="24"/>
              </w:rPr>
              <w:t>dhe</w:t>
            </w:r>
            <w:proofErr w:type="spellEnd"/>
            <w:r w:rsidRPr="00EB3F77">
              <w:rPr>
                <w:rFonts w:asciiTheme="minorHAnsi" w:hAnsiTheme="minorHAnsi" w:cstheme="minorHAnsi"/>
                <w:i/>
                <w:szCs w:val="24"/>
              </w:rPr>
              <w:t xml:space="preserve"> </w:t>
            </w:r>
            <w:proofErr w:type="spellStart"/>
            <w:r w:rsidRPr="00EB3F77">
              <w:rPr>
                <w:rFonts w:asciiTheme="minorHAnsi" w:hAnsiTheme="minorHAnsi" w:cstheme="minorHAnsi"/>
                <w:i/>
                <w:szCs w:val="24"/>
              </w:rPr>
              <w:t>Interpretues</w:t>
            </w:r>
            <w:proofErr w:type="spellEnd"/>
            <w:r w:rsidRPr="00EB3F77">
              <w:rPr>
                <w:rFonts w:asciiTheme="minorHAnsi" w:hAnsiTheme="minorHAnsi" w:cstheme="minorHAnsi"/>
                <w:i/>
                <w:szCs w:val="24"/>
              </w:rPr>
              <w:t xml:space="preserve">) </w:t>
            </w:r>
          </w:p>
        </w:tc>
      </w:tr>
      <w:tr w:rsidR="00014DE4" w:rsidRPr="00EB3F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EB3F77" w:rsidRDefault="00846D3C" w:rsidP="00EB3F77">
            <w:pPr>
              <w:spacing w:after="0" w:line="276" w:lineRule="auto"/>
              <w:ind w:left="0" w:firstLine="0"/>
              <w:rPr>
                <w:rFonts w:asciiTheme="minorHAnsi" w:hAnsiTheme="minorHAnsi" w:cstheme="minorHAnsi"/>
                <w:color w:val="auto"/>
                <w:szCs w:val="24"/>
              </w:rPr>
            </w:pPr>
            <w:r w:rsidRPr="00EB3F77">
              <w:rPr>
                <w:rFonts w:asciiTheme="minorHAnsi" w:hAnsiTheme="minorHAnsi" w:cstheme="minorHAnsi"/>
                <w:color w:val="auto"/>
                <w:szCs w:val="24"/>
              </w:rPr>
              <w:t>Java 10:</w:t>
            </w:r>
          </w:p>
        </w:tc>
        <w:tc>
          <w:tcPr>
            <w:tcW w:w="7830" w:type="dxa"/>
            <w:tcBorders>
              <w:top w:val="single" w:sz="8" w:space="0" w:color="FFFFFF"/>
              <w:left w:val="single" w:sz="8" w:space="0" w:color="FFFFFF"/>
              <w:bottom w:val="single" w:sz="8" w:space="0" w:color="FFFFFF"/>
              <w:right w:val="nil"/>
            </w:tcBorders>
            <w:shd w:val="clear" w:color="auto" w:fill="DFDDCB"/>
          </w:tcPr>
          <w:p w:rsidR="00846D3C" w:rsidRPr="00EB3F77" w:rsidRDefault="00862F03" w:rsidP="00EB3F77">
            <w:pPr>
              <w:pStyle w:val="ListParagraph"/>
              <w:numPr>
                <w:ilvl w:val="0"/>
                <w:numId w:val="9"/>
              </w:numPr>
              <w:tabs>
                <w:tab w:val="left" w:pos="170"/>
                <w:tab w:val="left" w:pos="466"/>
              </w:tabs>
              <w:spacing w:after="0" w:line="276" w:lineRule="auto"/>
              <w:rPr>
                <w:rFonts w:asciiTheme="minorHAnsi" w:hAnsiTheme="minorHAnsi" w:cstheme="minorHAnsi"/>
                <w:smallCaps/>
                <w:color w:val="auto"/>
                <w:szCs w:val="24"/>
                <w:lang w:val="de-DE"/>
              </w:rPr>
            </w:pPr>
            <w:proofErr w:type="spellStart"/>
            <w:r w:rsidRPr="00EB3F77">
              <w:rPr>
                <w:rFonts w:asciiTheme="minorHAnsi" w:hAnsiTheme="minorHAnsi" w:cstheme="minorHAnsi"/>
                <w:szCs w:val="24"/>
              </w:rPr>
              <w:t>Analiza</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Kuantitative</w:t>
            </w:r>
            <w:proofErr w:type="spellEnd"/>
          </w:p>
        </w:tc>
      </w:tr>
      <w:tr w:rsidR="00014DE4" w:rsidRPr="00EB3F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EB3F77" w:rsidRDefault="00846D3C" w:rsidP="00EB3F77">
            <w:pPr>
              <w:spacing w:after="0" w:line="276" w:lineRule="auto"/>
              <w:ind w:left="0" w:firstLine="0"/>
              <w:rPr>
                <w:rFonts w:asciiTheme="minorHAnsi" w:hAnsiTheme="minorHAnsi" w:cstheme="minorHAnsi"/>
                <w:color w:val="auto"/>
                <w:szCs w:val="24"/>
              </w:rPr>
            </w:pPr>
            <w:r w:rsidRPr="00EB3F77">
              <w:rPr>
                <w:rFonts w:asciiTheme="minorHAnsi" w:hAnsiTheme="minorHAnsi" w:cstheme="minorHAnsi"/>
                <w:color w:val="auto"/>
                <w:szCs w:val="24"/>
              </w:rPr>
              <w:lastRenderedPageBreak/>
              <w:t>Java 11:</w:t>
            </w:r>
          </w:p>
        </w:tc>
        <w:tc>
          <w:tcPr>
            <w:tcW w:w="7830" w:type="dxa"/>
            <w:tcBorders>
              <w:top w:val="single" w:sz="8" w:space="0" w:color="FFFFFF"/>
              <w:left w:val="single" w:sz="8" w:space="0" w:color="FFFFFF"/>
              <w:bottom w:val="single" w:sz="8" w:space="0" w:color="FFFFFF"/>
              <w:right w:val="nil"/>
            </w:tcBorders>
            <w:shd w:val="clear" w:color="auto" w:fill="C9D5CA"/>
          </w:tcPr>
          <w:p w:rsidR="00846D3C" w:rsidRPr="00EB3F77" w:rsidRDefault="00862F03" w:rsidP="00EB3F77">
            <w:pPr>
              <w:pStyle w:val="ListParagraph"/>
              <w:numPr>
                <w:ilvl w:val="0"/>
                <w:numId w:val="9"/>
              </w:numPr>
              <w:tabs>
                <w:tab w:val="left" w:pos="196"/>
                <w:tab w:val="left" w:pos="286"/>
              </w:tabs>
              <w:spacing w:after="0" w:line="276" w:lineRule="auto"/>
              <w:rPr>
                <w:rFonts w:asciiTheme="minorHAnsi" w:hAnsiTheme="minorHAnsi" w:cstheme="minorHAnsi"/>
                <w:color w:val="auto"/>
                <w:szCs w:val="24"/>
                <w:lang w:val="de-DE"/>
              </w:rPr>
            </w:pPr>
            <w:proofErr w:type="spellStart"/>
            <w:r w:rsidRPr="00EB3F77">
              <w:rPr>
                <w:rFonts w:asciiTheme="minorHAnsi" w:hAnsiTheme="minorHAnsi" w:cstheme="minorHAnsi"/>
                <w:szCs w:val="24"/>
              </w:rPr>
              <w:t>Analiza</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Kualitative</w:t>
            </w:r>
            <w:proofErr w:type="spellEnd"/>
          </w:p>
        </w:tc>
      </w:tr>
      <w:tr w:rsidR="00014DE4" w:rsidRPr="00EB3F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EB3F77" w:rsidRDefault="00846D3C" w:rsidP="00EB3F77">
            <w:pPr>
              <w:spacing w:after="0" w:line="276" w:lineRule="auto"/>
              <w:ind w:left="0" w:firstLine="0"/>
              <w:rPr>
                <w:rFonts w:asciiTheme="minorHAnsi" w:hAnsiTheme="minorHAnsi" w:cstheme="minorHAnsi"/>
                <w:color w:val="auto"/>
                <w:szCs w:val="24"/>
              </w:rPr>
            </w:pPr>
            <w:r w:rsidRPr="00EB3F77">
              <w:rPr>
                <w:rFonts w:asciiTheme="minorHAnsi" w:hAnsiTheme="minorHAnsi" w:cstheme="minorHAnsi"/>
                <w:color w:val="auto"/>
                <w:szCs w:val="24"/>
              </w:rP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rsidR="00862F03" w:rsidRPr="00EB3F77" w:rsidRDefault="00862F03" w:rsidP="00EB3F77">
            <w:pPr>
              <w:pStyle w:val="ListParagraph"/>
              <w:numPr>
                <w:ilvl w:val="0"/>
                <w:numId w:val="9"/>
              </w:numPr>
              <w:spacing w:line="276" w:lineRule="auto"/>
              <w:rPr>
                <w:rFonts w:asciiTheme="minorHAnsi" w:hAnsiTheme="minorHAnsi" w:cstheme="minorHAnsi"/>
                <w:szCs w:val="24"/>
              </w:rPr>
            </w:pPr>
            <w:proofErr w:type="spellStart"/>
            <w:r w:rsidRPr="00EB3F77">
              <w:rPr>
                <w:rFonts w:asciiTheme="minorHAnsi" w:hAnsiTheme="minorHAnsi" w:cstheme="minorHAnsi"/>
                <w:szCs w:val="24"/>
              </w:rPr>
              <w:t>Përgatitja</w:t>
            </w:r>
            <w:proofErr w:type="spellEnd"/>
            <w:r w:rsidRPr="00EB3F77">
              <w:rPr>
                <w:rFonts w:asciiTheme="minorHAnsi" w:hAnsiTheme="minorHAnsi" w:cstheme="minorHAnsi"/>
                <w:szCs w:val="24"/>
              </w:rPr>
              <w:t xml:space="preserve"> e </w:t>
            </w:r>
            <w:proofErr w:type="spellStart"/>
            <w:r w:rsidRPr="00EB3F77">
              <w:rPr>
                <w:rFonts w:asciiTheme="minorHAnsi" w:hAnsiTheme="minorHAnsi" w:cstheme="minorHAnsi"/>
                <w:szCs w:val="24"/>
              </w:rPr>
              <w:t>punimit</w:t>
            </w:r>
            <w:proofErr w:type="spellEnd"/>
          </w:p>
          <w:p w:rsidR="00846D3C" w:rsidRPr="00EB3F77" w:rsidRDefault="00862F03" w:rsidP="00EB3F77">
            <w:pPr>
              <w:spacing w:line="276" w:lineRule="auto"/>
              <w:rPr>
                <w:rFonts w:asciiTheme="minorHAnsi" w:hAnsiTheme="minorHAnsi" w:cstheme="minorHAnsi"/>
                <w:szCs w:val="24"/>
              </w:rPr>
            </w:pPr>
            <w:r w:rsidRPr="00EB3F77">
              <w:rPr>
                <w:rFonts w:asciiTheme="minorHAnsi" w:hAnsiTheme="minorHAnsi" w:cstheme="minorHAnsi"/>
                <w:szCs w:val="24"/>
              </w:rPr>
              <w:tab/>
            </w:r>
            <w:r w:rsidRPr="00EB3F77">
              <w:rPr>
                <w:rFonts w:asciiTheme="minorHAnsi" w:hAnsiTheme="minorHAnsi" w:cstheme="minorHAnsi"/>
                <w:szCs w:val="24"/>
              </w:rPr>
              <w:tab/>
              <w:t>(</w:t>
            </w:r>
            <w:proofErr w:type="spellStart"/>
            <w:r w:rsidRPr="00EB3F77">
              <w:rPr>
                <w:rFonts w:asciiTheme="minorHAnsi" w:hAnsiTheme="minorHAnsi" w:cstheme="minorHAnsi"/>
                <w:szCs w:val="24"/>
              </w:rPr>
              <w:t>Interpretimi</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i</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të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dhënave</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dhe</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raportimi</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i</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përfundimeve</w:t>
            </w:r>
            <w:proofErr w:type="spellEnd"/>
            <w:r w:rsidRPr="00EB3F77">
              <w:rPr>
                <w:rFonts w:asciiTheme="minorHAnsi" w:hAnsiTheme="minorHAnsi" w:cstheme="minorHAnsi"/>
                <w:szCs w:val="24"/>
              </w:rPr>
              <w:t xml:space="preserve">) </w:t>
            </w:r>
            <w:r w:rsidR="00E544CA" w:rsidRPr="00EB3F77">
              <w:rPr>
                <w:rFonts w:asciiTheme="minorHAnsi" w:hAnsiTheme="minorHAnsi" w:cstheme="minorHAnsi"/>
                <w:i/>
                <w:szCs w:val="24"/>
              </w:rPr>
              <w:tab/>
            </w:r>
          </w:p>
        </w:tc>
      </w:tr>
      <w:tr w:rsidR="00014DE4" w:rsidRPr="00EB3F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EB3F77" w:rsidRDefault="00846D3C" w:rsidP="00EB3F77">
            <w:pPr>
              <w:spacing w:after="0" w:line="276" w:lineRule="auto"/>
              <w:ind w:left="0" w:firstLine="0"/>
              <w:rPr>
                <w:rFonts w:asciiTheme="minorHAnsi" w:hAnsiTheme="minorHAnsi" w:cstheme="minorHAnsi"/>
                <w:color w:val="auto"/>
                <w:szCs w:val="24"/>
              </w:rPr>
            </w:pPr>
            <w:r w:rsidRPr="00EB3F77">
              <w:rPr>
                <w:rFonts w:asciiTheme="minorHAnsi" w:hAnsiTheme="minorHAnsi" w:cstheme="minorHAnsi"/>
                <w:color w:val="auto"/>
                <w:szCs w:val="24"/>
              </w:rP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rsidR="00862F03" w:rsidRPr="00EB3F77" w:rsidRDefault="00862F03" w:rsidP="00EB3F77">
            <w:pPr>
              <w:pStyle w:val="ListParagraph"/>
              <w:numPr>
                <w:ilvl w:val="0"/>
                <w:numId w:val="9"/>
              </w:numPr>
              <w:spacing w:after="0" w:line="276" w:lineRule="auto"/>
              <w:rPr>
                <w:rFonts w:asciiTheme="minorHAnsi" w:hAnsiTheme="minorHAnsi" w:cstheme="minorHAnsi"/>
                <w:smallCaps/>
                <w:color w:val="auto"/>
                <w:szCs w:val="24"/>
                <w:lang w:val="de-DE"/>
              </w:rPr>
            </w:pPr>
            <w:proofErr w:type="spellStart"/>
            <w:r w:rsidRPr="00EB3F77">
              <w:rPr>
                <w:rFonts w:asciiTheme="minorHAnsi" w:hAnsiTheme="minorHAnsi" w:cstheme="minorHAnsi"/>
                <w:szCs w:val="24"/>
              </w:rPr>
              <w:t>Kërkimi</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Shkencor</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në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epokën</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digjitale</w:t>
            </w:r>
            <w:proofErr w:type="spellEnd"/>
            <w:r w:rsidRPr="00EB3F77">
              <w:rPr>
                <w:rFonts w:asciiTheme="minorHAnsi" w:hAnsiTheme="minorHAnsi" w:cstheme="minorHAnsi"/>
                <w:szCs w:val="24"/>
              </w:rPr>
              <w:t xml:space="preserve"> </w:t>
            </w:r>
          </w:p>
          <w:p w:rsidR="00846D3C" w:rsidRPr="00EB3F77" w:rsidRDefault="00862F03" w:rsidP="00EB3F77">
            <w:pPr>
              <w:pStyle w:val="ListParagraph"/>
              <w:spacing w:after="0" w:line="276" w:lineRule="auto"/>
              <w:ind w:firstLine="0"/>
              <w:rPr>
                <w:rFonts w:asciiTheme="minorHAnsi" w:hAnsiTheme="minorHAnsi" w:cstheme="minorHAnsi"/>
                <w:smallCaps/>
                <w:color w:val="auto"/>
                <w:szCs w:val="24"/>
                <w:lang w:val="de-DE"/>
              </w:rPr>
            </w:pPr>
            <w:r w:rsidRPr="00EB3F77">
              <w:rPr>
                <w:rFonts w:asciiTheme="minorHAnsi" w:hAnsiTheme="minorHAnsi" w:cstheme="minorHAnsi"/>
                <w:szCs w:val="24"/>
              </w:rPr>
              <w:t>(</w:t>
            </w:r>
            <w:proofErr w:type="spellStart"/>
            <w:r w:rsidRPr="00EB3F77">
              <w:rPr>
                <w:rFonts w:asciiTheme="minorHAnsi" w:hAnsiTheme="minorHAnsi" w:cstheme="minorHAnsi"/>
                <w:szCs w:val="24"/>
              </w:rPr>
              <w:t>P</w:t>
            </w:r>
            <w:r w:rsidRPr="00EB3F77">
              <w:rPr>
                <w:rFonts w:asciiTheme="minorHAnsi" w:hAnsiTheme="minorHAnsi" w:cstheme="minorHAnsi"/>
                <w:szCs w:val="24"/>
              </w:rPr>
              <w:t>ërparësitë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dhe</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S</w:t>
            </w:r>
            <w:r w:rsidRPr="00EB3F77">
              <w:rPr>
                <w:rFonts w:asciiTheme="minorHAnsi" w:hAnsiTheme="minorHAnsi" w:cstheme="minorHAnsi"/>
                <w:szCs w:val="24"/>
              </w:rPr>
              <w:t>sfidat</w:t>
            </w:r>
            <w:proofErr w:type="spellEnd"/>
            <w:r w:rsidRPr="00EB3F77">
              <w:rPr>
                <w:rFonts w:asciiTheme="minorHAnsi" w:hAnsiTheme="minorHAnsi" w:cstheme="minorHAnsi"/>
                <w:szCs w:val="24"/>
              </w:rPr>
              <w:t>)</w:t>
            </w:r>
          </w:p>
        </w:tc>
      </w:tr>
      <w:tr w:rsidR="00014DE4" w:rsidRPr="00EB3F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EB3F77" w:rsidRDefault="00846D3C" w:rsidP="00EB3F77">
            <w:pPr>
              <w:spacing w:after="0" w:line="276" w:lineRule="auto"/>
              <w:ind w:left="0" w:firstLine="0"/>
              <w:rPr>
                <w:rFonts w:asciiTheme="minorHAnsi" w:hAnsiTheme="minorHAnsi" w:cstheme="minorHAnsi"/>
                <w:color w:val="auto"/>
                <w:szCs w:val="24"/>
              </w:rPr>
            </w:pPr>
            <w:r w:rsidRPr="00EB3F77">
              <w:rPr>
                <w:rFonts w:asciiTheme="minorHAnsi" w:hAnsiTheme="minorHAnsi" w:cstheme="minorHAnsi"/>
                <w:color w:val="auto"/>
                <w:szCs w:val="24"/>
              </w:rP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rsidR="00846D3C" w:rsidRPr="00EB3F77" w:rsidRDefault="00862F03" w:rsidP="00EB3F77">
            <w:pPr>
              <w:pStyle w:val="ListParagraph"/>
              <w:numPr>
                <w:ilvl w:val="0"/>
                <w:numId w:val="9"/>
              </w:numPr>
              <w:autoSpaceDE w:val="0"/>
              <w:autoSpaceDN w:val="0"/>
              <w:adjustRightInd w:val="0"/>
              <w:spacing w:after="0" w:line="276" w:lineRule="auto"/>
              <w:rPr>
                <w:rFonts w:asciiTheme="minorHAnsi" w:hAnsiTheme="minorHAnsi" w:cstheme="minorHAnsi"/>
                <w:color w:val="auto"/>
                <w:szCs w:val="24"/>
                <w:lang w:val="de-DE"/>
              </w:rPr>
            </w:pPr>
            <w:proofErr w:type="spellStart"/>
            <w:r w:rsidRPr="00EB3F77">
              <w:rPr>
                <w:rFonts w:asciiTheme="minorHAnsi" w:hAnsiTheme="minorHAnsi" w:cstheme="minorHAnsi"/>
                <w:szCs w:val="24"/>
              </w:rPr>
              <w:t>Etika</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dhe</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integriteti</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në</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Kërkimin</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Shkencor</w:t>
            </w:r>
            <w:proofErr w:type="spellEnd"/>
          </w:p>
        </w:tc>
      </w:tr>
      <w:tr w:rsidR="00014DE4" w:rsidRPr="00EB3F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EB3F77" w:rsidRDefault="00846D3C" w:rsidP="00EB3F77">
            <w:pPr>
              <w:spacing w:after="0" w:line="276" w:lineRule="auto"/>
              <w:ind w:left="0" w:firstLine="0"/>
              <w:rPr>
                <w:rFonts w:asciiTheme="minorHAnsi" w:hAnsiTheme="minorHAnsi" w:cstheme="minorHAnsi"/>
                <w:color w:val="auto"/>
                <w:szCs w:val="24"/>
              </w:rPr>
            </w:pPr>
            <w:r w:rsidRPr="00EB3F77">
              <w:rPr>
                <w:rFonts w:asciiTheme="minorHAnsi" w:hAnsiTheme="minorHAnsi" w:cstheme="minorHAnsi"/>
                <w:color w:val="auto"/>
                <w:szCs w:val="24"/>
              </w:rP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rsidR="00846D3C" w:rsidRPr="00EB3F77" w:rsidRDefault="00E544CA" w:rsidP="00EB3F77">
            <w:pPr>
              <w:pStyle w:val="ListParagraph"/>
              <w:numPr>
                <w:ilvl w:val="0"/>
                <w:numId w:val="9"/>
              </w:numPr>
              <w:spacing w:after="0" w:line="276" w:lineRule="auto"/>
              <w:rPr>
                <w:rFonts w:asciiTheme="minorHAnsi" w:hAnsiTheme="minorHAnsi" w:cstheme="minorHAnsi"/>
                <w:color w:val="auto"/>
                <w:szCs w:val="24"/>
              </w:rPr>
            </w:pPr>
            <w:proofErr w:type="spellStart"/>
            <w:r w:rsidRPr="00EB3F77">
              <w:rPr>
                <w:rFonts w:asciiTheme="minorHAnsi" w:hAnsiTheme="minorHAnsi" w:cstheme="minorHAnsi"/>
                <w:szCs w:val="24"/>
              </w:rPr>
              <w:t>Diskutim</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përmbledhës</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për</w:t>
            </w:r>
            <w:proofErr w:type="spellEnd"/>
            <w:r w:rsidRPr="00EB3F77">
              <w:rPr>
                <w:rFonts w:asciiTheme="minorHAnsi" w:hAnsiTheme="minorHAnsi" w:cstheme="minorHAnsi"/>
                <w:szCs w:val="24"/>
              </w:rPr>
              <w:t xml:space="preserve"> </w:t>
            </w:r>
            <w:proofErr w:type="spellStart"/>
            <w:r w:rsidRPr="00EB3F77">
              <w:rPr>
                <w:rFonts w:asciiTheme="minorHAnsi" w:hAnsiTheme="minorHAnsi" w:cstheme="minorHAnsi"/>
                <w:szCs w:val="24"/>
              </w:rPr>
              <w:t>lëndën</w:t>
            </w:r>
            <w:proofErr w:type="spellEnd"/>
          </w:p>
        </w:tc>
      </w:tr>
      <w:tr w:rsidR="00014DE4" w:rsidRPr="00EB3F77"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rsidR="00846D3C" w:rsidRPr="00EB3F77" w:rsidRDefault="00846D3C" w:rsidP="00EB3F77">
            <w:pPr>
              <w:spacing w:after="0" w:line="276" w:lineRule="auto"/>
              <w:ind w:left="0" w:firstLine="0"/>
              <w:jc w:val="both"/>
              <w:rPr>
                <w:rFonts w:asciiTheme="minorHAnsi" w:hAnsiTheme="minorHAnsi" w:cstheme="minorHAnsi"/>
                <w:color w:val="auto"/>
                <w:szCs w:val="24"/>
                <w:lang w:val="de-DE"/>
              </w:rPr>
            </w:pPr>
            <w:r w:rsidRPr="00EB3F77">
              <w:rPr>
                <w:rFonts w:asciiTheme="minorHAnsi" w:hAnsiTheme="minorHAnsi" w:cstheme="minorHAnsi"/>
                <w:b/>
                <w:color w:val="auto"/>
                <w:szCs w:val="24"/>
                <w:lang w:val="de-DE"/>
              </w:rPr>
              <w:t>Politikat akademike dhe kodi i sjelljes</w:t>
            </w:r>
          </w:p>
        </w:tc>
      </w:tr>
      <w:tr w:rsidR="00014DE4" w:rsidRPr="00EB3F77"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rsidR="00A17672" w:rsidRPr="00EB3F77" w:rsidRDefault="00A17672" w:rsidP="00EB3F77">
            <w:pPr>
              <w:spacing w:after="0" w:line="276" w:lineRule="auto"/>
              <w:ind w:left="0" w:firstLine="0"/>
              <w:rPr>
                <w:rFonts w:asciiTheme="minorHAnsi" w:hAnsiTheme="minorHAnsi" w:cstheme="minorHAnsi"/>
                <w:color w:val="auto"/>
                <w:szCs w:val="24"/>
                <w:lang w:val="de-DE"/>
              </w:rPr>
            </w:pPr>
            <w:r w:rsidRPr="00EB3F77">
              <w:rPr>
                <w:rFonts w:asciiTheme="minorHAnsi" w:hAnsiTheme="minorHAnsi" w:cstheme="minorHAnsi"/>
                <w:color w:val="auto"/>
                <w:szCs w:val="24"/>
                <w:lang w:val="de-DE"/>
              </w:rPr>
              <w:t>Laptopët dhe kompjuterët tabletë lejohen të përdorën në heshtje për të marrë shënime; aktivitete të tjera, siç janë kontrollimi i e-mailit personal apo shfletimi i ueb-faqeve në internet janë të ndaluara Telefonat mobil/të mençur dhe pajisjet tjera elektronike (p.sh. iPod-ët) duhet të fikën (apo të kurdisen në vibrim) dhe të mos ekspozohen gjatë orëve të mësimit. Nga të gjithë pritet të jenë të sjellshëm dhe të respektueshëm ndaj të tjerëve gjatë diskutimeve, dhe nuk bënë të përdorët gjuhë e pahijshme.</w:t>
            </w:r>
          </w:p>
          <w:p w:rsidR="00A17672" w:rsidRPr="00EB3F77" w:rsidRDefault="00A17672" w:rsidP="00EB3F77">
            <w:pPr>
              <w:spacing w:line="276" w:lineRule="auto"/>
              <w:rPr>
                <w:rFonts w:asciiTheme="minorHAnsi" w:hAnsiTheme="minorHAnsi" w:cstheme="minorHAnsi"/>
                <w:color w:val="auto"/>
                <w:szCs w:val="24"/>
                <w:lang w:val="de-DE"/>
              </w:rPr>
            </w:pPr>
            <w:r w:rsidRPr="00EB3F77">
              <w:rPr>
                <w:rFonts w:asciiTheme="minorHAnsi" w:hAnsiTheme="minorHAnsi" w:cstheme="minorHAnsi"/>
                <w:color w:val="auto"/>
                <w:szCs w:val="24"/>
                <w:lang w:val="de-DE"/>
              </w:rPr>
              <w:t>Studentët janë të obliguar t’i vijojnë ligjëratat dhe ushtrimet. Detyrat që dalin nga këto orë mësimi janë të obligueshme dhe janë pjesë e vlerësimit të përgjithshëm të studentit.</w:t>
            </w:r>
          </w:p>
          <w:p w:rsidR="00846D3C" w:rsidRPr="00EB3F77" w:rsidRDefault="00846D3C" w:rsidP="00EB3F77">
            <w:pPr>
              <w:spacing w:line="276" w:lineRule="auto"/>
              <w:rPr>
                <w:rFonts w:asciiTheme="minorHAnsi" w:hAnsiTheme="minorHAnsi" w:cstheme="minorHAnsi"/>
                <w:color w:val="auto"/>
                <w:szCs w:val="24"/>
                <w:lang w:val="de-DE"/>
              </w:rPr>
            </w:pPr>
          </w:p>
        </w:tc>
      </w:tr>
    </w:tbl>
    <w:p w:rsidR="00F33383" w:rsidRPr="00EB3F77" w:rsidRDefault="00F33383" w:rsidP="00EB3F77">
      <w:pPr>
        <w:spacing w:after="3" w:line="276" w:lineRule="auto"/>
        <w:ind w:left="-3"/>
        <w:rPr>
          <w:rFonts w:asciiTheme="minorHAnsi" w:hAnsiTheme="minorHAnsi" w:cstheme="minorHAnsi"/>
          <w:b/>
          <w:color w:val="auto"/>
          <w:szCs w:val="24"/>
          <w:lang w:val="de-DE"/>
        </w:rPr>
      </w:pPr>
    </w:p>
    <w:p w:rsidR="004D4C48" w:rsidRPr="00EB3F77" w:rsidRDefault="004D4C48" w:rsidP="00EB3F77">
      <w:pPr>
        <w:spacing w:line="276" w:lineRule="auto"/>
        <w:rPr>
          <w:rFonts w:asciiTheme="minorHAnsi" w:hAnsiTheme="minorHAnsi" w:cstheme="minorHAnsi"/>
          <w:color w:val="auto"/>
          <w:szCs w:val="24"/>
          <w:lang w:val="de-DE"/>
        </w:rPr>
      </w:pPr>
    </w:p>
    <w:sectPr w:rsidR="004D4C48" w:rsidRPr="00EB3F7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0CC" w:rsidRDefault="008740CC" w:rsidP="00F33383">
      <w:pPr>
        <w:spacing w:after="0" w:line="240" w:lineRule="auto"/>
      </w:pPr>
      <w:r>
        <w:separator/>
      </w:r>
    </w:p>
  </w:endnote>
  <w:endnote w:type="continuationSeparator" w:id="0">
    <w:p w:rsidR="008740CC" w:rsidRDefault="008740CC"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330A91">
              <w:rPr>
                <w:b/>
                <w:bCs/>
                <w:noProof/>
              </w:rPr>
              <w:t>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330A91">
              <w:rPr>
                <w:b/>
                <w:bCs/>
                <w:noProof/>
              </w:rPr>
              <w:t>4</w:t>
            </w:r>
            <w:r>
              <w:rPr>
                <w:b/>
                <w:bCs/>
                <w:szCs w:val="24"/>
              </w:rPr>
              <w:fldChar w:fldCharType="end"/>
            </w:r>
          </w:p>
        </w:sdtContent>
      </w:sdt>
    </w:sdtContent>
  </w:sdt>
  <w:p w:rsidR="00F33383" w:rsidRDefault="00F333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0CC" w:rsidRDefault="008740CC" w:rsidP="00F33383">
      <w:pPr>
        <w:spacing w:after="0" w:line="240" w:lineRule="auto"/>
      </w:pPr>
      <w:r>
        <w:separator/>
      </w:r>
    </w:p>
  </w:footnote>
  <w:footnote w:type="continuationSeparator" w:id="0">
    <w:p w:rsidR="008740CC" w:rsidRDefault="008740CC"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0528"/>
    <w:multiLevelType w:val="hybridMultilevel"/>
    <w:tmpl w:val="2988B67C"/>
    <w:lvl w:ilvl="0" w:tplc="4380DF94">
      <w:start w:val="1"/>
      <w:numFmt w:val="decimal"/>
      <w:lvlText w:val="%1."/>
      <w:lvlJc w:val="left"/>
      <w:pPr>
        <w:tabs>
          <w:tab w:val="num" w:pos="928"/>
        </w:tabs>
        <w:ind w:left="928"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0B56AA"/>
    <w:multiLevelType w:val="hybridMultilevel"/>
    <w:tmpl w:val="C110F34C"/>
    <w:lvl w:ilvl="0" w:tplc="BE7E7360">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07EC1F7E"/>
    <w:multiLevelType w:val="hybridMultilevel"/>
    <w:tmpl w:val="2988B67C"/>
    <w:lvl w:ilvl="0" w:tplc="4380DF94">
      <w:start w:val="1"/>
      <w:numFmt w:val="decimal"/>
      <w:lvlText w:val="%1."/>
      <w:lvlJc w:val="left"/>
      <w:pPr>
        <w:tabs>
          <w:tab w:val="num" w:pos="928"/>
        </w:tabs>
        <w:ind w:left="928"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710F60"/>
    <w:multiLevelType w:val="hybridMultilevel"/>
    <w:tmpl w:val="BD36444A"/>
    <w:lvl w:ilvl="0" w:tplc="09822E40">
      <w:start w:val="2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46A93"/>
    <w:multiLevelType w:val="hybridMultilevel"/>
    <w:tmpl w:val="2988B67C"/>
    <w:lvl w:ilvl="0" w:tplc="4380DF94">
      <w:start w:val="1"/>
      <w:numFmt w:val="decimal"/>
      <w:lvlText w:val="%1."/>
      <w:lvlJc w:val="left"/>
      <w:pPr>
        <w:tabs>
          <w:tab w:val="num" w:pos="928"/>
        </w:tabs>
        <w:ind w:left="928"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11073C"/>
    <w:multiLevelType w:val="hybridMultilevel"/>
    <w:tmpl w:val="64FEE214"/>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6" w15:restartNumberingAfterBreak="0">
    <w:nsid w:val="199235C8"/>
    <w:multiLevelType w:val="hybridMultilevel"/>
    <w:tmpl w:val="2988B67C"/>
    <w:lvl w:ilvl="0" w:tplc="4380DF94">
      <w:start w:val="1"/>
      <w:numFmt w:val="decimal"/>
      <w:lvlText w:val="%1."/>
      <w:lvlJc w:val="left"/>
      <w:pPr>
        <w:tabs>
          <w:tab w:val="num" w:pos="928"/>
        </w:tabs>
        <w:ind w:left="928"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8D5723"/>
    <w:multiLevelType w:val="hybridMultilevel"/>
    <w:tmpl w:val="39223366"/>
    <w:lvl w:ilvl="0" w:tplc="24DEB4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903060"/>
    <w:multiLevelType w:val="hybridMultilevel"/>
    <w:tmpl w:val="D98C7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1E4EA0"/>
    <w:multiLevelType w:val="hybridMultilevel"/>
    <w:tmpl w:val="343C2904"/>
    <w:lvl w:ilvl="0" w:tplc="F216C0E4">
      <w:start w:val="1"/>
      <w:numFmt w:val="decimal"/>
      <w:lvlText w:val="%1."/>
      <w:lvlJc w:val="left"/>
      <w:pPr>
        <w:ind w:left="720" w:hanging="360"/>
      </w:pPr>
      <w:rPr>
        <w:rFonts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4C8250CF"/>
    <w:multiLevelType w:val="hybridMultilevel"/>
    <w:tmpl w:val="343C2904"/>
    <w:lvl w:ilvl="0" w:tplc="F216C0E4">
      <w:start w:val="1"/>
      <w:numFmt w:val="decimal"/>
      <w:lvlText w:val="%1."/>
      <w:lvlJc w:val="left"/>
      <w:pPr>
        <w:ind w:left="720" w:hanging="360"/>
      </w:pPr>
      <w:rPr>
        <w:rFonts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5C6305B8"/>
    <w:multiLevelType w:val="hybridMultilevel"/>
    <w:tmpl w:val="ED4C0EDA"/>
    <w:lvl w:ilvl="0" w:tplc="04090001">
      <w:start w:val="1"/>
      <w:numFmt w:val="bullet"/>
      <w:lvlText w:val=""/>
      <w:lvlJc w:val="left"/>
      <w:pPr>
        <w:ind w:left="1080" w:hanging="360"/>
      </w:pPr>
      <w:rPr>
        <w:rFonts w:ascii="Symbol" w:hAnsi="Symbol" w:hint="default"/>
      </w:rPr>
    </w:lvl>
    <w:lvl w:ilvl="1" w:tplc="041C0003">
      <w:start w:val="1"/>
      <w:numFmt w:val="bullet"/>
      <w:lvlText w:val="o"/>
      <w:lvlJc w:val="left"/>
      <w:pPr>
        <w:ind w:left="1800" w:hanging="360"/>
      </w:pPr>
      <w:rPr>
        <w:rFonts w:ascii="Courier New" w:hAnsi="Courier New" w:cs="Times New Roman" w:hint="default"/>
      </w:rPr>
    </w:lvl>
    <w:lvl w:ilvl="2" w:tplc="041C0005">
      <w:start w:val="1"/>
      <w:numFmt w:val="bullet"/>
      <w:lvlText w:val=""/>
      <w:lvlJc w:val="left"/>
      <w:pPr>
        <w:ind w:left="2520" w:hanging="360"/>
      </w:pPr>
      <w:rPr>
        <w:rFonts w:ascii="Wingdings" w:hAnsi="Wingdings" w:hint="default"/>
      </w:rPr>
    </w:lvl>
    <w:lvl w:ilvl="3" w:tplc="041C0001">
      <w:start w:val="1"/>
      <w:numFmt w:val="bullet"/>
      <w:lvlText w:val=""/>
      <w:lvlJc w:val="left"/>
      <w:pPr>
        <w:ind w:left="3240" w:hanging="360"/>
      </w:pPr>
      <w:rPr>
        <w:rFonts w:ascii="Symbol" w:hAnsi="Symbol" w:hint="default"/>
      </w:rPr>
    </w:lvl>
    <w:lvl w:ilvl="4" w:tplc="041C0003">
      <w:start w:val="1"/>
      <w:numFmt w:val="bullet"/>
      <w:lvlText w:val="o"/>
      <w:lvlJc w:val="left"/>
      <w:pPr>
        <w:ind w:left="3960" w:hanging="360"/>
      </w:pPr>
      <w:rPr>
        <w:rFonts w:ascii="Courier New" w:hAnsi="Courier New" w:cs="Times New Roman" w:hint="default"/>
      </w:rPr>
    </w:lvl>
    <w:lvl w:ilvl="5" w:tplc="041C0005">
      <w:start w:val="1"/>
      <w:numFmt w:val="bullet"/>
      <w:lvlText w:val=""/>
      <w:lvlJc w:val="left"/>
      <w:pPr>
        <w:ind w:left="4680" w:hanging="360"/>
      </w:pPr>
      <w:rPr>
        <w:rFonts w:ascii="Wingdings" w:hAnsi="Wingdings" w:hint="default"/>
      </w:rPr>
    </w:lvl>
    <w:lvl w:ilvl="6" w:tplc="041C0001">
      <w:start w:val="1"/>
      <w:numFmt w:val="bullet"/>
      <w:lvlText w:val=""/>
      <w:lvlJc w:val="left"/>
      <w:pPr>
        <w:ind w:left="5400" w:hanging="360"/>
      </w:pPr>
      <w:rPr>
        <w:rFonts w:ascii="Symbol" w:hAnsi="Symbol" w:hint="default"/>
      </w:rPr>
    </w:lvl>
    <w:lvl w:ilvl="7" w:tplc="041C0003">
      <w:start w:val="1"/>
      <w:numFmt w:val="bullet"/>
      <w:lvlText w:val="o"/>
      <w:lvlJc w:val="left"/>
      <w:pPr>
        <w:ind w:left="6120" w:hanging="360"/>
      </w:pPr>
      <w:rPr>
        <w:rFonts w:ascii="Courier New" w:hAnsi="Courier New" w:cs="Times New Roman" w:hint="default"/>
      </w:rPr>
    </w:lvl>
    <w:lvl w:ilvl="8" w:tplc="041C0005">
      <w:start w:val="1"/>
      <w:numFmt w:val="bullet"/>
      <w:lvlText w:val=""/>
      <w:lvlJc w:val="left"/>
      <w:pPr>
        <w:ind w:left="6840" w:hanging="360"/>
      </w:pPr>
      <w:rPr>
        <w:rFonts w:ascii="Wingdings" w:hAnsi="Wingdings" w:hint="default"/>
      </w:rPr>
    </w:lvl>
  </w:abstractNum>
  <w:abstractNum w:abstractNumId="12" w15:restartNumberingAfterBreak="0">
    <w:nsid w:val="70757BB6"/>
    <w:multiLevelType w:val="hybridMultilevel"/>
    <w:tmpl w:val="16F29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CB5F24"/>
    <w:multiLevelType w:val="hybridMultilevel"/>
    <w:tmpl w:val="2988B67C"/>
    <w:lvl w:ilvl="0" w:tplc="4380DF94">
      <w:start w:val="1"/>
      <w:numFmt w:val="decimal"/>
      <w:lvlText w:val="%1."/>
      <w:lvlJc w:val="left"/>
      <w:pPr>
        <w:tabs>
          <w:tab w:val="num" w:pos="928"/>
        </w:tabs>
        <w:ind w:left="928"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ABD6744"/>
    <w:multiLevelType w:val="hybridMultilevel"/>
    <w:tmpl w:val="D82EF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8"/>
  </w:num>
  <w:num w:numId="4">
    <w:abstractNumId w:val="9"/>
  </w:num>
  <w:num w:numId="5">
    <w:abstractNumId w:val="10"/>
  </w:num>
  <w:num w:numId="6">
    <w:abstractNumId w:val="14"/>
  </w:num>
  <w:num w:numId="7">
    <w:abstractNumId w:val="5"/>
  </w:num>
  <w:num w:numId="8">
    <w:abstractNumId w:val="3"/>
  </w:num>
  <w:num w:numId="9">
    <w:abstractNumId w:val="12"/>
  </w:num>
  <w:num w:numId="10">
    <w:abstractNumId w:val="7"/>
  </w:num>
  <w:num w:numId="11">
    <w:abstractNumId w:val="13"/>
  </w:num>
  <w:num w:numId="12">
    <w:abstractNumId w:val="6"/>
  </w:num>
  <w:num w:numId="13">
    <w:abstractNumId w:val="4"/>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83"/>
    <w:rsid w:val="00014DE4"/>
    <w:rsid w:val="00082707"/>
    <w:rsid w:val="000A0A39"/>
    <w:rsid w:val="001F3447"/>
    <w:rsid w:val="002C28B7"/>
    <w:rsid w:val="00330A91"/>
    <w:rsid w:val="004C4441"/>
    <w:rsid w:val="004D2097"/>
    <w:rsid w:val="004D4C48"/>
    <w:rsid w:val="00562007"/>
    <w:rsid w:val="00581D74"/>
    <w:rsid w:val="006E6DC5"/>
    <w:rsid w:val="00731102"/>
    <w:rsid w:val="007364CC"/>
    <w:rsid w:val="00846D3C"/>
    <w:rsid w:val="00862F03"/>
    <w:rsid w:val="008740CC"/>
    <w:rsid w:val="008F359C"/>
    <w:rsid w:val="00912F93"/>
    <w:rsid w:val="0094086B"/>
    <w:rsid w:val="00950753"/>
    <w:rsid w:val="009A18E6"/>
    <w:rsid w:val="009D2B68"/>
    <w:rsid w:val="00A17672"/>
    <w:rsid w:val="00A324B8"/>
    <w:rsid w:val="00A349D9"/>
    <w:rsid w:val="00A91E91"/>
    <w:rsid w:val="00AF6098"/>
    <w:rsid w:val="00B72485"/>
    <w:rsid w:val="00BC19CA"/>
    <w:rsid w:val="00C92D27"/>
    <w:rsid w:val="00CA23E5"/>
    <w:rsid w:val="00D128B7"/>
    <w:rsid w:val="00D73A0B"/>
    <w:rsid w:val="00DA7507"/>
    <w:rsid w:val="00E061BF"/>
    <w:rsid w:val="00E2527E"/>
    <w:rsid w:val="00E544CA"/>
    <w:rsid w:val="00EB3F77"/>
    <w:rsid w:val="00EF6EF5"/>
    <w:rsid w:val="00F1285E"/>
    <w:rsid w:val="00F33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C27E4"/>
  <w15:chartTrackingRefBased/>
  <w15:docId w15:val="{6679F9BD-2BFC-4EDE-93C8-5FAB34E8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1">
    <w:name w:val="heading 1"/>
    <w:basedOn w:val="Normal"/>
    <w:next w:val="Normal"/>
    <w:link w:val="Heading1Char"/>
    <w:uiPriority w:val="9"/>
    <w:qFormat/>
    <w:rsid w:val="00846D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Hyperlink">
    <w:name w:val="Hyperlink"/>
    <w:rsid w:val="009A18E6"/>
    <w:rPr>
      <w:color w:val="0000FF"/>
      <w:u w:val="single"/>
    </w:rPr>
  </w:style>
  <w:style w:type="paragraph" w:styleId="NormalWeb">
    <w:name w:val="Normal (Web)"/>
    <w:basedOn w:val="Normal"/>
    <w:uiPriority w:val="99"/>
    <w:unhideWhenUsed/>
    <w:rsid w:val="00731102"/>
    <w:pPr>
      <w:spacing w:before="100" w:beforeAutospacing="1" w:after="100" w:afterAutospacing="1" w:line="240" w:lineRule="auto"/>
      <w:ind w:left="0" w:firstLine="0"/>
    </w:pPr>
    <w:rPr>
      <w:rFonts w:ascii="Times New Roman" w:hAnsi="Times New Roman" w:cs="Times New Roman"/>
      <w:color w:val="auto"/>
      <w:szCs w:val="24"/>
      <w:lang w:val="sq-AL"/>
    </w:rPr>
  </w:style>
  <w:style w:type="character" w:customStyle="1" w:styleId="hps">
    <w:name w:val="hps"/>
    <w:rsid w:val="00731102"/>
    <w:rPr>
      <w:rFonts w:ascii="Times New Roman" w:hAnsi="Times New Roman" w:cs="Times New Roman" w:hint="default"/>
    </w:rPr>
  </w:style>
  <w:style w:type="character" w:styleId="PageNumber">
    <w:name w:val="page number"/>
    <w:basedOn w:val="DefaultParagraphFont"/>
    <w:rsid w:val="00846D3C"/>
  </w:style>
  <w:style w:type="character" w:customStyle="1" w:styleId="Heading1Char">
    <w:name w:val="Heading 1 Char"/>
    <w:basedOn w:val="DefaultParagraphFont"/>
    <w:link w:val="Heading1"/>
    <w:uiPriority w:val="9"/>
    <w:rsid w:val="00846D3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ben.fetoshi@uni-pr.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cholarcommons.usf.edu/cgi/viewcontent.cgi?article=1002&amp;context=oa_text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03F2A-21F4-4AC9-8C8B-E35A5C912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911</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Shpëtim Elezi</dc:creator>
  <cp:keywords/>
  <dc:description/>
  <cp:lastModifiedBy>Admin</cp:lastModifiedBy>
  <cp:revision>7</cp:revision>
  <dcterms:created xsi:type="dcterms:W3CDTF">2025-02-11T13:20:00Z</dcterms:created>
  <dcterms:modified xsi:type="dcterms:W3CDTF">2025-02-11T13:44:00Z</dcterms:modified>
</cp:coreProperties>
</file>