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014DE4" w:rsidRDefault="00F33383" w:rsidP="009A18E6">
      <w:pPr>
        <w:jc w:val="both"/>
        <w:rPr>
          <w:b/>
          <w:bCs/>
          <w:color w:val="auto"/>
          <w:sz w:val="32"/>
          <w:szCs w:val="32"/>
          <w:u w:val="single"/>
          <w:lang w:val="de-DE"/>
        </w:rPr>
      </w:pPr>
      <w:r w:rsidRPr="00014DE4">
        <w:rPr>
          <w:color w:val="auto"/>
          <w:lang w:val="de-DE"/>
        </w:rPr>
        <w:t>Titulli</w:t>
      </w:r>
      <w:r w:rsidRPr="00014DE4">
        <w:rPr>
          <w:color w:val="auto"/>
          <w:lang w:val="de-DE"/>
        </w:rPr>
        <w:tab/>
        <w:t xml:space="preserve">i lëndës: </w:t>
      </w:r>
      <w:r w:rsidR="004B74F5">
        <w:rPr>
          <w:color w:val="auto"/>
          <w:lang w:val="de-DE"/>
        </w:rPr>
        <w:t>SISTEMI POLITIK I BASHKIMIT EUROPIAN</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575"/>
        <w:gridCol w:w="1778"/>
        <w:gridCol w:w="3647"/>
        <w:gridCol w:w="1325"/>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proofErr w:type="spellStart"/>
            <w:r w:rsidRPr="00014DE4">
              <w:rPr>
                <w:b/>
                <w:color w:val="auto"/>
              </w:rPr>
              <w:t>Informatat</w:t>
            </w:r>
            <w:proofErr w:type="spellEnd"/>
            <w:r w:rsidRPr="00014DE4">
              <w:rPr>
                <w:b/>
                <w:color w:val="auto"/>
              </w:rPr>
              <w:t xml:space="preserve"> </w:t>
            </w:r>
            <w:proofErr w:type="spellStart"/>
            <w:r w:rsidRPr="00014DE4">
              <w:rPr>
                <w:b/>
                <w:color w:val="auto"/>
              </w:rPr>
              <w:t>themelore</w:t>
            </w:r>
            <w:proofErr w:type="spellEnd"/>
            <w:r w:rsidRPr="00014DE4">
              <w:rPr>
                <w:b/>
                <w:color w:val="auto"/>
              </w:rPr>
              <w:t xml:space="preserve"> </w:t>
            </w:r>
            <w:proofErr w:type="spellStart"/>
            <w:r w:rsidRPr="00014DE4">
              <w:rPr>
                <w:b/>
                <w:color w:val="auto"/>
              </w:rPr>
              <w:t>për</w:t>
            </w:r>
            <w:proofErr w:type="spellEnd"/>
            <w:r w:rsidRPr="00014DE4">
              <w:rPr>
                <w:b/>
                <w:color w:val="auto"/>
              </w:rPr>
              <w:t xml:space="preserve"> </w:t>
            </w:r>
            <w:proofErr w:type="spellStart"/>
            <w:r w:rsidRPr="00014DE4">
              <w:rPr>
                <w:b/>
                <w:color w:val="auto"/>
              </w:rPr>
              <w:t>lëndën</w:t>
            </w:r>
            <w:proofErr w:type="spellEnd"/>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Njësia</w:t>
            </w:r>
            <w:proofErr w:type="spellEnd"/>
            <w:r w:rsidRPr="00014DE4">
              <w:rPr>
                <w:color w:val="auto"/>
              </w:rPr>
              <w:t xml:space="preserve"> </w:t>
            </w:r>
            <w:proofErr w:type="spellStart"/>
            <w:r w:rsidRPr="00014DE4">
              <w:rPr>
                <w:color w:val="auto"/>
              </w:rPr>
              <w:t>akademike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jc w:val="both"/>
              <w:rPr>
                <w:color w:val="auto"/>
                <w:szCs w:val="28"/>
              </w:rPr>
            </w:pPr>
            <w:proofErr w:type="spellStart"/>
            <w:r>
              <w:rPr>
                <w:color w:val="auto"/>
                <w:szCs w:val="28"/>
              </w:rPr>
              <w:t>Fakulteti</w:t>
            </w:r>
            <w:proofErr w:type="spellEnd"/>
            <w:r>
              <w:rPr>
                <w:color w:val="auto"/>
                <w:szCs w:val="28"/>
              </w:rPr>
              <w:t xml:space="preserve"> </w:t>
            </w:r>
            <w:proofErr w:type="spellStart"/>
            <w:r>
              <w:rPr>
                <w:color w:val="auto"/>
                <w:szCs w:val="28"/>
              </w:rPr>
              <w:t>i</w:t>
            </w:r>
            <w:proofErr w:type="spellEnd"/>
            <w:r>
              <w:rPr>
                <w:color w:val="auto"/>
                <w:szCs w:val="28"/>
              </w:rPr>
              <w:t xml:space="preserve"> </w:t>
            </w:r>
            <w:proofErr w:type="spellStart"/>
            <w:r>
              <w:rPr>
                <w:color w:val="auto"/>
                <w:szCs w:val="28"/>
              </w:rPr>
              <w:t>Filologjisë</w:t>
            </w:r>
            <w:proofErr w:type="spellEnd"/>
          </w:p>
        </w:tc>
      </w:tr>
      <w:tr w:rsidR="004B74F5"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5F2380" w:rsidRDefault="00C27B66" w:rsidP="00C27B66">
            <w:pPr>
              <w:jc w:val="both"/>
              <w:rPr>
                <w:b/>
                <w:bCs/>
                <w:color w:val="auto"/>
                <w:lang w:val="de-DE"/>
              </w:rPr>
            </w:pPr>
            <w:bookmarkStart w:id="0" w:name="_GoBack"/>
            <w:r w:rsidRPr="005F2380">
              <w:rPr>
                <w:b/>
                <w:bCs/>
                <w:color w:val="auto"/>
                <w:lang w:val="de-DE"/>
              </w:rPr>
              <w:t>Sistemi Politik i BE-së</w:t>
            </w:r>
            <w:bookmarkEnd w:id="0"/>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Niveli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Bachelor</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Statusi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Z</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 xml:space="preserve">Viti </w:t>
            </w:r>
            <w:proofErr w:type="spellStart"/>
            <w:r w:rsidRPr="00014DE4">
              <w:rPr>
                <w:color w:val="auto"/>
              </w:rPr>
              <w:t>i</w:t>
            </w:r>
            <w:proofErr w:type="spellEnd"/>
            <w:r w:rsidRPr="00014DE4">
              <w:rPr>
                <w:color w:val="auto"/>
              </w:rPr>
              <w:t xml:space="preserve"> </w:t>
            </w:r>
            <w:proofErr w:type="spellStart"/>
            <w:r w:rsidRPr="00014DE4">
              <w:rPr>
                <w:color w:val="auto"/>
              </w:rPr>
              <w:t>studimeve</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2024-2025</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Numri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orëve</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javë</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rPr>
            </w:pPr>
            <w:r>
              <w:rPr>
                <w:color w:val="auto"/>
                <w:szCs w:val="28"/>
              </w:rPr>
              <w:t>2+2</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Kreditë</w:t>
            </w:r>
            <w:proofErr w:type="spellEnd"/>
            <w:r w:rsidRPr="00014DE4">
              <w:rPr>
                <w:color w:val="auto"/>
              </w:rPr>
              <w:t xml:space="preserve">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C27B66" w:rsidP="004B74F5">
            <w:pPr>
              <w:pStyle w:val="NoSpacing"/>
              <w:rPr>
                <w:color w:val="auto"/>
                <w:szCs w:val="28"/>
              </w:rPr>
            </w:pPr>
            <w:r>
              <w:rPr>
                <w:color w:val="auto"/>
                <w:szCs w:val="28"/>
              </w:rPr>
              <w:t>5</w:t>
            </w:r>
            <w:r w:rsidR="004B74F5">
              <w:rPr>
                <w:color w:val="auto"/>
                <w:szCs w:val="28"/>
              </w:rPr>
              <w:t xml:space="preserve"> ECTS</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r w:rsidRPr="00014DE4">
              <w:rPr>
                <w:color w:val="auto"/>
              </w:rPr>
              <w:t xml:space="preserve">Koha / </w:t>
            </w:r>
            <w:proofErr w:type="spellStart"/>
            <w:r w:rsidRPr="00014DE4">
              <w:rPr>
                <w:color w:val="auto"/>
              </w:rPr>
              <w:t>Vendi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BD298D" w:rsidRDefault="004B74F5" w:rsidP="00E0716B">
            <w:pPr>
              <w:jc w:val="both"/>
              <w:rPr>
                <w:color w:val="auto"/>
                <w:szCs w:val="28"/>
              </w:rPr>
            </w:pPr>
            <w:r>
              <w:rPr>
                <w:color w:val="auto"/>
                <w:szCs w:val="28"/>
              </w:rPr>
              <w:t xml:space="preserve">E </w:t>
            </w:r>
            <w:proofErr w:type="spellStart"/>
            <w:r>
              <w:rPr>
                <w:color w:val="auto"/>
                <w:szCs w:val="28"/>
              </w:rPr>
              <w:t>hënë</w:t>
            </w:r>
            <w:proofErr w:type="spellEnd"/>
            <w:r>
              <w:rPr>
                <w:color w:val="auto"/>
                <w:szCs w:val="28"/>
              </w:rPr>
              <w:t>, 1</w:t>
            </w:r>
            <w:r w:rsidR="00E0716B">
              <w:rPr>
                <w:color w:val="auto"/>
                <w:szCs w:val="28"/>
              </w:rPr>
              <w:t>3</w:t>
            </w:r>
            <w:r>
              <w:rPr>
                <w:color w:val="auto"/>
                <w:szCs w:val="28"/>
              </w:rPr>
              <w:t>:</w:t>
            </w:r>
            <w:r w:rsidR="00E0716B">
              <w:rPr>
                <w:color w:val="auto"/>
                <w:szCs w:val="28"/>
              </w:rPr>
              <w:t>0</w:t>
            </w:r>
            <w:r>
              <w:rPr>
                <w:color w:val="auto"/>
                <w:szCs w:val="28"/>
              </w:rPr>
              <w:t xml:space="preserve">0, </w:t>
            </w:r>
            <w:proofErr w:type="spellStart"/>
            <w:r>
              <w:rPr>
                <w:color w:val="auto"/>
                <w:szCs w:val="28"/>
              </w:rPr>
              <w:t>Salla</w:t>
            </w:r>
            <w:proofErr w:type="spellEnd"/>
            <w:r>
              <w:rPr>
                <w:color w:val="auto"/>
                <w:szCs w:val="28"/>
              </w:rPr>
              <w:t xml:space="preserve"> 51</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Mësimdhënësi</w:t>
            </w:r>
            <w:proofErr w:type="spellEnd"/>
            <w:r w:rsidRPr="00014DE4">
              <w:rPr>
                <w:color w:val="auto"/>
              </w:rPr>
              <w:t>:</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4B74F5" w:rsidP="004B74F5">
            <w:pPr>
              <w:pStyle w:val="NoSpacing"/>
              <w:rPr>
                <w:color w:val="auto"/>
                <w:szCs w:val="28"/>
                <w:lang w:val="de-DE"/>
              </w:rPr>
            </w:pPr>
            <w:r>
              <w:rPr>
                <w:color w:val="auto"/>
                <w:szCs w:val="28"/>
                <w:lang w:val="de-DE"/>
              </w:rPr>
              <w:t>Prof. Asoc. Dr. Arben Fetoshi</w:t>
            </w:r>
          </w:p>
        </w:tc>
      </w:tr>
      <w:tr w:rsidR="004B74F5"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4B74F5" w:rsidRPr="00014DE4" w:rsidRDefault="004B74F5" w:rsidP="004B74F5">
            <w:pPr>
              <w:spacing w:after="0" w:line="259" w:lineRule="auto"/>
              <w:ind w:left="0" w:firstLine="0"/>
              <w:rPr>
                <w:color w:val="auto"/>
              </w:rPr>
            </w:pPr>
            <w:proofErr w:type="spellStart"/>
            <w:r w:rsidRPr="00014DE4">
              <w:rPr>
                <w:color w:val="auto"/>
              </w:rPr>
              <w:t>Të</w:t>
            </w:r>
            <w:proofErr w:type="spellEnd"/>
            <w:r w:rsidRPr="00014DE4">
              <w:rPr>
                <w:color w:val="auto"/>
              </w:rPr>
              <w:t xml:space="preserve"> </w:t>
            </w:r>
            <w:proofErr w:type="spellStart"/>
            <w:r w:rsidRPr="00014DE4">
              <w:rPr>
                <w:color w:val="auto"/>
              </w:rPr>
              <w:t>dhënat</w:t>
            </w:r>
            <w:proofErr w:type="spellEnd"/>
            <w:r w:rsidRPr="00014DE4">
              <w:rPr>
                <w:color w:val="auto"/>
              </w:rPr>
              <w:t xml:space="preserve"> </w:t>
            </w:r>
            <w:proofErr w:type="spellStart"/>
            <w:r w:rsidRPr="00014DE4">
              <w:rPr>
                <w:color w:val="auto"/>
              </w:rPr>
              <w:t>kontaktuese</w:t>
            </w:r>
            <w:proofErr w:type="spellEnd"/>
            <w:r w:rsidRPr="00014DE4">
              <w:rPr>
                <w:color w:val="auto"/>
              </w:rPr>
              <w:t xml:space="preserv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4B74F5" w:rsidRPr="00014DE4" w:rsidRDefault="001652BE" w:rsidP="004B74F5">
            <w:pPr>
              <w:pStyle w:val="NoSpacing"/>
              <w:rPr>
                <w:color w:val="auto"/>
              </w:rPr>
            </w:pPr>
            <w:hyperlink r:id="rId7" w:history="1">
              <w:r w:rsidR="004B74F5" w:rsidRPr="00AF5CE8">
                <w:rPr>
                  <w:rStyle w:val="Hyperlink"/>
                </w:rPr>
                <w:t>arben.fetoshi@uni-pr.edu</w:t>
              </w:r>
            </w:hyperlink>
            <w:r w:rsidR="004B74F5">
              <w:rPr>
                <w:color w:val="auto"/>
              </w:rPr>
              <w:t xml:space="preserve"> </w:t>
            </w:r>
          </w:p>
        </w:tc>
      </w:tr>
      <w:tr w:rsidR="00014DE4"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014DE4" w:rsidRPr="00014DE4" w:rsidRDefault="00014DE4" w:rsidP="00014DE4">
            <w:pPr>
              <w:spacing w:after="0" w:line="259" w:lineRule="auto"/>
              <w:ind w:left="0" w:firstLine="0"/>
              <w:rPr>
                <w:color w:val="auto"/>
              </w:rPr>
            </w:pPr>
            <w:proofErr w:type="spellStart"/>
            <w:r w:rsidRPr="00014DE4">
              <w:rPr>
                <w:color w:val="auto"/>
              </w:rPr>
              <w:t>Përshkrimi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E0716B" w:rsidRDefault="00E0716B" w:rsidP="00E0716B">
            <w:pPr>
              <w:spacing w:line="360" w:lineRule="auto"/>
            </w:pPr>
            <w:r>
              <w:t>“</w:t>
            </w:r>
            <w:proofErr w:type="spellStart"/>
            <w:r>
              <w:t>Sistemi</w:t>
            </w:r>
            <w:proofErr w:type="spellEnd"/>
            <w:r>
              <w:t xml:space="preserve"> </w:t>
            </w:r>
            <w:proofErr w:type="spellStart"/>
            <w:r>
              <w:t>Politik</w:t>
            </w:r>
            <w:proofErr w:type="spellEnd"/>
            <w:r>
              <w:t xml:space="preserve"> </w:t>
            </w:r>
            <w:proofErr w:type="spellStart"/>
            <w:r>
              <w:t>i</w:t>
            </w:r>
            <w:proofErr w:type="spellEnd"/>
            <w:r>
              <w:t xml:space="preserve"> BE-</w:t>
            </w:r>
            <w:proofErr w:type="spellStart"/>
            <w:r>
              <w:t>së</w:t>
            </w:r>
            <w:proofErr w:type="spellEnd"/>
            <w:r>
              <w:t xml:space="preserve">” </w:t>
            </w:r>
            <w:proofErr w:type="spellStart"/>
            <w:r w:rsidRPr="007915ED">
              <w:t>ofron</w:t>
            </w:r>
            <w:proofErr w:type="spellEnd"/>
            <w:r w:rsidRPr="007915ED">
              <w:t xml:space="preserve"> </w:t>
            </w:r>
            <w:proofErr w:type="spellStart"/>
            <w:r w:rsidRPr="007915ED">
              <w:t>njohuri</w:t>
            </w:r>
            <w:proofErr w:type="spellEnd"/>
            <w:r w:rsidRPr="007915ED">
              <w:t xml:space="preserve"> </w:t>
            </w:r>
            <w:proofErr w:type="spellStart"/>
            <w:r>
              <w:t>solide</w:t>
            </w:r>
            <w:proofErr w:type="spellEnd"/>
            <w:r>
              <w:t xml:space="preserve"> </w:t>
            </w:r>
            <w:proofErr w:type="spellStart"/>
            <w:r>
              <w:t>për</w:t>
            </w:r>
            <w:proofErr w:type="spellEnd"/>
            <w:r>
              <w:t xml:space="preserve"> </w:t>
            </w:r>
            <w:proofErr w:type="spellStart"/>
            <w:r>
              <w:t>institucionet</w:t>
            </w:r>
            <w:proofErr w:type="spellEnd"/>
            <w:r>
              <w:t xml:space="preserve">, </w:t>
            </w:r>
            <w:proofErr w:type="spellStart"/>
            <w:r>
              <w:t>vlerat</w:t>
            </w:r>
            <w:proofErr w:type="spellEnd"/>
            <w:r>
              <w:t xml:space="preserve"> </w:t>
            </w:r>
            <w:proofErr w:type="spellStart"/>
            <w:r>
              <w:t>fundamentale</w:t>
            </w:r>
            <w:proofErr w:type="spellEnd"/>
            <w:r>
              <w:t xml:space="preserve"> </w:t>
            </w:r>
            <w:proofErr w:type="spellStart"/>
            <w:r>
              <w:t>dhe</w:t>
            </w:r>
            <w:proofErr w:type="spellEnd"/>
            <w:r>
              <w:t xml:space="preserve"> </w:t>
            </w:r>
            <w:proofErr w:type="spellStart"/>
            <w:r>
              <w:t>karakterin</w:t>
            </w:r>
            <w:proofErr w:type="spellEnd"/>
            <w:r>
              <w:t xml:space="preserve"> </w:t>
            </w:r>
            <w:r w:rsidRPr="00047507">
              <w:rPr>
                <w:i/>
              </w:rPr>
              <w:t>sui generis</w:t>
            </w:r>
            <w:r>
              <w:t xml:space="preserve"> </w:t>
            </w:r>
            <w:proofErr w:type="spellStart"/>
            <w:r>
              <w:t>të</w:t>
            </w:r>
            <w:proofErr w:type="spellEnd"/>
            <w:r>
              <w:t xml:space="preserve"> </w:t>
            </w:r>
            <w:proofErr w:type="spellStart"/>
            <w:r>
              <w:t>Bashkimit</w:t>
            </w:r>
            <w:proofErr w:type="spellEnd"/>
            <w:r>
              <w:t xml:space="preserve"> </w:t>
            </w:r>
            <w:proofErr w:type="spellStart"/>
            <w:r>
              <w:t>Europian</w:t>
            </w:r>
            <w:proofErr w:type="spellEnd"/>
            <w:r>
              <w:t xml:space="preserve">. </w:t>
            </w:r>
            <w:proofErr w:type="spellStart"/>
            <w:r w:rsidRPr="007915ED">
              <w:t>P</w:t>
            </w:r>
            <w:r>
              <w:t>ë</w:t>
            </w:r>
            <w:r w:rsidRPr="007915ED">
              <w:t>rmbajtja</w:t>
            </w:r>
            <w:proofErr w:type="spellEnd"/>
            <w:r w:rsidRPr="007915ED">
              <w:t xml:space="preserve"> </w:t>
            </w:r>
            <w:proofErr w:type="spellStart"/>
            <w:r>
              <w:t>ë</w:t>
            </w:r>
            <w:r w:rsidRPr="007915ED">
              <w:t>sht</w:t>
            </w:r>
            <w:r>
              <w:t>ë</w:t>
            </w:r>
            <w:proofErr w:type="spellEnd"/>
            <w:r w:rsidRPr="007915ED">
              <w:t xml:space="preserve"> </w:t>
            </w:r>
            <w:proofErr w:type="spellStart"/>
            <w:r w:rsidRPr="007915ED">
              <w:t>bazuar</w:t>
            </w:r>
            <w:proofErr w:type="spellEnd"/>
            <w:r w:rsidRPr="007915ED">
              <w:t xml:space="preserve"> </w:t>
            </w:r>
            <w:proofErr w:type="spellStart"/>
            <w:r w:rsidRPr="007915ED">
              <w:t>n</w:t>
            </w:r>
            <w:r>
              <w:t>ë</w:t>
            </w:r>
            <w:proofErr w:type="spellEnd"/>
            <w:r w:rsidRPr="007915ED">
              <w:t xml:space="preserve"> </w:t>
            </w:r>
            <w:proofErr w:type="spellStart"/>
            <w:r w:rsidRPr="007915ED">
              <w:t>bibliografi</w:t>
            </w:r>
            <w:proofErr w:type="spellEnd"/>
            <w:r>
              <w:t xml:space="preserve"> </w:t>
            </w:r>
            <w:proofErr w:type="spellStart"/>
            <w:r>
              <w:t>të</w:t>
            </w:r>
            <w:proofErr w:type="spellEnd"/>
            <w:r>
              <w:t xml:space="preserve"> </w:t>
            </w:r>
            <w:proofErr w:type="spellStart"/>
            <w:r w:rsidRPr="007915ED">
              <w:t>autor</w:t>
            </w:r>
            <w:r>
              <w:t>ë</w:t>
            </w:r>
            <w:r w:rsidRPr="007915ED">
              <w:t>ve</w:t>
            </w:r>
            <w:proofErr w:type="spellEnd"/>
            <w:r w:rsidRPr="007915ED">
              <w:t xml:space="preserve"> </w:t>
            </w:r>
            <w:proofErr w:type="spellStart"/>
            <w:r w:rsidRPr="007915ED">
              <w:t>per</w:t>
            </w:r>
            <w:r>
              <w:t>ë</w:t>
            </w:r>
            <w:r w:rsidRPr="007915ED">
              <w:t>ndimor</w:t>
            </w:r>
            <w:r>
              <w:t>ë</w:t>
            </w:r>
            <w:proofErr w:type="spellEnd"/>
            <w:r>
              <w:t xml:space="preserve"> </w:t>
            </w:r>
            <w:proofErr w:type="spellStart"/>
            <w:r>
              <w:t>dhe</w:t>
            </w:r>
            <w:proofErr w:type="spellEnd"/>
            <w:r>
              <w:t xml:space="preserve"> </w:t>
            </w:r>
            <w:proofErr w:type="spellStart"/>
            <w:r>
              <w:t>në</w:t>
            </w:r>
            <w:proofErr w:type="spellEnd"/>
            <w:r>
              <w:t xml:space="preserve"> </w:t>
            </w:r>
            <w:proofErr w:type="spellStart"/>
            <w:r>
              <w:t>studimet</w:t>
            </w:r>
            <w:proofErr w:type="spellEnd"/>
            <w:r>
              <w:t xml:space="preserve"> e </w:t>
            </w:r>
            <w:proofErr w:type="spellStart"/>
            <w:r>
              <w:t>autorëve</w:t>
            </w:r>
            <w:proofErr w:type="spellEnd"/>
            <w:r>
              <w:t xml:space="preserve"> </w:t>
            </w:r>
            <w:proofErr w:type="spellStart"/>
            <w:r>
              <w:t>shqiptarë</w:t>
            </w:r>
            <w:proofErr w:type="spellEnd"/>
            <w:r>
              <w:t xml:space="preserve"> </w:t>
            </w:r>
            <w:proofErr w:type="spellStart"/>
            <w:r>
              <w:t>për</w:t>
            </w:r>
            <w:proofErr w:type="spellEnd"/>
            <w:r>
              <w:t xml:space="preserve"> </w:t>
            </w:r>
            <w:proofErr w:type="spellStart"/>
            <w:r>
              <w:t>rolin</w:t>
            </w:r>
            <w:proofErr w:type="spellEnd"/>
            <w:r>
              <w:t xml:space="preserve"> e </w:t>
            </w:r>
            <w:proofErr w:type="spellStart"/>
            <w:r>
              <w:t>mediave</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Integrimit</w:t>
            </w:r>
            <w:proofErr w:type="spellEnd"/>
            <w:r>
              <w:t xml:space="preserve"> </w:t>
            </w:r>
            <w:proofErr w:type="spellStart"/>
            <w:r>
              <w:t>Europian</w:t>
            </w:r>
            <w:proofErr w:type="spellEnd"/>
            <w:r>
              <w:t xml:space="preserve">, </w:t>
            </w:r>
            <w:r w:rsidRPr="007915ED">
              <w:t xml:space="preserve">me </w:t>
            </w:r>
            <w:proofErr w:type="spellStart"/>
            <w:r w:rsidRPr="007915ED">
              <w:t>nj</w:t>
            </w:r>
            <w:r>
              <w:t>ë</w:t>
            </w:r>
            <w:proofErr w:type="spellEnd"/>
            <w:r w:rsidRPr="007915ED">
              <w:t xml:space="preserve"> </w:t>
            </w:r>
            <w:proofErr w:type="spellStart"/>
            <w:r w:rsidRPr="007915ED">
              <w:t>strukturim</w:t>
            </w:r>
            <w:proofErr w:type="spellEnd"/>
            <w:r w:rsidRPr="007915ED">
              <w:t xml:space="preserve"> </w:t>
            </w:r>
            <w:proofErr w:type="spellStart"/>
            <w:r w:rsidRPr="007915ED">
              <w:t>t</w:t>
            </w:r>
            <w:r>
              <w:t>ë</w:t>
            </w:r>
            <w:proofErr w:type="spellEnd"/>
            <w:r w:rsidRPr="007915ED">
              <w:t xml:space="preserve"> </w:t>
            </w:r>
            <w:proofErr w:type="spellStart"/>
            <w:r w:rsidRPr="007915ED">
              <w:t>p</w:t>
            </w:r>
            <w:r>
              <w:t>ë</w:t>
            </w:r>
            <w:r w:rsidRPr="007915ED">
              <w:t>rshtatsh</w:t>
            </w:r>
            <w:r>
              <w:t>ë</w:t>
            </w:r>
            <w:r w:rsidRPr="007915ED">
              <w:t>m</w:t>
            </w:r>
            <w:proofErr w:type="spellEnd"/>
            <w:r w:rsidRPr="007915ED">
              <w:t xml:space="preserve"> </w:t>
            </w:r>
            <w:proofErr w:type="spellStart"/>
            <w:r w:rsidRPr="007915ED">
              <w:t>p</w:t>
            </w:r>
            <w:r>
              <w:t>ë</w:t>
            </w:r>
            <w:r w:rsidRPr="007915ED">
              <w:t>r</w:t>
            </w:r>
            <w:proofErr w:type="spellEnd"/>
            <w:r w:rsidRPr="007915ED">
              <w:t xml:space="preserve"> </w:t>
            </w:r>
            <w:proofErr w:type="spellStart"/>
            <w:r w:rsidRPr="007915ED">
              <w:t>student</w:t>
            </w:r>
            <w:r>
              <w:t>ë</w:t>
            </w:r>
            <w:r w:rsidRPr="007915ED">
              <w:t>t</w:t>
            </w:r>
            <w:proofErr w:type="spellEnd"/>
            <w:r w:rsidRPr="007915ED">
              <w:t xml:space="preserve"> e </w:t>
            </w:r>
            <w:proofErr w:type="spellStart"/>
            <w:r w:rsidRPr="007915ED">
              <w:t>nivelit</w:t>
            </w:r>
            <w:proofErr w:type="spellEnd"/>
            <w:r w:rsidRPr="007915ED">
              <w:t xml:space="preserve"> Bachelor. </w:t>
            </w:r>
            <w:r>
              <w:t xml:space="preserve">Duke </w:t>
            </w:r>
            <w:proofErr w:type="spellStart"/>
            <w:r>
              <w:t>shqyrtuar</w:t>
            </w:r>
            <w:proofErr w:type="spellEnd"/>
            <w:r>
              <w:t xml:space="preserve"> </w:t>
            </w:r>
            <w:proofErr w:type="spellStart"/>
            <w:r>
              <w:t>historinë</w:t>
            </w:r>
            <w:proofErr w:type="spellEnd"/>
            <w:r>
              <w:t xml:space="preserve"> e </w:t>
            </w:r>
            <w:proofErr w:type="spellStart"/>
            <w:r>
              <w:t>suksesit</w:t>
            </w:r>
            <w:proofErr w:type="spellEnd"/>
            <w:r>
              <w:t xml:space="preserve"> </w:t>
            </w:r>
            <w:proofErr w:type="spellStart"/>
            <w:r>
              <w:t>dhe</w:t>
            </w:r>
            <w:proofErr w:type="spellEnd"/>
            <w:r>
              <w:t xml:space="preserve"> </w:t>
            </w:r>
            <w:proofErr w:type="spellStart"/>
            <w:r>
              <w:t>sfidat</w:t>
            </w:r>
            <w:proofErr w:type="spellEnd"/>
            <w:r>
              <w:t xml:space="preserve"> </w:t>
            </w:r>
            <w:proofErr w:type="spellStart"/>
            <w:r>
              <w:t>aktuale</w:t>
            </w:r>
            <w:proofErr w:type="spellEnd"/>
            <w:r>
              <w:t xml:space="preserve"> </w:t>
            </w:r>
            <w:proofErr w:type="spellStart"/>
            <w:r>
              <w:t>të</w:t>
            </w:r>
            <w:proofErr w:type="spellEnd"/>
            <w:r>
              <w:t xml:space="preserve"> BE-</w:t>
            </w:r>
            <w:proofErr w:type="spellStart"/>
            <w:r>
              <w:t>së</w:t>
            </w:r>
            <w:proofErr w:type="spellEnd"/>
            <w:r>
              <w:t xml:space="preserve">, </w:t>
            </w:r>
            <w:proofErr w:type="spellStart"/>
            <w:r>
              <w:t>strukturën</w:t>
            </w:r>
            <w:proofErr w:type="spellEnd"/>
            <w:r>
              <w:t xml:space="preserve"> e </w:t>
            </w:r>
            <w:proofErr w:type="spellStart"/>
            <w:r>
              <w:t>saj</w:t>
            </w:r>
            <w:proofErr w:type="spellEnd"/>
            <w:r>
              <w:t xml:space="preserve"> </w:t>
            </w:r>
            <w:proofErr w:type="spellStart"/>
            <w:r>
              <w:t>organizative</w:t>
            </w:r>
            <w:proofErr w:type="spellEnd"/>
            <w:r>
              <w:t xml:space="preserve">, </w:t>
            </w:r>
            <w:proofErr w:type="spellStart"/>
            <w:r>
              <w:t>marrëdhëniet</w:t>
            </w:r>
            <w:proofErr w:type="spellEnd"/>
            <w:r>
              <w:t xml:space="preserve"> me </w:t>
            </w:r>
            <w:proofErr w:type="spellStart"/>
            <w:r>
              <w:t>qytetarët</w:t>
            </w:r>
            <w:proofErr w:type="spellEnd"/>
            <w:r>
              <w:t xml:space="preserve"> </w:t>
            </w:r>
            <w:proofErr w:type="spellStart"/>
            <w:r>
              <w:t>europianë</w:t>
            </w:r>
            <w:proofErr w:type="spellEnd"/>
            <w:r>
              <w:t xml:space="preserve">, </w:t>
            </w:r>
            <w:proofErr w:type="spellStart"/>
            <w:r>
              <w:t>si</w:t>
            </w:r>
            <w:proofErr w:type="spellEnd"/>
            <w:r>
              <w:t xml:space="preserve"> </w:t>
            </w:r>
            <w:proofErr w:type="spellStart"/>
            <w:r>
              <w:t>dhe</w:t>
            </w:r>
            <w:proofErr w:type="spellEnd"/>
            <w:r>
              <w:t xml:space="preserve"> </w:t>
            </w:r>
            <w:proofErr w:type="spellStart"/>
            <w:r>
              <w:t>Politikën</w:t>
            </w:r>
            <w:proofErr w:type="spellEnd"/>
            <w:r>
              <w:t xml:space="preserve"> e </w:t>
            </w:r>
            <w:proofErr w:type="spellStart"/>
            <w:r>
              <w:t>Zgjerimit</w:t>
            </w:r>
            <w:proofErr w:type="spellEnd"/>
            <w:r>
              <w:t xml:space="preserve">, </w:t>
            </w:r>
            <w:proofErr w:type="spellStart"/>
            <w:r>
              <w:t>përkatësisht</w:t>
            </w:r>
            <w:proofErr w:type="spellEnd"/>
            <w:r>
              <w:t xml:space="preserve"> </w:t>
            </w:r>
            <w:proofErr w:type="spellStart"/>
            <w:r>
              <w:t>kriteret</w:t>
            </w:r>
            <w:proofErr w:type="spellEnd"/>
            <w:r>
              <w:t xml:space="preserve"> </w:t>
            </w:r>
            <w:proofErr w:type="spellStart"/>
            <w:r>
              <w:t>që</w:t>
            </w:r>
            <w:proofErr w:type="spellEnd"/>
            <w:r>
              <w:t xml:space="preserve"> </w:t>
            </w:r>
            <w:proofErr w:type="spellStart"/>
            <w:r>
              <w:t>duhet</w:t>
            </w:r>
            <w:proofErr w:type="spellEnd"/>
            <w:r>
              <w:t xml:space="preserve"> </w:t>
            </w:r>
            <w:proofErr w:type="spellStart"/>
            <w:r>
              <w:t>t’i</w:t>
            </w:r>
            <w:proofErr w:type="spellEnd"/>
            <w:r>
              <w:t xml:space="preserve"> </w:t>
            </w:r>
            <w:proofErr w:type="spellStart"/>
            <w:r>
              <w:t>përmbushin</w:t>
            </w:r>
            <w:proofErr w:type="spellEnd"/>
            <w:r>
              <w:t xml:space="preserve"> </w:t>
            </w:r>
            <w:proofErr w:type="spellStart"/>
            <w:r>
              <w:t>vendet</w:t>
            </w:r>
            <w:proofErr w:type="spellEnd"/>
            <w:r>
              <w:t xml:space="preserve"> </w:t>
            </w:r>
            <w:proofErr w:type="spellStart"/>
            <w:r>
              <w:t>kandidate</w:t>
            </w:r>
            <w:proofErr w:type="spellEnd"/>
            <w:r>
              <w:t xml:space="preserve"> </w:t>
            </w:r>
            <w:proofErr w:type="spellStart"/>
            <w:r>
              <w:t>për</w:t>
            </w:r>
            <w:proofErr w:type="spellEnd"/>
            <w:r>
              <w:t xml:space="preserve"> </w:t>
            </w:r>
            <w:proofErr w:type="spellStart"/>
            <w:r>
              <w:t>anëtarësim</w:t>
            </w:r>
            <w:proofErr w:type="spellEnd"/>
            <w:r>
              <w:t xml:space="preserve">, </w:t>
            </w:r>
            <w:proofErr w:type="spellStart"/>
            <w:r>
              <w:t>studentët</w:t>
            </w:r>
            <w:proofErr w:type="spellEnd"/>
            <w:r>
              <w:t xml:space="preserve"> </w:t>
            </w:r>
            <w:r w:rsidRPr="007915ED">
              <w:t xml:space="preserve">do </w:t>
            </w:r>
            <w:proofErr w:type="spellStart"/>
            <w:r w:rsidRPr="007915ED">
              <w:t>t</w:t>
            </w:r>
            <w:r>
              <w:t>ë</w:t>
            </w:r>
            <w:proofErr w:type="spellEnd"/>
            <w:r w:rsidRPr="007915ED">
              <w:t xml:space="preserve"> </w:t>
            </w:r>
            <w:proofErr w:type="spellStart"/>
            <w:r w:rsidRPr="007915ED">
              <w:t>pajis</w:t>
            </w:r>
            <w:r>
              <w:t>en</w:t>
            </w:r>
            <w:proofErr w:type="spellEnd"/>
            <w:r w:rsidRPr="007915ED">
              <w:t xml:space="preserve"> me </w:t>
            </w:r>
            <w:proofErr w:type="spellStart"/>
            <w:r w:rsidRPr="007915ED">
              <w:t>dije</w:t>
            </w:r>
            <w:proofErr w:type="spellEnd"/>
            <w:r>
              <w:t xml:space="preserve"> </w:t>
            </w:r>
            <w:proofErr w:type="spellStart"/>
            <w:r>
              <w:t>teorike</w:t>
            </w:r>
            <w:proofErr w:type="spellEnd"/>
            <w:r>
              <w:t xml:space="preserve"> </w:t>
            </w:r>
            <w:proofErr w:type="spellStart"/>
            <w:r>
              <w:t>dhe</w:t>
            </w:r>
            <w:proofErr w:type="spellEnd"/>
            <w:r>
              <w:t xml:space="preserve"> </w:t>
            </w:r>
            <w:proofErr w:type="spellStart"/>
            <w:r>
              <w:t>analitike</w:t>
            </w:r>
            <w:proofErr w:type="spellEnd"/>
            <w:r>
              <w:t xml:space="preserve"> </w:t>
            </w:r>
            <w:proofErr w:type="spellStart"/>
            <w:r>
              <w:t>për</w:t>
            </w:r>
            <w:proofErr w:type="spellEnd"/>
            <w:r>
              <w:t xml:space="preserve"> </w:t>
            </w:r>
            <w:proofErr w:type="spellStart"/>
            <w:r>
              <w:t>procesin</w:t>
            </w:r>
            <w:proofErr w:type="spellEnd"/>
            <w:r>
              <w:t xml:space="preserve"> e </w:t>
            </w:r>
            <w:proofErr w:type="spellStart"/>
            <w:r>
              <w:t>Integrimit</w:t>
            </w:r>
            <w:proofErr w:type="spellEnd"/>
            <w:r>
              <w:t xml:space="preserve"> </w:t>
            </w:r>
            <w:proofErr w:type="spellStart"/>
            <w:r>
              <w:t>Europian</w:t>
            </w:r>
            <w:proofErr w:type="spellEnd"/>
            <w:r>
              <w:t xml:space="preserve"> </w:t>
            </w:r>
            <w:proofErr w:type="spellStart"/>
            <w:r>
              <w:t>dhe</w:t>
            </w:r>
            <w:proofErr w:type="spellEnd"/>
            <w:r>
              <w:t xml:space="preserve"> </w:t>
            </w:r>
            <w:proofErr w:type="spellStart"/>
            <w:r>
              <w:t>pozitën</w:t>
            </w:r>
            <w:proofErr w:type="spellEnd"/>
            <w:r>
              <w:t xml:space="preserve"> e </w:t>
            </w:r>
            <w:proofErr w:type="spellStart"/>
            <w:r>
              <w:t>Kosovës</w:t>
            </w:r>
            <w:proofErr w:type="spellEnd"/>
            <w:r>
              <w:t xml:space="preserve"> </w:t>
            </w:r>
            <w:proofErr w:type="spellStart"/>
            <w:r>
              <w:t>në</w:t>
            </w:r>
            <w:proofErr w:type="spellEnd"/>
            <w:r>
              <w:t xml:space="preserve"> </w:t>
            </w:r>
            <w:proofErr w:type="spellStart"/>
            <w:r>
              <w:t>këtë</w:t>
            </w:r>
            <w:proofErr w:type="spellEnd"/>
            <w:r>
              <w:t xml:space="preserve"> </w:t>
            </w:r>
            <w:proofErr w:type="spellStart"/>
            <w:r>
              <w:t>proces</w:t>
            </w:r>
            <w:proofErr w:type="spellEnd"/>
            <w:r>
              <w:t xml:space="preserve">. </w:t>
            </w:r>
            <w:proofErr w:type="spellStart"/>
            <w:r>
              <w:t>Meqenëse</w:t>
            </w:r>
            <w:proofErr w:type="spellEnd"/>
            <w:r>
              <w:t xml:space="preserve"> </w:t>
            </w:r>
            <w:proofErr w:type="spellStart"/>
            <w:r>
              <w:t>Integrimi</w:t>
            </w:r>
            <w:proofErr w:type="spellEnd"/>
            <w:r>
              <w:t xml:space="preserve"> </w:t>
            </w:r>
            <w:proofErr w:type="spellStart"/>
            <w:r>
              <w:t>Europian</w:t>
            </w:r>
            <w:proofErr w:type="spellEnd"/>
            <w:r>
              <w:t xml:space="preserve"> </w:t>
            </w:r>
            <w:proofErr w:type="spellStart"/>
            <w:r>
              <w:t>është</w:t>
            </w:r>
            <w:proofErr w:type="spellEnd"/>
            <w:r>
              <w:t xml:space="preserve"> </w:t>
            </w:r>
            <w:proofErr w:type="spellStart"/>
            <w:r>
              <w:t>objektiv</w:t>
            </w:r>
            <w:proofErr w:type="spellEnd"/>
            <w:r>
              <w:t xml:space="preserve"> </w:t>
            </w:r>
            <w:proofErr w:type="spellStart"/>
            <w:r>
              <w:t>strategjik</w:t>
            </w:r>
            <w:proofErr w:type="spellEnd"/>
            <w:r>
              <w:t xml:space="preserve"> </w:t>
            </w:r>
            <w:proofErr w:type="spellStart"/>
            <w:r>
              <w:t>i</w:t>
            </w:r>
            <w:proofErr w:type="spellEnd"/>
            <w:r>
              <w:t xml:space="preserve"> </w:t>
            </w:r>
            <w:proofErr w:type="spellStart"/>
            <w:r>
              <w:t>vendit</w:t>
            </w:r>
            <w:proofErr w:type="spellEnd"/>
            <w:r>
              <w:t xml:space="preserve"> </w:t>
            </w:r>
            <w:proofErr w:type="spellStart"/>
            <w:r>
              <w:t>tonë</w:t>
            </w:r>
            <w:proofErr w:type="spellEnd"/>
            <w:r>
              <w:t xml:space="preserve">, </w:t>
            </w:r>
            <w:proofErr w:type="spellStart"/>
            <w:r>
              <w:t>t</w:t>
            </w:r>
            <w:r w:rsidRPr="007915ED">
              <w:t>emat</w:t>
            </w:r>
            <w:proofErr w:type="spellEnd"/>
            <w:r w:rsidRPr="007915ED">
              <w:t xml:space="preserve"> </w:t>
            </w:r>
            <w:proofErr w:type="spellStart"/>
            <w:r w:rsidRPr="007915ED">
              <w:t>jan</w:t>
            </w:r>
            <w:r>
              <w:t>ë</w:t>
            </w:r>
            <w:proofErr w:type="spellEnd"/>
            <w:r w:rsidRPr="007915ED">
              <w:t xml:space="preserve"> </w:t>
            </w:r>
            <w:proofErr w:type="spellStart"/>
            <w:r w:rsidRPr="007915ED">
              <w:t>përcaktuar</w:t>
            </w:r>
            <w:proofErr w:type="spellEnd"/>
            <w:r w:rsidRPr="007915ED">
              <w:t xml:space="preserve"> </w:t>
            </w:r>
            <w:proofErr w:type="spellStart"/>
            <w:r w:rsidRPr="007915ED">
              <w:t>n</w:t>
            </w:r>
            <w:r>
              <w:t>ë</w:t>
            </w:r>
            <w:proofErr w:type="spellEnd"/>
            <w:r w:rsidRPr="007915ED">
              <w:t xml:space="preserve"> </w:t>
            </w:r>
            <w:proofErr w:type="spellStart"/>
            <w:r w:rsidRPr="007915ED">
              <w:t>funksion</w:t>
            </w:r>
            <w:proofErr w:type="spellEnd"/>
            <w:r w:rsidRPr="007915ED">
              <w:t xml:space="preserve"> </w:t>
            </w:r>
            <w:proofErr w:type="spellStart"/>
            <w:r w:rsidRPr="007915ED">
              <w:t>t</w:t>
            </w:r>
            <w:r>
              <w:t>ë</w:t>
            </w:r>
            <w:proofErr w:type="spellEnd"/>
            <w:r w:rsidRPr="007915ED">
              <w:t xml:space="preserve"> </w:t>
            </w:r>
            <w:proofErr w:type="spellStart"/>
            <w:r w:rsidRPr="007915ED">
              <w:t>studimeve</w:t>
            </w:r>
            <w:proofErr w:type="spellEnd"/>
            <w:r w:rsidRPr="007915ED">
              <w:t xml:space="preserve"> </w:t>
            </w:r>
            <w:proofErr w:type="spellStart"/>
            <w:r w:rsidRPr="007915ED">
              <w:t>t</w:t>
            </w:r>
            <w:r>
              <w:t>ë</w:t>
            </w:r>
            <w:proofErr w:type="spellEnd"/>
            <w:r w:rsidRPr="007915ED">
              <w:t xml:space="preserve"> </w:t>
            </w:r>
            <w:proofErr w:type="spellStart"/>
            <w:r w:rsidRPr="007915ED">
              <w:t>Gazetaris</w:t>
            </w:r>
            <w:r>
              <w:t>ë</w:t>
            </w:r>
            <w:proofErr w:type="spellEnd"/>
            <w:r w:rsidRPr="007915ED">
              <w:t xml:space="preserve">, duke </w:t>
            </w:r>
            <w:proofErr w:type="spellStart"/>
            <w:r w:rsidRPr="007915ED">
              <w:t>fokusuar</w:t>
            </w:r>
            <w:proofErr w:type="spellEnd"/>
            <w:r w:rsidRPr="007915ED">
              <w:t xml:space="preserve"> </w:t>
            </w:r>
            <w:proofErr w:type="spellStart"/>
            <w:r>
              <w:t>politikën</w:t>
            </w:r>
            <w:proofErr w:type="spellEnd"/>
            <w:r>
              <w:t xml:space="preserve"> </w:t>
            </w:r>
            <w:proofErr w:type="spellStart"/>
            <w:r>
              <w:t>mediale</w:t>
            </w:r>
            <w:proofErr w:type="spellEnd"/>
            <w:r>
              <w:t xml:space="preserve"> </w:t>
            </w:r>
            <w:proofErr w:type="spellStart"/>
            <w:r>
              <w:t>të</w:t>
            </w:r>
            <w:proofErr w:type="spellEnd"/>
            <w:r>
              <w:t xml:space="preserve"> BE-</w:t>
            </w:r>
            <w:proofErr w:type="spellStart"/>
            <w:r>
              <w:t>së</w:t>
            </w:r>
            <w:proofErr w:type="spellEnd"/>
            <w:r>
              <w:t xml:space="preserve"> </w:t>
            </w:r>
            <w:proofErr w:type="spellStart"/>
            <w:r>
              <w:t>dhe</w:t>
            </w:r>
            <w:proofErr w:type="spellEnd"/>
            <w:r>
              <w:t xml:space="preserve"> </w:t>
            </w:r>
            <w:proofErr w:type="spellStart"/>
            <w:r>
              <w:t>përgjegjësinë</w:t>
            </w:r>
            <w:proofErr w:type="spellEnd"/>
            <w:r>
              <w:t xml:space="preserve"> </w:t>
            </w:r>
            <w:proofErr w:type="spellStart"/>
            <w:r>
              <w:t>shoqërore</w:t>
            </w:r>
            <w:proofErr w:type="spellEnd"/>
            <w:r>
              <w:t xml:space="preserve"> </w:t>
            </w:r>
            <w:proofErr w:type="spellStart"/>
            <w:r>
              <w:t>të</w:t>
            </w:r>
            <w:proofErr w:type="spellEnd"/>
            <w:r>
              <w:t xml:space="preserve"> </w:t>
            </w:r>
            <w:proofErr w:type="spellStart"/>
            <w:r>
              <w:t>mediave</w:t>
            </w:r>
            <w:proofErr w:type="spellEnd"/>
            <w:r>
              <w:t xml:space="preserve"> </w:t>
            </w:r>
            <w:proofErr w:type="spellStart"/>
            <w:r>
              <w:t>të</w:t>
            </w:r>
            <w:proofErr w:type="spellEnd"/>
            <w:r>
              <w:t xml:space="preserve"> </w:t>
            </w:r>
            <w:proofErr w:type="spellStart"/>
            <w:r>
              <w:t>Kosovës</w:t>
            </w:r>
            <w:proofErr w:type="spellEnd"/>
            <w:r>
              <w:t xml:space="preserve"> </w:t>
            </w:r>
            <w:proofErr w:type="spellStart"/>
            <w:r>
              <w:t>në</w:t>
            </w:r>
            <w:proofErr w:type="spellEnd"/>
            <w:r>
              <w:t xml:space="preserve"> </w:t>
            </w:r>
            <w:proofErr w:type="spellStart"/>
            <w:r>
              <w:t>këtë</w:t>
            </w:r>
            <w:proofErr w:type="spellEnd"/>
            <w:r>
              <w:t xml:space="preserve"> </w:t>
            </w:r>
            <w:proofErr w:type="spellStart"/>
            <w:r>
              <w:t>proces</w:t>
            </w:r>
            <w:proofErr w:type="spellEnd"/>
            <w:r>
              <w:t xml:space="preserve">. </w:t>
            </w:r>
          </w:p>
          <w:p w:rsidR="00014DE4" w:rsidRPr="00014DE4" w:rsidRDefault="00014DE4" w:rsidP="00014DE4">
            <w:pPr>
              <w:pStyle w:val="NormalWeb"/>
              <w:spacing w:before="0" w:beforeAutospacing="0" w:after="0" w:afterAutospacing="0"/>
              <w:ind w:right="326"/>
              <w:jc w:val="both"/>
            </w:pPr>
          </w:p>
        </w:tc>
      </w:tr>
      <w:tr w:rsidR="00014DE4"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014DE4" w:rsidRPr="00014DE4" w:rsidRDefault="00014DE4" w:rsidP="00014DE4">
            <w:pPr>
              <w:spacing w:after="0" w:line="259" w:lineRule="auto"/>
              <w:ind w:left="0" w:firstLine="0"/>
              <w:rPr>
                <w:color w:val="auto"/>
              </w:rPr>
            </w:pPr>
            <w:proofErr w:type="spellStart"/>
            <w:r w:rsidRPr="00014DE4">
              <w:rPr>
                <w:color w:val="auto"/>
              </w:rPr>
              <w:lastRenderedPageBreak/>
              <w:t>Qëllimet</w:t>
            </w:r>
            <w:proofErr w:type="spellEnd"/>
            <w:r w:rsidRPr="00014DE4">
              <w:rPr>
                <w:color w:val="auto"/>
              </w:rPr>
              <w:t xml:space="preserve"> e </w:t>
            </w:r>
            <w:proofErr w:type="spellStart"/>
            <w:r w:rsidRPr="00014DE4">
              <w:rPr>
                <w:color w:val="auto"/>
              </w:rPr>
              <w:t>lëndës</w:t>
            </w:r>
            <w:proofErr w:type="spellEnd"/>
            <w:r w:rsidRPr="00014DE4">
              <w:rPr>
                <w:color w:val="auto"/>
              </w:rPr>
              <w:t>:</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014DE4" w:rsidRPr="00E0716B" w:rsidRDefault="00E0716B" w:rsidP="00E0716B">
            <w:pPr>
              <w:spacing w:line="360" w:lineRule="auto"/>
            </w:pPr>
            <w:proofErr w:type="spellStart"/>
            <w:r w:rsidRPr="007915ED">
              <w:t>N</w:t>
            </w:r>
            <w:r>
              <w:t>ë</w:t>
            </w:r>
            <w:r w:rsidRPr="007915ED">
              <w:t>p</w:t>
            </w:r>
            <w:r>
              <w:t>ë</w:t>
            </w:r>
            <w:r w:rsidRPr="007915ED">
              <w:t>rmjet</w:t>
            </w:r>
            <w:proofErr w:type="spellEnd"/>
            <w:r w:rsidRPr="007915ED">
              <w:t xml:space="preserve"> </w:t>
            </w:r>
            <w:proofErr w:type="spellStart"/>
            <w:r w:rsidRPr="007915ED">
              <w:t>ligj</w:t>
            </w:r>
            <w:r>
              <w:t>ë</w:t>
            </w:r>
            <w:r w:rsidRPr="007915ED">
              <w:t>ratave</w:t>
            </w:r>
            <w:proofErr w:type="spellEnd"/>
            <w:r w:rsidRPr="007915ED">
              <w:t xml:space="preserve"> </w:t>
            </w:r>
            <w:proofErr w:type="spellStart"/>
            <w:r w:rsidRPr="007915ED">
              <w:t>dhe</w:t>
            </w:r>
            <w:proofErr w:type="spellEnd"/>
            <w:r w:rsidRPr="007915ED">
              <w:t xml:space="preserve"> </w:t>
            </w:r>
            <w:proofErr w:type="spellStart"/>
            <w:r w:rsidRPr="007915ED">
              <w:t>detyrave</w:t>
            </w:r>
            <w:proofErr w:type="spellEnd"/>
            <w:r w:rsidRPr="007915ED">
              <w:t xml:space="preserve"> </w:t>
            </w:r>
            <w:proofErr w:type="spellStart"/>
            <w:r>
              <w:t>në</w:t>
            </w:r>
            <w:proofErr w:type="spellEnd"/>
            <w:r>
              <w:t xml:space="preserve"> </w:t>
            </w:r>
            <w:proofErr w:type="spellStart"/>
            <w:r>
              <w:t>ushtrime</w:t>
            </w:r>
            <w:proofErr w:type="spellEnd"/>
            <w:r w:rsidRPr="007915ED">
              <w:t xml:space="preserve"> </w:t>
            </w:r>
            <w:proofErr w:type="spellStart"/>
            <w:r w:rsidRPr="007915ED">
              <w:t>student</w:t>
            </w:r>
            <w:r>
              <w:t>ë</w:t>
            </w:r>
            <w:r w:rsidRPr="007915ED">
              <w:t>t</w:t>
            </w:r>
            <w:proofErr w:type="spellEnd"/>
            <w:r w:rsidRPr="007915ED">
              <w:t xml:space="preserve"> do</w:t>
            </w:r>
            <w:r>
              <w:t xml:space="preserve"> </w:t>
            </w:r>
            <w:proofErr w:type="spellStart"/>
            <w:r>
              <w:t>të</w:t>
            </w:r>
            <w:proofErr w:type="spellEnd"/>
            <w:r>
              <w:t xml:space="preserve"> </w:t>
            </w:r>
            <w:proofErr w:type="spellStart"/>
            <w:r>
              <w:t>arrijnë</w:t>
            </w:r>
            <w:proofErr w:type="spellEnd"/>
            <w:r>
              <w:t xml:space="preserve"> ta </w:t>
            </w:r>
            <w:proofErr w:type="spellStart"/>
            <w:r>
              <w:t>njohin</w:t>
            </w:r>
            <w:proofErr w:type="spellEnd"/>
            <w:r>
              <w:t xml:space="preserve"> </w:t>
            </w:r>
            <w:proofErr w:type="spellStart"/>
            <w:r>
              <w:t>mirë</w:t>
            </w:r>
            <w:proofErr w:type="spellEnd"/>
            <w:r>
              <w:t xml:space="preserve"> </w:t>
            </w:r>
            <w:proofErr w:type="spellStart"/>
            <w:r>
              <w:t>sistemin</w:t>
            </w:r>
            <w:proofErr w:type="spellEnd"/>
            <w:r>
              <w:t xml:space="preserve"> </w:t>
            </w:r>
            <w:proofErr w:type="spellStart"/>
            <w:r>
              <w:t>politik</w:t>
            </w:r>
            <w:proofErr w:type="spellEnd"/>
            <w:r>
              <w:t xml:space="preserve"> </w:t>
            </w:r>
            <w:proofErr w:type="spellStart"/>
            <w:r>
              <w:t>të</w:t>
            </w:r>
            <w:proofErr w:type="spellEnd"/>
            <w:r>
              <w:t xml:space="preserve"> BE-</w:t>
            </w:r>
            <w:proofErr w:type="spellStart"/>
            <w:r>
              <w:t>së</w:t>
            </w:r>
            <w:proofErr w:type="spellEnd"/>
            <w:r>
              <w:t xml:space="preserve">, </w:t>
            </w:r>
            <w:proofErr w:type="spellStart"/>
            <w:r>
              <w:t>rolin</w:t>
            </w:r>
            <w:proofErr w:type="spellEnd"/>
            <w:r>
              <w:t xml:space="preserve"> </w:t>
            </w:r>
            <w:proofErr w:type="spellStart"/>
            <w:r>
              <w:t>dhe</w:t>
            </w:r>
            <w:proofErr w:type="spellEnd"/>
            <w:r>
              <w:t xml:space="preserve"> </w:t>
            </w:r>
            <w:proofErr w:type="spellStart"/>
            <w:r>
              <w:t>rëndësinë</w:t>
            </w:r>
            <w:proofErr w:type="spellEnd"/>
            <w:r>
              <w:t xml:space="preserve"> e </w:t>
            </w:r>
            <w:proofErr w:type="spellStart"/>
            <w:r>
              <w:t>mediave</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Integrimit</w:t>
            </w:r>
            <w:proofErr w:type="spellEnd"/>
            <w:r>
              <w:t xml:space="preserve"> </w:t>
            </w:r>
            <w:proofErr w:type="spellStart"/>
            <w:r>
              <w:t>Europian</w:t>
            </w:r>
            <w:proofErr w:type="spellEnd"/>
            <w:r>
              <w:t xml:space="preserve">, </w:t>
            </w:r>
            <w:proofErr w:type="spellStart"/>
            <w:r>
              <w:t>si</w:t>
            </w:r>
            <w:proofErr w:type="spellEnd"/>
            <w:r>
              <w:t xml:space="preserve"> </w:t>
            </w:r>
            <w:proofErr w:type="spellStart"/>
            <w:r>
              <w:t>dhe</w:t>
            </w:r>
            <w:proofErr w:type="spellEnd"/>
            <w:r>
              <w:t xml:space="preserve"> </w:t>
            </w:r>
            <w:proofErr w:type="spellStart"/>
            <w:r>
              <w:t>kriteret</w:t>
            </w:r>
            <w:proofErr w:type="spellEnd"/>
            <w:r>
              <w:t xml:space="preserve"> </w:t>
            </w:r>
            <w:proofErr w:type="spellStart"/>
            <w:r>
              <w:t>që</w:t>
            </w:r>
            <w:proofErr w:type="spellEnd"/>
            <w:r>
              <w:t xml:space="preserve"> </w:t>
            </w:r>
            <w:proofErr w:type="spellStart"/>
            <w:r>
              <w:t>derivojnë</w:t>
            </w:r>
            <w:proofErr w:type="spellEnd"/>
            <w:r>
              <w:t xml:space="preserve"> </w:t>
            </w:r>
            <w:proofErr w:type="spellStart"/>
            <w:r>
              <w:t>nga</w:t>
            </w:r>
            <w:proofErr w:type="spellEnd"/>
            <w:r>
              <w:t xml:space="preserve"> </w:t>
            </w:r>
            <w:proofErr w:type="spellStart"/>
            <w:r>
              <w:t>standardi</w:t>
            </w:r>
            <w:proofErr w:type="spellEnd"/>
            <w:r>
              <w:t xml:space="preserve"> </w:t>
            </w:r>
            <w:proofErr w:type="spellStart"/>
            <w:r>
              <w:t>europian</w:t>
            </w:r>
            <w:proofErr w:type="spellEnd"/>
            <w:r>
              <w:t xml:space="preserve"> </w:t>
            </w:r>
            <w:proofErr w:type="spellStart"/>
            <w:r>
              <w:t>për</w:t>
            </w:r>
            <w:proofErr w:type="spellEnd"/>
            <w:r>
              <w:t xml:space="preserve"> </w:t>
            </w:r>
            <w:proofErr w:type="spellStart"/>
            <w:r>
              <w:t>mediat</w:t>
            </w:r>
            <w:proofErr w:type="spellEnd"/>
            <w:r>
              <w:t xml:space="preserve">. </w:t>
            </w:r>
            <w:proofErr w:type="spellStart"/>
            <w:r>
              <w:t>Njohja</w:t>
            </w:r>
            <w:proofErr w:type="spellEnd"/>
            <w:r>
              <w:t xml:space="preserve"> me </w:t>
            </w:r>
            <w:proofErr w:type="spellStart"/>
            <w:r>
              <w:t>karakterin</w:t>
            </w:r>
            <w:proofErr w:type="spellEnd"/>
            <w:r>
              <w:t xml:space="preserve"> sui generis, </w:t>
            </w:r>
            <w:proofErr w:type="spellStart"/>
            <w:r>
              <w:t>mënyrën</w:t>
            </w:r>
            <w:proofErr w:type="spellEnd"/>
            <w:r>
              <w:t xml:space="preserve"> e </w:t>
            </w:r>
            <w:proofErr w:type="spellStart"/>
            <w:r>
              <w:t>funksionimit</w:t>
            </w:r>
            <w:proofErr w:type="spellEnd"/>
            <w:r>
              <w:t xml:space="preserve"> </w:t>
            </w:r>
            <w:proofErr w:type="spellStart"/>
            <w:r>
              <w:t>dhe</w:t>
            </w:r>
            <w:proofErr w:type="spellEnd"/>
            <w:r>
              <w:t xml:space="preserve"> </w:t>
            </w:r>
            <w:proofErr w:type="spellStart"/>
            <w:r>
              <w:t>relacionet</w:t>
            </w:r>
            <w:proofErr w:type="spellEnd"/>
            <w:r>
              <w:t xml:space="preserve"> </w:t>
            </w:r>
            <w:proofErr w:type="spellStart"/>
            <w:r>
              <w:t>në</w:t>
            </w:r>
            <w:proofErr w:type="spellEnd"/>
            <w:r>
              <w:t xml:space="preserve"> </w:t>
            </w:r>
            <w:proofErr w:type="spellStart"/>
            <w:r>
              <w:t>kuadër</w:t>
            </w:r>
            <w:proofErr w:type="spellEnd"/>
            <w:r>
              <w:t xml:space="preserve"> </w:t>
            </w:r>
            <w:proofErr w:type="spellStart"/>
            <w:r>
              <w:t>të</w:t>
            </w:r>
            <w:proofErr w:type="spellEnd"/>
            <w:r>
              <w:t xml:space="preserve"> </w:t>
            </w:r>
            <w:proofErr w:type="spellStart"/>
            <w:r>
              <w:t>Politikës</w:t>
            </w:r>
            <w:proofErr w:type="spellEnd"/>
            <w:r>
              <w:t xml:space="preserve"> </w:t>
            </w:r>
            <w:proofErr w:type="spellStart"/>
            <w:r>
              <w:t>së</w:t>
            </w:r>
            <w:proofErr w:type="spellEnd"/>
            <w:r>
              <w:t xml:space="preserve"> </w:t>
            </w:r>
            <w:proofErr w:type="spellStart"/>
            <w:r>
              <w:t>Zgjerimit</w:t>
            </w:r>
            <w:proofErr w:type="spellEnd"/>
            <w:r>
              <w:t xml:space="preserve">, do </w:t>
            </w:r>
            <w:proofErr w:type="spellStart"/>
            <w:r>
              <w:t>t’u</w:t>
            </w:r>
            <w:proofErr w:type="spellEnd"/>
            <w:r>
              <w:t xml:space="preserve"> </w:t>
            </w:r>
            <w:proofErr w:type="spellStart"/>
            <w:r>
              <w:t>ndihmojë</w:t>
            </w:r>
            <w:proofErr w:type="spellEnd"/>
            <w:r>
              <w:t xml:space="preserve"> </w:t>
            </w:r>
            <w:proofErr w:type="spellStart"/>
            <w:r>
              <w:t>studentëve</w:t>
            </w:r>
            <w:proofErr w:type="spellEnd"/>
            <w:r>
              <w:t xml:space="preserve"> </w:t>
            </w:r>
            <w:proofErr w:type="spellStart"/>
            <w:r>
              <w:t>për</w:t>
            </w:r>
            <w:proofErr w:type="spellEnd"/>
            <w:r>
              <w:t xml:space="preserve"> </w:t>
            </w:r>
            <w:proofErr w:type="spellStart"/>
            <w:r>
              <w:t>përgatitjen</w:t>
            </w:r>
            <w:proofErr w:type="spellEnd"/>
            <w:r>
              <w:t xml:space="preserve"> </w:t>
            </w:r>
            <w:proofErr w:type="spellStart"/>
            <w:r>
              <w:t>sa</w:t>
            </w:r>
            <w:proofErr w:type="spellEnd"/>
            <w:r>
              <w:t xml:space="preserve"> </w:t>
            </w:r>
            <w:proofErr w:type="spellStart"/>
            <w:r>
              <w:t>më</w:t>
            </w:r>
            <w:proofErr w:type="spellEnd"/>
            <w:r>
              <w:t xml:space="preserve"> </w:t>
            </w:r>
            <w:proofErr w:type="spellStart"/>
            <w:r>
              <w:t>të</w:t>
            </w:r>
            <w:proofErr w:type="spellEnd"/>
            <w:r>
              <w:t xml:space="preserve"> </w:t>
            </w:r>
            <w:proofErr w:type="spellStart"/>
            <w:r>
              <w:t>mirë</w:t>
            </w:r>
            <w:proofErr w:type="spellEnd"/>
            <w:r>
              <w:t xml:space="preserve"> </w:t>
            </w:r>
            <w:proofErr w:type="spellStart"/>
            <w:r>
              <w:t>dhe</w:t>
            </w:r>
            <w:proofErr w:type="spellEnd"/>
            <w:r>
              <w:t xml:space="preserve"> </w:t>
            </w:r>
            <w:proofErr w:type="spellStart"/>
            <w:r>
              <w:t>aplikimin</w:t>
            </w:r>
            <w:proofErr w:type="spellEnd"/>
            <w:r>
              <w:t xml:space="preserve"> </w:t>
            </w:r>
            <w:proofErr w:type="spellStart"/>
            <w:r>
              <w:t>efektiv</w:t>
            </w:r>
            <w:proofErr w:type="spellEnd"/>
            <w:r>
              <w:t xml:space="preserve"> </w:t>
            </w:r>
            <w:proofErr w:type="spellStart"/>
            <w:r>
              <w:t>të</w:t>
            </w:r>
            <w:proofErr w:type="spellEnd"/>
            <w:r>
              <w:t xml:space="preserve"> </w:t>
            </w:r>
            <w:proofErr w:type="spellStart"/>
            <w:r>
              <w:t>njohurive</w:t>
            </w:r>
            <w:proofErr w:type="spellEnd"/>
            <w:r>
              <w:t xml:space="preserve"> </w:t>
            </w:r>
            <w:proofErr w:type="spellStart"/>
            <w:r>
              <w:t>në</w:t>
            </w:r>
            <w:proofErr w:type="spellEnd"/>
            <w:r>
              <w:t xml:space="preserve"> </w:t>
            </w:r>
            <w:proofErr w:type="spellStart"/>
            <w:r>
              <w:t>punën</w:t>
            </w:r>
            <w:proofErr w:type="spellEnd"/>
            <w:r>
              <w:t xml:space="preserve"> </w:t>
            </w:r>
            <w:proofErr w:type="spellStart"/>
            <w:r>
              <w:t>profesionale</w:t>
            </w:r>
            <w:proofErr w:type="spellEnd"/>
            <w:r>
              <w:t xml:space="preserve">. </w:t>
            </w:r>
          </w:p>
        </w:tc>
      </w:tr>
      <w:tr w:rsidR="00E0716B"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E0716B" w:rsidRPr="00014DE4" w:rsidRDefault="00E0716B" w:rsidP="00E0716B">
            <w:pPr>
              <w:spacing w:after="0" w:line="259" w:lineRule="auto"/>
              <w:ind w:left="0" w:firstLine="0"/>
              <w:rPr>
                <w:color w:val="auto"/>
                <w:lang w:val="de-DE"/>
              </w:rPr>
            </w:pPr>
            <w:r w:rsidRPr="00014DE4">
              <w:rPr>
                <w:color w:val="auto"/>
                <w:lang w:val="de-DE"/>
              </w:rPr>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E0716B" w:rsidRPr="00545DAA" w:rsidRDefault="00E0716B" w:rsidP="00E0716B">
            <w:pPr>
              <w:spacing w:line="276" w:lineRule="auto"/>
              <w:jc w:val="both"/>
              <w:rPr>
                <w:rFonts w:asciiTheme="minorHAnsi" w:hAnsiTheme="minorHAnsi" w:cstheme="minorHAnsi"/>
              </w:rPr>
            </w:pPr>
            <w:r w:rsidRPr="00545DAA">
              <w:rPr>
                <w:rFonts w:asciiTheme="minorHAnsi" w:hAnsiTheme="minorHAnsi" w:cstheme="minorHAnsi"/>
              </w:rPr>
              <w:t xml:space="preserve">Pas </w:t>
            </w:r>
            <w:proofErr w:type="spellStart"/>
            <w:r w:rsidRPr="00545DAA">
              <w:rPr>
                <w:rFonts w:asciiTheme="minorHAnsi" w:hAnsiTheme="minorHAnsi" w:cstheme="minorHAnsi"/>
              </w:rPr>
              <w:t>përfundimit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kursit</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studentët</w:t>
            </w:r>
            <w:proofErr w:type="spellEnd"/>
            <w:r w:rsidRPr="00545DAA">
              <w:rPr>
                <w:rFonts w:asciiTheme="minorHAnsi" w:hAnsiTheme="minorHAnsi" w:cstheme="minorHAnsi"/>
              </w:rPr>
              <w:t xml:space="preserve"> do </w:t>
            </w:r>
            <w:proofErr w:type="spellStart"/>
            <w:r w:rsidRPr="00545DAA">
              <w:rPr>
                <w:rFonts w:asciiTheme="minorHAnsi" w:hAnsiTheme="minorHAnsi" w:cstheme="minorHAnsi"/>
              </w:rPr>
              <w:t>të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jenë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gjendje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të</w:t>
            </w:r>
            <w:proofErr w:type="spellEnd"/>
            <w:r w:rsidRPr="00545DAA">
              <w:rPr>
                <w:rFonts w:asciiTheme="minorHAnsi" w:hAnsiTheme="minorHAnsi" w:cstheme="minorHAnsi"/>
              </w:rPr>
              <w:t>:</w:t>
            </w:r>
          </w:p>
        </w:tc>
      </w:tr>
      <w:tr w:rsidR="00E0716B"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E0716B" w:rsidRPr="00014DE4" w:rsidRDefault="00E0716B" w:rsidP="00E0716B">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E0716B" w:rsidRPr="00545DAA" w:rsidRDefault="00E0716B" w:rsidP="00E0716B">
            <w:pPr>
              <w:pStyle w:val="ListParagraph"/>
              <w:numPr>
                <w:ilvl w:val="0"/>
                <w:numId w:val="2"/>
              </w:numPr>
              <w:spacing w:after="0" w:line="276" w:lineRule="auto"/>
              <w:rPr>
                <w:rFonts w:asciiTheme="minorHAnsi" w:hAnsiTheme="minorHAnsi" w:cstheme="minorHAnsi"/>
              </w:rPr>
            </w:pPr>
            <w:proofErr w:type="spellStart"/>
            <w:r w:rsidRPr="00545DAA">
              <w:rPr>
                <w:rFonts w:asciiTheme="minorHAnsi" w:hAnsiTheme="minorHAnsi" w:cstheme="minorHAnsi"/>
              </w:rPr>
              <w:t>Identifikojnë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Pr>
                <w:rFonts w:asciiTheme="minorHAnsi" w:hAnsiTheme="minorHAnsi" w:cstheme="minorHAnsi"/>
              </w:rPr>
              <w:t>shpjegojnë</w:t>
            </w:r>
            <w:proofErr w:type="spellEnd"/>
            <w:r>
              <w:rPr>
                <w:rFonts w:asciiTheme="minorHAnsi" w:hAnsiTheme="minorHAnsi" w:cstheme="minorHAnsi"/>
              </w:rPr>
              <w:t xml:space="preserve"> </w:t>
            </w:r>
            <w:proofErr w:type="spellStart"/>
            <w:r>
              <w:rPr>
                <w:rFonts w:asciiTheme="minorHAnsi" w:hAnsiTheme="minorHAnsi" w:cstheme="minorHAnsi"/>
              </w:rPr>
              <w:t>konceptet</w:t>
            </w:r>
            <w:proofErr w:type="spellEnd"/>
            <w:r>
              <w:rPr>
                <w:rFonts w:asciiTheme="minorHAnsi" w:hAnsiTheme="minorHAnsi" w:cstheme="minorHAnsi"/>
              </w:rPr>
              <w:t xml:space="preserve"> </w:t>
            </w:r>
            <w:proofErr w:type="spellStart"/>
            <w:r>
              <w:rPr>
                <w:rFonts w:asciiTheme="minorHAnsi" w:hAnsiTheme="minorHAnsi" w:cstheme="minorHAnsi"/>
              </w:rPr>
              <w:t>kryesore</w:t>
            </w:r>
            <w:proofErr w:type="spellEnd"/>
            <w:r>
              <w:rPr>
                <w:rFonts w:asciiTheme="minorHAnsi" w:hAnsiTheme="minorHAnsi" w:cstheme="minorHAnsi"/>
              </w:rPr>
              <w:t xml:space="preserve"> </w:t>
            </w:r>
            <w:proofErr w:type="spellStart"/>
            <w:r>
              <w:rPr>
                <w:rFonts w:asciiTheme="minorHAnsi" w:hAnsiTheme="minorHAnsi" w:cstheme="minorHAnsi"/>
              </w:rPr>
              <w:t>politike</w:t>
            </w:r>
            <w:proofErr w:type="spellEnd"/>
            <w:r>
              <w:rPr>
                <w:rFonts w:asciiTheme="minorHAnsi" w:hAnsiTheme="minorHAnsi" w:cstheme="minorHAnsi"/>
              </w:rPr>
              <w:t xml:space="preserve"> e </w:t>
            </w:r>
            <w:proofErr w:type="spellStart"/>
            <w:r>
              <w:rPr>
                <w:rFonts w:asciiTheme="minorHAnsi" w:hAnsiTheme="minorHAnsi" w:cstheme="minorHAnsi"/>
              </w:rPr>
              <w:t>juridike</w:t>
            </w:r>
            <w:proofErr w:type="spellEnd"/>
            <w:r>
              <w:rPr>
                <w:rFonts w:asciiTheme="minorHAnsi" w:hAnsiTheme="minorHAnsi" w:cstheme="minorHAnsi"/>
              </w:rPr>
              <w:t xml:space="preserve"> </w:t>
            </w:r>
            <w:proofErr w:type="spellStart"/>
            <w:r>
              <w:rPr>
                <w:rFonts w:asciiTheme="minorHAnsi" w:hAnsiTheme="minorHAnsi" w:cstheme="minorHAnsi"/>
              </w:rPr>
              <w:t>në</w:t>
            </w:r>
            <w:proofErr w:type="spellEnd"/>
            <w:r>
              <w:rPr>
                <w:rFonts w:asciiTheme="minorHAnsi" w:hAnsiTheme="minorHAnsi" w:cstheme="minorHAnsi"/>
              </w:rPr>
              <w:t xml:space="preserve"> </w:t>
            </w:r>
            <w:proofErr w:type="spellStart"/>
            <w:r>
              <w:rPr>
                <w:rFonts w:asciiTheme="minorHAnsi" w:hAnsiTheme="minorHAnsi" w:cstheme="minorHAnsi"/>
              </w:rPr>
              <w:t>Sistemin</w:t>
            </w:r>
            <w:proofErr w:type="spellEnd"/>
            <w:r>
              <w:rPr>
                <w:rFonts w:asciiTheme="minorHAnsi" w:hAnsiTheme="minorHAnsi" w:cstheme="minorHAnsi"/>
              </w:rPr>
              <w:t xml:space="preserve"> </w:t>
            </w:r>
            <w:proofErr w:type="spellStart"/>
            <w:r>
              <w:rPr>
                <w:rFonts w:asciiTheme="minorHAnsi" w:hAnsiTheme="minorHAnsi" w:cstheme="minorHAnsi"/>
              </w:rPr>
              <w:t>Politik</w:t>
            </w:r>
            <w:proofErr w:type="spellEnd"/>
            <w:r>
              <w:rPr>
                <w:rFonts w:asciiTheme="minorHAnsi" w:hAnsiTheme="minorHAnsi" w:cstheme="minorHAnsi"/>
              </w:rPr>
              <w:t xml:space="preserve"> </w:t>
            </w:r>
            <w:proofErr w:type="spellStart"/>
            <w:r>
              <w:rPr>
                <w:rFonts w:asciiTheme="minorHAnsi" w:hAnsiTheme="minorHAnsi" w:cstheme="minorHAnsi"/>
              </w:rPr>
              <w:t>të</w:t>
            </w:r>
            <w:proofErr w:type="spellEnd"/>
            <w:r>
              <w:rPr>
                <w:rFonts w:asciiTheme="minorHAnsi" w:hAnsiTheme="minorHAnsi" w:cstheme="minorHAnsi"/>
              </w:rPr>
              <w:t xml:space="preserve"> BE-</w:t>
            </w:r>
            <w:proofErr w:type="spellStart"/>
            <w:r>
              <w:rPr>
                <w:rFonts w:asciiTheme="minorHAnsi" w:hAnsiTheme="minorHAnsi" w:cstheme="minorHAnsi"/>
              </w:rPr>
              <w:t>së</w:t>
            </w:r>
            <w:proofErr w:type="spellEnd"/>
            <w:r w:rsidRPr="00545DAA">
              <w:rPr>
                <w:rFonts w:asciiTheme="minorHAnsi" w:hAnsiTheme="minorHAnsi" w:cstheme="minorHAnsi"/>
              </w:rPr>
              <w:t>;</w:t>
            </w:r>
          </w:p>
        </w:tc>
      </w:tr>
      <w:tr w:rsidR="00E0716B"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E0716B" w:rsidRPr="00014DE4" w:rsidRDefault="00E0716B" w:rsidP="00E0716B">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E0716B" w:rsidRPr="00545DAA" w:rsidRDefault="00E0716B" w:rsidP="00E0716B">
            <w:pPr>
              <w:pStyle w:val="NormalWeb"/>
              <w:numPr>
                <w:ilvl w:val="0"/>
                <w:numId w:val="2"/>
              </w:numPr>
              <w:spacing w:before="0" w:beforeAutospacing="0" w:after="0" w:afterAutospacing="0" w:line="276" w:lineRule="auto"/>
              <w:jc w:val="both"/>
              <w:rPr>
                <w:rFonts w:asciiTheme="minorHAnsi" w:hAnsiTheme="minorHAnsi" w:cstheme="minorHAnsi"/>
                <w:szCs w:val="22"/>
              </w:rPr>
            </w:pPr>
            <w:r w:rsidRPr="00545DAA">
              <w:rPr>
                <w:rFonts w:asciiTheme="minorHAnsi" w:hAnsiTheme="minorHAnsi" w:cstheme="minorHAnsi"/>
              </w:rPr>
              <w:t xml:space="preserve">Njohin dhe përshkruajnë mënyrën </w:t>
            </w:r>
            <w:r>
              <w:rPr>
                <w:rFonts w:asciiTheme="minorHAnsi" w:hAnsiTheme="minorHAnsi" w:cstheme="minorHAnsi"/>
              </w:rPr>
              <w:t xml:space="preserve">dhe parimet </w:t>
            </w:r>
            <w:r w:rsidRPr="00545DAA">
              <w:rPr>
                <w:rFonts w:asciiTheme="minorHAnsi" w:hAnsiTheme="minorHAnsi" w:cstheme="minorHAnsi"/>
              </w:rPr>
              <w:t xml:space="preserve">e </w:t>
            </w:r>
            <w:r>
              <w:rPr>
                <w:rFonts w:asciiTheme="minorHAnsi" w:hAnsiTheme="minorHAnsi" w:cstheme="minorHAnsi"/>
              </w:rPr>
              <w:t>funksionimit të BE-së</w:t>
            </w:r>
            <w:r w:rsidRPr="00545DAA">
              <w:rPr>
                <w:rFonts w:asciiTheme="minorHAnsi" w:hAnsiTheme="minorHAnsi" w:cstheme="minorHAnsi"/>
              </w:rPr>
              <w:t>;</w:t>
            </w:r>
          </w:p>
        </w:tc>
      </w:tr>
      <w:tr w:rsidR="00E0716B"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E0716B" w:rsidRPr="00014DE4" w:rsidRDefault="00E0716B" w:rsidP="00E0716B">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E0716B" w:rsidRPr="00545DAA" w:rsidRDefault="00E0716B" w:rsidP="002138B5">
            <w:pPr>
              <w:pStyle w:val="ListParagraph"/>
              <w:numPr>
                <w:ilvl w:val="0"/>
                <w:numId w:val="8"/>
              </w:numPr>
              <w:spacing w:after="0" w:line="276" w:lineRule="auto"/>
              <w:rPr>
                <w:rFonts w:asciiTheme="minorHAnsi" w:hAnsiTheme="minorHAnsi" w:cstheme="minorHAnsi"/>
                <w:color w:val="auto"/>
                <w:lang w:val="sq-AL"/>
              </w:rPr>
            </w:pPr>
            <w:proofErr w:type="spellStart"/>
            <w:r w:rsidRPr="00545DAA">
              <w:rPr>
                <w:rFonts w:asciiTheme="minorHAnsi" w:hAnsiTheme="minorHAnsi" w:cstheme="minorHAnsi"/>
              </w:rPr>
              <w:t>Analizojnë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vlerësojnë</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dhe</w:t>
            </w:r>
            <w:proofErr w:type="spellEnd"/>
            <w:r w:rsidRPr="00545DAA">
              <w:rPr>
                <w:rFonts w:asciiTheme="minorHAnsi" w:hAnsiTheme="minorHAnsi" w:cstheme="minorHAnsi"/>
              </w:rPr>
              <w:t xml:space="preserve"> </w:t>
            </w:r>
            <w:proofErr w:type="spellStart"/>
            <w:r w:rsidRPr="00545DAA">
              <w:rPr>
                <w:rFonts w:asciiTheme="minorHAnsi" w:hAnsiTheme="minorHAnsi" w:cstheme="minorHAnsi"/>
              </w:rPr>
              <w:t>krahasojnë</w:t>
            </w:r>
            <w:proofErr w:type="spellEnd"/>
            <w:r w:rsidRPr="00545DAA">
              <w:rPr>
                <w:rFonts w:asciiTheme="minorHAnsi" w:hAnsiTheme="minorHAnsi" w:cstheme="minorHAnsi"/>
              </w:rPr>
              <w:t xml:space="preserve"> </w:t>
            </w:r>
            <w:proofErr w:type="spellStart"/>
            <w:r w:rsidR="002138B5">
              <w:rPr>
                <w:rFonts w:asciiTheme="minorHAnsi" w:hAnsiTheme="minorHAnsi" w:cstheme="minorHAnsi"/>
              </w:rPr>
              <w:t>sfidat</w:t>
            </w:r>
            <w:proofErr w:type="spellEnd"/>
            <w:r w:rsidR="002138B5">
              <w:rPr>
                <w:rFonts w:asciiTheme="minorHAnsi" w:hAnsiTheme="minorHAnsi" w:cstheme="minorHAnsi"/>
              </w:rPr>
              <w:t xml:space="preserve"> e </w:t>
            </w:r>
            <w:proofErr w:type="spellStart"/>
            <w:r w:rsidR="002138B5">
              <w:rPr>
                <w:rFonts w:asciiTheme="minorHAnsi" w:hAnsiTheme="minorHAnsi" w:cstheme="minorHAnsi"/>
              </w:rPr>
              <w:t>kriteret</w:t>
            </w:r>
            <w:proofErr w:type="spellEnd"/>
            <w:r w:rsidR="002138B5">
              <w:rPr>
                <w:rFonts w:asciiTheme="minorHAnsi" w:hAnsiTheme="minorHAnsi" w:cstheme="minorHAnsi"/>
              </w:rPr>
              <w:t xml:space="preserve"> </w:t>
            </w:r>
            <w:proofErr w:type="spellStart"/>
            <w:r w:rsidR="002138B5">
              <w:rPr>
                <w:rFonts w:asciiTheme="minorHAnsi" w:hAnsiTheme="minorHAnsi" w:cstheme="minorHAnsi"/>
              </w:rPr>
              <w:t>në</w:t>
            </w:r>
            <w:proofErr w:type="spellEnd"/>
            <w:r w:rsidR="002138B5">
              <w:rPr>
                <w:rFonts w:asciiTheme="minorHAnsi" w:hAnsiTheme="minorHAnsi" w:cstheme="minorHAnsi"/>
              </w:rPr>
              <w:t xml:space="preserve"> </w:t>
            </w:r>
            <w:proofErr w:type="spellStart"/>
            <w:r w:rsidR="002138B5">
              <w:rPr>
                <w:rFonts w:asciiTheme="minorHAnsi" w:hAnsiTheme="minorHAnsi" w:cstheme="minorHAnsi"/>
              </w:rPr>
              <w:t>procesin</w:t>
            </w:r>
            <w:proofErr w:type="spellEnd"/>
            <w:r w:rsidR="002138B5">
              <w:rPr>
                <w:rFonts w:asciiTheme="minorHAnsi" w:hAnsiTheme="minorHAnsi" w:cstheme="minorHAnsi"/>
              </w:rPr>
              <w:t xml:space="preserve"> e </w:t>
            </w:r>
            <w:proofErr w:type="spellStart"/>
            <w:r w:rsidR="002138B5">
              <w:rPr>
                <w:rFonts w:asciiTheme="minorHAnsi" w:hAnsiTheme="minorHAnsi" w:cstheme="minorHAnsi"/>
              </w:rPr>
              <w:t>Integrimit</w:t>
            </w:r>
            <w:proofErr w:type="spellEnd"/>
            <w:r w:rsidR="002138B5">
              <w:rPr>
                <w:rFonts w:asciiTheme="minorHAnsi" w:hAnsiTheme="minorHAnsi" w:cstheme="minorHAnsi"/>
              </w:rPr>
              <w:t xml:space="preserve"> </w:t>
            </w:r>
            <w:proofErr w:type="spellStart"/>
            <w:r w:rsidR="002138B5">
              <w:rPr>
                <w:rFonts w:asciiTheme="minorHAnsi" w:hAnsiTheme="minorHAnsi" w:cstheme="minorHAnsi"/>
              </w:rPr>
              <w:t>Europian</w:t>
            </w:r>
            <w:proofErr w:type="spellEnd"/>
            <w:r w:rsidRPr="00545DAA">
              <w:rPr>
                <w:rFonts w:asciiTheme="minorHAnsi" w:hAnsiTheme="minorHAnsi" w:cstheme="minorHAnsi"/>
              </w:rPr>
              <w:t>.</w:t>
            </w:r>
          </w:p>
        </w:tc>
      </w:tr>
      <w:tr w:rsidR="00014DE4"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014D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Aktiviteti</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tabs>
                <w:tab w:val="center" w:pos="696"/>
                <w:tab w:val="center" w:pos="2303"/>
              </w:tabs>
              <w:spacing w:after="0" w:line="259" w:lineRule="auto"/>
              <w:ind w:left="0" w:firstLine="0"/>
              <w:rPr>
                <w:color w:val="auto"/>
              </w:rPr>
            </w:pPr>
            <w:r w:rsidRPr="00014DE4">
              <w:rPr>
                <w:color w:val="auto"/>
                <w:sz w:val="22"/>
              </w:rPr>
              <w:tab/>
            </w:r>
            <w:proofErr w:type="spellStart"/>
            <w:r w:rsidRPr="00014DE4">
              <w:rPr>
                <w:color w:val="auto"/>
              </w:rPr>
              <w:t>Orë</w:t>
            </w:r>
            <w:proofErr w:type="spellEnd"/>
            <w:r w:rsidRPr="00014DE4">
              <w:rPr>
                <w:color w:val="auto"/>
              </w:rPr>
              <w:t xml:space="preserve"> </w:t>
            </w:r>
            <w:proofErr w:type="spellStart"/>
            <w:r w:rsidRPr="00014DE4">
              <w:rPr>
                <w:color w:val="auto"/>
              </w:rPr>
              <w:t>mësimore</w:t>
            </w:r>
            <w:proofErr w:type="spellEnd"/>
            <w:r w:rsidRPr="00014DE4">
              <w:rPr>
                <w:color w:val="auto"/>
              </w:rPr>
              <w:tab/>
            </w:r>
            <w:proofErr w:type="spellStart"/>
            <w:r w:rsidRPr="00014DE4">
              <w:rPr>
                <w:color w:val="auto"/>
              </w:rPr>
              <w:t>Ditë</w:t>
            </w:r>
            <w:proofErr w:type="spellEnd"/>
            <w:r w:rsidRPr="00014DE4">
              <w:rPr>
                <w:color w:val="auto"/>
              </w:rPr>
              <w:t>/</w:t>
            </w:r>
            <w:proofErr w:type="spellStart"/>
            <w:r w:rsidRPr="00014DE4">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Gjithsej</w:t>
            </w:r>
            <w:proofErr w:type="spellEnd"/>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0" w:firstLine="0"/>
              <w:rPr>
                <w:color w:val="auto"/>
              </w:rPr>
            </w:pPr>
            <w:proofErr w:type="spellStart"/>
            <w:r w:rsidRPr="00014DE4">
              <w:rPr>
                <w:color w:val="auto"/>
              </w:rPr>
              <w:t>Ligjëratat</w:t>
            </w:r>
            <w:proofErr w:type="spellEnd"/>
            <w:r w:rsidRPr="00014DE4">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9077E1" w:rsidRDefault="001C4B58" w:rsidP="001C4B58">
            <w:pPr>
              <w:spacing w:line="360" w:lineRule="auto"/>
            </w:pPr>
            <w:r w:rsidRPr="009077E1">
              <w:rPr>
                <w:sz w:val="22"/>
              </w:rPr>
              <w:t>2</w:t>
            </w:r>
            <w:r>
              <w:rPr>
                <w:sz w:val="22"/>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9077E1" w:rsidRDefault="001C4B58" w:rsidP="001C4B58">
            <w:pPr>
              <w:spacing w:line="360" w:lineRule="auto"/>
              <w:ind w:left="0" w:firstLine="0"/>
            </w:pPr>
            <w:r>
              <w:t>30</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0" w:firstLine="0"/>
              <w:rPr>
                <w:color w:val="auto"/>
              </w:rPr>
            </w:pPr>
            <w:proofErr w:type="spellStart"/>
            <w:r w:rsidRPr="00014DE4">
              <w:rPr>
                <w:color w:val="auto"/>
              </w:rPr>
              <w:t>Teori</w:t>
            </w:r>
            <w:proofErr w:type="spellEnd"/>
            <w:r w:rsidRPr="00014DE4">
              <w:rPr>
                <w:color w:val="auto"/>
              </w:rPr>
              <w:t>/</w:t>
            </w:r>
            <w:proofErr w:type="spellStart"/>
            <w:r w:rsidRPr="00014DE4">
              <w:rPr>
                <w:color w:val="auto"/>
              </w:rPr>
              <w:t>Punë</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laborator</w:t>
            </w:r>
            <w:proofErr w:type="spellEnd"/>
            <w:r w:rsidRPr="00014DE4">
              <w:rPr>
                <w:color w:val="auto"/>
              </w:rPr>
              <w:t>/</w:t>
            </w:r>
            <w:proofErr w:type="spellStart"/>
            <w:r w:rsidRPr="00014DE4">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after="160" w:line="259" w:lineRule="auto"/>
              <w:ind w:left="0" w:firstLine="0"/>
              <w:rPr>
                <w:color w:val="auto"/>
              </w:rPr>
            </w:pPr>
            <w:r>
              <w:rPr>
                <w:color w:val="auto"/>
              </w:rPr>
              <w:t>30</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0" w:firstLine="0"/>
              <w:rPr>
                <w:color w:val="auto"/>
              </w:rPr>
            </w:pPr>
            <w:proofErr w:type="spellStart"/>
            <w:r w:rsidRPr="00014DE4">
              <w:rPr>
                <w:color w:val="auto"/>
              </w:rPr>
              <w:t>Punë</w:t>
            </w:r>
            <w:proofErr w:type="spellEnd"/>
            <w:r w:rsidRPr="00014DE4">
              <w:rPr>
                <w:color w:val="auto"/>
              </w:rPr>
              <w:t xml:space="preserve"> </w:t>
            </w:r>
            <w:proofErr w:type="spellStart"/>
            <w:r w:rsidRPr="00014DE4">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after="0" w:line="259" w:lineRule="auto"/>
              <w:ind w:left="1" w:firstLine="0"/>
              <w:rPr>
                <w:color w:val="auto"/>
              </w:rPr>
            </w:pP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proofErr w:type="spellStart"/>
            <w:r w:rsidRPr="00014DE4">
              <w:rPr>
                <w:color w:val="auto"/>
              </w:rPr>
              <w:t>Përgatitje</w:t>
            </w:r>
            <w:proofErr w:type="spellEnd"/>
            <w:r w:rsidRPr="00014DE4">
              <w:rPr>
                <w:color w:val="auto"/>
              </w:rPr>
              <w:t xml:space="preserve"> </w:t>
            </w:r>
            <w:proofErr w:type="spellStart"/>
            <w:r w:rsidRPr="00014DE4">
              <w:rPr>
                <w:color w:val="auto"/>
              </w:rPr>
              <w:t>për</w:t>
            </w:r>
            <w:proofErr w:type="spellEnd"/>
            <w:r w:rsidRPr="00014DE4">
              <w:rPr>
                <w:color w:val="auto"/>
              </w:rPr>
              <w:t xml:space="preserve"> test </w:t>
            </w:r>
            <w:proofErr w:type="spellStart"/>
            <w:r w:rsidRPr="00014DE4">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after="160" w:line="259" w:lineRule="auto"/>
              <w:ind w:left="0" w:firstLine="0"/>
              <w:rPr>
                <w:color w:val="auto"/>
              </w:rPr>
            </w:pPr>
            <w:r>
              <w:rPr>
                <w:color w:val="auto"/>
              </w:rPr>
              <w:t>2                                         1</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after="160" w:line="259" w:lineRule="auto"/>
              <w:ind w:left="0" w:firstLine="0"/>
              <w:rPr>
                <w:color w:val="auto"/>
              </w:rPr>
            </w:pPr>
            <w:r>
              <w:rPr>
                <w:color w:val="auto"/>
              </w:rPr>
              <w:t>2</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proofErr w:type="spellStart"/>
            <w:r w:rsidRPr="00014DE4">
              <w:rPr>
                <w:color w:val="auto"/>
              </w:rPr>
              <w:t>Konsultime</w:t>
            </w:r>
            <w:proofErr w:type="spellEnd"/>
            <w:r w:rsidRPr="00014DE4">
              <w:rPr>
                <w:color w:val="auto"/>
              </w:rPr>
              <w:t xml:space="preserve"> me </w:t>
            </w:r>
            <w:proofErr w:type="spellStart"/>
            <w:r w:rsidRPr="00014DE4">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30 min.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r>
              <w:rPr>
                <w:color w:val="auto"/>
              </w:rPr>
              <w:t>7.5</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proofErr w:type="spellStart"/>
            <w:r w:rsidRPr="00014DE4">
              <w:rPr>
                <w:color w:val="auto"/>
              </w:rPr>
              <w:t>Puna</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proofErr w:type="spellStart"/>
            <w:r w:rsidRPr="00014DE4">
              <w:rPr>
                <w:color w:val="auto"/>
              </w:rPr>
              <w:t>Testi</w:t>
            </w:r>
            <w:proofErr w:type="spellEnd"/>
            <w:r w:rsidRPr="00014DE4">
              <w:rPr>
                <w:color w:val="auto"/>
              </w:rPr>
              <w:t xml:space="preserve">, </w:t>
            </w:r>
            <w:proofErr w:type="spellStart"/>
            <w:r w:rsidRPr="00014DE4">
              <w:rPr>
                <w:color w:val="auto"/>
              </w:rPr>
              <w:t>punimi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10                                        2</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r>
              <w:rPr>
                <w:color w:val="auto"/>
              </w:rPr>
              <w:t>20</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proofErr w:type="spellStart"/>
            <w:r w:rsidRPr="00014DE4">
              <w:rPr>
                <w:color w:val="auto"/>
              </w:rPr>
              <w:t>Detyrë</w:t>
            </w:r>
            <w:proofErr w:type="spellEnd"/>
            <w:r w:rsidRPr="00014DE4">
              <w:rPr>
                <w:color w:val="auto"/>
              </w:rPr>
              <w:t xml:space="preserve"> </w:t>
            </w:r>
            <w:proofErr w:type="spellStart"/>
            <w:r w:rsidRPr="00014DE4">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F95AD5" w:rsidP="001C4B58">
            <w:pPr>
              <w:spacing w:line="276" w:lineRule="auto"/>
              <w:rPr>
                <w:color w:val="auto"/>
              </w:rPr>
            </w:pPr>
            <w:r>
              <w:rPr>
                <w:color w:val="auto"/>
              </w:rPr>
              <w:t>1</w:t>
            </w:r>
            <w:r w:rsidR="001C4B58">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F95AD5" w:rsidP="001C4B58">
            <w:pPr>
              <w:spacing w:line="276" w:lineRule="auto"/>
              <w:rPr>
                <w:color w:val="auto"/>
              </w:rPr>
            </w:pPr>
            <w:r>
              <w:rPr>
                <w:color w:val="auto"/>
              </w:rPr>
              <w:t>15</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proofErr w:type="spellStart"/>
            <w:r w:rsidRPr="00014DE4">
              <w:rPr>
                <w:color w:val="auto"/>
              </w:rPr>
              <w:t>Mësimi</w:t>
            </w:r>
            <w:proofErr w:type="spellEnd"/>
            <w:r w:rsidRPr="00014DE4">
              <w:rPr>
                <w:color w:val="auto"/>
              </w:rPr>
              <w:t xml:space="preserve"> individual (</w:t>
            </w:r>
            <w:proofErr w:type="spellStart"/>
            <w:r w:rsidRPr="00014DE4">
              <w:rPr>
                <w:color w:val="auto"/>
              </w:rPr>
              <w:t>në</w:t>
            </w:r>
            <w:proofErr w:type="spellEnd"/>
            <w:r w:rsidRPr="00014DE4">
              <w:rPr>
                <w:color w:val="auto"/>
              </w:rPr>
              <w:t xml:space="preserve"> </w:t>
            </w:r>
            <w:proofErr w:type="spellStart"/>
            <w:r w:rsidRPr="00014DE4">
              <w:rPr>
                <w:color w:val="auto"/>
              </w:rPr>
              <w:t>bibliotekë</w:t>
            </w:r>
            <w:proofErr w:type="spellEnd"/>
            <w:r w:rsidRPr="00014DE4">
              <w:rPr>
                <w:color w:val="auto"/>
              </w:rPr>
              <w:t xml:space="preserve"> </w:t>
            </w:r>
            <w:proofErr w:type="spellStart"/>
            <w:r w:rsidRPr="00014DE4">
              <w:rPr>
                <w:color w:val="auto"/>
              </w:rPr>
              <w:t>apo</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shtëpi</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F95AD5" w:rsidP="001C4B58">
            <w:pPr>
              <w:spacing w:line="276" w:lineRule="auto"/>
              <w:rPr>
                <w:color w:val="auto"/>
              </w:rPr>
            </w:pPr>
            <w:r>
              <w:rPr>
                <w:color w:val="auto"/>
              </w:rPr>
              <w:t>1</w:t>
            </w:r>
            <w:r w:rsidR="001C4B58">
              <w:rPr>
                <w:color w:val="auto"/>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F95AD5" w:rsidP="001C4B58">
            <w:pPr>
              <w:spacing w:line="276" w:lineRule="auto"/>
              <w:rPr>
                <w:color w:val="auto"/>
              </w:rPr>
            </w:pPr>
            <w:r>
              <w:rPr>
                <w:color w:val="auto"/>
              </w:rPr>
              <w:t>15</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proofErr w:type="spellStart"/>
            <w:r w:rsidRPr="00014DE4">
              <w:rPr>
                <w:color w:val="auto"/>
              </w:rPr>
              <w:t>Përgatitja</w:t>
            </w:r>
            <w:proofErr w:type="spellEnd"/>
            <w:r w:rsidRPr="00014DE4">
              <w:rPr>
                <w:color w:val="auto"/>
              </w:rPr>
              <w:t xml:space="preserve"> </w:t>
            </w:r>
            <w:proofErr w:type="spellStart"/>
            <w:r w:rsidRPr="00014DE4">
              <w:rPr>
                <w:color w:val="auto"/>
              </w:rPr>
              <w:t>për</w:t>
            </w:r>
            <w:proofErr w:type="spellEnd"/>
            <w:r w:rsidRPr="00014DE4">
              <w:rPr>
                <w:color w:val="auto"/>
              </w:rPr>
              <w:t xml:space="preserve"> </w:t>
            </w:r>
            <w:proofErr w:type="spellStart"/>
            <w:r w:rsidRPr="00014DE4">
              <w:rPr>
                <w:color w:val="auto"/>
              </w:rPr>
              <w:t>provimin</w:t>
            </w:r>
            <w:proofErr w:type="spellEnd"/>
            <w:r w:rsidRPr="00014DE4">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495ED9" w:rsidP="001C4B58">
            <w:pPr>
              <w:spacing w:line="276" w:lineRule="auto"/>
              <w:rPr>
                <w:color w:val="auto"/>
              </w:rPr>
            </w:pPr>
            <w:r>
              <w:rPr>
                <w:color w:val="auto"/>
              </w:rPr>
              <w:t>4</w:t>
            </w:r>
            <w:r w:rsidR="001C4B58">
              <w:rPr>
                <w:color w:val="auto"/>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495ED9" w:rsidP="001C4B58">
            <w:pPr>
              <w:spacing w:line="276" w:lineRule="auto"/>
              <w:rPr>
                <w:color w:val="auto"/>
              </w:rPr>
            </w:pPr>
            <w:r>
              <w:rPr>
                <w:color w:val="auto"/>
              </w:rPr>
              <w:t>4</w:t>
            </w:r>
          </w:p>
        </w:tc>
      </w:tr>
      <w:tr w:rsidR="001C4B58"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1C4B58" w:rsidRPr="00014DE4" w:rsidRDefault="001C4B58" w:rsidP="001C4B58">
            <w:pPr>
              <w:spacing w:after="0" w:line="259" w:lineRule="auto"/>
              <w:ind w:left="1" w:firstLine="0"/>
              <w:rPr>
                <w:color w:val="auto"/>
              </w:rPr>
            </w:pPr>
            <w:r w:rsidRPr="00014DE4">
              <w:rPr>
                <w:color w:val="auto"/>
              </w:rPr>
              <w:t xml:space="preserve">Koha e </w:t>
            </w:r>
            <w:proofErr w:type="spellStart"/>
            <w:r w:rsidRPr="00014DE4">
              <w:rPr>
                <w:color w:val="auto"/>
              </w:rPr>
              <w:t>vlerësimit</w:t>
            </w:r>
            <w:proofErr w:type="spellEnd"/>
            <w:r w:rsidRPr="00014DE4">
              <w:rPr>
                <w:color w:val="auto"/>
              </w:rPr>
              <w:t xml:space="preserve"> (</w:t>
            </w:r>
            <w:proofErr w:type="spellStart"/>
            <w:r w:rsidRPr="00014DE4">
              <w:rPr>
                <w:color w:val="auto"/>
              </w:rPr>
              <w:t>testi</w:t>
            </w:r>
            <w:proofErr w:type="spellEnd"/>
            <w:r w:rsidRPr="00014DE4">
              <w:rPr>
                <w:color w:val="auto"/>
              </w:rPr>
              <w:t xml:space="preserve">, </w:t>
            </w:r>
            <w:proofErr w:type="spellStart"/>
            <w:r w:rsidRPr="00014DE4">
              <w:rPr>
                <w:color w:val="auto"/>
              </w:rPr>
              <w:t>kuizi</w:t>
            </w:r>
            <w:proofErr w:type="spellEnd"/>
            <w:r w:rsidRPr="00014DE4">
              <w:rPr>
                <w:color w:val="auto"/>
              </w:rPr>
              <w:t xml:space="preserve">, </w:t>
            </w:r>
            <w:proofErr w:type="spellStart"/>
            <w:r w:rsidRPr="00014DE4">
              <w:rPr>
                <w:color w:val="auto"/>
              </w:rPr>
              <w:t>provimi</w:t>
            </w:r>
            <w:proofErr w:type="spellEnd"/>
            <w:r w:rsidRPr="00014DE4">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1C4B58" w:rsidRPr="00014DE4" w:rsidRDefault="001C4B58" w:rsidP="001C4B58">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1C4B58" w:rsidRPr="00014DE4" w:rsidRDefault="001C4B58" w:rsidP="001C4B58">
            <w:pPr>
              <w:spacing w:line="276" w:lineRule="auto"/>
              <w:rPr>
                <w:color w:val="auto"/>
              </w:rPr>
            </w:pPr>
            <w:r>
              <w:rPr>
                <w:color w:val="auto"/>
              </w:rPr>
              <w:t>2</w:t>
            </w:r>
          </w:p>
        </w:tc>
      </w:tr>
      <w:tr w:rsidR="00014D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731102" w:rsidRPr="00014DE4" w:rsidRDefault="00731102" w:rsidP="00731102">
            <w:pPr>
              <w:spacing w:after="0" w:line="259" w:lineRule="auto"/>
              <w:ind w:left="1" w:firstLine="0"/>
              <w:rPr>
                <w:color w:val="auto"/>
              </w:rPr>
            </w:pPr>
            <w:proofErr w:type="spellStart"/>
            <w:r w:rsidRPr="00014DE4">
              <w:rPr>
                <w:color w:val="auto"/>
              </w:rPr>
              <w:lastRenderedPageBreak/>
              <w:t>Projektet</w:t>
            </w:r>
            <w:proofErr w:type="spellEnd"/>
            <w:r w:rsidRPr="00014DE4">
              <w:rPr>
                <w:color w:val="auto"/>
              </w:rPr>
              <w:t xml:space="preserve">, </w:t>
            </w:r>
            <w:proofErr w:type="spellStart"/>
            <w:r w:rsidRPr="00014DE4">
              <w:rPr>
                <w:color w:val="auto"/>
              </w:rPr>
              <w:t>prezantimet</w:t>
            </w:r>
            <w:proofErr w:type="spellEnd"/>
            <w:r w:rsidRPr="00014DE4">
              <w:rPr>
                <w:color w:val="auto"/>
              </w:rPr>
              <w:t xml:space="preserve">, </w:t>
            </w:r>
            <w:proofErr w:type="spellStart"/>
            <w:r w:rsidRPr="00014DE4">
              <w:rPr>
                <w:color w:val="auto"/>
              </w:rPr>
              <w:t>etj</w:t>
            </w:r>
            <w:proofErr w:type="spellEnd"/>
            <w:r w:rsidRPr="00014DE4">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731102" w:rsidRPr="00014DE4" w:rsidRDefault="001C4B58" w:rsidP="00731102">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731102" w:rsidRPr="00014DE4" w:rsidRDefault="001C4B58" w:rsidP="00731102">
            <w:pPr>
              <w:spacing w:line="276" w:lineRule="auto"/>
              <w:rPr>
                <w:color w:val="auto"/>
              </w:rPr>
            </w:pPr>
            <w:r>
              <w:rPr>
                <w:color w:val="auto"/>
              </w:rPr>
              <w:t>2</w:t>
            </w:r>
          </w:p>
        </w:tc>
      </w:tr>
      <w:tr w:rsidR="00014D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731102" w:rsidRPr="00014DE4" w:rsidRDefault="00F95AD5" w:rsidP="00495ED9">
            <w:pPr>
              <w:spacing w:line="276" w:lineRule="auto"/>
              <w:rPr>
                <w:b/>
                <w:bCs/>
                <w:color w:val="auto"/>
              </w:rPr>
            </w:pPr>
            <w:r>
              <w:rPr>
                <w:b/>
                <w:bCs/>
                <w:color w:val="auto"/>
              </w:rPr>
              <w:t>12</w:t>
            </w:r>
            <w:r w:rsidR="00495ED9">
              <w:rPr>
                <w:b/>
                <w:bCs/>
                <w:color w:val="auto"/>
              </w:rPr>
              <w:t>7</w:t>
            </w:r>
            <w:r>
              <w:rPr>
                <w:b/>
                <w:bCs/>
                <w:color w:val="auto"/>
              </w:rPr>
              <w:t>.5</w:t>
            </w:r>
          </w:p>
        </w:tc>
      </w:tr>
      <w:tr w:rsidR="00014DE4"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mësimdhënies</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FE64B2" w:rsidRPr="007915ED" w:rsidRDefault="00FE64B2" w:rsidP="00FE64B2">
            <w:pPr>
              <w:spacing w:line="360" w:lineRule="auto"/>
            </w:pPr>
            <w:r w:rsidRPr="007915ED">
              <w:rPr>
                <w:lang w:val="de-DE"/>
              </w:rPr>
              <w:t>L</w:t>
            </w:r>
            <w:r>
              <w:rPr>
                <w:lang w:val="de-DE"/>
              </w:rPr>
              <w:t>ë</w:t>
            </w:r>
            <w:r w:rsidRPr="007915ED">
              <w:rPr>
                <w:lang w:val="de-DE"/>
              </w:rPr>
              <w:t xml:space="preserve">nda </w:t>
            </w:r>
            <w:r>
              <w:t>“</w:t>
            </w:r>
            <w:proofErr w:type="spellStart"/>
            <w:r>
              <w:t>Sistemi</w:t>
            </w:r>
            <w:proofErr w:type="spellEnd"/>
            <w:r>
              <w:t xml:space="preserve"> </w:t>
            </w:r>
            <w:proofErr w:type="spellStart"/>
            <w:r>
              <w:t>Politik</w:t>
            </w:r>
            <w:proofErr w:type="spellEnd"/>
            <w:r>
              <w:t xml:space="preserve"> </w:t>
            </w:r>
            <w:proofErr w:type="spellStart"/>
            <w:r>
              <w:t>i</w:t>
            </w:r>
            <w:proofErr w:type="spellEnd"/>
            <w:r>
              <w:t xml:space="preserve"> BE-</w:t>
            </w:r>
            <w:proofErr w:type="spellStart"/>
            <w:r>
              <w:t>së</w:t>
            </w:r>
            <w:proofErr w:type="spellEnd"/>
            <w:r>
              <w:t xml:space="preserve">” </w:t>
            </w:r>
            <w:r w:rsidRPr="007915ED">
              <w:rPr>
                <w:lang w:val="de-DE"/>
              </w:rPr>
              <w:t>do t</w:t>
            </w:r>
            <w:r>
              <w:rPr>
                <w:lang w:val="de-DE"/>
              </w:rPr>
              <w:t>ë</w:t>
            </w:r>
            <w:r w:rsidRPr="007915ED">
              <w:rPr>
                <w:lang w:val="de-DE"/>
              </w:rPr>
              <w:t xml:space="preserve"> </w:t>
            </w:r>
            <w:proofErr w:type="spellStart"/>
            <w:r w:rsidRPr="007915ED">
              <w:t>zhvillohet</w:t>
            </w:r>
            <w:proofErr w:type="spellEnd"/>
            <w:r w:rsidRPr="007915ED">
              <w:t xml:space="preserve"> me </w:t>
            </w:r>
            <w:proofErr w:type="spellStart"/>
            <w:r w:rsidRPr="007915ED">
              <w:t>metod</w:t>
            </w:r>
            <w:r>
              <w:t>ë</w:t>
            </w:r>
            <w:proofErr w:type="spellEnd"/>
            <w:r w:rsidRPr="007915ED">
              <w:t xml:space="preserve"> </w:t>
            </w:r>
            <w:proofErr w:type="spellStart"/>
            <w:r w:rsidRPr="007915ED">
              <w:t>t</w:t>
            </w:r>
            <w:r>
              <w:t>ë</w:t>
            </w:r>
            <w:proofErr w:type="spellEnd"/>
            <w:r w:rsidRPr="007915ED">
              <w:t xml:space="preserve"> </w:t>
            </w:r>
            <w:proofErr w:type="spellStart"/>
            <w:r w:rsidRPr="007915ED">
              <w:t>kombinuar</w:t>
            </w:r>
            <w:proofErr w:type="spellEnd"/>
            <w:r w:rsidRPr="007915ED">
              <w:t xml:space="preserve"> </w:t>
            </w:r>
            <w:proofErr w:type="spellStart"/>
            <w:r w:rsidRPr="007915ED">
              <w:t>q</w:t>
            </w:r>
            <w:r>
              <w:t>ë</w:t>
            </w:r>
            <w:proofErr w:type="spellEnd"/>
            <w:r w:rsidRPr="007915ED">
              <w:t xml:space="preserve"> </w:t>
            </w:r>
            <w:proofErr w:type="spellStart"/>
            <w:r w:rsidRPr="007915ED">
              <w:t>p</w:t>
            </w:r>
            <w:r>
              <w:t>ërmban</w:t>
            </w:r>
            <w:proofErr w:type="spellEnd"/>
            <w:r w:rsidRPr="007915ED">
              <w:t xml:space="preserve"> </w:t>
            </w:r>
            <w:proofErr w:type="spellStart"/>
            <w:r w:rsidRPr="007915ED">
              <w:t>ligjërata</w:t>
            </w:r>
            <w:proofErr w:type="spellEnd"/>
            <w:r>
              <w:t xml:space="preserve"> </w:t>
            </w:r>
            <w:proofErr w:type="spellStart"/>
            <w:r>
              <w:t>të</w:t>
            </w:r>
            <w:proofErr w:type="spellEnd"/>
            <w:r w:rsidRPr="007915ED">
              <w:t xml:space="preserve"> </w:t>
            </w:r>
            <w:proofErr w:type="spellStart"/>
            <w:r w:rsidRPr="007915ED">
              <w:t>përgatitura</w:t>
            </w:r>
            <w:proofErr w:type="spellEnd"/>
            <w:r w:rsidRPr="007915ED">
              <w:t xml:space="preserve"> </w:t>
            </w:r>
            <w:proofErr w:type="spellStart"/>
            <w:r w:rsidRPr="007915ED">
              <w:t>paraprakisht</w:t>
            </w:r>
            <w:proofErr w:type="spellEnd"/>
            <w:r w:rsidRPr="007915ED">
              <w:t xml:space="preserve">, </w:t>
            </w:r>
            <w:proofErr w:type="spellStart"/>
            <w:r w:rsidRPr="007915ED">
              <w:t>diskutime</w:t>
            </w:r>
            <w:proofErr w:type="spellEnd"/>
            <w:r w:rsidRPr="007915ED">
              <w:t xml:space="preserve"> </w:t>
            </w:r>
            <w:proofErr w:type="spellStart"/>
            <w:r w:rsidRPr="007915ED">
              <w:t>n</w:t>
            </w:r>
            <w:r>
              <w:t>ë</w:t>
            </w:r>
            <w:proofErr w:type="spellEnd"/>
            <w:r w:rsidRPr="007915ED">
              <w:t xml:space="preserve"> </w:t>
            </w:r>
            <w:proofErr w:type="spellStart"/>
            <w:r w:rsidRPr="007915ED">
              <w:t>form</w:t>
            </w:r>
            <w:r>
              <w:t>ë</w:t>
            </w:r>
            <w:proofErr w:type="spellEnd"/>
            <w:r w:rsidRPr="007915ED">
              <w:t xml:space="preserve"> </w:t>
            </w:r>
            <w:proofErr w:type="spellStart"/>
            <w:r w:rsidRPr="007915ED">
              <w:t>debati</w:t>
            </w:r>
            <w:proofErr w:type="spellEnd"/>
            <w:r w:rsidRPr="007915ED">
              <w:t xml:space="preserve"> </w:t>
            </w:r>
            <w:proofErr w:type="spellStart"/>
            <w:r w:rsidRPr="007915ED">
              <w:t>dhe</w:t>
            </w:r>
            <w:proofErr w:type="spellEnd"/>
            <w:r w:rsidRPr="007915ED">
              <w:t xml:space="preserve"> </w:t>
            </w:r>
            <w:proofErr w:type="spellStart"/>
            <w:r w:rsidRPr="007915ED">
              <w:t>prezantime</w:t>
            </w:r>
            <w:proofErr w:type="spellEnd"/>
            <w:r>
              <w:t xml:space="preserve"> </w:t>
            </w:r>
            <w:proofErr w:type="spellStart"/>
            <w:r>
              <w:t>nga</w:t>
            </w:r>
            <w:proofErr w:type="spellEnd"/>
            <w:r>
              <w:t xml:space="preserve"> </w:t>
            </w:r>
            <w:proofErr w:type="spellStart"/>
            <w:r w:rsidRPr="007915ED">
              <w:t>student</w:t>
            </w:r>
            <w:r>
              <w:t>ët</w:t>
            </w:r>
            <w:proofErr w:type="spellEnd"/>
            <w:r w:rsidRPr="007915ED">
              <w:t>.</w:t>
            </w:r>
          </w:p>
          <w:p w:rsidR="00846D3C" w:rsidRPr="00014DE4" w:rsidRDefault="00846D3C" w:rsidP="00731102">
            <w:pPr>
              <w:spacing w:after="0" w:line="259" w:lineRule="auto"/>
              <w:ind w:left="0" w:firstLine="0"/>
              <w:rPr>
                <w:color w:val="auto"/>
              </w:rPr>
            </w:pPr>
          </w:p>
        </w:tc>
      </w:tr>
      <w:tr w:rsidR="00014DE4"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vlerësimit</w:t>
            </w:r>
            <w:proofErr w:type="spellEnd"/>
            <w:r w:rsidRPr="00014DE4">
              <w:rPr>
                <w:color w:val="auto"/>
              </w:rPr>
              <w:t>:</w:t>
            </w:r>
          </w:p>
        </w:tc>
        <w:tc>
          <w:tcPr>
            <w:tcW w:w="7325" w:type="dxa"/>
            <w:gridSpan w:val="4"/>
            <w:tcBorders>
              <w:top w:val="nil"/>
              <w:left w:val="single" w:sz="8" w:space="0" w:color="FFFFFF"/>
              <w:bottom w:val="single" w:sz="8" w:space="0" w:color="FFFFFF"/>
              <w:right w:val="nil"/>
            </w:tcBorders>
            <w:shd w:val="clear" w:color="auto" w:fill="C9D5CA"/>
          </w:tcPr>
          <w:p w:rsidR="00FE64B2" w:rsidRPr="009077E1" w:rsidRDefault="00FE64B2" w:rsidP="00FE64B2">
            <w:pPr>
              <w:spacing w:line="240" w:lineRule="auto"/>
              <w:rPr>
                <w:b/>
              </w:rPr>
            </w:pPr>
            <w:proofErr w:type="spellStart"/>
            <w:r w:rsidRPr="009077E1">
              <w:rPr>
                <w:b/>
              </w:rPr>
              <w:t>Vlerësimi</w:t>
            </w:r>
            <w:proofErr w:type="spellEnd"/>
            <w:r w:rsidRPr="009077E1">
              <w:rPr>
                <w:b/>
              </w:rPr>
              <w:t xml:space="preserve"> </w:t>
            </w:r>
            <w:proofErr w:type="spellStart"/>
            <w:r w:rsidRPr="009077E1">
              <w:rPr>
                <w:b/>
              </w:rPr>
              <w:t>i</w:t>
            </w:r>
            <w:proofErr w:type="spellEnd"/>
            <w:r w:rsidRPr="009077E1">
              <w:rPr>
                <w:b/>
              </w:rPr>
              <w:t xml:space="preserve"> </w:t>
            </w:r>
            <w:proofErr w:type="spellStart"/>
            <w:r w:rsidRPr="009077E1">
              <w:rPr>
                <w:b/>
              </w:rPr>
              <w:t>studentëve</w:t>
            </w:r>
            <w:proofErr w:type="spellEnd"/>
            <w:r w:rsidRPr="009077E1">
              <w:rPr>
                <w:b/>
              </w:rPr>
              <w:t xml:space="preserve"> do </w:t>
            </w:r>
            <w:proofErr w:type="spellStart"/>
            <w:r w:rsidRPr="009077E1">
              <w:rPr>
                <w:b/>
              </w:rPr>
              <w:t>të</w:t>
            </w:r>
            <w:proofErr w:type="spellEnd"/>
            <w:r w:rsidRPr="009077E1">
              <w:rPr>
                <w:b/>
              </w:rPr>
              <w:t xml:space="preserve"> </w:t>
            </w:r>
            <w:proofErr w:type="spellStart"/>
            <w:r w:rsidRPr="009077E1">
              <w:rPr>
                <w:b/>
              </w:rPr>
              <w:t>bëhet</w:t>
            </w:r>
            <w:proofErr w:type="spellEnd"/>
            <w:r w:rsidRPr="009077E1">
              <w:rPr>
                <w:b/>
              </w:rPr>
              <w:t xml:space="preserve"> </w:t>
            </w:r>
            <w:proofErr w:type="spellStart"/>
            <w:r w:rsidRPr="009077E1">
              <w:rPr>
                <w:b/>
              </w:rPr>
              <w:t>në</w:t>
            </w:r>
            <w:proofErr w:type="spellEnd"/>
            <w:r w:rsidRPr="009077E1">
              <w:rPr>
                <w:b/>
              </w:rPr>
              <w:t xml:space="preserve"> </w:t>
            </w:r>
            <w:proofErr w:type="spellStart"/>
            <w:r w:rsidRPr="009077E1">
              <w:rPr>
                <w:b/>
              </w:rPr>
              <w:t>bazë</w:t>
            </w:r>
            <w:proofErr w:type="spellEnd"/>
            <w:r w:rsidRPr="009077E1">
              <w:rPr>
                <w:b/>
              </w:rPr>
              <w:t xml:space="preserve"> </w:t>
            </w:r>
            <w:proofErr w:type="spellStart"/>
            <w:r w:rsidRPr="009077E1">
              <w:rPr>
                <w:b/>
              </w:rPr>
              <w:t>të</w:t>
            </w:r>
            <w:proofErr w:type="spellEnd"/>
            <w:r w:rsidRPr="009077E1">
              <w:rPr>
                <w:b/>
              </w:rPr>
              <w:t xml:space="preserve"> </w:t>
            </w:r>
            <w:proofErr w:type="spellStart"/>
            <w:r w:rsidRPr="009077E1">
              <w:rPr>
                <w:b/>
              </w:rPr>
              <w:t>formulës</w:t>
            </w:r>
            <w:proofErr w:type="spellEnd"/>
            <w:r w:rsidRPr="009077E1">
              <w:rPr>
                <w:b/>
              </w:rPr>
              <w:t xml:space="preserve"> </w:t>
            </w:r>
            <w:proofErr w:type="spellStart"/>
            <w:r w:rsidRPr="009077E1">
              <w:rPr>
                <w:b/>
              </w:rPr>
              <w:t>së</w:t>
            </w:r>
            <w:proofErr w:type="spellEnd"/>
            <w:r w:rsidRPr="009077E1">
              <w:rPr>
                <w:b/>
              </w:rPr>
              <w:t xml:space="preserve"> </w:t>
            </w:r>
            <w:proofErr w:type="spellStart"/>
            <w:r w:rsidRPr="009077E1">
              <w:rPr>
                <w:b/>
              </w:rPr>
              <w:t>mëposhtme</w:t>
            </w:r>
            <w:proofErr w:type="spellEnd"/>
            <w:r w:rsidRPr="009077E1">
              <w:rPr>
                <w:b/>
              </w:rPr>
              <w:t>:</w:t>
            </w:r>
          </w:p>
          <w:p w:rsidR="00FE64B2" w:rsidRPr="009077E1" w:rsidRDefault="00FE64B2" w:rsidP="00FE64B2">
            <w:pPr>
              <w:numPr>
                <w:ilvl w:val="0"/>
                <w:numId w:val="10"/>
              </w:numPr>
              <w:spacing w:after="0" w:line="240" w:lineRule="auto"/>
            </w:pPr>
            <w:proofErr w:type="spellStart"/>
            <w:r w:rsidRPr="009077E1">
              <w:t>Pjesëmarrja</w:t>
            </w:r>
            <w:proofErr w:type="spellEnd"/>
            <w:r w:rsidRPr="009077E1">
              <w:t xml:space="preserve"> </w:t>
            </w:r>
            <w:proofErr w:type="spellStart"/>
            <w:r w:rsidRPr="009077E1">
              <w:t>aktive</w:t>
            </w:r>
            <w:proofErr w:type="spellEnd"/>
            <w:r w:rsidRPr="009077E1">
              <w:t xml:space="preserve">                     10 %</w:t>
            </w:r>
          </w:p>
          <w:p w:rsidR="00FE64B2" w:rsidRPr="009077E1" w:rsidRDefault="00FE64B2" w:rsidP="00FE64B2">
            <w:pPr>
              <w:numPr>
                <w:ilvl w:val="0"/>
                <w:numId w:val="10"/>
              </w:numPr>
              <w:spacing w:after="0" w:line="240" w:lineRule="auto"/>
            </w:pPr>
            <w:proofErr w:type="spellStart"/>
            <w:r w:rsidRPr="009077E1">
              <w:t>Ushtrime</w:t>
            </w:r>
            <w:proofErr w:type="spellEnd"/>
            <w:r>
              <w:t xml:space="preserve"> (</w:t>
            </w:r>
            <w:proofErr w:type="spellStart"/>
            <w:proofErr w:type="gramStart"/>
            <w:r>
              <w:t>detyrat</w:t>
            </w:r>
            <w:proofErr w:type="spellEnd"/>
            <w:r>
              <w:t xml:space="preserve">)   </w:t>
            </w:r>
            <w:proofErr w:type="gramEnd"/>
            <w:r>
              <w:t xml:space="preserve">                  15</w:t>
            </w:r>
            <w:r w:rsidRPr="009077E1">
              <w:t xml:space="preserve"> %</w:t>
            </w:r>
          </w:p>
          <w:p w:rsidR="00FE64B2" w:rsidRDefault="00FE64B2" w:rsidP="00FE64B2">
            <w:pPr>
              <w:numPr>
                <w:ilvl w:val="0"/>
                <w:numId w:val="10"/>
              </w:numPr>
              <w:spacing w:after="0" w:line="240" w:lineRule="auto"/>
            </w:pPr>
            <w:proofErr w:type="spellStart"/>
            <w:r w:rsidRPr="009077E1">
              <w:t>Kolofiumi</w:t>
            </w:r>
            <w:proofErr w:type="spellEnd"/>
            <w:r w:rsidRPr="009077E1">
              <w:t xml:space="preserve"> / </w:t>
            </w:r>
            <w:proofErr w:type="spellStart"/>
            <w:r w:rsidRPr="009077E1">
              <w:t>Seminari</w:t>
            </w:r>
            <w:proofErr w:type="spellEnd"/>
            <w:r w:rsidRPr="009077E1">
              <w:t xml:space="preserve">               </w:t>
            </w:r>
            <w:r>
              <w:t xml:space="preserve">   </w:t>
            </w:r>
            <w:r w:rsidRPr="009077E1">
              <w:t>20 %</w:t>
            </w:r>
          </w:p>
          <w:p w:rsidR="00FE64B2" w:rsidRPr="009077E1" w:rsidRDefault="00FE64B2" w:rsidP="00FE64B2">
            <w:pPr>
              <w:numPr>
                <w:ilvl w:val="0"/>
                <w:numId w:val="10"/>
              </w:numPr>
              <w:spacing w:after="0" w:line="240" w:lineRule="auto"/>
            </w:pPr>
            <w:proofErr w:type="spellStart"/>
            <w:r>
              <w:t>Simulimi</w:t>
            </w:r>
            <w:proofErr w:type="spellEnd"/>
            <w:r>
              <w:t xml:space="preserve">                                       10 %</w:t>
            </w:r>
          </w:p>
          <w:p w:rsidR="00FE64B2" w:rsidRPr="009077E1" w:rsidRDefault="00FE64B2" w:rsidP="00FE64B2">
            <w:pPr>
              <w:numPr>
                <w:ilvl w:val="0"/>
                <w:numId w:val="10"/>
              </w:numPr>
              <w:spacing w:after="0" w:line="240" w:lineRule="auto"/>
            </w:pPr>
            <w:proofErr w:type="spellStart"/>
            <w:r w:rsidRPr="009077E1">
              <w:t>Provimit</w:t>
            </w:r>
            <w:proofErr w:type="spellEnd"/>
            <w:r w:rsidRPr="009077E1">
              <w:t xml:space="preserve"> </w:t>
            </w:r>
            <w:proofErr w:type="spellStart"/>
            <w:r w:rsidRPr="009077E1">
              <w:t>përfundimtar</w:t>
            </w:r>
            <w:proofErr w:type="spellEnd"/>
            <w:r>
              <w:t xml:space="preserve">               45</w:t>
            </w:r>
            <w:r w:rsidRPr="009077E1">
              <w:t xml:space="preserve"> %</w:t>
            </w:r>
          </w:p>
          <w:p w:rsidR="00FE64B2" w:rsidRPr="009077E1" w:rsidRDefault="00FE64B2" w:rsidP="00FE64B2">
            <w:pPr>
              <w:spacing w:line="240" w:lineRule="auto"/>
              <w:ind w:left="720"/>
            </w:pPr>
            <w:r>
              <w:t xml:space="preserve">      </w:t>
            </w:r>
            <w:r w:rsidRPr="009077E1">
              <w:t xml:space="preserve">TOTALI:      </w:t>
            </w:r>
            <w:r>
              <w:t xml:space="preserve">                                  </w:t>
            </w:r>
            <w:r w:rsidRPr="009077E1">
              <w:t>100 %</w:t>
            </w:r>
          </w:p>
          <w:p w:rsidR="00FE64B2" w:rsidRPr="009077E1" w:rsidRDefault="00FE64B2" w:rsidP="00FE64B2">
            <w:pPr>
              <w:pStyle w:val="ListParagraph"/>
              <w:numPr>
                <w:ilvl w:val="0"/>
                <w:numId w:val="9"/>
              </w:numPr>
              <w:spacing w:after="200" w:line="240" w:lineRule="auto"/>
            </w:pPr>
            <w:proofErr w:type="spellStart"/>
            <w:r w:rsidRPr="009077E1">
              <w:t>Pjesëmarrja</w:t>
            </w:r>
            <w:proofErr w:type="spellEnd"/>
            <w:r w:rsidRPr="009077E1">
              <w:t xml:space="preserve"> </w:t>
            </w:r>
            <w:proofErr w:type="spellStart"/>
            <w:r w:rsidRPr="009077E1">
              <w:t>nuk</w:t>
            </w:r>
            <w:proofErr w:type="spellEnd"/>
            <w:r w:rsidRPr="009077E1">
              <w:t xml:space="preserve"> </w:t>
            </w:r>
            <w:proofErr w:type="spellStart"/>
            <w:r w:rsidRPr="009077E1">
              <w:t>nënkupton</w:t>
            </w:r>
            <w:proofErr w:type="spellEnd"/>
            <w:r w:rsidRPr="009077E1">
              <w:t xml:space="preserve"> </w:t>
            </w:r>
            <w:proofErr w:type="spellStart"/>
            <w:r w:rsidRPr="009077E1">
              <w:t>vetëm</w:t>
            </w:r>
            <w:proofErr w:type="spellEnd"/>
            <w:r w:rsidRPr="009077E1">
              <w:t xml:space="preserve"> </w:t>
            </w:r>
            <w:proofErr w:type="spellStart"/>
            <w:r w:rsidRPr="009077E1">
              <w:t>vijueshmërinë</w:t>
            </w:r>
            <w:proofErr w:type="spellEnd"/>
            <w:r>
              <w:t xml:space="preserve">, </w:t>
            </w:r>
            <w:proofErr w:type="spellStart"/>
            <w:r>
              <w:t>s</w:t>
            </w:r>
            <w:r w:rsidRPr="009077E1">
              <w:t>tudentët</w:t>
            </w:r>
            <w:proofErr w:type="spellEnd"/>
            <w:r w:rsidRPr="009077E1">
              <w:t xml:space="preserve"> do </w:t>
            </w:r>
            <w:proofErr w:type="spellStart"/>
            <w:r w:rsidRPr="009077E1">
              <w:t>të</w:t>
            </w:r>
            <w:proofErr w:type="spellEnd"/>
            <w:r w:rsidRPr="009077E1">
              <w:t xml:space="preserve"> </w:t>
            </w:r>
            <w:proofErr w:type="spellStart"/>
            <w:r w:rsidRPr="009077E1">
              <w:t>vlerësohen</w:t>
            </w:r>
            <w:proofErr w:type="spellEnd"/>
            <w:r w:rsidRPr="009077E1">
              <w:t xml:space="preserve"> </w:t>
            </w:r>
            <w:proofErr w:type="spellStart"/>
            <w:r w:rsidRPr="009077E1">
              <w:t>në</w:t>
            </w:r>
            <w:proofErr w:type="spellEnd"/>
            <w:r w:rsidRPr="009077E1">
              <w:t xml:space="preserve"> </w:t>
            </w:r>
            <w:proofErr w:type="spellStart"/>
            <w:r w:rsidRPr="009077E1">
              <w:t>bazë</w:t>
            </w:r>
            <w:proofErr w:type="spellEnd"/>
            <w:r w:rsidRPr="009077E1">
              <w:t xml:space="preserve"> </w:t>
            </w:r>
            <w:proofErr w:type="spellStart"/>
            <w:r w:rsidRPr="009077E1">
              <w:t>të</w:t>
            </w:r>
            <w:proofErr w:type="spellEnd"/>
            <w:r w:rsidRPr="009077E1">
              <w:t xml:space="preserve"> </w:t>
            </w:r>
            <w:proofErr w:type="spellStart"/>
            <w:r w:rsidRPr="009077E1">
              <w:t>cilësisë</w:t>
            </w:r>
            <w:proofErr w:type="spellEnd"/>
            <w:r w:rsidRPr="009077E1">
              <w:t xml:space="preserve"> </w:t>
            </w:r>
            <w:proofErr w:type="spellStart"/>
            <w:r w:rsidRPr="009077E1">
              <w:t>së</w:t>
            </w:r>
            <w:proofErr w:type="spellEnd"/>
            <w:r w:rsidRPr="009077E1">
              <w:t xml:space="preserve"> </w:t>
            </w:r>
            <w:proofErr w:type="spellStart"/>
            <w:r w:rsidRPr="009077E1">
              <w:t>komenteve</w:t>
            </w:r>
            <w:proofErr w:type="spellEnd"/>
            <w:r w:rsidRPr="009077E1">
              <w:t xml:space="preserve">, </w:t>
            </w:r>
            <w:proofErr w:type="spellStart"/>
            <w:r w:rsidRPr="009077E1">
              <w:t>vëmendjes</w:t>
            </w:r>
            <w:proofErr w:type="spellEnd"/>
            <w:r w:rsidRPr="009077E1">
              <w:t xml:space="preserve">, </w:t>
            </w:r>
            <w:proofErr w:type="spellStart"/>
            <w:r w:rsidRPr="009077E1">
              <w:t>qëndrimit</w:t>
            </w:r>
            <w:proofErr w:type="spellEnd"/>
            <w:r w:rsidRPr="009077E1">
              <w:t xml:space="preserve"> </w:t>
            </w:r>
            <w:proofErr w:type="spellStart"/>
            <w:r w:rsidRPr="009077E1">
              <w:t>dhe</w:t>
            </w:r>
            <w:proofErr w:type="spellEnd"/>
            <w:r w:rsidRPr="009077E1">
              <w:t xml:space="preserve"> </w:t>
            </w:r>
            <w:proofErr w:type="spellStart"/>
            <w:r w:rsidRPr="009077E1">
              <w:t>sjelljes</w:t>
            </w:r>
            <w:proofErr w:type="spellEnd"/>
            <w:r w:rsidRPr="009077E1">
              <w:t xml:space="preserve"> </w:t>
            </w:r>
            <w:proofErr w:type="spellStart"/>
            <w:r w:rsidRPr="009077E1">
              <w:t>në</w:t>
            </w:r>
            <w:proofErr w:type="spellEnd"/>
            <w:r w:rsidRPr="009077E1">
              <w:t xml:space="preserve"> </w:t>
            </w:r>
            <w:proofErr w:type="spellStart"/>
            <w:r w:rsidRPr="009077E1">
              <w:t>klasë</w:t>
            </w:r>
            <w:proofErr w:type="spellEnd"/>
            <w:r w:rsidRPr="009077E1">
              <w:t xml:space="preserve">. </w:t>
            </w:r>
          </w:p>
          <w:p w:rsidR="00846D3C" w:rsidRPr="00FE64B2" w:rsidRDefault="00FE64B2" w:rsidP="00FE64B2">
            <w:pPr>
              <w:pStyle w:val="ListParagraph"/>
              <w:numPr>
                <w:ilvl w:val="0"/>
                <w:numId w:val="9"/>
              </w:numPr>
              <w:spacing w:after="200" w:line="240" w:lineRule="auto"/>
              <w:rPr>
                <w:color w:val="auto"/>
              </w:rPr>
            </w:pPr>
            <w:proofErr w:type="spellStart"/>
            <w:r w:rsidRPr="009077E1">
              <w:t>Në</w:t>
            </w:r>
            <w:proofErr w:type="spellEnd"/>
            <w:r w:rsidRPr="009077E1">
              <w:t xml:space="preserve"> </w:t>
            </w:r>
            <w:proofErr w:type="spellStart"/>
            <w:r w:rsidRPr="009077E1">
              <w:t>kuadër</w:t>
            </w:r>
            <w:proofErr w:type="spellEnd"/>
            <w:r w:rsidRPr="009077E1">
              <w:t xml:space="preserve"> </w:t>
            </w:r>
            <w:proofErr w:type="spellStart"/>
            <w:r w:rsidRPr="009077E1">
              <w:t>të</w:t>
            </w:r>
            <w:proofErr w:type="spellEnd"/>
            <w:r w:rsidRPr="009077E1">
              <w:t xml:space="preserve"> </w:t>
            </w:r>
            <w:proofErr w:type="spellStart"/>
            <w:r w:rsidRPr="009077E1">
              <w:t>ushtrimeve</w:t>
            </w:r>
            <w:proofErr w:type="spellEnd"/>
            <w:r w:rsidRPr="009077E1">
              <w:t xml:space="preserve"> </w:t>
            </w:r>
            <w:proofErr w:type="spellStart"/>
            <w:r w:rsidRPr="009077E1">
              <w:t>studentët</w:t>
            </w:r>
            <w:proofErr w:type="spellEnd"/>
            <w:r w:rsidRPr="009077E1">
              <w:t xml:space="preserve"> </w:t>
            </w:r>
            <w:proofErr w:type="spellStart"/>
            <w:r w:rsidRPr="009077E1">
              <w:t>janë</w:t>
            </w:r>
            <w:proofErr w:type="spellEnd"/>
            <w:r w:rsidRPr="009077E1">
              <w:t xml:space="preserve"> </w:t>
            </w:r>
            <w:proofErr w:type="spellStart"/>
            <w:r w:rsidRPr="009077E1">
              <w:t>të</w:t>
            </w:r>
            <w:proofErr w:type="spellEnd"/>
            <w:r w:rsidRPr="009077E1">
              <w:t xml:space="preserve"> </w:t>
            </w:r>
            <w:proofErr w:type="spellStart"/>
            <w:r w:rsidRPr="009077E1">
              <w:t>obliguar</w:t>
            </w:r>
            <w:proofErr w:type="spellEnd"/>
            <w:r w:rsidRPr="009077E1">
              <w:t xml:space="preserve"> </w:t>
            </w:r>
            <w:proofErr w:type="spellStart"/>
            <w:r w:rsidRPr="009077E1">
              <w:t>që</w:t>
            </w:r>
            <w:proofErr w:type="spellEnd"/>
            <w:r w:rsidRPr="009077E1">
              <w:t xml:space="preserve"> </w:t>
            </w:r>
            <w:proofErr w:type="spellStart"/>
            <w:r w:rsidRPr="009077E1">
              <w:t>t’i</w:t>
            </w:r>
            <w:proofErr w:type="spellEnd"/>
            <w:r w:rsidRPr="009077E1">
              <w:t xml:space="preserve"> </w:t>
            </w:r>
            <w:proofErr w:type="spellStart"/>
            <w:r w:rsidRPr="009077E1">
              <w:t>realizojnë</w:t>
            </w:r>
            <w:proofErr w:type="spellEnd"/>
            <w:r w:rsidRPr="009077E1">
              <w:t xml:space="preserve"> </w:t>
            </w:r>
            <w:proofErr w:type="spellStart"/>
            <w:r w:rsidRPr="009077E1">
              <w:t>detyrat</w:t>
            </w:r>
            <w:proofErr w:type="spellEnd"/>
            <w:r w:rsidRPr="009077E1">
              <w:t xml:space="preserve"> </w:t>
            </w:r>
            <w:proofErr w:type="spellStart"/>
            <w:r w:rsidRPr="009077E1">
              <w:t>individuale</w:t>
            </w:r>
            <w:proofErr w:type="spellEnd"/>
            <w:r w:rsidRPr="009077E1">
              <w:t xml:space="preserve"> </w:t>
            </w:r>
            <w:proofErr w:type="spellStart"/>
            <w:r w:rsidRPr="009077E1">
              <w:t>ose</w:t>
            </w:r>
            <w:proofErr w:type="spellEnd"/>
            <w:r w:rsidRPr="009077E1">
              <w:t xml:space="preserve"> </w:t>
            </w:r>
            <w:proofErr w:type="spellStart"/>
            <w:r w:rsidRPr="009077E1">
              <w:t>në</w:t>
            </w:r>
            <w:proofErr w:type="spellEnd"/>
            <w:r w:rsidRPr="009077E1">
              <w:t xml:space="preserve"> </w:t>
            </w:r>
            <w:proofErr w:type="spellStart"/>
            <w:r w:rsidRPr="009077E1">
              <w:t>grupe</w:t>
            </w:r>
            <w:proofErr w:type="spellEnd"/>
            <w:r w:rsidRPr="009077E1">
              <w:t xml:space="preserve"> </w:t>
            </w:r>
            <w:proofErr w:type="spellStart"/>
            <w:r w:rsidRPr="009077E1">
              <w:t>s</w:t>
            </w:r>
            <w:r>
              <w:t>i</w:t>
            </w:r>
            <w:proofErr w:type="spellEnd"/>
            <w:r>
              <w:t xml:space="preserve">: </w:t>
            </w:r>
            <w:proofErr w:type="spellStart"/>
            <w:r>
              <w:t>Analizë</w:t>
            </w:r>
            <w:proofErr w:type="spellEnd"/>
            <w:r>
              <w:t xml:space="preserve"> / Ese /. </w:t>
            </w:r>
            <w:proofErr w:type="spellStart"/>
            <w:r w:rsidRPr="009077E1">
              <w:t>Seminari</w:t>
            </w:r>
            <w:proofErr w:type="spellEnd"/>
            <w:r w:rsidRPr="009077E1">
              <w:t xml:space="preserve"> </w:t>
            </w:r>
            <w:proofErr w:type="spellStart"/>
            <w:r w:rsidRPr="009077E1">
              <w:t>është</w:t>
            </w:r>
            <w:proofErr w:type="spellEnd"/>
            <w:r w:rsidRPr="009077E1">
              <w:t xml:space="preserve"> </w:t>
            </w:r>
            <w:proofErr w:type="spellStart"/>
            <w:r w:rsidRPr="009077E1">
              <w:t>punim</w:t>
            </w:r>
            <w:proofErr w:type="spellEnd"/>
            <w:r w:rsidRPr="009077E1">
              <w:t xml:space="preserve"> </w:t>
            </w:r>
            <w:proofErr w:type="spellStart"/>
            <w:r w:rsidRPr="009077E1">
              <w:t>hulumtues</w:t>
            </w:r>
            <w:proofErr w:type="spellEnd"/>
            <w:r w:rsidRPr="009077E1">
              <w:t xml:space="preserve"> </w:t>
            </w:r>
            <w:proofErr w:type="spellStart"/>
            <w:r w:rsidRPr="009077E1">
              <w:t>për</w:t>
            </w:r>
            <w:proofErr w:type="spellEnd"/>
            <w:r w:rsidRPr="009077E1">
              <w:t xml:space="preserve"> </w:t>
            </w:r>
            <w:proofErr w:type="spellStart"/>
            <w:r w:rsidRPr="009077E1">
              <w:t>një</w:t>
            </w:r>
            <w:proofErr w:type="spellEnd"/>
            <w:r w:rsidRPr="009077E1">
              <w:t xml:space="preserve"> </w:t>
            </w:r>
            <w:proofErr w:type="spellStart"/>
            <w:r w:rsidRPr="009077E1">
              <w:t>temë</w:t>
            </w:r>
            <w:proofErr w:type="spellEnd"/>
            <w:r w:rsidRPr="009077E1">
              <w:t xml:space="preserve"> </w:t>
            </w:r>
            <w:proofErr w:type="spellStart"/>
            <w:r w:rsidRPr="009077E1">
              <w:t>të</w:t>
            </w:r>
            <w:proofErr w:type="spellEnd"/>
            <w:r w:rsidRPr="009077E1">
              <w:t xml:space="preserve"> </w:t>
            </w:r>
            <w:proofErr w:type="spellStart"/>
            <w:r w:rsidRPr="009077E1">
              <w:t>caktuar</w:t>
            </w:r>
            <w:proofErr w:type="spellEnd"/>
            <w:r w:rsidRPr="009077E1">
              <w:t xml:space="preserve">, </w:t>
            </w:r>
            <w:proofErr w:type="spellStart"/>
            <w:r w:rsidRPr="009077E1">
              <w:t>të</w:t>
            </w:r>
            <w:proofErr w:type="spellEnd"/>
            <w:r w:rsidRPr="009077E1">
              <w:t xml:space="preserve"> </w:t>
            </w:r>
            <w:proofErr w:type="spellStart"/>
            <w:r w:rsidRPr="009077E1">
              <w:t>cilin</w:t>
            </w:r>
            <w:proofErr w:type="spellEnd"/>
            <w:r w:rsidRPr="009077E1">
              <w:t xml:space="preserve"> </w:t>
            </w:r>
            <w:proofErr w:type="spellStart"/>
            <w:r w:rsidRPr="009077E1">
              <w:t>studenti</w:t>
            </w:r>
            <w:proofErr w:type="spellEnd"/>
            <w:r w:rsidRPr="009077E1">
              <w:t xml:space="preserve"> e </w:t>
            </w:r>
            <w:proofErr w:type="spellStart"/>
            <w:r w:rsidRPr="009077E1">
              <w:t>dorëzon</w:t>
            </w:r>
            <w:proofErr w:type="spellEnd"/>
            <w:r w:rsidRPr="009077E1">
              <w:t xml:space="preserve"> </w:t>
            </w:r>
            <w:proofErr w:type="spellStart"/>
            <w:r w:rsidRPr="009077E1">
              <w:t>deri</w:t>
            </w:r>
            <w:proofErr w:type="spellEnd"/>
            <w:r w:rsidRPr="009077E1">
              <w:t xml:space="preserve"> </w:t>
            </w:r>
            <w:proofErr w:type="spellStart"/>
            <w:r w:rsidRPr="009077E1">
              <w:t>në</w:t>
            </w:r>
            <w:proofErr w:type="spellEnd"/>
            <w:r w:rsidRPr="009077E1">
              <w:t xml:space="preserve"> fund </w:t>
            </w:r>
            <w:proofErr w:type="spellStart"/>
            <w:r w:rsidRPr="009077E1">
              <w:t>të</w:t>
            </w:r>
            <w:proofErr w:type="spellEnd"/>
            <w:r w:rsidRPr="009077E1">
              <w:t xml:space="preserve"> </w:t>
            </w:r>
            <w:proofErr w:type="spellStart"/>
            <w:r w:rsidRPr="009077E1">
              <w:t>semestrit</w:t>
            </w:r>
            <w:proofErr w:type="spellEnd"/>
            <w:r w:rsidRPr="009077E1">
              <w:t>.</w:t>
            </w:r>
          </w:p>
        </w:tc>
      </w:tr>
      <w:tr w:rsidR="00014DE4"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primare</w:t>
            </w:r>
            <w:proofErr w:type="spellEnd"/>
            <w:r w:rsidRPr="00014DE4">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rsidR="0022346A" w:rsidRDefault="0022346A" w:rsidP="0022346A">
            <w:pPr>
              <w:numPr>
                <w:ilvl w:val="0"/>
                <w:numId w:val="25"/>
              </w:numPr>
              <w:spacing w:after="0" w:line="276" w:lineRule="auto"/>
            </w:pPr>
            <w:proofErr w:type="spellStart"/>
            <w:r>
              <w:t>Fetoshi</w:t>
            </w:r>
            <w:proofErr w:type="spellEnd"/>
            <w:r>
              <w:t xml:space="preserve">, </w:t>
            </w:r>
            <w:proofErr w:type="spellStart"/>
            <w:r>
              <w:t>Arben</w:t>
            </w:r>
            <w:proofErr w:type="spellEnd"/>
            <w:r>
              <w:t xml:space="preserve">. (2018). Media </w:t>
            </w:r>
            <w:proofErr w:type="spellStart"/>
            <w:r>
              <w:t>dhe</w:t>
            </w:r>
            <w:proofErr w:type="spellEnd"/>
            <w:r>
              <w:t xml:space="preserve"> </w:t>
            </w:r>
            <w:proofErr w:type="spellStart"/>
            <w:r>
              <w:t>Integrimi</w:t>
            </w:r>
            <w:proofErr w:type="spellEnd"/>
            <w:r>
              <w:t xml:space="preserve"> </w:t>
            </w:r>
            <w:proofErr w:type="spellStart"/>
            <w:r>
              <w:t>Europian</w:t>
            </w:r>
            <w:proofErr w:type="spellEnd"/>
            <w:r>
              <w:t xml:space="preserve">, </w:t>
            </w:r>
            <w:proofErr w:type="spellStart"/>
            <w:r>
              <w:t>Orfeu</w:t>
            </w:r>
            <w:proofErr w:type="spellEnd"/>
            <w:r>
              <w:t xml:space="preserve">, </w:t>
            </w:r>
            <w:proofErr w:type="spellStart"/>
            <w:r>
              <w:t>Prishtinë</w:t>
            </w:r>
            <w:proofErr w:type="spellEnd"/>
          </w:p>
          <w:p w:rsidR="0022346A" w:rsidRDefault="0022346A" w:rsidP="0022346A">
            <w:pPr>
              <w:numPr>
                <w:ilvl w:val="0"/>
                <w:numId w:val="25"/>
              </w:numPr>
              <w:spacing w:after="0" w:line="276" w:lineRule="auto"/>
            </w:pPr>
            <w:r>
              <w:t xml:space="preserve">Pascal Fontaine, Europa </w:t>
            </w:r>
            <w:proofErr w:type="spellStart"/>
            <w:r>
              <w:t>në</w:t>
            </w:r>
            <w:proofErr w:type="spellEnd"/>
            <w:r>
              <w:t xml:space="preserve"> 12 </w:t>
            </w:r>
            <w:proofErr w:type="spellStart"/>
            <w:r>
              <w:t>leksione</w:t>
            </w:r>
            <w:proofErr w:type="spellEnd"/>
            <w:r>
              <w:t xml:space="preserve">, 2011, </w:t>
            </w:r>
            <w:hyperlink r:id="rId8" w:history="1">
              <w:r w:rsidRPr="00BE2DB5">
                <w:rPr>
                  <w:rStyle w:val="Hyperlink"/>
                </w:rPr>
                <w:t>https://mapl.rks-gov.net/wp-content/uploads/2018/04/Evropa-ne-12-leksione.pdf</w:t>
              </w:r>
            </w:hyperlink>
          </w:p>
          <w:p w:rsidR="0022346A" w:rsidRDefault="0022346A" w:rsidP="0022346A">
            <w:pPr>
              <w:numPr>
                <w:ilvl w:val="0"/>
                <w:numId w:val="25"/>
              </w:numPr>
              <w:spacing w:after="0" w:line="276" w:lineRule="auto"/>
            </w:pPr>
            <w:proofErr w:type="spellStart"/>
            <w:r>
              <w:t>Hix</w:t>
            </w:r>
            <w:proofErr w:type="spellEnd"/>
            <w:r>
              <w:t xml:space="preserve">, Simon. (2011). The political system of the European Union, Third Edition, </w:t>
            </w:r>
            <w:proofErr w:type="spellStart"/>
            <w:r>
              <w:t>palgrave</w:t>
            </w:r>
            <w:proofErr w:type="spellEnd"/>
            <w:r>
              <w:t xml:space="preserve"> </w:t>
            </w:r>
            <w:proofErr w:type="spellStart"/>
            <w:r>
              <w:t>macmillan</w:t>
            </w:r>
            <w:proofErr w:type="spellEnd"/>
          </w:p>
          <w:p w:rsidR="00731102" w:rsidRPr="00014DE4" w:rsidRDefault="00731102" w:rsidP="00B72485">
            <w:pPr>
              <w:pStyle w:val="Heading1"/>
              <w:keepLines w:val="0"/>
              <w:spacing w:before="0" w:line="240" w:lineRule="auto"/>
              <w:ind w:left="720" w:firstLine="0"/>
              <w:jc w:val="both"/>
              <w:outlineLvl w:val="0"/>
              <w:rPr>
                <w:rFonts w:ascii="Calibri" w:hAnsi="Calibri"/>
                <w:bCs/>
                <w:color w:val="auto"/>
                <w:sz w:val="24"/>
                <w:szCs w:val="24"/>
                <w:lang w:val="de-DE"/>
              </w:rPr>
            </w:pPr>
          </w:p>
        </w:tc>
      </w:tr>
      <w:tr w:rsidR="00014DE4"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731102" w:rsidRPr="00014DE4" w:rsidRDefault="00731102" w:rsidP="00731102">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shtesë</w:t>
            </w:r>
            <w:proofErr w:type="spellEnd"/>
            <w:r w:rsidRPr="00014DE4">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22346A" w:rsidRDefault="0022346A" w:rsidP="0022346A">
            <w:pPr>
              <w:pStyle w:val="ListParagraph"/>
              <w:numPr>
                <w:ilvl w:val="0"/>
                <w:numId w:val="26"/>
              </w:numPr>
              <w:spacing w:after="0" w:line="276" w:lineRule="auto"/>
            </w:pPr>
            <w:proofErr w:type="spellStart"/>
            <w:r>
              <w:t>Bogdani</w:t>
            </w:r>
            <w:proofErr w:type="spellEnd"/>
            <w:r>
              <w:t xml:space="preserve">, M. &amp; </w:t>
            </w:r>
            <w:proofErr w:type="spellStart"/>
            <w:r>
              <w:t>Loughin</w:t>
            </w:r>
            <w:proofErr w:type="spellEnd"/>
            <w:r>
              <w:t xml:space="preserve">, J. (2007). Albania and the European Union, L.B. Tauris </w:t>
            </w:r>
          </w:p>
          <w:p w:rsidR="0022346A" w:rsidRDefault="0022346A" w:rsidP="0022346A">
            <w:pPr>
              <w:pStyle w:val="ListParagraph"/>
              <w:numPr>
                <w:ilvl w:val="0"/>
                <w:numId w:val="26"/>
              </w:numPr>
              <w:spacing w:after="0" w:line="276" w:lineRule="auto"/>
            </w:pPr>
            <w:proofErr w:type="spellStart"/>
            <w:r>
              <w:t>Soin</w:t>
            </w:r>
            <w:proofErr w:type="spellEnd"/>
            <w:r>
              <w:t xml:space="preserve">, Robert. (2008). </w:t>
            </w:r>
            <w:proofErr w:type="spellStart"/>
            <w:r>
              <w:t>Evropa</w:t>
            </w:r>
            <w:proofErr w:type="spellEnd"/>
            <w:r>
              <w:t xml:space="preserve"> </w:t>
            </w:r>
            <w:proofErr w:type="spellStart"/>
            <w:r>
              <w:t>Politike</w:t>
            </w:r>
            <w:proofErr w:type="spellEnd"/>
            <w:r>
              <w:t xml:space="preserve">, </w:t>
            </w:r>
            <w:proofErr w:type="spellStart"/>
            <w:r>
              <w:t>Papirus</w:t>
            </w:r>
            <w:proofErr w:type="spellEnd"/>
            <w:r>
              <w:t xml:space="preserve">, </w:t>
            </w:r>
            <w:proofErr w:type="spellStart"/>
            <w:r>
              <w:t>Tiranë</w:t>
            </w:r>
            <w:proofErr w:type="spellEnd"/>
          </w:p>
          <w:p w:rsidR="0022346A" w:rsidRDefault="0022346A" w:rsidP="0022346A">
            <w:pPr>
              <w:pStyle w:val="ListParagraph"/>
              <w:numPr>
                <w:ilvl w:val="0"/>
                <w:numId w:val="26"/>
              </w:numPr>
              <w:spacing w:after="0" w:line="276" w:lineRule="auto"/>
            </w:pPr>
            <w:r>
              <w:t xml:space="preserve">D’Arcy, François. (2007). </w:t>
            </w:r>
            <w:proofErr w:type="spellStart"/>
            <w:r>
              <w:t>Politikat</w:t>
            </w:r>
            <w:proofErr w:type="spellEnd"/>
            <w:r>
              <w:t xml:space="preserve"> e </w:t>
            </w:r>
            <w:proofErr w:type="spellStart"/>
            <w:r>
              <w:t>Bashkimit</w:t>
            </w:r>
            <w:proofErr w:type="spellEnd"/>
            <w:r>
              <w:t xml:space="preserve"> </w:t>
            </w:r>
            <w:proofErr w:type="spellStart"/>
            <w:r>
              <w:t>Evropian</w:t>
            </w:r>
            <w:proofErr w:type="spellEnd"/>
            <w:r>
              <w:t xml:space="preserve">, </w:t>
            </w:r>
            <w:proofErr w:type="spellStart"/>
            <w:r>
              <w:t>Papirus</w:t>
            </w:r>
            <w:proofErr w:type="spellEnd"/>
            <w:r>
              <w:t xml:space="preserve">, </w:t>
            </w:r>
            <w:proofErr w:type="spellStart"/>
            <w:r>
              <w:t>Tiranë</w:t>
            </w:r>
            <w:proofErr w:type="spellEnd"/>
          </w:p>
          <w:p w:rsidR="00731102" w:rsidRPr="00014DE4" w:rsidRDefault="00731102" w:rsidP="0022346A">
            <w:pPr>
              <w:spacing w:after="0" w:line="276" w:lineRule="auto"/>
              <w:ind w:left="0" w:firstLine="0"/>
              <w:jc w:val="both"/>
              <w:rPr>
                <w:color w:val="auto"/>
              </w:rPr>
            </w:pP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proofErr w:type="spellStart"/>
            <w:r w:rsidRPr="00014DE4">
              <w:rPr>
                <w:b/>
                <w:color w:val="auto"/>
              </w:rPr>
              <w:t>Hartimi</w:t>
            </w:r>
            <w:proofErr w:type="spellEnd"/>
            <w:r w:rsidRPr="00014DE4">
              <w:rPr>
                <w:b/>
                <w:color w:val="auto"/>
              </w:rPr>
              <w:t xml:space="preserve"> </w:t>
            </w:r>
            <w:proofErr w:type="spellStart"/>
            <w:r w:rsidRPr="00014DE4">
              <w:rPr>
                <w:b/>
                <w:color w:val="auto"/>
              </w:rPr>
              <w:t>i</w:t>
            </w:r>
            <w:proofErr w:type="spellEnd"/>
            <w:r w:rsidRPr="00014DE4">
              <w:rPr>
                <w:b/>
                <w:color w:val="auto"/>
              </w:rPr>
              <w:t xml:space="preserve"> </w:t>
            </w:r>
            <w:proofErr w:type="spellStart"/>
            <w:r w:rsidRPr="00014DE4">
              <w:rPr>
                <w:b/>
                <w:color w:val="auto"/>
              </w:rPr>
              <w:t>planit</w:t>
            </w:r>
            <w:proofErr w:type="spellEnd"/>
            <w:r w:rsidRPr="00014DE4">
              <w:rPr>
                <w:b/>
                <w:color w:val="auto"/>
              </w:rPr>
              <w:t xml:space="preserve"> </w:t>
            </w:r>
            <w:proofErr w:type="spellStart"/>
            <w:r w:rsidRPr="00014DE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lastRenderedPageBreak/>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ligjëratës</w:t>
            </w:r>
            <w:proofErr w:type="spellEnd"/>
            <w:r w:rsidRPr="00014DE4">
              <w:rPr>
                <w:color w:val="auto"/>
              </w:rPr>
              <w:t xml:space="preserve">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24"/>
              </w:numPr>
              <w:spacing w:line="360" w:lineRule="auto"/>
            </w:pPr>
            <w:proofErr w:type="spellStart"/>
            <w:r>
              <w:t>Bashkimi</w:t>
            </w:r>
            <w:proofErr w:type="spellEnd"/>
            <w:r>
              <w:t xml:space="preserve"> </w:t>
            </w:r>
            <w:proofErr w:type="spellStart"/>
            <w:r>
              <w:t>Europian</w:t>
            </w:r>
            <w:proofErr w:type="spellEnd"/>
            <w:r>
              <w:t xml:space="preserve"> </w:t>
            </w:r>
          </w:p>
          <w:p w:rsidR="00FE64B2" w:rsidRPr="005B7CB7" w:rsidRDefault="00FE64B2" w:rsidP="00FE64B2">
            <w:pPr>
              <w:spacing w:line="360" w:lineRule="auto"/>
              <w:ind w:left="720" w:firstLine="720"/>
              <w:rPr>
                <w:i/>
              </w:rPr>
            </w:pPr>
            <w:r w:rsidRPr="005B7CB7">
              <w:rPr>
                <w:i/>
              </w:rPr>
              <w:t>(</w:t>
            </w:r>
            <w:proofErr w:type="spellStart"/>
            <w:r w:rsidRPr="005B7CB7">
              <w:rPr>
                <w:i/>
              </w:rPr>
              <w:t>historia</w:t>
            </w:r>
            <w:proofErr w:type="spellEnd"/>
            <w:r w:rsidRPr="005B7CB7">
              <w:rPr>
                <w:i/>
              </w:rPr>
              <w:t xml:space="preserve">, </w:t>
            </w:r>
            <w:proofErr w:type="spellStart"/>
            <w:r w:rsidRPr="005B7CB7">
              <w:rPr>
                <w:i/>
              </w:rPr>
              <w:t>qëllimi</w:t>
            </w:r>
            <w:proofErr w:type="spellEnd"/>
            <w:r>
              <w:rPr>
                <w:i/>
              </w:rPr>
              <w:t xml:space="preserve">, </w:t>
            </w:r>
            <w:proofErr w:type="spellStart"/>
            <w:r w:rsidRPr="005B7CB7">
              <w:rPr>
                <w:i/>
              </w:rPr>
              <w:t>struktura</w:t>
            </w:r>
            <w:proofErr w:type="spellEnd"/>
            <w:r w:rsidRPr="005B7CB7">
              <w:rPr>
                <w:i/>
              </w:rPr>
              <w:t xml:space="preserve"> </w:t>
            </w:r>
            <w:proofErr w:type="spellStart"/>
            <w:r w:rsidRPr="005B7CB7">
              <w:rPr>
                <w:i/>
              </w:rPr>
              <w:t>organizative</w:t>
            </w:r>
            <w:proofErr w:type="spellEnd"/>
            <w:r>
              <w:rPr>
                <w:i/>
              </w:rPr>
              <w:t xml:space="preserve"> </w:t>
            </w:r>
            <w:proofErr w:type="spellStart"/>
            <w:r>
              <w:rPr>
                <w:i/>
              </w:rPr>
              <w:t>dhe</w:t>
            </w:r>
            <w:proofErr w:type="spellEnd"/>
            <w:r>
              <w:rPr>
                <w:i/>
              </w:rPr>
              <w:t xml:space="preserve"> </w:t>
            </w:r>
            <w:proofErr w:type="spellStart"/>
            <w:r>
              <w:rPr>
                <w:i/>
              </w:rPr>
              <w:t>sistemi</w:t>
            </w:r>
            <w:proofErr w:type="spellEnd"/>
            <w:r>
              <w:rPr>
                <w:i/>
              </w:rPr>
              <w:t xml:space="preserve"> </w:t>
            </w:r>
            <w:proofErr w:type="spellStart"/>
            <w:r>
              <w:rPr>
                <w:i/>
              </w:rPr>
              <w:t>politik</w:t>
            </w:r>
            <w:proofErr w:type="spellEnd"/>
            <w:r w:rsidRPr="005B7CB7">
              <w:rPr>
                <w:i/>
              </w:rPr>
              <w:t>)</w:t>
            </w:r>
          </w:p>
          <w:p w:rsidR="00846D3C" w:rsidRPr="00014DE4" w:rsidRDefault="00846D3C" w:rsidP="00FE64B2">
            <w:pPr>
              <w:spacing w:after="0" w:line="240" w:lineRule="auto"/>
              <w:ind w:left="466" w:firstLine="0"/>
              <w:rPr>
                <w:b/>
                <w:color w:val="auto"/>
                <w:lang w:val="de-DE"/>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FE64B2" w:rsidRDefault="00FE64B2" w:rsidP="00FE64B2">
            <w:pPr>
              <w:pStyle w:val="ListParagraph"/>
              <w:numPr>
                <w:ilvl w:val="0"/>
                <w:numId w:val="24"/>
              </w:numPr>
              <w:spacing w:line="360" w:lineRule="auto"/>
            </w:pPr>
            <w:proofErr w:type="spellStart"/>
            <w:r>
              <w:t>Institucionet</w:t>
            </w:r>
            <w:proofErr w:type="spellEnd"/>
            <w:r>
              <w:t xml:space="preserve"> e BE-</w:t>
            </w:r>
            <w:proofErr w:type="spellStart"/>
            <w:r>
              <w:t>së</w:t>
            </w:r>
            <w:proofErr w:type="spellEnd"/>
            <w:r>
              <w:t xml:space="preserve"> </w:t>
            </w:r>
          </w:p>
          <w:p w:rsidR="00FE64B2" w:rsidRPr="005B7CB7" w:rsidRDefault="00FE64B2" w:rsidP="00FE64B2">
            <w:pPr>
              <w:spacing w:line="360" w:lineRule="auto"/>
              <w:ind w:left="720" w:firstLine="720"/>
              <w:rPr>
                <w:i/>
              </w:rPr>
            </w:pPr>
            <w:r w:rsidRPr="005B7CB7">
              <w:rPr>
                <w:i/>
              </w:rPr>
              <w:t>(</w:t>
            </w:r>
            <w:proofErr w:type="spellStart"/>
            <w:r w:rsidRPr="005B7CB7">
              <w:rPr>
                <w:i/>
              </w:rPr>
              <w:t>p</w:t>
            </w:r>
            <w:r>
              <w:rPr>
                <w:i/>
              </w:rPr>
              <w:t>ë</w:t>
            </w:r>
            <w:r w:rsidRPr="005B7CB7">
              <w:rPr>
                <w:i/>
              </w:rPr>
              <w:t>rb</w:t>
            </w:r>
            <w:r>
              <w:rPr>
                <w:i/>
              </w:rPr>
              <w:t>ë</w:t>
            </w:r>
            <w:r w:rsidRPr="005B7CB7">
              <w:rPr>
                <w:i/>
              </w:rPr>
              <w:t>rja</w:t>
            </w:r>
            <w:proofErr w:type="spellEnd"/>
            <w:r w:rsidRPr="005B7CB7">
              <w:rPr>
                <w:i/>
              </w:rPr>
              <w:t xml:space="preserve">, </w:t>
            </w:r>
            <w:proofErr w:type="spellStart"/>
            <w:r w:rsidRPr="005B7CB7">
              <w:rPr>
                <w:i/>
              </w:rPr>
              <w:t>kompetencat</w:t>
            </w:r>
            <w:proofErr w:type="spellEnd"/>
            <w:r w:rsidRPr="005B7CB7">
              <w:rPr>
                <w:i/>
              </w:rPr>
              <w:t xml:space="preserve">, </w:t>
            </w:r>
            <w:proofErr w:type="spellStart"/>
            <w:r w:rsidRPr="005B7CB7">
              <w:rPr>
                <w:i/>
              </w:rPr>
              <w:t>vendimmmarrja</w:t>
            </w:r>
            <w:proofErr w:type="spellEnd"/>
            <w:r w:rsidRPr="005B7CB7">
              <w:rPr>
                <w:i/>
              </w:rPr>
              <w:t xml:space="preserve">) </w:t>
            </w:r>
          </w:p>
          <w:p w:rsidR="00846D3C" w:rsidRPr="00014DE4" w:rsidRDefault="00846D3C" w:rsidP="00FE64B2">
            <w:pPr>
              <w:spacing w:after="0" w:line="240" w:lineRule="auto"/>
              <w:ind w:left="466" w:firstLine="0"/>
              <w:rPr>
                <w:smallCaps/>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FE64B2" w:rsidRPr="001E07D6" w:rsidRDefault="00FE64B2" w:rsidP="00FE64B2">
            <w:pPr>
              <w:pStyle w:val="ListParagraph"/>
              <w:numPr>
                <w:ilvl w:val="0"/>
                <w:numId w:val="23"/>
              </w:numPr>
              <w:spacing w:line="360" w:lineRule="auto"/>
            </w:pPr>
            <w:proofErr w:type="spellStart"/>
            <w:r>
              <w:t>Integrimi</w:t>
            </w:r>
            <w:proofErr w:type="spellEnd"/>
            <w:r>
              <w:t xml:space="preserve"> </w:t>
            </w:r>
            <w:proofErr w:type="spellStart"/>
            <w:r>
              <w:t>Europian</w:t>
            </w:r>
            <w:proofErr w:type="spellEnd"/>
            <w:r>
              <w:t xml:space="preserve"> </w:t>
            </w:r>
            <w:r w:rsidRPr="001E07D6">
              <w:t xml:space="preserve"> </w:t>
            </w:r>
          </w:p>
          <w:p w:rsidR="00FE64B2" w:rsidRPr="001E07D6" w:rsidRDefault="00FE64B2" w:rsidP="00FE64B2">
            <w:pPr>
              <w:spacing w:line="360" w:lineRule="auto"/>
              <w:ind w:left="720" w:firstLine="720"/>
            </w:pPr>
            <w:r w:rsidRPr="001E07D6">
              <w:rPr>
                <w:i/>
              </w:rPr>
              <w:t>(</w:t>
            </w:r>
            <w:proofErr w:type="spellStart"/>
            <w:r>
              <w:rPr>
                <w:i/>
              </w:rPr>
              <w:t>koncepti</w:t>
            </w:r>
            <w:proofErr w:type="spellEnd"/>
            <w:r>
              <w:rPr>
                <w:i/>
              </w:rPr>
              <w:t xml:space="preserve">, </w:t>
            </w:r>
            <w:proofErr w:type="spellStart"/>
            <w:r>
              <w:rPr>
                <w:i/>
              </w:rPr>
              <w:t>perspektivat</w:t>
            </w:r>
            <w:proofErr w:type="spellEnd"/>
            <w:r>
              <w:rPr>
                <w:i/>
              </w:rPr>
              <w:t xml:space="preserve"> </w:t>
            </w:r>
            <w:proofErr w:type="spellStart"/>
            <w:r>
              <w:rPr>
                <w:i/>
              </w:rPr>
              <w:t>teorike</w:t>
            </w:r>
            <w:proofErr w:type="spellEnd"/>
            <w:r>
              <w:rPr>
                <w:i/>
              </w:rPr>
              <w:t xml:space="preserve">, </w:t>
            </w:r>
            <w:proofErr w:type="spellStart"/>
            <w:r>
              <w:rPr>
                <w:i/>
              </w:rPr>
              <w:t>sfidat</w:t>
            </w:r>
            <w:proofErr w:type="spellEnd"/>
            <w:r>
              <w:rPr>
                <w:i/>
              </w:rPr>
              <w:t xml:space="preserve"> </w:t>
            </w:r>
            <w:proofErr w:type="spellStart"/>
            <w:r>
              <w:rPr>
                <w:i/>
              </w:rPr>
              <w:t>aktuale</w:t>
            </w:r>
            <w:proofErr w:type="spellEnd"/>
            <w:r>
              <w:rPr>
                <w:i/>
              </w:rPr>
              <w:t xml:space="preserve"> </w:t>
            </w:r>
            <w:proofErr w:type="spellStart"/>
            <w:r>
              <w:rPr>
                <w:i/>
              </w:rPr>
              <w:t>dhe</w:t>
            </w:r>
            <w:proofErr w:type="spellEnd"/>
            <w:r>
              <w:rPr>
                <w:i/>
              </w:rPr>
              <w:t xml:space="preserve"> </w:t>
            </w:r>
            <w:proofErr w:type="spellStart"/>
            <w:r>
              <w:rPr>
                <w:i/>
              </w:rPr>
              <w:t>rëndësia</w:t>
            </w:r>
            <w:proofErr w:type="spellEnd"/>
            <w:r>
              <w:rPr>
                <w:i/>
              </w:rPr>
              <w:t>)</w:t>
            </w:r>
          </w:p>
          <w:p w:rsidR="00846D3C" w:rsidRPr="00014DE4" w:rsidRDefault="00846D3C" w:rsidP="00FE64B2">
            <w:pPr>
              <w:spacing w:after="0" w:line="240" w:lineRule="auto"/>
              <w:ind w:left="466" w:firstLine="0"/>
              <w:rPr>
                <w:smallCaps/>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FE64B2" w:rsidRDefault="00FE64B2" w:rsidP="00FE64B2">
            <w:pPr>
              <w:pStyle w:val="ListParagraph"/>
              <w:numPr>
                <w:ilvl w:val="0"/>
                <w:numId w:val="22"/>
              </w:numPr>
              <w:spacing w:line="360" w:lineRule="auto"/>
            </w:pPr>
            <w:proofErr w:type="spellStart"/>
            <w:r>
              <w:t>Politika</w:t>
            </w:r>
            <w:proofErr w:type="spellEnd"/>
            <w:r>
              <w:t xml:space="preserve"> e </w:t>
            </w:r>
            <w:proofErr w:type="spellStart"/>
            <w:r>
              <w:t>Zgjerimit</w:t>
            </w:r>
            <w:proofErr w:type="spellEnd"/>
          </w:p>
          <w:p w:rsidR="00FE64B2" w:rsidRPr="001E07D6" w:rsidRDefault="00FE64B2" w:rsidP="00FE64B2">
            <w:pPr>
              <w:spacing w:line="360" w:lineRule="auto"/>
              <w:ind w:firstLine="1440"/>
            </w:pPr>
            <w:r w:rsidRPr="001E07D6">
              <w:t xml:space="preserve"> </w:t>
            </w:r>
            <w:r w:rsidRPr="001E07D6">
              <w:rPr>
                <w:i/>
              </w:rPr>
              <w:t>(</w:t>
            </w:r>
            <w:r>
              <w:rPr>
                <w:i/>
              </w:rPr>
              <w:t xml:space="preserve">BE </w:t>
            </w:r>
            <w:proofErr w:type="spellStart"/>
            <w:r>
              <w:rPr>
                <w:i/>
              </w:rPr>
              <w:t>nga</w:t>
            </w:r>
            <w:proofErr w:type="spellEnd"/>
            <w:r>
              <w:rPr>
                <w:i/>
              </w:rPr>
              <w:t xml:space="preserve"> 6 </w:t>
            </w:r>
            <w:proofErr w:type="spellStart"/>
            <w:r>
              <w:rPr>
                <w:i/>
              </w:rPr>
              <w:t>në</w:t>
            </w:r>
            <w:proofErr w:type="spellEnd"/>
            <w:r>
              <w:rPr>
                <w:i/>
              </w:rPr>
              <w:t xml:space="preserve"> 28 / 27, </w:t>
            </w:r>
            <w:proofErr w:type="spellStart"/>
            <w:r>
              <w:rPr>
                <w:i/>
              </w:rPr>
              <w:t>Brexit</w:t>
            </w:r>
            <w:proofErr w:type="spellEnd"/>
            <w:r>
              <w:rPr>
                <w:i/>
              </w:rPr>
              <w:t xml:space="preserve">, </w:t>
            </w:r>
            <w:proofErr w:type="spellStart"/>
            <w:r>
              <w:rPr>
                <w:i/>
              </w:rPr>
              <w:t>Ballkani</w:t>
            </w:r>
            <w:proofErr w:type="spellEnd"/>
            <w:r>
              <w:rPr>
                <w:i/>
              </w:rPr>
              <w:t xml:space="preserve"> </w:t>
            </w:r>
            <w:proofErr w:type="spellStart"/>
            <w:r>
              <w:rPr>
                <w:i/>
              </w:rPr>
              <w:t>Perëndimor</w:t>
            </w:r>
            <w:proofErr w:type="spellEnd"/>
            <w:r>
              <w:rPr>
                <w:i/>
              </w:rPr>
              <w:t>)</w:t>
            </w:r>
            <w:r w:rsidRPr="001E07D6">
              <w:rPr>
                <w:i/>
              </w:rPr>
              <w:t xml:space="preserve"> </w:t>
            </w:r>
          </w:p>
          <w:p w:rsidR="00846D3C" w:rsidRPr="00014DE4" w:rsidRDefault="00846D3C" w:rsidP="00FE64B2">
            <w:pPr>
              <w:spacing w:after="0" w:line="240" w:lineRule="auto"/>
              <w:ind w:left="466" w:firstLine="0"/>
              <w:rPr>
                <w:smallCaps/>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21"/>
              </w:numPr>
              <w:spacing w:line="360" w:lineRule="auto"/>
            </w:pPr>
            <w:proofErr w:type="spellStart"/>
            <w:r>
              <w:t>Kriteret</w:t>
            </w:r>
            <w:proofErr w:type="spellEnd"/>
            <w:r>
              <w:t xml:space="preserve"> e </w:t>
            </w:r>
            <w:proofErr w:type="spellStart"/>
            <w:r>
              <w:t>Kopenhagës</w:t>
            </w:r>
            <w:proofErr w:type="spellEnd"/>
            <w:r>
              <w:t xml:space="preserve"> </w:t>
            </w:r>
          </w:p>
          <w:p w:rsidR="00FE64B2" w:rsidRPr="006B6EB3" w:rsidRDefault="00FE64B2" w:rsidP="00FE64B2">
            <w:pPr>
              <w:spacing w:line="360" w:lineRule="auto"/>
              <w:ind w:left="720" w:firstLine="720"/>
              <w:rPr>
                <w:i/>
              </w:rPr>
            </w:pPr>
            <w:r w:rsidRPr="006B6EB3">
              <w:rPr>
                <w:i/>
              </w:rPr>
              <w:t>(</w:t>
            </w:r>
            <w:proofErr w:type="spellStart"/>
            <w:r>
              <w:rPr>
                <w:i/>
              </w:rPr>
              <w:t>Procesi</w:t>
            </w:r>
            <w:proofErr w:type="spellEnd"/>
            <w:r>
              <w:rPr>
                <w:i/>
              </w:rPr>
              <w:t xml:space="preserve"> </w:t>
            </w:r>
            <w:proofErr w:type="spellStart"/>
            <w:r>
              <w:rPr>
                <w:i/>
              </w:rPr>
              <w:t>i</w:t>
            </w:r>
            <w:proofErr w:type="spellEnd"/>
            <w:r>
              <w:rPr>
                <w:i/>
              </w:rPr>
              <w:t xml:space="preserve"> </w:t>
            </w:r>
            <w:proofErr w:type="spellStart"/>
            <w:r>
              <w:rPr>
                <w:i/>
              </w:rPr>
              <w:t>anëtarësimit</w:t>
            </w:r>
            <w:proofErr w:type="spellEnd"/>
            <w:r>
              <w:rPr>
                <w:i/>
              </w:rPr>
              <w:t xml:space="preserve">, MSA, </w:t>
            </w:r>
            <w:proofErr w:type="spellStart"/>
            <w:r>
              <w:rPr>
                <w:i/>
              </w:rPr>
              <w:t>instrumentet</w:t>
            </w:r>
            <w:proofErr w:type="spellEnd"/>
            <w:r>
              <w:rPr>
                <w:i/>
              </w:rPr>
              <w:t xml:space="preserve"> e </w:t>
            </w:r>
            <w:proofErr w:type="spellStart"/>
            <w:r>
              <w:rPr>
                <w:i/>
              </w:rPr>
              <w:t>monitorimit</w:t>
            </w:r>
            <w:proofErr w:type="spellEnd"/>
            <w:r>
              <w:rPr>
                <w:i/>
              </w:rPr>
              <w:t>)</w:t>
            </w:r>
          </w:p>
          <w:p w:rsidR="00846D3C" w:rsidRPr="00014DE4" w:rsidRDefault="00846D3C" w:rsidP="00FE64B2">
            <w:pPr>
              <w:autoSpaceDE w:val="0"/>
              <w:autoSpaceDN w:val="0"/>
              <w:adjustRightInd w:val="0"/>
              <w:spacing w:after="0" w:line="240" w:lineRule="auto"/>
              <w:ind w:left="466" w:firstLine="0"/>
              <w:rPr>
                <w:color w:val="auto"/>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FE64B2" w:rsidRPr="001E07D6" w:rsidRDefault="00FE64B2" w:rsidP="00FE64B2">
            <w:pPr>
              <w:pStyle w:val="ListParagraph"/>
              <w:numPr>
                <w:ilvl w:val="0"/>
                <w:numId w:val="20"/>
              </w:numPr>
              <w:spacing w:line="360" w:lineRule="auto"/>
            </w:pPr>
            <w:proofErr w:type="spellStart"/>
            <w:r>
              <w:t>Kosova</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Integrimit</w:t>
            </w:r>
            <w:proofErr w:type="spellEnd"/>
            <w:r>
              <w:t xml:space="preserve"> </w:t>
            </w:r>
            <w:proofErr w:type="spellStart"/>
            <w:r>
              <w:t>Europian</w:t>
            </w:r>
            <w:proofErr w:type="spellEnd"/>
            <w:r w:rsidRPr="001E07D6">
              <w:t xml:space="preserve"> </w:t>
            </w:r>
          </w:p>
          <w:p w:rsidR="00FE64B2" w:rsidRDefault="00FE64B2" w:rsidP="00FE64B2">
            <w:pPr>
              <w:spacing w:line="360" w:lineRule="auto"/>
              <w:ind w:left="720" w:firstLine="720"/>
              <w:rPr>
                <w:i/>
              </w:rPr>
            </w:pPr>
            <w:r w:rsidRPr="001E07D6">
              <w:rPr>
                <w:i/>
              </w:rPr>
              <w:t>(</w:t>
            </w:r>
            <w:proofErr w:type="spellStart"/>
            <w:r>
              <w:rPr>
                <w:i/>
              </w:rPr>
              <w:t>Korniza</w:t>
            </w:r>
            <w:proofErr w:type="spellEnd"/>
            <w:r>
              <w:rPr>
                <w:i/>
              </w:rPr>
              <w:t xml:space="preserve"> </w:t>
            </w:r>
            <w:proofErr w:type="spellStart"/>
            <w:r>
              <w:rPr>
                <w:i/>
              </w:rPr>
              <w:t>ndaj</w:t>
            </w:r>
            <w:proofErr w:type="spellEnd"/>
            <w:r>
              <w:rPr>
                <w:i/>
              </w:rPr>
              <w:t xml:space="preserve"> </w:t>
            </w:r>
            <w:proofErr w:type="spellStart"/>
            <w:r>
              <w:rPr>
                <w:i/>
              </w:rPr>
              <w:t>Kosovës</w:t>
            </w:r>
            <w:proofErr w:type="spellEnd"/>
            <w:r>
              <w:rPr>
                <w:i/>
              </w:rPr>
              <w:t xml:space="preserve"> para 2008, </w:t>
            </w:r>
            <w:proofErr w:type="spellStart"/>
            <w:r>
              <w:rPr>
                <w:i/>
              </w:rPr>
              <w:t>Liberalizimi</w:t>
            </w:r>
            <w:proofErr w:type="spellEnd"/>
            <w:r>
              <w:rPr>
                <w:i/>
              </w:rPr>
              <w:t xml:space="preserve"> </w:t>
            </w:r>
            <w:proofErr w:type="spellStart"/>
            <w:r>
              <w:rPr>
                <w:i/>
              </w:rPr>
              <w:t>i</w:t>
            </w:r>
            <w:proofErr w:type="spellEnd"/>
            <w:r>
              <w:rPr>
                <w:i/>
              </w:rPr>
              <w:t xml:space="preserve"> </w:t>
            </w:r>
            <w:proofErr w:type="spellStart"/>
            <w:r>
              <w:rPr>
                <w:i/>
              </w:rPr>
              <w:t>Vizave</w:t>
            </w:r>
            <w:proofErr w:type="spellEnd"/>
            <w:r>
              <w:rPr>
                <w:i/>
              </w:rPr>
              <w:t>, MSA</w:t>
            </w:r>
            <w:r w:rsidRPr="001E07D6">
              <w:rPr>
                <w:i/>
              </w:rPr>
              <w:t>)</w:t>
            </w:r>
          </w:p>
          <w:p w:rsidR="00846D3C" w:rsidRPr="00014DE4" w:rsidRDefault="00846D3C" w:rsidP="00FE64B2">
            <w:pPr>
              <w:autoSpaceDE w:val="0"/>
              <w:autoSpaceDN w:val="0"/>
              <w:adjustRightInd w:val="0"/>
              <w:spacing w:after="0" w:line="240" w:lineRule="auto"/>
              <w:ind w:left="466" w:firstLine="0"/>
              <w:rPr>
                <w:rFonts w:ascii="Arial" w:hAnsi="Arial" w:cs="Arial"/>
                <w:iCs/>
                <w:color w:val="auto"/>
                <w:lang w:val="de-DE"/>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FE64B2" w:rsidRDefault="00FE64B2" w:rsidP="00FE64B2">
            <w:pPr>
              <w:pStyle w:val="ListParagraph"/>
              <w:numPr>
                <w:ilvl w:val="0"/>
                <w:numId w:val="19"/>
              </w:numPr>
              <w:spacing w:after="0" w:line="240" w:lineRule="auto"/>
              <w:rPr>
                <w:smallCaps/>
                <w:color w:val="auto"/>
              </w:rPr>
            </w:pPr>
            <w:proofErr w:type="spellStart"/>
            <w:r w:rsidRPr="00C67E24">
              <w:t>Testi</w:t>
            </w:r>
            <w:proofErr w:type="spellEnd"/>
            <w:r w:rsidRPr="00C67E24">
              <w:t xml:space="preserve"> </w:t>
            </w:r>
            <w:proofErr w:type="spellStart"/>
            <w:r w:rsidRPr="00C67E24">
              <w:t>Intermediar</w:t>
            </w:r>
            <w:proofErr w:type="spellEnd"/>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FE64B2" w:rsidRPr="001E07D6" w:rsidRDefault="00FE64B2" w:rsidP="00FE64B2">
            <w:pPr>
              <w:pStyle w:val="ListParagraph"/>
              <w:numPr>
                <w:ilvl w:val="0"/>
                <w:numId w:val="17"/>
              </w:numPr>
              <w:spacing w:line="360" w:lineRule="auto"/>
            </w:pPr>
            <w:proofErr w:type="spellStart"/>
            <w:r>
              <w:t>Politika</w:t>
            </w:r>
            <w:proofErr w:type="spellEnd"/>
            <w:r>
              <w:t xml:space="preserve"> </w:t>
            </w:r>
            <w:proofErr w:type="spellStart"/>
            <w:r>
              <w:t>mediale</w:t>
            </w:r>
            <w:proofErr w:type="spellEnd"/>
            <w:r>
              <w:t xml:space="preserve"> e BE-</w:t>
            </w:r>
            <w:proofErr w:type="spellStart"/>
            <w:r>
              <w:t>së</w:t>
            </w:r>
            <w:proofErr w:type="spellEnd"/>
            <w:r w:rsidRPr="001E07D6">
              <w:t xml:space="preserve"> </w:t>
            </w:r>
          </w:p>
          <w:p w:rsidR="00FE64B2" w:rsidRPr="001E07D6" w:rsidRDefault="00FE64B2" w:rsidP="00FE64B2">
            <w:pPr>
              <w:spacing w:line="360" w:lineRule="auto"/>
              <w:ind w:left="1440"/>
              <w:rPr>
                <w:i/>
              </w:rPr>
            </w:pPr>
            <w:r w:rsidRPr="001E07D6">
              <w:rPr>
                <w:i/>
              </w:rPr>
              <w:t>(</w:t>
            </w:r>
            <w:proofErr w:type="spellStart"/>
            <w:r>
              <w:rPr>
                <w:i/>
              </w:rPr>
              <w:t>Direktiva</w:t>
            </w:r>
            <w:proofErr w:type="spellEnd"/>
            <w:r>
              <w:rPr>
                <w:i/>
              </w:rPr>
              <w:t xml:space="preserve"> </w:t>
            </w:r>
            <w:proofErr w:type="spellStart"/>
            <w:r>
              <w:rPr>
                <w:i/>
              </w:rPr>
              <w:t>për</w:t>
            </w:r>
            <w:proofErr w:type="spellEnd"/>
            <w:r>
              <w:rPr>
                <w:i/>
              </w:rPr>
              <w:t xml:space="preserve"> </w:t>
            </w:r>
            <w:proofErr w:type="spellStart"/>
            <w:r>
              <w:rPr>
                <w:i/>
              </w:rPr>
              <w:t>Shërbimet</w:t>
            </w:r>
            <w:proofErr w:type="spellEnd"/>
            <w:r>
              <w:rPr>
                <w:i/>
              </w:rPr>
              <w:t xml:space="preserve"> </w:t>
            </w:r>
            <w:proofErr w:type="spellStart"/>
            <w:r>
              <w:rPr>
                <w:i/>
              </w:rPr>
              <w:t>Mediale</w:t>
            </w:r>
            <w:proofErr w:type="spellEnd"/>
            <w:r>
              <w:rPr>
                <w:i/>
              </w:rPr>
              <w:t xml:space="preserve"> </w:t>
            </w:r>
            <w:proofErr w:type="spellStart"/>
            <w:r>
              <w:rPr>
                <w:i/>
              </w:rPr>
              <w:t>Audiovizuele</w:t>
            </w:r>
            <w:proofErr w:type="spellEnd"/>
            <w:r>
              <w:rPr>
                <w:i/>
              </w:rPr>
              <w:t xml:space="preserve">, Karta </w:t>
            </w:r>
            <w:proofErr w:type="spellStart"/>
            <w:r>
              <w:rPr>
                <w:i/>
              </w:rPr>
              <w:t>Europiane</w:t>
            </w:r>
            <w:proofErr w:type="spellEnd"/>
            <w:r>
              <w:rPr>
                <w:i/>
              </w:rPr>
              <w:t xml:space="preserve"> </w:t>
            </w:r>
            <w:proofErr w:type="spellStart"/>
            <w:r>
              <w:rPr>
                <w:i/>
              </w:rPr>
              <w:t>mbi</w:t>
            </w:r>
            <w:proofErr w:type="spellEnd"/>
            <w:r>
              <w:rPr>
                <w:i/>
              </w:rPr>
              <w:t xml:space="preserve"> </w:t>
            </w:r>
            <w:proofErr w:type="spellStart"/>
            <w:r>
              <w:rPr>
                <w:i/>
              </w:rPr>
              <w:t>Lirinë</w:t>
            </w:r>
            <w:proofErr w:type="spellEnd"/>
            <w:r>
              <w:rPr>
                <w:i/>
              </w:rPr>
              <w:t xml:space="preserve"> e </w:t>
            </w:r>
            <w:proofErr w:type="spellStart"/>
            <w:r>
              <w:rPr>
                <w:i/>
              </w:rPr>
              <w:t>Shtypit</w:t>
            </w:r>
            <w:proofErr w:type="spellEnd"/>
            <w:r>
              <w:rPr>
                <w:i/>
              </w:rPr>
              <w:t>, EBU)</w:t>
            </w:r>
          </w:p>
          <w:p w:rsidR="00846D3C" w:rsidRPr="00014DE4" w:rsidRDefault="00846D3C" w:rsidP="00FE64B2">
            <w:pPr>
              <w:spacing w:after="0" w:line="240" w:lineRule="auto"/>
              <w:ind w:left="466" w:firstLine="0"/>
              <w:rPr>
                <w:smallCaps/>
                <w:color w:val="auto"/>
                <w:lang w:val="de-DE"/>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16"/>
              </w:numPr>
              <w:spacing w:line="360" w:lineRule="auto"/>
            </w:pPr>
            <w:proofErr w:type="spellStart"/>
            <w:r>
              <w:t>Mediat</w:t>
            </w:r>
            <w:proofErr w:type="spellEnd"/>
            <w:r>
              <w:t xml:space="preserve"> </w:t>
            </w:r>
            <w:proofErr w:type="spellStart"/>
            <w:r>
              <w:t>si</w:t>
            </w:r>
            <w:proofErr w:type="spellEnd"/>
            <w:r>
              <w:t xml:space="preserve"> </w:t>
            </w:r>
            <w:proofErr w:type="spellStart"/>
            <w:r>
              <w:t>kriter</w:t>
            </w:r>
            <w:proofErr w:type="spellEnd"/>
            <w:r>
              <w:t xml:space="preserve"> </w:t>
            </w:r>
            <w:proofErr w:type="spellStart"/>
            <w:r>
              <w:t>për</w:t>
            </w:r>
            <w:proofErr w:type="spellEnd"/>
            <w:r>
              <w:t xml:space="preserve"> </w:t>
            </w:r>
            <w:proofErr w:type="spellStart"/>
            <w:r>
              <w:t>vendet</w:t>
            </w:r>
            <w:proofErr w:type="spellEnd"/>
            <w:r>
              <w:t xml:space="preserve"> e </w:t>
            </w:r>
            <w:proofErr w:type="spellStart"/>
            <w:r>
              <w:t>zgjerimit</w:t>
            </w:r>
            <w:proofErr w:type="spellEnd"/>
            <w:r>
              <w:t xml:space="preserve"> </w:t>
            </w:r>
          </w:p>
          <w:p w:rsidR="00FE64B2" w:rsidRPr="001E07D6" w:rsidRDefault="00FE64B2" w:rsidP="00FE64B2">
            <w:pPr>
              <w:spacing w:line="360" w:lineRule="auto"/>
              <w:ind w:left="720" w:firstLine="720"/>
            </w:pPr>
            <w:r w:rsidRPr="00C03170">
              <w:rPr>
                <w:i/>
              </w:rPr>
              <w:t>(</w:t>
            </w:r>
            <w:proofErr w:type="spellStart"/>
            <w:r>
              <w:rPr>
                <w:i/>
              </w:rPr>
              <w:t>Liria</w:t>
            </w:r>
            <w:proofErr w:type="spellEnd"/>
            <w:r>
              <w:rPr>
                <w:i/>
              </w:rPr>
              <w:t xml:space="preserve"> </w:t>
            </w:r>
            <w:proofErr w:type="spellStart"/>
            <w:r>
              <w:rPr>
                <w:i/>
              </w:rPr>
              <w:t>dhe</w:t>
            </w:r>
            <w:proofErr w:type="spellEnd"/>
            <w:r>
              <w:rPr>
                <w:i/>
              </w:rPr>
              <w:t xml:space="preserve"> </w:t>
            </w:r>
            <w:proofErr w:type="spellStart"/>
            <w:r>
              <w:rPr>
                <w:i/>
              </w:rPr>
              <w:t>pluralizmi</w:t>
            </w:r>
            <w:proofErr w:type="spellEnd"/>
            <w:r>
              <w:rPr>
                <w:i/>
              </w:rPr>
              <w:t xml:space="preserve"> </w:t>
            </w:r>
            <w:proofErr w:type="spellStart"/>
            <w:r>
              <w:rPr>
                <w:i/>
              </w:rPr>
              <w:t>i</w:t>
            </w:r>
            <w:proofErr w:type="spellEnd"/>
            <w:r>
              <w:rPr>
                <w:i/>
              </w:rPr>
              <w:t xml:space="preserve"> </w:t>
            </w:r>
            <w:proofErr w:type="spellStart"/>
            <w:r>
              <w:rPr>
                <w:i/>
              </w:rPr>
              <w:t>mediave</w:t>
            </w:r>
            <w:proofErr w:type="spellEnd"/>
            <w:r>
              <w:rPr>
                <w:i/>
              </w:rPr>
              <w:t xml:space="preserve">, </w:t>
            </w:r>
            <w:proofErr w:type="spellStart"/>
            <w:r>
              <w:rPr>
                <w:i/>
              </w:rPr>
              <w:t>koncentrimi</w:t>
            </w:r>
            <w:proofErr w:type="spellEnd"/>
            <w:r>
              <w:rPr>
                <w:i/>
              </w:rPr>
              <w:t xml:space="preserve"> </w:t>
            </w:r>
            <w:proofErr w:type="spellStart"/>
            <w:r>
              <w:rPr>
                <w:i/>
              </w:rPr>
              <w:t>dhe</w:t>
            </w:r>
            <w:proofErr w:type="spellEnd"/>
            <w:r>
              <w:rPr>
                <w:i/>
              </w:rPr>
              <w:t xml:space="preserve"> </w:t>
            </w:r>
            <w:proofErr w:type="spellStart"/>
            <w:r>
              <w:rPr>
                <w:i/>
              </w:rPr>
              <w:t>parimet</w:t>
            </w:r>
            <w:proofErr w:type="spellEnd"/>
            <w:r>
              <w:rPr>
                <w:i/>
              </w:rPr>
              <w:t xml:space="preserve"> </w:t>
            </w:r>
            <w:proofErr w:type="spellStart"/>
            <w:r>
              <w:rPr>
                <w:i/>
              </w:rPr>
              <w:t>etike</w:t>
            </w:r>
            <w:proofErr w:type="spellEnd"/>
            <w:r w:rsidRPr="00C03170">
              <w:rPr>
                <w:i/>
              </w:rPr>
              <w:t>)</w:t>
            </w:r>
          </w:p>
          <w:p w:rsidR="00846D3C" w:rsidRPr="00014DE4" w:rsidRDefault="00846D3C" w:rsidP="00FE64B2">
            <w:pPr>
              <w:spacing w:after="0" w:line="240" w:lineRule="auto"/>
              <w:ind w:left="466" w:firstLine="0"/>
              <w:rPr>
                <w:smallCaps/>
                <w:color w:val="auto"/>
              </w:rPr>
            </w:pP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FE64B2" w:rsidRDefault="00FE64B2" w:rsidP="00FE64B2">
            <w:pPr>
              <w:pStyle w:val="ListParagraph"/>
              <w:numPr>
                <w:ilvl w:val="0"/>
                <w:numId w:val="15"/>
              </w:numPr>
              <w:spacing w:line="360" w:lineRule="auto"/>
            </w:pPr>
            <w:proofErr w:type="spellStart"/>
            <w:r>
              <w:t>Roli</w:t>
            </w:r>
            <w:proofErr w:type="spellEnd"/>
            <w:r>
              <w:t xml:space="preserve"> </w:t>
            </w:r>
            <w:proofErr w:type="spellStart"/>
            <w:r>
              <w:t>i</w:t>
            </w:r>
            <w:proofErr w:type="spellEnd"/>
            <w:r>
              <w:t xml:space="preserve"> </w:t>
            </w:r>
            <w:proofErr w:type="spellStart"/>
            <w:r>
              <w:t>mediave</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Integrimit</w:t>
            </w:r>
            <w:proofErr w:type="spellEnd"/>
            <w:r>
              <w:t xml:space="preserve"> </w:t>
            </w:r>
            <w:proofErr w:type="spellStart"/>
            <w:r>
              <w:t>Europian</w:t>
            </w:r>
            <w:proofErr w:type="spellEnd"/>
          </w:p>
          <w:p w:rsidR="00FE64B2" w:rsidRDefault="00FE64B2" w:rsidP="00FE64B2">
            <w:pPr>
              <w:spacing w:line="360" w:lineRule="auto"/>
              <w:ind w:left="720" w:firstLine="720"/>
              <w:rPr>
                <w:i/>
              </w:rPr>
            </w:pPr>
            <w:r w:rsidRPr="001E07D6">
              <w:rPr>
                <w:i/>
              </w:rPr>
              <w:t>(</w:t>
            </w:r>
            <w:proofErr w:type="spellStart"/>
            <w:r>
              <w:rPr>
                <w:i/>
              </w:rPr>
              <w:t>Roli</w:t>
            </w:r>
            <w:proofErr w:type="spellEnd"/>
            <w:r>
              <w:rPr>
                <w:i/>
              </w:rPr>
              <w:t xml:space="preserve"> (</w:t>
            </w:r>
            <w:proofErr w:type="spellStart"/>
            <w:r>
              <w:rPr>
                <w:i/>
              </w:rPr>
              <w:t>dez</w:t>
            </w:r>
            <w:proofErr w:type="spellEnd"/>
            <w:r>
              <w:rPr>
                <w:i/>
              </w:rPr>
              <w:t>)</w:t>
            </w:r>
            <w:proofErr w:type="spellStart"/>
            <w:r>
              <w:rPr>
                <w:i/>
              </w:rPr>
              <w:t>integrues</w:t>
            </w:r>
            <w:proofErr w:type="spellEnd"/>
            <w:r>
              <w:rPr>
                <w:i/>
              </w:rPr>
              <w:t xml:space="preserve"> </w:t>
            </w:r>
            <w:proofErr w:type="spellStart"/>
            <w:r>
              <w:rPr>
                <w:i/>
              </w:rPr>
              <w:t>dhe</w:t>
            </w:r>
            <w:proofErr w:type="spellEnd"/>
            <w:r>
              <w:rPr>
                <w:i/>
              </w:rPr>
              <w:t xml:space="preserve"> </w:t>
            </w:r>
            <w:proofErr w:type="spellStart"/>
            <w:r>
              <w:rPr>
                <w:i/>
              </w:rPr>
              <w:t>Opinionbërës</w:t>
            </w:r>
            <w:proofErr w:type="spellEnd"/>
            <w:r>
              <w:rPr>
                <w:i/>
              </w:rPr>
              <w:t xml:space="preserve">) </w:t>
            </w:r>
          </w:p>
          <w:p w:rsidR="00FE64B2" w:rsidRPr="001E07D6" w:rsidRDefault="00FE64B2" w:rsidP="00FE64B2">
            <w:pPr>
              <w:spacing w:line="360" w:lineRule="auto"/>
              <w:ind w:left="720" w:firstLine="720"/>
              <w:rPr>
                <w:i/>
              </w:rPr>
            </w:pPr>
            <w:proofErr w:type="spellStart"/>
            <w:r>
              <w:rPr>
                <w:i/>
              </w:rPr>
              <w:lastRenderedPageBreak/>
              <w:t>Rasti</w:t>
            </w:r>
            <w:proofErr w:type="spellEnd"/>
            <w:r>
              <w:rPr>
                <w:i/>
              </w:rPr>
              <w:t xml:space="preserve"> </w:t>
            </w:r>
            <w:proofErr w:type="spellStart"/>
            <w:r>
              <w:rPr>
                <w:i/>
              </w:rPr>
              <w:t>i</w:t>
            </w:r>
            <w:proofErr w:type="spellEnd"/>
            <w:r>
              <w:rPr>
                <w:i/>
              </w:rPr>
              <w:t xml:space="preserve"> </w:t>
            </w:r>
            <w:proofErr w:type="spellStart"/>
            <w:r>
              <w:rPr>
                <w:i/>
              </w:rPr>
              <w:t>Kosovës</w:t>
            </w:r>
            <w:proofErr w:type="spellEnd"/>
            <w:r>
              <w:rPr>
                <w:i/>
              </w:rPr>
              <w:t xml:space="preserve">: </w:t>
            </w:r>
            <w:proofErr w:type="spellStart"/>
            <w:r>
              <w:rPr>
                <w:i/>
              </w:rPr>
              <w:t>roli</w:t>
            </w:r>
            <w:proofErr w:type="spellEnd"/>
            <w:r>
              <w:rPr>
                <w:i/>
              </w:rPr>
              <w:t xml:space="preserve"> </w:t>
            </w:r>
            <w:proofErr w:type="spellStart"/>
            <w:r>
              <w:rPr>
                <w:i/>
              </w:rPr>
              <w:t>informativ</w:t>
            </w:r>
            <w:proofErr w:type="spellEnd"/>
            <w:r>
              <w:rPr>
                <w:i/>
              </w:rPr>
              <w:t xml:space="preserve"> e </w:t>
            </w:r>
            <w:proofErr w:type="spellStart"/>
            <w:r>
              <w:rPr>
                <w:i/>
              </w:rPr>
              <w:t>edukativ</w:t>
            </w:r>
            <w:proofErr w:type="spellEnd"/>
            <w:r>
              <w:rPr>
                <w:i/>
              </w:rPr>
              <w:t>)</w:t>
            </w:r>
          </w:p>
          <w:p w:rsidR="00846D3C" w:rsidRPr="00014DE4" w:rsidRDefault="00846D3C" w:rsidP="00FE64B2">
            <w:pPr>
              <w:tabs>
                <w:tab w:val="left" w:pos="170"/>
                <w:tab w:val="left" w:pos="466"/>
              </w:tabs>
              <w:spacing w:after="0" w:line="240" w:lineRule="auto"/>
              <w:ind w:left="196" w:firstLine="0"/>
              <w:rPr>
                <w:smallCaps/>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lastRenderedPageBreak/>
              <w:t>Java 11:</w:t>
            </w:r>
          </w:p>
        </w:tc>
        <w:tc>
          <w:tcPr>
            <w:tcW w:w="7830" w:type="dxa"/>
            <w:tcBorders>
              <w:top w:val="single" w:sz="8" w:space="0" w:color="FFFFFF"/>
              <w:left w:val="single" w:sz="8" w:space="0" w:color="FFFFFF"/>
              <w:bottom w:val="single" w:sz="8" w:space="0" w:color="FFFFFF"/>
              <w:right w:val="nil"/>
            </w:tcBorders>
            <w:shd w:val="clear" w:color="auto" w:fill="C9D5CA"/>
          </w:tcPr>
          <w:p w:rsidR="00FE64B2" w:rsidRPr="001E07D6" w:rsidRDefault="00FE64B2" w:rsidP="00FE64B2">
            <w:pPr>
              <w:pStyle w:val="ListParagraph"/>
              <w:numPr>
                <w:ilvl w:val="0"/>
                <w:numId w:val="14"/>
              </w:numPr>
            </w:pPr>
            <w:proofErr w:type="spellStart"/>
            <w:r>
              <w:t>Komunikimi</w:t>
            </w:r>
            <w:proofErr w:type="spellEnd"/>
            <w:r>
              <w:t xml:space="preserve"> </w:t>
            </w:r>
            <w:proofErr w:type="spellStart"/>
            <w:r>
              <w:t>si</w:t>
            </w:r>
            <w:proofErr w:type="spellEnd"/>
            <w:r>
              <w:t xml:space="preserve"> </w:t>
            </w:r>
            <w:proofErr w:type="spellStart"/>
            <w:r w:rsidRPr="00FE64B2">
              <w:rPr>
                <w:i/>
              </w:rPr>
              <w:t>Strategji</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Integrimit</w:t>
            </w:r>
            <w:proofErr w:type="spellEnd"/>
            <w:r>
              <w:t xml:space="preserve"> </w:t>
            </w:r>
            <w:proofErr w:type="spellStart"/>
            <w:r>
              <w:t>Europian</w:t>
            </w:r>
            <w:proofErr w:type="spellEnd"/>
            <w:r w:rsidRPr="001E07D6">
              <w:t xml:space="preserve"> </w:t>
            </w:r>
          </w:p>
          <w:p w:rsidR="00FE64B2" w:rsidRPr="001E07D6" w:rsidRDefault="00FE64B2" w:rsidP="00FE64B2">
            <w:pPr>
              <w:spacing w:line="360" w:lineRule="auto"/>
              <w:ind w:left="1440"/>
              <w:rPr>
                <w:i/>
              </w:rPr>
            </w:pPr>
            <w:r w:rsidRPr="001E07D6">
              <w:rPr>
                <w:i/>
              </w:rPr>
              <w:t>(</w:t>
            </w:r>
            <w:proofErr w:type="spellStart"/>
            <w:r>
              <w:rPr>
                <w:i/>
              </w:rPr>
              <w:t>Strategjitë</w:t>
            </w:r>
            <w:proofErr w:type="spellEnd"/>
            <w:r>
              <w:rPr>
                <w:i/>
              </w:rPr>
              <w:t xml:space="preserve"> e </w:t>
            </w:r>
            <w:proofErr w:type="spellStart"/>
            <w:r>
              <w:rPr>
                <w:i/>
              </w:rPr>
              <w:t>Komunikimit</w:t>
            </w:r>
            <w:proofErr w:type="spellEnd"/>
            <w:r>
              <w:rPr>
                <w:i/>
              </w:rPr>
              <w:t xml:space="preserve"> </w:t>
            </w:r>
            <w:proofErr w:type="spellStart"/>
            <w:r>
              <w:rPr>
                <w:i/>
              </w:rPr>
              <w:t>të</w:t>
            </w:r>
            <w:proofErr w:type="spellEnd"/>
            <w:r>
              <w:rPr>
                <w:i/>
              </w:rPr>
              <w:t xml:space="preserve"> </w:t>
            </w:r>
            <w:proofErr w:type="spellStart"/>
            <w:r>
              <w:rPr>
                <w:i/>
              </w:rPr>
              <w:t>Kroacisë</w:t>
            </w:r>
            <w:proofErr w:type="spellEnd"/>
            <w:r>
              <w:rPr>
                <w:i/>
              </w:rPr>
              <w:t xml:space="preserve">, </w:t>
            </w:r>
            <w:proofErr w:type="spellStart"/>
            <w:r>
              <w:rPr>
                <w:i/>
              </w:rPr>
              <w:t>Malit</w:t>
            </w:r>
            <w:proofErr w:type="spellEnd"/>
            <w:r>
              <w:rPr>
                <w:i/>
              </w:rPr>
              <w:t xml:space="preserve"> </w:t>
            </w:r>
            <w:proofErr w:type="spellStart"/>
            <w:r>
              <w:rPr>
                <w:i/>
              </w:rPr>
              <w:t>të</w:t>
            </w:r>
            <w:proofErr w:type="spellEnd"/>
            <w:r>
              <w:rPr>
                <w:i/>
              </w:rPr>
              <w:t xml:space="preserve"> </w:t>
            </w:r>
            <w:proofErr w:type="spellStart"/>
            <w:r>
              <w:rPr>
                <w:i/>
              </w:rPr>
              <w:t>Zi</w:t>
            </w:r>
            <w:proofErr w:type="spellEnd"/>
            <w:r>
              <w:rPr>
                <w:i/>
              </w:rPr>
              <w:t xml:space="preserve">, </w:t>
            </w:r>
            <w:proofErr w:type="spellStart"/>
            <w:r>
              <w:rPr>
                <w:i/>
              </w:rPr>
              <w:t>Shqipërisë</w:t>
            </w:r>
            <w:proofErr w:type="spellEnd"/>
            <w:r>
              <w:rPr>
                <w:i/>
              </w:rPr>
              <w:t xml:space="preserve"> </w:t>
            </w:r>
            <w:proofErr w:type="spellStart"/>
            <w:r>
              <w:rPr>
                <w:i/>
              </w:rPr>
              <w:t>dhe</w:t>
            </w:r>
            <w:proofErr w:type="spellEnd"/>
            <w:r>
              <w:rPr>
                <w:i/>
              </w:rPr>
              <w:t xml:space="preserve"> </w:t>
            </w:r>
            <w:proofErr w:type="spellStart"/>
            <w:r>
              <w:rPr>
                <w:i/>
              </w:rPr>
              <w:t>Kosovës</w:t>
            </w:r>
            <w:proofErr w:type="spellEnd"/>
            <w:r>
              <w:rPr>
                <w:i/>
              </w:rPr>
              <w:t>)</w:t>
            </w:r>
          </w:p>
          <w:p w:rsidR="00846D3C" w:rsidRPr="00014DE4" w:rsidRDefault="00846D3C" w:rsidP="00FE64B2">
            <w:pPr>
              <w:tabs>
                <w:tab w:val="left" w:pos="196"/>
                <w:tab w:val="left" w:pos="286"/>
              </w:tabs>
              <w:spacing w:after="0" w:line="240" w:lineRule="auto"/>
              <w:ind w:left="196" w:firstLine="0"/>
              <w:rPr>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FE64B2" w:rsidRPr="001E07D6" w:rsidRDefault="00FE64B2" w:rsidP="00FE64B2">
            <w:pPr>
              <w:pStyle w:val="ListParagraph"/>
              <w:numPr>
                <w:ilvl w:val="0"/>
                <w:numId w:val="13"/>
              </w:numPr>
              <w:spacing w:line="360" w:lineRule="auto"/>
            </w:pPr>
            <w:proofErr w:type="spellStart"/>
            <w:r>
              <w:t>Rruga</w:t>
            </w:r>
            <w:proofErr w:type="spellEnd"/>
            <w:r>
              <w:t xml:space="preserve"> e </w:t>
            </w:r>
            <w:proofErr w:type="spellStart"/>
            <w:r>
              <w:t>Kosovës</w:t>
            </w:r>
            <w:proofErr w:type="spellEnd"/>
            <w:r>
              <w:t xml:space="preserve"> </w:t>
            </w:r>
            <w:proofErr w:type="spellStart"/>
            <w:r>
              <w:t>drejt</w:t>
            </w:r>
            <w:proofErr w:type="spellEnd"/>
            <w:r>
              <w:t xml:space="preserve"> BE-</w:t>
            </w:r>
            <w:proofErr w:type="spellStart"/>
            <w:r>
              <w:t>së</w:t>
            </w:r>
            <w:proofErr w:type="spellEnd"/>
            <w:r>
              <w:t xml:space="preserve"> </w:t>
            </w:r>
          </w:p>
          <w:p w:rsidR="00FE64B2" w:rsidRPr="001E07D6" w:rsidRDefault="00FE64B2" w:rsidP="00FE64B2">
            <w:pPr>
              <w:spacing w:line="360" w:lineRule="auto"/>
              <w:ind w:left="1440"/>
              <w:rPr>
                <w:i/>
              </w:rPr>
            </w:pPr>
            <w:r w:rsidRPr="001E07D6">
              <w:rPr>
                <w:i/>
              </w:rPr>
              <w:t>(</w:t>
            </w:r>
            <w:proofErr w:type="spellStart"/>
            <w:r>
              <w:rPr>
                <w:i/>
              </w:rPr>
              <w:t>Sfidat</w:t>
            </w:r>
            <w:proofErr w:type="spellEnd"/>
            <w:r>
              <w:rPr>
                <w:i/>
              </w:rPr>
              <w:t xml:space="preserve"> </w:t>
            </w:r>
            <w:proofErr w:type="spellStart"/>
            <w:r>
              <w:rPr>
                <w:i/>
              </w:rPr>
              <w:t>dhe</w:t>
            </w:r>
            <w:proofErr w:type="spellEnd"/>
            <w:r>
              <w:rPr>
                <w:i/>
              </w:rPr>
              <w:t xml:space="preserve"> </w:t>
            </w:r>
            <w:proofErr w:type="spellStart"/>
            <w:r>
              <w:rPr>
                <w:i/>
              </w:rPr>
              <w:t>mundësitë</w:t>
            </w:r>
            <w:proofErr w:type="spellEnd"/>
            <w:r>
              <w:rPr>
                <w:i/>
              </w:rPr>
              <w:t xml:space="preserve"> – </w:t>
            </w:r>
            <w:proofErr w:type="spellStart"/>
            <w:r>
              <w:rPr>
                <w:i/>
              </w:rPr>
              <w:t>Dialogu</w:t>
            </w:r>
            <w:proofErr w:type="spellEnd"/>
            <w:r>
              <w:rPr>
                <w:i/>
              </w:rPr>
              <w:t xml:space="preserve"> </w:t>
            </w:r>
            <w:proofErr w:type="spellStart"/>
            <w:r>
              <w:rPr>
                <w:i/>
              </w:rPr>
              <w:t>për</w:t>
            </w:r>
            <w:proofErr w:type="spellEnd"/>
            <w:r>
              <w:rPr>
                <w:i/>
              </w:rPr>
              <w:t xml:space="preserve"> </w:t>
            </w:r>
            <w:proofErr w:type="spellStart"/>
            <w:r>
              <w:rPr>
                <w:i/>
              </w:rPr>
              <w:t>normalizimin</w:t>
            </w:r>
            <w:proofErr w:type="spellEnd"/>
            <w:r>
              <w:rPr>
                <w:i/>
              </w:rPr>
              <w:t xml:space="preserve"> e </w:t>
            </w:r>
            <w:proofErr w:type="spellStart"/>
            <w:r>
              <w:rPr>
                <w:i/>
              </w:rPr>
              <w:t>raporteve</w:t>
            </w:r>
            <w:proofErr w:type="spellEnd"/>
            <w:r>
              <w:rPr>
                <w:i/>
              </w:rPr>
              <w:t xml:space="preserve"> </w:t>
            </w:r>
            <w:proofErr w:type="spellStart"/>
            <w:r>
              <w:rPr>
                <w:i/>
              </w:rPr>
              <w:t>Kosovë-Serbi</w:t>
            </w:r>
            <w:proofErr w:type="spellEnd"/>
            <w:r>
              <w:rPr>
                <w:i/>
              </w:rPr>
              <w:t>)</w:t>
            </w:r>
          </w:p>
          <w:p w:rsidR="00846D3C" w:rsidRPr="00014DE4" w:rsidRDefault="00846D3C" w:rsidP="00FE64B2">
            <w:pPr>
              <w:tabs>
                <w:tab w:val="left" w:pos="196"/>
                <w:tab w:val="left" w:pos="286"/>
              </w:tabs>
              <w:spacing w:after="0" w:line="240" w:lineRule="auto"/>
              <w:ind w:left="196" w:firstLine="0"/>
              <w:rPr>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FE64B2" w:rsidRDefault="00FE64B2" w:rsidP="00FE64B2">
            <w:pPr>
              <w:pStyle w:val="ListParagraph"/>
              <w:numPr>
                <w:ilvl w:val="0"/>
                <w:numId w:val="12"/>
              </w:numPr>
              <w:spacing w:line="360" w:lineRule="auto"/>
            </w:pPr>
            <w:proofErr w:type="spellStart"/>
            <w:r>
              <w:t>Bashkimi</w:t>
            </w:r>
            <w:proofErr w:type="spellEnd"/>
            <w:r>
              <w:t xml:space="preserve"> </w:t>
            </w:r>
            <w:proofErr w:type="spellStart"/>
            <w:r>
              <w:t>Europian</w:t>
            </w:r>
            <w:proofErr w:type="spellEnd"/>
            <w:r>
              <w:t xml:space="preserve"> </w:t>
            </w:r>
            <w:proofErr w:type="spellStart"/>
            <w:r>
              <w:t>në</w:t>
            </w:r>
            <w:proofErr w:type="spellEnd"/>
            <w:r>
              <w:t xml:space="preserve"> </w:t>
            </w:r>
            <w:proofErr w:type="spellStart"/>
            <w:r>
              <w:t>skenën</w:t>
            </w:r>
            <w:proofErr w:type="spellEnd"/>
            <w:r>
              <w:t xml:space="preserve"> </w:t>
            </w:r>
            <w:proofErr w:type="spellStart"/>
            <w:r>
              <w:t>botërore</w:t>
            </w:r>
            <w:proofErr w:type="spellEnd"/>
            <w:r>
              <w:t xml:space="preserve"> </w:t>
            </w:r>
          </w:p>
          <w:p w:rsidR="00FE64B2" w:rsidRPr="00C67E24" w:rsidRDefault="00FE64B2" w:rsidP="00FE64B2">
            <w:pPr>
              <w:spacing w:line="360" w:lineRule="auto"/>
              <w:rPr>
                <w:i/>
              </w:rPr>
            </w:pPr>
            <w:r>
              <w:tab/>
            </w:r>
            <w:r>
              <w:tab/>
            </w:r>
            <w:r w:rsidRPr="00C67E24">
              <w:rPr>
                <w:i/>
              </w:rPr>
              <w:t>(</w:t>
            </w:r>
            <w:proofErr w:type="spellStart"/>
            <w:r>
              <w:rPr>
                <w:i/>
              </w:rPr>
              <w:t>Politika</w:t>
            </w:r>
            <w:proofErr w:type="spellEnd"/>
            <w:r>
              <w:rPr>
                <w:i/>
              </w:rPr>
              <w:t xml:space="preserve"> e </w:t>
            </w:r>
            <w:proofErr w:type="spellStart"/>
            <w:r>
              <w:rPr>
                <w:i/>
              </w:rPr>
              <w:t>Përbashkët</w:t>
            </w:r>
            <w:proofErr w:type="spellEnd"/>
            <w:r>
              <w:rPr>
                <w:i/>
              </w:rPr>
              <w:t xml:space="preserve"> </w:t>
            </w:r>
            <w:proofErr w:type="spellStart"/>
            <w:r>
              <w:rPr>
                <w:i/>
              </w:rPr>
              <w:t>dhe</w:t>
            </w:r>
            <w:proofErr w:type="spellEnd"/>
            <w:r>
              <w:rPr>
                <w:i/>
              </w:rPr>
              <w:t xml:space="preserve"> e </w:t>
            </w:r>
            <w:proofErr w:type="spellStart"/>
            <w:r>
              <w:rPr>
                <w:i/>
              </w:rPr>
              <w:t>Sigurisë</w:t>
            </w:r>
            <w:proofErr w:type="spellEnd"/>
            <w:r>
              <w:rPr>
                <w:i/>
              </w:rPr>
              <w:t xml:space="preserve">, </w:t>
            </w:r>
            <w:proofErr w:type="spellStart"/>
            <w:r>
              <w:rPr>
                <w:i/>
              </w:rPr>
              <w:t>Roli</w:t>
            </w:r>
            <w:proofErr w:type="spellEnd"/>
            <w:r>
              <w:rPr>
                <w:i/>
              </w:rPr>
              <w:t xml:space="preserve"> </w:t>
            </w:r>
            <w:proofErr w:type="spellStart"/>
            <w:r>
              <w:rPr>
                <w:i/>
              </w:rPr>
              <w:t>Ndërkombëtar</w:t>
            </w:r>
            <w:proofErr w:type="spellEnd"/>
            <w:r>
              <w:rPr>
                <w:i/>
              </w:rPr>
              <w:t xml:space="preserve"> </w:t>
            </w:r>
            <w:proofErr w:type="spellStart"/>
            <w:r>
              <w:rPr>
                <w:i/>
              </w:rPr>
              <w:t>dhe</w:t>
            </w:r>
            <w:proofErr w:type="spellEnd"/>
            <w:r>
              <w:rPr>
                <w:i/>
              </w:rPr>
              <w:t xml:space="preserve"> </w:t>
            </w:r>
            <w:proofErr w:type="spellStart"/>
            <w:r>
              <w:rPr>
                <w:i/>
              </w:rPr>
              <w:t>Tregtia</w:t>
            </w:r>
            <w:proofErr w:type="spellEnd"/>
            <w:r>
              <w:rPr>
                <w:i/>
              </w:rPr>
              <w:t>)</w:t>
            </w:r>
            <w:r w:rsidRPr="00C67E24">
              <w:rPr>
                <w:i/>
              </w:rPr>
              <w:t xml:space="preserve"> </w:t>
            </w:r>
          </w:p>
          <w:p w:rsidR="00846D3C" w:rsidRPr="00014DE4" w:rsidRDefault="00846D3C" w:rsidP="00FE64B2">
            <w:pPr>
              <w:spacing w:after="0" w:line="240" w:lineRule="auto"/>
              <w:ind w:left="466" w:firstLine="0"/>
              <w:rPr>
                <w:smallCaps/>
                <w:color w:val="auto"/>
                <w:lang w:val="de-DE"/>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640DCA">
            <w:pPr>
              <w:spacing w:after="0" w:line="360"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640DCA" w:rsidRPr="00640DCA" w:rsidRDefault="00640DCA" w:rsidP="00640DCA">
            <w:pPr>
              <w:pStyle w:val="ListParagraph"/>
              <w:numPr>
                <w:ilvl w:val="0"/>
                <w:numId w:val="12"/>
              </w:numPr>
              <w:autoSpaceDE w:val="0"/>
              <w:autoSpaceDN w:val="0"/>
              <w:adjustRightInd w:val="0"/>
              <w:spacing w:after="0" w:line="360" w:lineRule="auto"/>
              <w:rPr>
                <w:color w:val="auto"/>
                <w:lang w:val="de-DE"/>
              </w:rPr>
            </w:pPr>
            <w:r>
              <w:rPr>
                <w:color w:val="auto"/>
                <w:lang w:val="de-DE"/>
              </w:rPr>
              <w:t xml:space="preserve">BE-ja në kontekstin e luftës Rusi-Ukrainë </w:t>
            </w:r>
          </w:p>
          <w:p w:rsidR="00846D3C" w:rsidRPr="00640DCA" w:rsidRDefault="00640DCA" w:rsidP="00640DCA">
            <w:pPr>
              <w:pStyle w:val="ListParagraph"/>
              <w:autoSpaceDE w:val="0"/>
              <w:autoSpaceDN w:val="0"/>
              <w:adjustRightInd w:val="0"/>
              <w:spacing w:after="0" w:line="360" w:lineRule="auto"/>
              <w:ind w:firstLine="0"/>
              <w:rPr>
                <w:i/>
                <w:color w:val="auto"/>
                <w:lang w:val="de-DE"/>
              </w:rPr>
            </w:pPr>
            <w:r w:rsidRPr="00640DCA">
              <w:rPr>
                <w:i/>
                <w:color w:val="auto"/>
                <w:lang w:val="de-DE"/>
              </w:rPr>
              <w:t>(Politika e përbashkët e sigurisë dhe implikimet gjeopolitike)</w:t>
            </w:r>
          </w:p>
        </w:tc>
      </w:tr>
      <w:tr w:rsidR="00014DE4"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640DCA" w:rsidRDefault="00640DCA" w:rsidP="00640DCA">
            <w:pPr>
              <w:pStyle w:val="ListParagraph"/>
              <w:numPr>
                <w:ilvl w:val="0"/>
                <w:numId w:val="12"/>
              </w:numPr>
              <w:spacing w:after="0" w:line="259" w:lineRule="auto"/>
              <w:rPr>
                <w:color w:val="auto"/>
              </w:rPr>
            </w:pPr>
            <w:proofErr w:type="spellStart"/>
            <w:r>
              <w:t>Diskutim</w:t>
            </w:r>
            <w:proofErr w:type="spellEnd"/>
            <w:r>
              <w:t xml:space="preserve"> </w:t>
            </w:r>
            <w:proofErr w:type="spellStart"/>
            <w:r>
              <w:t>përmbledhës</w:t>
            </w:r>
            <w:proofErr w:type="spellEnd"/>
            <w:r>
              <w:t xml:space="preserve"> </w:t>
            </w:r>
            <w:proofErr w:type="spellStart"/>
            <w:r>
              <w:t>për</w:t>
            </w:r>
            <w:proofErr w:type="spellEnd"/>
            <w:r>
              <w:t xml:space="preserve"> </w:t>
            </w:r>
            <w:proofErr w:type="spellStart"/>
            <w:r>
              <w:t>lëndën</w:t>
            </w:r>
            <w:proofErr w:type="spellEnd"/>
          </w:p>
        </w:tc>
      </w:tr>
      <w:tr w:rsidR="00014DE4"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014DE4" w:rsidRDefault="00846D3C" w:rsidP="00846D3C">
            <w:pPr>
              <w:spacing w:after="0" w:line="259" w:lineRule="auto"/>
              <w:ind w:left="0" w:firstLine="0"/>
              <w:jc w:val="both"/>
              <w:rPr>
                <w:color w:val="auto"/>
                <w:lang w:val="de-DE"/>
              </w:rPr>
            </w:pPr>
            <w:r w:rsidRPr="00014DE4">
              <w:rPr>
                <w:b/>
                <w:color w:val="auto"/>
                <w:lang w:val="de-DE"/>
              </w:rPr>
              <w:t>Politikat akademike dhe kodi i sjelljes</w:t>
            </w:r>
          </w:p>
        </w:tc>
      </w:tr>
      <w:tr w:rsidR="00014DE4"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17672" w:rsidRPr="003C2BF8" w:rsidRDefault="00A17672" w:rsidP="00A17672">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A17672" w:rsidRPr="003C2BF8" w:rsidRDefault="00A17672" w:rsidP="00A17672">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846D3C" w:rsidRPr="00014DE4" w:rsidRDefault="00846D3C" w:rsidP="00B72485">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BE" w:rsidRDefault="001652BE" w:rsidP="00F33383">
      <w:pPr>
        <w:spacing w:after="0" w:line="240" w:lineRule="auto"/>
      </w:pPr>
      <w:r>
        <w:separator/>
      </w:r>
    </w:p>
  </w:endnote>
  <w:endnote w:type="continuationSeparator" w:id="0">
    <w:p w:rsidR="001652BE" w:rsidRDefault="001652BE"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F2380">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F2380">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BE" w:rsidRDefault="001652BE" w:rsidP="00F33383">
      <w:pPr>
        <w:spacing w:after="0" w:line="240" w:lineRule="auto"/>
      </w:pPr>
      <w:r>
        <w:separator/>
      </w:r>
    </w:p>
  </w:footnote>
  <w:footnote w:type="continuationSeparator" w:id="0">
    <w:p w:rsidR="001652BE" w:rsidRDefault="001652BE"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C710F60"/>
    <w:multiLevelType w:val="hybridMultilevel"/>
    <w:tmpl w:val="BD36444A"/>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069F8"/>
    <w:multiLevelType w:val="hybridMultilevel"/>
    <w:tmpl w:val="48E4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20016E66"/>
    <w:multiLevelType w:val="hybridMultilevel"/>
    <w:tmpl w:val="1D92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9138E"/>
    <w:multiLevelType w:val="hybridMultilevel"/>
    <w:tmpl w:val="B8FA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299D"/>
    <w:multiLevelType w:val="hybridMultilevel"/>
    <w:tmpl w:val="DA0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AF0F5C"/>
    <w:multiLevelType w:val="hybridMultilevel"/>
    <w:tmpl w:val="03A8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3AAE6079"/>
    <w:multiLevelType w:val="hybridMultilevel"/>
    <w:tmpl w:val="8DF46C76"/>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2" w15:restartNumberingAfterBreak="0">
    <w:nsid w:val="45407DD1"/>
    <w:multiLevelType w:val="hybridMultilevel"/>
    <w:tmpl w:val="4602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46364"/>
    <w:multiLevelType w:val="hybridMultilevel"/>
    <w:tmpl w:val="6F66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51322837"/>
    <w:multiLevelType w:val="hybridMultilevel"/>
    <w:tmpl w:val="F19A223E"/>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6" w15:restartNumberingAfterBreak="0">
    <w:nsid w:val="523A32D4"/>
    <w:multiLevelType w:val="hybridMultilevel"/>
    <w:tmpl w:val="7BA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20AAB"/>
    <w:multiLevelType w:val="hybridMultilevel"/>
    <w:tmpl w:val="D082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9" w15:restartNumberingAfterBreak="0">
    <w:nsid w:val="5EBB7293"/>
    <w:multiLevelType w:val="hybridMultilevel"/>
    <w:tmpl w:val="99B2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756A1"/>
    <w:multiLevelType w:val="hybridMultilevel"/>
    <w:tmpl w:val="4F4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57BB6"/>
    <w:multiLevelType w:val="hybridMultilevel"/>
    <w:tmpl w:val="146C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B5F24"/>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D116A9"/>
    <w:multiLevelType w:val="hybridMultilevel"/>
    <w:tmpl w:val="F2B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A57AC"/>
    <w:multiLevelType w:val="hybridMultilevel"/>
    <w:tmpl w:val="6956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9"/>
  </w:num>
  <w:num w:numId="4">
    <w:abstractNumId w:val="10"/>
  </w:num>
  <w:num w:numId="5">
    <w:abstractNumId w:val="14"/>
  </w:num>
  <w:num w:numId="6">
    <w:abstractNumId w:val="24"/>
  </w:num>
  <w:num w:numId="7">
    <w:abstractNumId w:val="3"/>
  </w:num>
  <w:num w:numId="8">
    <w:abstractNumId w:val="1"/>
  </w:num>
  <w:num w:numId="9">
    <w:abstractNumId w:val="21"/>
  </w:num>
  <w:num w:numId="10">
    <w:abstractNumId w:val="7"/>
  </w:num>
  <w:num w:numId="11">
    <w:abstractNumId w:val="11"/>
  </w:num>
  <w:num w:numId="12">
    <w:abstractNumId w:val="6"/>
  </w:num>
  <w:num w:numId="13">
    <w:abstractNumId w:val="8"/>
  </w:num>
  <w:num w:numId="14">
    <w:abstractNumId w:val="19"/>
  </w:num>
  <w:num w:numId="15">
    <w:abstractNumId w:val="17"/>
  </w:num>
  <w:num w:numId="16">
    <w:abstractNumId w:val="16"/>
  </w:num>
  <w:num w:numId="17">
    <w:abstractNumId w:val="13"/>
  </w:num>
  <w:num w:numId="18">
    <w:abstractNumId w:val="15"/>
  </w:num>
  <w:num w:numId="19">
    <w:abstractNumId w:val="5"/>
  </w:num>
  <w:num w:numId="20">
    <w:abstractNumId w:val="2"/>
  </w:num>
  <w:num w:numId="21">
    <w:abstractNumId w:val="25"/>
  </w:num>
  <w:num w:numId="22">
    <w:abstractNumId w:val="23"/>
  </w:num>
  <w:num w:numId="23">
    <w:abstractNumId w:val="20"/>
  </w:num>
  <w:num w:numId="24">
    <w:abstractNumId w:val="12"/>
  </w:num>
  <w:num w:numId="25">
    <w:abstractNumId w:val="2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30555"/>
    <w:rsid w:val="00082707"/>
    <w:rsid w:val="001652BE"/>
    <w:rsid w:val="001C4B58"/>
    <w:rsid w:val="002138B5"/>
    <w:rsid w:val="0022346A"/>
    <w:rsid w:val="00462413"/>
    <w:rsid w:val="00495ED9"/>
    <w:rsid w:val="004B74F5"/>
    <w:rsid w:val="004D2097"/>
    <w:rsid w:val="004D4C48"/>
    <w:rsid w:val="00562007"/>
    <w:rsid w:val="005F2380"/>
    <w:rsid w:val="00640DCA"/>
    <w:rsid w:val="006E6DC5"/>
    <w:rsid w:val="00731102"/>
    <w:rsid w:val="007364CC"/>
    <w:rsid w:val="00751AE0"/>
    <w:rsid w:val="00846D3C"/>
    <w:rsid w:val="008F359C"/>
    <w:rsid w:val="00912F93"/>
    <w:rsid w:val="0094086B"/>
    <w:rsid w:val="00950753"/>
    <w:rsid w:val="009A18E6"/>
    <w:rsid w:val="009D2B68"/>
    <w:rsid w:val="00A17672"/>
    <w:rsid w:val="00A324B8"/>
    <w:rsid w:val="00B40C10"/>
    <w:rsid w:val="00B72485"/>
    <w:rsid w:val="00BC19CA"/>
    <w:rsid w:val="00C27B66"/>
    <w:rsid w:val="00C92D27"/>
    <w:rsid w:val="00E0716B"/>
    <w:rsid w:val="00EF6EF5"/>
    <w:rsid w:val="00F33383"/>
    <w:rsid w:val="00F95AD5"/>
    <w:rsid w:val="00FE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45CE"/>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l.rks-gov.net/wp-content/uploads/2018/04/Evropa-ne-12-leksione.pdf"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5</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14</cp:revision>
  <dcterms:created xsi:type="dcterms:W3CDTF">2025-01-23T09:13:00Z</dcterms:created>
  <dcterms:modified xsi:type="dcterms:W3CDTF">2025-01-23T18:01:00Z</dcterms:modified>
</cp:coreProperties>
</file>