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A912" w14:textId="731E674A" w:rsidR="00A33BBC" w:rsidRPr="00E7548F" w:rsidRDefault="00A33BBC" w:rsidP="00A33BBC">
      <w:pPr>
        <w:rPr>
          <w:b/>
          <w:sz w:val="28"/>
          <w:szCs w:val="28"/>
          <w:u w:val="single"/>
        </w:rPr>
      </w:pPr>
      <w:r w:rsidRPr="00E7548F">
        <w:rPr>
          <w:b/>
          <w:sz w:val="28"/>
          <w:szCs w:val="28"/>
          <w:u w:val="single"/>
        </w:rPr>
        <w:t>SYLLABUS</w:t>
      </w:r>
      <w:r w:rsidR="00271A2A" w:rsidRPr="00E7548F">
        <w:rPr>
          <w:b/>
          <w:sz w:val="28"/>
          <w:szCs w:val="28"/>
          <w:u w:val="single"/>
        </w:rPr>
        <w:t xml:space="preserve">: </w:t>
      </w:r>
      <w:proofErr w:type="spellStart"/>
      <w:r w:rsidR="00505EF6">
        <w:rPr>
          <w:b/>
          <w:sz w:val="28"/>
          <w:szCs w:val="28"/>
          <w:u w:val="single"/>
        </w:rPr>
        <w:t>Teknologjia</w:t>
      </w:r>
      <w:proofErr w:type="spellEnd"/>
      <w:r w:rsidR="00505EF6">
        <w:rPr>
          <w:b/>
          <w:sz w:val="28"/>
          <w:szCs w:val="28"/>
          <w:u w:val="single"/>
        </w:rPr>
        <w:t xml:space="preserve"> </w:t>
      </w:r>
      <w:proofErr w:type="spellStart"/>
      <w:r w:rsidR="00505EF6">
        <w:rPr>
          <w:b/>
          <w:sz w:val="28"/>
          <w:szCs w:val="28"/>
          <w:u w:val="single"/>
        </w:rPr>
        <w:t>Financiare</w:t>
      </w:r>
      <w:proofErr w:type="spellEnd"/>
      <w:r w:rsidR="000476A4" w:rsidRPr="000476A4">
        <w:rPr>
          <w:b/>
          <w:sz w:val="28"/>
          <w:szCs w:val="28"/>
          <w:u w:val="single"/>
        </w:rPr>
        <w:t>-FinTech</w:t>
      </w:r>
    </w:p>
    <w:p w14:paraId="1DFBE218" w14:textId="77777777" w:rsidR="00A33BBC" w:rsidRPr="00E7548F" w:rsidRDefault="00A33BBC" w:rsidP="00A33BBC"/>
    <w:tbl>
      <w:tblPr>
        <w:tblW w:w="14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  <w:gridCol w:w="2044"/>
        <w:gridCol w:w="2044"/>
        <w:gridCol w:w="2044"/>
      </w:tblGrid>
      <w:tr w:rsidR="00A33BBC" w:rsidRPr="00E7548F" w14:paraId="7E1C4D56" w14:textId="77777777" w:rsidTr="00511174">
        <w:trPr>
          <w:gridAfter w:val="3"/>
          <w:wAfter w:w="6132" w:type="dxa"/>
        </w:trPr>
        <w:tc>
          <w:tcPr>
            <w:tcW w:w="8856" w:type="dxa"/>
            <w:gridSpan w:val="4"/>
            <w:shd w:val="clear" w:color="auto" w:fill="B8CCE4"/>
          </w:tcPr>
          <w:p w14:paraId="631D824A" w14:textId="1EFC9E58" w:rsidR="00A33BBC" w:rsidRPr="00E7548F" w:rsidRDefault="00505EF6" w:rsidP="00511174">
            <w:pPr>
              <w:pStyle w:val="NoSpacing"/>
            </w:pPr>
            <w:r w:rsidRPr="00A83AEB">
              <w:rPr>
                <w:b/>
                <w:lang w:val="sq-AL"/>
              </w:rPr>
              <w:t>Të dhëna bazike të lëndës</w:t>
            </w:r>
          </w:p>
        </w:tc>
      </w:tr>
      <w:tr w:rsidR="00CE424D" w:rsidRPr="00E7548F" w14:paraId="244E56E5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1ECFD122" w14:textId="2B854C8C" w:rsidR="00CE424D" w:rsidRPr="00E7548F" w:rsidRDefault="00CE424D" w:rsidP="00CE424D">
            <w:pPr>
              <w:pStyle w:val="NoSpacing"/>
            </w:pPr>
            <w:r w:rsidRPr="00A83AEB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2596C69E" w14:textId="171EF749" w:rsidR="00CE424D" w:rsidRPr="00E7548F" w:rsidRDefault="00CE424D" w:rsidP="00CE424D">
            <w:pPr>
              <w:pStyle w:val="NoSpacing"/>
            </w:pP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Ekonomik</w:t>
            </w:r>
            <w:proofErr w:type="spellEnd"/>
          </w:p>
        </w:tc>
      </w:tr>
      <w:tr w:rsidR="00CE424D" w:rsidRPr="00E7548F" w14:paraId="1CD94BAC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6C684B35" w14:textId="449D157A" w:rsidR="00CE424D" w:rsidRPr="00203A76" w:rsidRDefault="00CE424D" w:rsidP="00CE424D">
            <w:pPr>
              <w:pStyle w:val="NoSpacing"/>
              <w:rPr>
                <w:b/>
                <w:bCs/>
              </w:rPr>
            </w:pPr>
            <w:r w:rsidRPr="00A83AEB">
              <w:rPr>
                <w:b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781A1D0C" w14:textId="4FB85013" w:rsidR="00CE424D" w:rsidRPr="00203A76" w:rsidRDefault="00CE424D" w:rsidP="00CE424D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Teknolgjia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Financiare</w:t>
            </w:r>
            <w:proofErr w:type="spellEnd"/>
            <w:r w:rsidRPr="00203A76">
              <w:rPr>
                <w:b/>
                <w:bCs/>
              </w:rPr>
              <w:t>-FinTech</w:t>
            </w:r>
          </w:p>
        </w:tc>
      </w:tr>
      <w:tr w:rsidR="00CE424D" w:rsidRPr="00E7548F" w14:paraId="31E1768A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5738D821" w14:textId="152865E2" w:rsidR="00CE424D" w:rsidRPr="00E7548F" w:rsidRDefault="00CE424D" w:rsidP="00CE424D">
            <w:pPr>
              <w:pStyle w:val="NoSpacing"/>
            </w:pPr>
            <w:r w:rsidRPr="00A83AEB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3AC8513D" w14:textId="77777777" w:rsidR="00CE424D" w:rsidRPr="00E7548F" w:rsidRDefault="00CE424D" w:rsidP="00CE424D">
            <w:pPr>
              <w:pStyle w:val="NoSpacing"/>
            </w:pPr>
            <w:r w:rsidRPr="00E7548F">
              <w:t>Master</w:t>
            </w:r>
          </w:p>
        </w:tc>
      </w:tr>
      <w:tr w:rsidR="00CE424D" w:rsidRPr="00E7548F" w14:paraId="181491D4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318D5CC2" w14:textId="2FEA2D48" w:rsidR="00CE424D" w:rsidRPr="00E7548F" w:rsidRDefault="00CE424D" w:rsidP="00CE424D">
            <w:pPr>
              <w:pStyle w:val="NoSpacing"/>
            </w:pPr>
            <w:r w:rsidRPr="00A83AEB">
              <w:rPr>
                <w:b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172C430A" w14:textId="32E469DD" w:rsidR="00CE424D" w:rsidRPr="00E7548F" w:rsidRDefault="00CE424D" w:rsidP="00CE424D">
            <w:pPr>
              <w:pStyle w:val="NoSpacing"/>
            </w:pPr>
            <w:proofErr w:type="spellStart"/>
            <w:r>
              <w:t>Zgjedhore</w:t>
            </w:r>
            <w:proofErr w:type="spellEnd"/>
          </w:p>
        </w:tc>
      </w:tr>
      <w:tr w:rsidR="00CE424D" w:rsidRPr="00E7548F" w14:paraId="53421308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682B3885" w14:textId="09709B8E" w:rsidR="00CE424D" w:rsidRPr="00E7548F" w:rsidRDefault="00CE424D" w:rsidP="00CE424D">
            <w:pPr>
              <w:pStyle w:val="NoSpacing"/>
            </w:pPr>
            <w:r w:rsidRPr="00A83AEB">
              <w:rPr>
                <w:b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5D244398" w14:textId="0961AC1F" w:rsidR="00CE424D" w:rsidRPr="00E7548F" w:rsidRDefault="00CE424D" w:rsidP="00CE424D">
            <w:pPr>
              <w:pStyle w:val="NoSpacing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dyte</w:t>
            </w:r>
            <w:proofErr w:type="spellEnd"/>
            <w:r>
              <w:t>,</w:t>
            </w:r>
            <w:r w:rsidRPr="00E7548F">
              <w:t xml:space="preserve"> 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trete</w:t>
            </w:r>
            <w:proofErr w:type="spellEnd"/>
          </w:p>
        </w:tc>
      </w:tr>
      <w:tr w:rsidR="00CE424D" w:rsidRPr="00E7548F" w14:paraId="4BF094E3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28E0FA91" w14:textId="3287D93A" w:rsidR="00CE424D" w:rsidRPr="00E7548F" w:rsidRDefault="00CE424D" w:rsidP="00CE424D">
            <w:pPr>
              <w:pStyle w:val="NoSpacing"/>
              <w:rPr>
                <w:lang w:val="it-IT"/>
              </w:rPr>
            </w:pPr>
            <w:r w:rsidRPr="00A83AEB">
              <w:rPr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59F94C4A" w14:textId="77777777" w:rsidR="00CE424D" w:rsidRPr="00E7548F" w:rsidRDefault="00CE424D" w:rsidP="00CE424D">
            <w:pPr>
              <w:pStyle w:val="NoSpacing"/>
              <w:rPr>
                <w:lang w:val="it-IT"/>
              </w:rPr>
            </w:pPr>
            <w:r w:rsidRPr="00E7548F">
              <w:rPr>
                <w:lang w:val="it-IT"/>
              </w:rPr>
              <w:t>2+0</w:t>
            </w:r>
          </w:p>
        </w:tc>
      </w:tr>
      <w:tr w:rsidR="00CE424D" w:rsidRPr="00E7548F" w14:paraId="4FC9A950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678CB8C8" w14:textId="020FCE53" w:rsidR="00CE424D" w:rsidRPr="00E7548F" w:rsidRDefault="00CE424D" w:rsidP="00CE424D">
            <w:pPr>
              <w:pStyle w:val="NoSpacing"/>
            </w:pPr>
            <w:r w:rsidRPr="00A83AEB">
              <w:rPr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1C99B536" w14:textId="77777777" w:rsidR="00CE424D" w:rsidRPr="00E7548F" w:rsidRDefault="00CE424D" w:rsidP="00CE424D">
            <w:pPr>
              <w:pStyle w:val="NoSpacing"/>
            </w:pPr>
            <w:r w:rsidRPr="00E7548F">
              <w:t>6 ECTS</w:t>
            </w:r>
          </w:p>
        </w:tc>
      </w:tr>
      <w:tr w:rsidR="00CE424D" w:rsidRPr="00E7548F" w14:paraId="7899E725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067153F5" w14:textId="26CCCBA2" w:rsidR="00CE424D" w:rsidRPr="00E7548F" w:rsidRDefault="00CE424D" w:rsidP="00CE424D">
            <w:pPr>
              <w:pStyle w:val="NoSpacing"/>
            </w:pPr>
            <w:r w:rsidRPr="00A83AEB">
              <w:rPr>
                <w:b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44AE9514" w14:textId="77777777" w:rsidR="00CE424D" w:rsidRPr="00E7548F" w:rsidRDefault="00CE424D" w:rsidP="00CE424D">
            <w:pPr>
              <w:pStyle w:val="NoSpacing"/>
            </w:pPr>
          </w:p>
        </w:tc>
      </w:tr>
      <w:tr w:rsidR="00CE424D" w:rsidRPr="00E7548F" w14:paraId="226CD2B3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43457033" w14:textId="175F02DD" w:rsidR="00CE424D" w:rsidRPr="00E7548F" w:rsidRDefault="00CE424D" w:rsidP="00CE424D">
            <w:pPr>
              <w:pStyle w:val="NoSpacing"/>
            </w:pPr>
            <w:r w:rsidRPr="00A83AEB">
              <w:rPr>
                <w:b/>
                <w:lang w:val="sq-AL"/>
              </w:rPr>
              <w:t>Mësimdhënësi i lëndës:</w:t>
            </w:r>
          </w:p>
        </w:tc>
        <w:tc>
          <w:tcPr>
            <w:tcW w:w="5239" w:type="dxa"/>
            <w:gridSpan w:val="3"/>
          </w:tcPr>
          <w:p w14:paraId="59EE34CF" w14:textId="74C3E563" w:rsidR="00CE424D" w:rsidRPr="00E7548F" w:rsidRDefault="00CE424D" w:rsidP="00CE424D">
            <w:pPr>
              <w:pStyle w:val="NoSpacing"/>
            </w:pPr>
            <w:r w:rsidRPr="00E7548F">
              <w:t xml:space="preserve">Prof </w:t>
            </w:r>
            <w:proofErr w:type="spellStart"/>
            <w:r w:rsidR="00AA00DD">
              <w:t>Ass.</w:t>
            </w:r>
            <w:r w:rsidRPr="00E7548F">
              <w:t>Dr</w:t>
            </w:r>
            <w:proofErr w:type="spellEnd"/>
            <w:r w:rsidRPr="00E7548F">
              <w:t xml:space="preserve">. </w:t>
            </w:r>
            <w:r>
              <w:t>Albulena Shala</w:t>
            </w:r>
          </w:p>
        </w:tc>
      </w:tr>
      <w:tr w:rsidR="00CE424D" w:rsidRPr="00E7548F" w14:paraId="6538552C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43DBED47" w14:textId="4703C5B0" w:rsidR="00CE424D" w:rsidRPr="00E7548F" w:rsidRDefault="00CE424D" w:rsidP="00CE424D">
            <w:pPr>
              <w:pStyle w:val="NoSpacing"/>
            </w:pPr>
            <w:r w:rsidRPr="00A83AEB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672A84DF" w14:textId="5583FED2" w:rsidR="00CE424D" w:rsidRPr="00E7548F" w:rsidRDefault="00CE424D" w:rsidP="00CE424D">
            <w:pPr>
              <w:pStyle w:val="NoSpacing"/>
              <w:rPr>
                <w:lang w:val="sq-AL"/>
              </w:rPr>
            </w:pPr>
            <w:hyperlink r:id="rId7" w:history="1">
              <w:r w:rsidRPr="00881CFC">
                <w:rPr>
                  <w:rStyle w:val="Hyperlink"/>
                </w:rPr>
                <w:t>albulena.shala@</w:t>
              </w:r>
              <w:r w:rsidRPr="00881CFC">
                <w:rPr>
                  <w:rStyle w:val="Hyperlink"/>
                  <w:lang w:val="sq-AL"/>
                </w:rPr>
                <w:t>uni-pr.edu</w:t>
              </w:r>
            </w:hyperlink>
          </w:p>
        </w:tc>
      </w:tr>
      <w:tr w:rsidR="00A33BBC" w:rsidRPr="00E7548F" w14:paraId="51907CB5" w14:textId="77777777" w:rsidTr="00511174">
        <w:trPr>
          <w:gridAfter w:val="3"/>
          <w:wAfter w:w="6132" w:type="dxa"/>
        </w:trPr>
        <w:tc>
          <w:tcPr>
            <w:tcW w:w="8856" w:type="dxa"/>
            <w:gridSpan w:val="4"/>
            <w:shd w:val="clear" w:color="auto" w:fill="B8CCE4"/>
          </w:tcPr>
          <w:p w14:paraId="3D2863FC" w14:textId="77777777" w:rsidR="00A33BBC" w:rsidRPr="00E7548F" w:rsidRDefault="00A33BBC" w:rsidP="00511174">
            <w:pPr>
              <w:pStyle w:val="NoSpacing"/>
            </w:pPr>
          </w:p>
        </w:tc>
      </w:tr>
      <w:tr w:rsidR="00A33BBC" w:rsidRPr="00E7548F" w14:paraId="2D3D7239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2F0D1481" w14:textId="4E72FA2E" w:rsidR="00A33BBC" w:rsidRPr="00E7548F" w:rsidRDefault="00505EF6" w:rsidP="00511174">
            <w:pPr>
              <w:pStyle w:val="NoSpacing"/>
            </w:pPr>
            <w:r w:rsidRPr="00A83AEB">
              <w:rPr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4BC77DCD" w14:textId="77777777" w:rsidR="00CE424D" w:rsidRDefault="00EF3B73" w:rsidP="00CE424D">
            <w:pPr>
              <w:jc w:val="both"/>
            </w:pPr>
            <w:proofErr w:type="spellStart"/>
            <w:r>
              <w:t>Lënda</w:t>
            </w:r>
            <w:proofErr w:type="spellEnd"/>
            <w:r>
              <w:t xml:space="preserve"> </w:t>
            </w:r>
            <w:proofErr w:type="spellStart"/>
            <w:r>
              <w:t>synon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ofrojë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kuptim</w:t>
            </w:r>
            <w:proofErr w:type="spellEnd"/>
            <w:r>
              <w:t xml:space="preserve"> </w:t>
            </w:r>
            <w:proofErr w:type="spellStart"/>
            <w:r>
              <w:t>kritik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FinTech. </w:t>
            </w:r>
            <w:proofErr w:type="spellStart"/>
            <w:r>
              <w:t>Kjo</w:t>
            </w:r>
            <w:proofErr w:type="spellEnd"/>
            <w:r>
              <w:t xml:space="preserve"> </w:t>
            </w:r>
            <w:proofErr w:type="spellStart"/>
            <w:r>
              <w:t>land</w:t>
            </w:r>
            <w:r w:rsidR="00CE424D">
              <w:t>ë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mbulojë</w:t>
            </w:r>
            <w:proofErr w:type="spellEnd"/>
            <w:r>
              <w:t xml:space="preserve"> </w:t>
            </w:r>
            <w:proofErr w:type="spellStart"/>
            <w:r>
              <w:t>bazat</w:t>
            </w:r>
            <w:proofErr w:type="spellEnd"/>
            <w:r>
              <w:t xml:space="preserve"> </w:t>
            </w:r>
            <w:proofErr w:type="spellStart"/>
            <w:r>
              <w:t>teorike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zhvillimeve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 w:rsidR="00CE424D">
              <w:t>teknologjisë</w:t>
            </w:r>
            <w:proofErr w:type="spellEnd"/>
            <w:r w:rsidR="00CE424D">
              <w:t xml:space="preserve"> </w:t>
            </w:r>
            <w:proofErr w:type="spellStart"/>
            <w:r w:rsidR="00CE424D">
              <w:t>financaire</w:t>
            </w:r>
            <w:proofErr w:type="spellEnd"/>
            <w:r w:rsidR="00CE424D">
              <w:t>-FinTech</w:t>
            </w:r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fushat</w:t>
            </w:r>
            <w:proofErr w:type="spellEnd"/>
            <w:r>
              <w:t xml:space="preserve"> e </w:t>
            </w:r>
            <w:proofErr w:type="spellStart"/>
            <w:r>
              <w:t>kreditimit</w:t>
            </w:r>
            <w:proofErr w:type="spellEnd"/>
            <w:r>
              <w:t xml:space="preserve">, </w:t>
            </w:r>
            <w:proofErr w:type="spellStart"/>
            <w:r>
              <w:t>monedhave</w:t>
            </w:r>
            <w:proofErr w:type="spellEnd"/>
            <w:r>
              <w:t xml:space="preserve"> </w:t>
            </w:r>
            <w:proofErr w:type="spellStart"/>
            <w:r>
              <w:t>dixhitale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pagesave</w:t>
            </w:r>
            <w:proofErr w:type="spellEnd"/>
            <w:r>
              <w:t xml:space="preserve"> duke </w:t>
            </w:r>
            <w:proofErr w:type="spellStart"/>
            <w:r>
              <w:t>shfrytëzuar</w:t>
            </w:r>
            <w:proofErr w:type="spellEnd"/>
            <w:r>
              <w:t xml:space="preserve"> </w:t>
            </w:r>
            <w:proofErr w:type="spellStart"/>
            <w:r>
              <w:t>rastet</w:t>
            </w:r>
            <w:proofErr w:type="spellEnd"/>
            <w:r>
              <w:t xml:space="preserve"> </w:t>
            </w:r>
            <w:proofErr w:type="spellStart"/>
            <w:r>
              <w:t>studimore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firmave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suksesshme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pasuksesshme</w:t>
            </w:r>
            <w:proofErr w:type="spellEnd"/>
            <w:r>
              <w:t xml:space="preserve">. </w:t>
            </w:r>
          </w:p>
          <w:p w14:paraId="3A676FEC" w14:textId="7B4588D4" w:rsidR="00FB752C" w:rsidRPr="00E7548F" w:rsidRDefault="00EF3B73" w:rsidP="00CE424D">
            <w:pPr>
              <w:jc w:val="both"/>
              <w:rPr>
                <w:i/>
              </w:rPr>
            </w:pPr>
            <w:proofErr w:type="spellStart"/>
            <w:r>
              <w:t>Lënda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fokusohet</w:t>
            </w:r>
            <w:proofErr w:type="spellEnd"/>
            <w:r>
              <w:t xml:space="preserve"> </w:t>
            </w:r>
            <w:proofErr w:type="spellStart"/>
            <w:r>
              <w:t>gjithashtu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aplikimet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rastet</w:t>
            </w:r>
            <w:proofErr w:type="spellEnd"/>
            <w:r>
              <w:t xml:space="preserve"> e </w:t>
            </w:r>
            <w:proofErr w:type="spellStart"/>
            <w:r>
              <w:t>përdorimit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teknologjisë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>.</w:t>
            </w:r>
            <w:r w:rsidR="00CE424D">
              <w:t xml:space="preserve"> </w:t>
            </w:r>
            <w:proofErr w:type="spellStart"/>
            <w:r>
              <w:t>Kjo</w:t>
            </w:r>
            <w:proofErr w:type="spellEnd"/>
            <w:r>
              <w:t xml:space="preserve"> </w:t>
            </w:r>
            <w:proofErr w:type="spellStart"/>
            <w:r>
              <w:t>lënde</w:t>
            </w:r>
            <w:proofErr w:type="spellEnd"/>
            <w:r>
              <w:t xml:space="preserve"> do </w:t>
            </w:r>
            <w:proofErr w:type="spellStart"/>
            <w:r>
              <w:t>t'u</w:t>
            </w:r>
            <w:proofErr w:type="spellEnd"/>
            <w:r>
              <w:t xml:space="preserve"> </w:t>
            </w:r>
            <w:proofErr w:type="spellStart"/>
            <w:r>
              <w:t>ofrojë</w:t>
            </w:r>
            <w:proofErr w:type="spellEnd"/>
            <w:r>
              <w:t xml:space="preserve"> </w:t>
            </w:r>
            <w:proofErr w:type="spellStart"/>
            <w:r>
              <w:t>studentëve</w:t>
            </w:r>
            <w:proofErr w:type="spellEnd"/>
            <w:r>
              <w:t xml:space="preserve"> </w:t>
            </w:r>
            <w:proofErr w:type="spellStart"/>
            <w:r>
              <w:t>ekspozim</w:t>
            </w:r>
            <w:proofErr w:type="spellEnd"/>
            <w:r>
              <w:t xml:space="preserve"> </w:t>
            </w:r>
            <w:proofErr w:type="spellStart"/>
            <w:r>
              <w:t>ndaj</w:t>
            </w:r>
            <w:proofErr w:type="spellEnd"/>
            <w:r>
              <w:t xml:space="preserve"> </w:t>
            </w:r>
            <w:proofErr w:type="spellStart"/>
            <w:r>
              <w:t>shërbimeve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reja</w:t>
            </w:r>
            <w:proofErr w:type="spellEnd"/>
            <w:r>
              <w:t xml:space="preserve"> FinTech </w:t>
            </w:r>
            <w:proofErr w:type="spellStart"/>
            <w:r>
              <w:t>brenda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konteksti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kuadri</w:t>
            </w:r>
            <w:proofErr w:type="spellEnd"/>
            <w:r>
              <w:t xml:space="preserve"> </w:t>
            </w:r>
            <w:proofErr w:type="spellStart"/>
            <w:r>
              <w:t>kritik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analizon</w:t>
            </w:r>
            <w:proofErr w:type="spellEnd"/>
            <w:r>
              <w:t xml:space="preserve"> </w:t>
            </w:r>
            <w:proofErr w:type="spellStart"/>
            <w:r>
              <w:t>tregjet</w:t>
            </w:r>
            <w:proofErr w:type="spellEnd"/>
            <w:r>
              <w:t xml:space="preserve"> </w:t>
            </w:r>
            <w:proofErr w:type="spellStart"/>
            <w:r>
              <w:t>tradicionale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parasë</w:t>
            </w:r>
            <w:proofErr w:type="spellEnd"/>
            <w:r>
              <w:t xml:space="preserve">, </w:t>
            </w:r>
            <w:proofErr w:type="spellStart"/>
            <w:r>
              <w:t>bankave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financave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kombinuara</w:t>
            </w:r>
            <w:proofErr w:type="spellEnd"/>
            <w:r>
              <w:t xml:space="preserve"> me </w:t>
            </w:r>
            <w:proofErr w:type="spellStart"/>
            <w:r>
              <w:t>përmbajtje</w:t>
            </w:r>
            <w:proofErr w:type="spellEnd"/>
            <w:r>
              <w:t xml:space="preserve"> </w:t>
            </w:r>
            <w:proofErr w:type="spellStart"/>
            <w:r>
              <w:t>ndërdisiplinore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shkenca</w:t>
            </w:r>
            <w:proofErr w:type="spellEnd"/>
            <w:r>
              <w:t xml:space="preserve"> </w:t>
            </w:r>
            <w:proofErr w:type="spellStart"/>
            <w:r>
              <w:t>kompjuterike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 w:rsidR="00CE424D">
              <w:t>financat</w:t>
            </w:r>
            <w:proofErr w:type="spellEnd"/>
            <w:r w:rsidR="00CE424D">
              <w:t>/</w:t>
            </w:r>
            <w:proofErr w:type="spellStart"/>
            <w:r w:rsidR="00CE424D">
              <w:t>bankat</w:t>
            </w:r>
            <w:proofErr w:type="spellEnd"/>
            <w:r w:rsidR="00CE424D">
              <w:t>.</w:t>
            </w:r>
          </w:p>
        </w:tc>
      </w:tr>
      <w:tr w:rsidR="00A33BBC" w:rsidRPr="00E7548F" w14:paraId="5AD636A7" w14:textId="77777777" w:rsidTr="00203A76">
        <w:trPr>
          <w:gridAfter w:val="3"/>
          <w:wAfter w:w="6132" w:type="dxa"/>
        </w:trPr>
        <w:tc>
          <w:tcPr>
            <w:tcW w:w="3617" w:type="dxa"/>
          </w:tcPr>
          <w:p w14:paraId="2953C51B" w14:textId="1B9FC0F6" w:rsidR="00A33BBC" w:rsidRPr="00E7548F" w:rsidRDefault="00505EF6" w:rsidP="00511174">
            <w:pPr>
              <w:pStyle w:val="NoSpacing"/>
            </w:pPr>
            <w:proofErr w:type="spellStart"/>
            <w:r>
              <w:t>Objektivat</w:t>
            </w:r>
            <w:proofErr w:type="spellEnd"/>
          </w:p>
        </w:tc>
        <w:tc>
          <w:tcPr>
            <w:tcW w:w="5239" w:type="dxa"/>
            <w:gridSpan w:val="3"/>
          </w:tcPr>
          <w:p w14:paraId="0DBD72D4" w14:textId="77777777" w:rsidR="00A33BBC" w:rsidRPr="00E7548F" w:rsidRDefault="00A33BBC" w:rsidP="00E8457D">
            <w:pPr>
              <w:pStyle w:val="NoSpacing"/>
              <w:tabs>
                <w:tab w:val="left" w:pos="216"/>
              </w:tabs>
              <w:rPr>
                <w:i/>
              </w:rPr>
            </w:pPr>
          </w:p>
          <w:p w14:paraId="144B1B6C" w14:textId="652577A7" w:rsidR="00EE02F8" w:rsidRDefault="00EE02F8" w:rsidP="00E8457D">
            <w:pPr>
              <w:tabs>
                <w:tab w:val="left" w:pos="216"/>
              </w:tabs>
            </w:pPr>
            <w:r>
              <w:t>-</w:t>
            </w:r>
            <w:r w:rsidR="00E8457D">
              <w:t xml:space="preserve"> </w:t>
            </w:r>
            <w:proofErr w:type="spellStart"/>
            <w:r w:rsidR="00E8457D" w:rsidRPr="00E8457D">
              <w:t>Të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angazhojë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studentin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në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vëzhgimin</w:t>
            </w:r>
            <w:proofErr w:type="spellEnd"/>
            <w:r w:rsidR="00E8457D" w:rsidRPr="00E8457D">
              <w:t xml:space="preserve">, </w:t>
            </w:r>
            <w:proofErr w:type="spellStart"/>
            <w:r w:rsidR="00E8457D" w:rsidRPr="00E8457D">
              <w:t>analizën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dhe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reflektimin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kritik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të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proceseve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ekonomike</w:t>
            </w:r>
            <w:proofErr w:type="spellEnd"/>
            <w:r w:rsidR="00E8457D" w:rsidRPr="00E8457D">
              <w:t xml:space="preserve">, </w:t>
            </w:r>
            <w:proofErr w:type="spellStart"/>
            <w:r w:rsidR="00E8457D" w:rsidRPr="00E8457D">
              <w:t>institucioneve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dhe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inovacioneve</w:t>
            </w:r>
            <w:proofErr w:type="spellEnd"/>
            <w:r w:rsidR="00E8457D" w:rsidRPr="00E8457D">
              <w:t xml:space="preserve">, duke </w:t>
            </w:r>
            <w:proofErr w:type="spellStart"/>
            <w:r w:rsidR="00E8457D" w:rsidRPr="00E8457D">
              <w:t>përdorur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lexime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të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caktuara</w:t>
            </w:r>
            <w:proofErr w:type="spellEnd"/>
            <w:r w:rsidR="00E8457D" w:rsidRPr="00E8457D">
              <w:t xml:space="preserve">, </w:t>
            </w:r>
            <w:proofErr w:type="spellStart"/>
            <w:r w:rsidR="00E8457D" w:rsidRPr="00E8457D">
              <w:t>ngjarje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aktuale</w:t>
            </w:r>
            <w:proofErr w:type="spellEnd"/>
            <w:r w:rsidR="00E8457D" w:rsidRPr="00E8457D">
              <w:t xml:space="preserve">, </w:t>
            </w:r>
            <w:proofErr w:type="spellStart"/>
            <w:r w:rsidR="00E8457D" w:rsidRPr="00E8457D">
              <w:t>dhe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revista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aktuale</w:t>
            </w:r>
            <w:proofErr w:type="spellEnd"/>
            <w:r w:rsidR="00E8457D" w:rsidRPr="00E8457D">
              <w:t xml:space="preserve">, </w:t>
            </w:r>
            <w:proofErr w:type="spellStart"/>
            <w:r w:rsidR="00E8457D" w:rsidRPr="00E8457D">
              <w:t>referenca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të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tjera</w:t>
            </w:r>
            <w:proofErr w:type="spellEnd"/>
            <w:r w:rsidR="00E8457D" w:rsidRPr="00E8457D">
              <w:t xml:space="preserve">, </w:t>
            </w:r>
            <w:proofErr w:type="spellStart"/>
            <w:r w:rsidR="00E8457D" w:rsidRPr="00E8457D">
              <w:t>raste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dhe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diskutime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në</w:t>
            </w:r>
            <w:proofErr w:type="spellEnd"/>
            <w:r w:rsidR="00E8457D" w:rsidRPr="00E8457D">
              <w:t xml:space="preserve"> </w:t>
            </w:r>
            <w:proofErr w:type="spellStart"/>
            <w:r w:rsidR="00E8457D" w:rsidRPr="00E8457D">
              <w:t>klasë</w:t>
            </w:r>
            <w:proofErr w:type="spellEnd"/>
            <w:r w:rsidR="00E8457D" w:rsidRPr="00E8457D">
              <w:t>.</w:t>
            </w:r>
          </w:p>
          <w:p w14:paraId="4D3E2BDC" w14:textId="77777777" w:rsidR="00E8457D" w:rsidRDefault="00E8457D" w:rsidP="00E8457D">
            <w:pPr>
              <w:tabs>
                <w:tab w:val="left" w:pos="216"/>
              </w:tabs>
            </w:pPr>
          </w:p>
          <w:p w14:paraId="253868DC" w14:textId="5668F448" w:rsidR="00E8457D" w:rsidRDefault="00EE02F8" w:rsidP="00E8457D">
            <w:pPr>
              <w:tabs>
                <w:tab w:val="left" w:pos="216"/>
              </w:tabs>
            </w:pPr>
            <w:r>
              <w:tab/>
            </w:r>
            <w:r w:rsidR="00E8457D">
              <w:t>-</w:t>
            </w:r>
            <w:proofErr w:type="spellStart"/>
            <w:r w:rsidR="00E8457D">
              <w:t>Të</w:t>
            </w:r>
            <w:proofErr w:type="spellEnd"/>
            <w:r w:rsidR="00E8457D">
              <w:t xml:space="preserve"> </w:t>
            </w:r>
            <w:proofErr w:type="spellStart"/>
            <w:r w:rsidR="00E8457D">
              <w:t>zotërojë</w:t>
            </w:r>
            <w:proofErr w:type="spellEnd"/>
            <w:r w:rsidR="00E8457D">
              <w:t xml:space="preserve"> </w:t>
            </w:r>
            <w:proofErr w:type="spellStart"/>
            <w:r w:rsidR="00E8457D">
              <w:t>konceptet</w:t>
            </w:r>
            <w:proofErr w:type="spellEnd"/>
            <w:r w:rsidR="00E8457D">
              <w:t xml:space="preserve"> </w:t>
            </w:r>
            <w:proofErr w:type="spellStart"/>
            <w:r w:rsidR="00E8457D">
              <w:t>kryesore</w:t>
            </w:r>
            <w:proofErr w:type="spellEnd"/>
            <w:r w:rsidR="00E8457D">
              <w:t xml:space="preserve"> </w:t>
            </w:r>
            <w:proofErr w:type="spellStart"/>
            <w:r w:rsidR="00E8457D">
              <w:t>në</w:t>
            </w:r>
            <w:proofErr w:type="spellEnd"/>
            <w:r w:rsidR="00E8457D">
              <w:t xml:space="preserve"> </w:t>
            </w:r>
            <w:proofErr w:type="spellStart"/>
            <w:r w:rsidR="00E8457D">
              <w:t>produktet</w:t>
            </w:r>
            <w:proofErr w:type="spellEnd"/>
            <w:r w:rsidR="00E8457D">
              <w:t xml:space="preserve"> </w:t>
            </w:r>
            <w:proofErr w:type="spellStart"/>
            <w:r w:rsidR="00E8457D">
              <w:t>dhe</w:t>
            </w:r>
            <w:proofErr w:type="spellEnd"/>
            <w:r w:rsidR="00E8457D">
              <w:t xml:space="preserve"> </w:t>
            </w:r>
            <w:proofErr w:type="spellStart"/>
            <w:r w:rsidR="00E8457D">
              <w:t>shërbimet</w:t>
            </w:r>
            <w:proofErr w:type="spellEnd"/>
            <w:r w:rsidR="00E8457D">
              <w:t xml:space="preserve"> </w:t>
            </w:r>
            <w:proofErr w:type="spellStart"/>
            <w:r w:rsidR="00E8457D">
              <w:t>financiare</w:t>
            </w:r>
            <w:proofErr w:type="spellEnd"/>
            <w:r w:rsidR="00E8457D">
              <w:t xml:space="preserve"> </w:t>
            </w:r>
            <w:proofErr w:type="spellStart"/>
            <w:r w:rsidR="00E8457D">
              <w:t>dhe</w:t>
            </w:r>
            <w:proofErr w:type="spellEnd"/>
            <w:r w:rsidR="00E8457D">
              <w:t xml:space="preserve"> </w:t>
            </w:r>
            <w:proofErr w:type="spellStart"/>
            <w:r w:rsidR="00505EF6">
              <w:t>funksinimin</w:t>
            </w:r>
            <w:proofErr w:type="spellEnd"/>
            <w:r w:rsidR="00E8457D">
              <w:t xml:space="preserve"> e </w:t>
            </w:r>
            <w:proofErr w:type="spellStart"/>
            <w:r w:rsidR="00E8457D">
              <w:t>tyre</w:t>
            </w:r>
            <w:proofErr w:type="spellEnd"/>
            <w:r w:rsidR="00E8457D">
              <w:t>.</w:t>
            </w:r>
          </w:p>
          <w:p w14:paraId="001B8E14" w14:textId="77777777" w:rsidR="00E8457D" w:rsidRDefault="00E8457D" w:rsidP="00E8457D">
            <w:pPr>
              <w:tabs>
                <w:tab w:val="left" w:pos="216"/>
              </w:tabs>
            </w:pPr>
          </w:p>
          <w:p w14:paraId="3C2633B0" w14:textId="77777777" w:rsidR="00E8457D" w:rsidRDefault="00E8457D" w:rsidP="00E8457D">
            <w:pPr>
              <w:tabs>
                <w:tab w:val="left" w:pos="216"/>
              </w:tabs>
            </w:pPr>
            <w:r>
              <w:t>-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sigurojë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bazë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strukturën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funksionimin</w:t>
            </w:r>
            <w:proofErr w:type="spellEnd"/>
            <w:r>
              <w:t xml:space="preserve"> e </w:t>
            </w:r>
            <w:proofErr w:type="spellStart"/>
            <w:r>
              <w:t>institucioneve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>.</w:t>
            </w:r>
          </w:p>
          <w:p w14:paraId="2099B70A" w14:textId="77777777" w:rsidR="00E8457D" w:rsidRDefault="00E8457D" w:rsidP="00E8457D">
            <w:pPr>
              <w:tabs>
                <w:tab w:val="left" w:pos="216"/>
              </w:tabs>
            </w:pPr>
          </w:p>
          <w:p w14:paraId="31F28B34" w14:textId="57DD2822" w:rsidR="00EE02F8" w:rsidRDefault="00E8457D" w:rsidP="00E8457D">
            <w:pPr>
              <w:tabs>
                <w:tab w:val="left" w:pos="216"/>
              </w:tabs>
            </w:pPr>
            <w:r>
              <w:t>-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fitojë</w:t>
            </w:r>
            <w:proofErr w:type="spellEnd"/>
            <w:r>
              <w:t xml:space="preserve"> </w:t>
            </w:r>
            <w:proofErr w:type="spellStart"/>
            <w:r>
              <w:t>njohuri</w:t>
            </w:r>
            <w:proofErr w:type="spellEnd"/>
            <w:r>
              <w:t xml:space="preserve"> </w:t>
            </w:r>
            <w:proofErr w:type="spellStart"/>
            <w:r>
              <w:t>bazë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teknologjisë</w:t>
            </w:r>
            <w:proofErr w:type="spellEnd"/>
            <w:r>
              <w:t xml:space="preserve"> </w:t>
            </w:r>
            <w:proofErr w:type="spellStart"/>
            <w:r>
              <w:t>aktuale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ardhshme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lidhje</w:t>
            </w:r>
            <w:proofErr w:type="spellEnd"/>
            <w:r>
              <w:t xml:space="preserve"> me </w:t>
            </w:r>
            <w:proofErr w:type="spellStart"/>
            <w:r>
              <w:t>produktet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shërbimet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>.</w:t>
            </w:r>
          </w:p>
          <w:p w14:paraId="5A598B20" w14:textId="77777777" w:rsidR="00E8457D" w:rsidRDefault="00E8457D" w:rsidP="00E8457D">
            <w:pPr>
              <w:tabs>
                <w:tab w:val="left" w:pos="216"/>
              </w:tabs>
            </w:pPr>
          </w:p>
          <w:p w14:paraId="5225C23A" w14:textId="77777777" w:rsidR="00E8457D" w:rsidRDefault="00EE02F8" w:rsidP="00E8457D">
            <w:pPr>
              <w:tabs>
                <w:tab w:val="left" w:pos="216"/>
              </w:tabs>
            </w:pPr>
            <w:r>
              <w:lastRenderedPageBreak/>
              <w:tab/>
            </w:r>
            <w:r w:rsidR="00E8457D">
              <w:t>-</w:t>
            </w:r>
            <w:proofErr w:type="spellStart"/>
            <w:r w:rsidR="00E8457D">
              <w:t>Për</w:t>
            </w:r>
            <w:proofErr w:type="spellEnd"/>
            <w:r w:rsidR="00E8457D">
              <w:t xml:space="preserve"> </w:t>
            </w:r>
            <w:proofErr w:type="spellStart"/>
            <w:r w:rsidR="00E8457D">
              <w:t>të</w:t>
            </w:r>
            <w:proofErr w:type="spellEnd"/>
            <w:r w:rsidR="00E8457D">
              <w:t xml:space="preserve"> </w:t>
            </w:r>
            <w:proofErr w:type="spellStart"/>
            <w:r w:rsidR="00E8457D">
              <w:t>përmirësuar</w:t>
            </w:r>
            <w:proofErr w:type="spellEnd"/>
            <w:r w:rsidR="00E8457D">
              <w:t xml:space="preserve"> </w:t>
            </w:r>
            <w:proofErr w:type="spellStart"/>
            <w:r w:rsidR="00E8457D">
              <w:t>aftësitë</w:t>
            </w:r>
            <w:proofErr w:type="spellEnd"/>
            <w:r w:rsidR="00E8457D">
              <w:t xml:space="preserve"> e </w:t>
            </w:r>
            <w:proofErr w:type="spellStart"/>
            <w:r w:rsidR="00E8457D">
              <w:t>kërkimit</w:t>
            </w:r>
            <w:proofErr w:type="spellEnd"/>
            <w:r w:rsidR="00E8457D">
              <w:t xml:space="preserve">, </w:t>
            </w:r>
            <w:proofErr w:type="spellStart"/>
            <w:r w:rsidR="00E8457D">
              <w:t>shkrimit</w:t>
            </w:r>
            <w:proofErr w:type="spellEnd"/>
            <w:r w:rsidR="00E8457D">
              <w:t xml:space="preserve">, </w:t>
            </w:r>
            <w:proofErr w:type="spellStart"/>
            <w:r w:rsidR="00E8457D">
              <w:t>diskutimit</w:t>
            </w:r>
            <w:proofErr w:type="spellEnd"/>
            <w:r w:rsidR="00E8457D">
              <w:t xml:space="preserve"> </w:t>
            </w:r>
            <w:proofErr w:type="spellStart"/>
            <w:r w:rsidR="00E8457D">
              <w:t>dhe</w:t>
            </w:r>
            <w:proofErr w:type="spellEnd"/>
            <w:r w:rsidR="00E8457D">
              <w:t xml:space="preserve"> </w:t>
            </w:r>
            <w:proofErr w:type="spellStart"/>
            <w:r w:rsidR="00E8457D">
              <w:t>prezantimit</w:t>
            </w:r>
            <w:proofErr w:type="spellEnd"/>
            <w:r w:rsidR="00E8457D">
              <w:t>.</w:t>
            </w:r>
          </w:p>
          <w:p w14:paraId="0D99194B" w14:textId="77777777" w:rsidR="00E8457D" w:rsidRDefault="00E8457D" w:rsidP="00E8457D">
            <w:pPr>
              <w:tabs>
                <w:tab w:val="left" w:pos="216"/>
              </w:tabs>
            </w:pPr>
          </w:p>
          <w:p w14:paraId="17596075" w14:textId="7B7565BE" w:rsidR="008B333A" w:rsidRPr="00E7548F" w:rsidRDefault="00E8457D" w:rsidP="00E8457D">
            <w:pPr>
              <w:tabs>
                <w:tab w:val="left" w:pos="216"/>
              </w:tabs>
            </w:pPr>
            <w:r>
              <w:t xml:space="preserve">    -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përmirësojë</w:t>
            </w:r>
            <w:proofErr w:type="spellEnd"/>
            <w:r>
              <w:t xml:space="preserve"> </w:t>
            </w:r>
            <w:proofErr w:type="spellStart"/>
            <w:r>
              <w:t>njohuritë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çështjet</w:t>
            </w:r>
            <w:proofErr w:type="spellEnd"/>
            <w:r>
              <w:t xml:space="preserve"> </w:t>
            </w:r>
            <w:proofErr w:type="spellStart"/>
            <w:r>
              <w:t>aktuale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ardhshme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zhvillimet</w:t>
            </w:r>
            <w:proofErr w:type="spellEnd"/>
            <w:r>
              <w:t xml:space="preserve"> </w:t>
            </w:r>
            <w:proofErr w:type="spellStart"/>
            <w:r>
              <w:t>më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fundit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banka</w:t>
            </w:r>
            <w:proofErr w:type="spellEnd"/>
            <w:r>
              <w:t>,</w:t>
            </w:r>
            <w:r w:rsidR="008A2F58">
              <w:t xml:space="preserve"> </w:t>
            </w:r>
            <w:proofErr w:type="spellStart"/>
            <w:r w:rsidR="008A2F58">
              <w:t>teknologjine</w:t>
            </w:r>
            <w:proofErr w:type="spellEnd"/>
            <w:r w:rsidR="008A2F58">
              <w:t xml:space="preserve"> </w:t>
            </w:r>
            <w:proofErr w:type="spellStart"/>
            <w:r w:rsidR="008A2F58">
              <w:t>financiare</w:t>
            </w:r>
            <w:proofErr w:type="spellEnd"/>
            <w:r w:rsidR="008A2F58">
              <w:t xml:space="preserve">, </w:t>
            </w:r>
            <w:proofErr w:type="spellStart"/>
            <w:r w:rsidR="008A2F58">
              <w:t>dhe</w:t>
            </w:r>
            <w:proofErr w:type="spellEnd"/>
            <w:r w:rsidR="008A2F58">
              <w:t xml:space="preserve"> </w:t>
            </w:r>
            <w:proofErr w:type="spellStart"/>
            <w:r w:rsidR="008A2F58">
              <w:t>bashkepunimet</w:t>
            </w:r>
            <w:proofErr w:type="spellEnd"/>
            <w:r w:rsidR="008A2F58">
              <w:t xml:space="preserve"> </w:t>
            </w:r>
            <w:proofErr w:type="spellStart"/>
            <w:r w:rsidR="008A2F58">
              <w:t>mes</w:t>
            </w:r>
            <w:proofErr w:type="spellEnd"/>
            <w:r w:rsidR="008A2F58">
              <w:t xml:space="preserve"> </w:t>
            </w:r>
            <w:proofErr w:type="spellStart"/>
            <w:r w:rsidR="008A2F58">
              <w:t>tyre</w:t>
            </w:r>
            <w:proofErr w:type="spellEnd"/>
            <w:r w:rsidR="008A2F58">
              <w:t>.</w:t>
            </w:r>
          </w:p>
        </w:tc>
      </w:tr>
      <w:tr w:rsidR="00A33BBC" w:rsidRPr="00E7548F" w14:paraId="36C0B54F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66FB8FD0" w14:textId="217021BD" w:rsidR="00A33BBC" w:rsidRPr="00E7548F" w:rsidRDefault="00505EF6" w:rsidP="00511174">
            <w:pPr>
              <w:pStyle w:val="NoSpacing"/>
            </w:pPr>
            <w:r w:rsidRPr="00A83AEB">
              <w:rPr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14:paraId="5BC91506" w14:textId="77777777" w:rsidR="00C1358C" w:rsidRPr="00E7548F" w:rsidRDefault="00C1358C" w:rsidP="00C1358C">
            <w:pPr>
              <w:ind w:left="720"/>
            </w:pPr>
          </w:p>
          <w:p w14:paraId="4B97FCD8" w14:textId="2445891E" w:rsidR="002E5010" w:rsidRDefault="002E5010" w:rsidP="002E5010">
            <w:r>
              <w:t xml:space="preserve">1) </w:t>
            </w:r>
            <w:proofErr w:type="spellStart"/>
            <w:r w:rsidR="00505EF6">
              <w:t>NJohurite</w:t>
            </w:r>
            <w:proofErr w:type="spellEnd"/>
            <w:r w:rsidR="00505EF6">
              <w:t xml:space="preserve"> </w:t>
            </w:r>
            <w:proofErr w:type="spellStart"/>
            <w:r w:rsidR="00505EF6">
              <w:t>lidhur</w:t>
            </w:r>
            <w:proofErr w:type="spellEnd"/>
            <w:r>
              <w:t xml:space="preserve"> </w:t>
            </w:r>
            <w:r w:rsidR="00505EF6">
              <w:t>m</w:t>
            </w:r>
            <w:r>
              <w:t xml:space="preserve">e </w:t>
            </w:r>
            <w:proofErr w:type="spellStart"/>
            <w:r>
              <w:t>shërbime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produkte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treg</w:t>
            </w:r>
            <w:proofErr w:type="spellEnd"/>
          </w:p>
          <w:p w14:paraId="20CBCBCE" w14:textId="1D56E6FF" w:rsidR="002E5010" w:rsidRDefault="002E5010" w:rsidP="002E5010">
            <w:r>
              <w:t xml:space="preserve">2) </w:t>
            </w:r>
            <w:proofErr w:type="spellStart"/>
            <w:r>
              <w:t>Shërbime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produkte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reja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FinTech,</w:t>
            </w:r>
          </w:p>
          <w:p w14:paraId="45564F70" w14:textId="20FAD0FE" w:rsidR="002E5010" w:rsidRDefault="002E5010" w:rsidP="002E5010">
            <w:r>
              <w:t xml:space="preserve">3) </w:t>
            </w:r>
            <w:proofErr w:type="spellStart"/>
            <w:r>
              <w:t>Rëndësia</w:t>
            </w:r>
            <w:proofErr w:type="spellEnd"/>
            <w:r>
              <w:t xml:space="preserve"> e </w:t>
            </w:r>
            <w:proofErr w:type="spellStart"/>
            <w:r>
              <w:t>rolit</w:t>
            </w:r>
            <w:proofErr w:type="spellEnd"/>
            <w:r>
              <w:t xml:space="preserve"> </w:t>
            </w:r>
            <w:proofErr w:type="spellStart"/>
            <w:r>
              <w:t>dominues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teknologjise</w:t>
            </w:r>
            <w:proofErr w:type="spellEnd"/>
            <w:r>
              <w:t xml:space="preserve"> ne </w:t>
            </w:r>
            <w:proofErr w:type="spellStart"/>
            <w:r>
              <w:t>sektorin</w:t>
            </w:r>
            <w:proofErr w:type="spellEnd"/>
            <w:r>
              <w:t xml:space="preserve"> </w:t>
            </w:r>
            <w:proofErr w:type="spellStart"/>
            <w:r>
              <w:t>bankar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ate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sigurimeve</w:t>
            </w:r>
            <w:proofErr w:type="spellEnd"/>
            <w:r>
              <w:t>.</w:t>
            </w:r>
          </w:p>
          <w:p w14:paraId="76721D6B" w14:textId="503B6345" w:rsidR="002E5010" w:rsidRDefault="002E5010" w:rsidP="002E5010">
            <w:r>
              <w:t xml:space="preserve">4) </w:t>
            </w:r>
            <w:proofErr w:type="spellStart"/>
            <w:r>
              <w:t>Rregullimi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tregjeve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 xml:space="preserve">,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lidhje</w:t>
            </w:r>
            <w:proofErr w:type="spellEnd"/>
            <w:r>
              <w:t xml:space="preserve"> me Fintech-in</w:t>
            </w:r>
            <w:r w:rsidR="001019CB">
              <w:t>,</w:t>
            </w:r>
          </w:p>
          <w:p w14:paraId="12DF7D19" w14:textId="50CFC995" w:rsidR="002E5010" w:rsidRDefault="002E5010" w:rsidP="002E5010">
            <w:r>
              <w:t xml:space="preserve">6) </w:t>
            </w:r>
            <w:proofErr w:type="spellStart"/>
            <w:r>
              <w:t>Njohuri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1019CB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platformat</w:t>
            </w:r>
            <w:proofErr w:type="spellEnd"/>
            <w:r>
              <w:t xml:space="preserve"> </w:t>
            </w:r>
            <w:proofErr w:type="spellStart"/>
            <w:r>
              <w:t>digjitale</w:t>
            </w:r>
            <w:proofErr w:type="spellEnd"/>
            <w:r>
              <w:t>,</w:t>
            </w:r>
          </w:p>
          <w:p w14:paraId="2191CDAE" w14:textId="4244C5EA" w:rsidR="00EE02F8" w:rsidRDefault="002E5010" w:rsidP="002E5010">
            <w:r>
              <w:t xml:space="preserve">8) </w:t>
            </w:r>
            <w:proofErr w:type="spellStart"/>
            <w:r>
              <w:t>Zhvillime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mundshme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ardhmen</w:t>
            </w:r>
            <w:proofErr w:type="spellEnd"/>
            <w:r>
              <w:t xml:space="preserve"> </w:t>
            </w:r>
            <w:proofErr w:type="spellStart"/>
            <w:r>
              <w:t>lidhur</w:t>
            </w:r>
            <w:proofErr w:type="spellEnd"/>
            <w:r>
              <w:t xml:space="preserve"> me </w:t>
            </w:r>
            <w:proofErr w:type="spellStart"/>
            <w:r>
              <w:t>Teknologjine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>.</w:t>
            </w:r>
          </w:p>
          <w:p w14:paraId="726F669E" w14:textId="77777777" w:rsidR="00C1358C" w:rsidRPr="00E7548F" w:rsidRDefault="00C1358C" w:rsidP="00C1358C">
            <w:pPr>
              <w:ind w:left="720"/>
            </w:pPr>
          </w:p>
        </w:tc>
      </w:tr>
      <w:tr w:rsidR="00A33BBC" w:rsidRPr="00E7548F" w14:paraId="6876ABD7" w14:textId="77777777" w:rsidTr="00511174">
        <w:trPr>
          <w:gridAfter w:val="3"/>
          <w:wAfter w:w="6132" w:type="dxa"/>
        </w:trPr>
        <w:tc>
          <w:tcPr>
            <w:tcW w:w="8856" w:type="dxa"/>
            <w:gridSpan w:val="4"/>
            <w:shd w:val="clear" w:color="auto" w:fill="B8CCE4"/>
          </w:tcPr>
          <w:p w14:paraId="19F85F8F" w14:textId="419EEDA9" w:rsidR="00A33BBC" w:rsidRPr="00E7548F" w:rsidRDefault="001019CB" w:rsidP="00511174">
            <w:pPr>
              <w:pStyle w:val="NoSpacing"/>
              <w:jc w:val="center"/>
              <w:rPr>
                <w:lang w:val="sq-AL"/>
              </w:rPr>
            </w:pPr>
            <w:r w:rsidRPr="00A83AEB">
              <w:rPr>
                <w:b/>
                <w:lang w:val="sq-AL"/>
              </w:rPr>
              <w:t>Kontributi nё ngarkesën e studentit ( gjë që duhet tё korrespondoj me rezultatet e tё nxënit tё studentit)</w:t>
            </w:r>
          </w:p>
        </w:tc>
      </w:tr>
      <w:tr w:rsidR="00A33BBC" w:rsidRPr="00E7548F" w14:paraId="229419CE" w14:textId="77777777" w:rsidTr="00511174">
        <w:tc>
          <w:tcPr>
            <w:tcW w:w="8856" w:type="dxa"/>
            <w:gridSpan w:val="4"/>
            <w:shd w:val="clear" w:color="auto" w:fill="B8CCE4"/>
          </w:tcPr>
          <w:p w14:paraId="2BAB4E78" w14:textId="77777777" w:rsidR="00A33BBC" w:rsidRPr="00E7548F" w:rsidRDefault="00A33BBC" w:rsidP="00511174">
            <w:r w:rsidRPr="00E7548F">
              <w:t xml:space="preserve">Activity </w:t>
            </w:r>
          </w:p>
        </w:tc>
        <w:tc>
          <w:tcPr>
            <w:tcW w:w="2044" w:type="dxa"/>
          </w:tcPr>
          <w:p w14:paraId="65EE12A1" w14:textId="77777777" w:rsidR="00A33BBC" w:rsidRPr="00E7548F" w:rsidRDefault="00A33BBC" w:rsidP="00511174"/>
        </w:tc>
        <w:tc>
          <w:tcPr>
            <w:tcW w:w="2044" w:type="dxa"/>
          </w:tcPr>
          <w:p w14:paraId="794D9DCD" w14:textId="77777777" w:rsidR="00A33BBC" w:rsidRPr="00E7548F" w:rsidRDefault="00A33BBC" w:rsidP="00511174">
            <w:r w:rsidRPr="00E7548F">
              <w:t>Days/weeks</w:t>
            </w:r>
          </w:p>
        </w:tc>
        <w:tc>
          <w:tcPr>
            <w:tcW w:w="2044" w:type="dxa"/>
          </w:tcPr>
          <w:p w14:paraId="31ABB038" w14:textId="77777777" w:rsidR="00A33BBC" w:rsidRPr="00E7548F" w:rsidRDefault="00A33BBC" w:rsidP="00511174">
            <w:r w:rsidRPr="00E7548F">
              <w:t>Total</w:t>
            </w:r>
          </w:p>
        </w:tc>
      </w:tr>
      <w:tr w:rsidR="001019CB" w:rsidRPr="00E7548F" w14:paraId="18C023F8" w14:textId="77777777" w:rsidTr="00593B87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6AEB5ED" w14:textId="466320F6" w:rsidR="001019CB" w:rsidRPr="00E7548F" w:rsidRDefault="001019CB" w:rsidP="001019CB">
            <w:r w:rsidRPr="00A83AEB">
              <w:rPr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7860085" w14:textId="77777777" w:rsidR="001019CB" w:rsidRPr="00E7548F" w:rsidRDefault="001019CB" w:rsidP="001019CB">
            <w:r w:rsidRPr="00E7548F">
              <w:t xml:space="preserve">        2               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ACEA35F" w14:textId="77777777" w:rsidR="001019CB" w:rsidRPr="00E7548F" w:rsidRDefault="001019CB" w:rsidP="001019CB">
            <w:r w:rsidRPr="00E7548F">
              <w:t xml:space="preserve">    15 weeks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45E17B4" w14:textId="77777777" w:rsidR="001019CB" w:rsidRPr="00E7548F" w:rsidRDefault="001019CB" w:rsidP="001019CB">
            <w:r w:rsidRPr="00E7548F">
              <w:t xml:space="preserve">        30 hours </w:t>
            </w:r>
          </w:p>
        </w:tc>
      </w:tr>
      <w:tr w:rsidR="001019CB" w:rsidRPr="00E7548F" w14:paraId="119A4772" w14:textId="77777777" w:rsidTr="00593B87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3090D3" w14:textId="2D6C78D4" w:rsidR="001019CB" w:rsidRPr="00E7548F" w:rsidRDefault="001019CB" w:rsidP="001019CB">
            <w:r w:rsidRPr="00A83AEB">
              <w:rPr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0BD2D" w14:textId="77777777" w:rsidR="001019CB" w:rsidRPr="00E7548F" w:rsidRDefault="001019CB" w:rsidP="001019CB">
            <w:r w:rsidRPr="00E7548F">
              <w:t xml:space="preserve">        -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64EFA" w14:textId="77777777" w:rsidR="001019CB" w:rsidRPr="00E7548F" w:rsidRDefault="001019CB" w:rsidP="001019CB">
            <w:r w:rsidRPr="00E7548F">
              <w:t xml:space="preserve">          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8A08851" w14:textId="77777777" w:rsidR="001019CB" w:rsidRPr="00E7548F" w:rsidRDefault="001019CB" w:rsidP="001019CB">
            <w:r w:rsidRPr="00E7548F">
              <w:t xml:space="preserve">              -</w:t>
            </w:r>
          </w:p>
        </w:tc>
      </w:tr>
      <w:tr w:rsidR="001019CB" w:rsidRPr="00E7548F" w14:paraId="14E5A033" w14:textId="77777777" w:rsidTr="00593B87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B3A6D8" w14:textId="5CC22D75" w:rsidR="001019CB" w:rsidRPr="00E7548F" w:rsidRDefault="001019CB" w:rsidP="001019CB">
            <w:r w:rsidRPr="00A83AEB">
              <w:rPr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4A2C9" w14:textId="77777777" w:rsidR="001019CB" w:rsidRPr="00E7548F" w:rsidRDefault="001019CB" w:rsidP="001019CB">
            <w:r w:rsidRPr="00E7548F">
              <w:t xml:space="preserve">        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5A53A" w14:textId="77777777" w:rsidR="001019CB" w:rsidRPr="00E7548F" w:rsidRDefault="001019CB" w:rsidP="001019CB">
            <w:r w:rsidRPr="00E7548F">
              <w:t xml:space="preserve">          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A90825A" w14:textId="77777777" w:rsidR="001019CB" w:rsidRPr="00E7548F" w:rsidRDefault="001019CB" w:rsidP="001019CB">
            <w:r w:rsidRPr="00E7548F">
              <w:t xml:space="preserve">              -</w:t>
            </w:r>
          </w:p>
        </w:tc>
      </w:tr>
      <w:tr w:rsidR="001019CB" w:rsidRPr="00E7548F" w14:paraId="6DA1FF48" w14:textId="77777777" w:rsidTr="00593B87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3F6E69" w14:textId="3E8B4088" w:rsidR="001019CB" w:rsidRPr="00E7548F" w:rsidRDefault="001019CB" w:rsidP="001019CB">
            <w:r w:rsidRPr="00A83AEB">
              <w:rPr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BA097" w14:textId="77777777" w:rsidR="001019CB" w:rsidRPr="00E7548F" w:rsidRDefault="001019CB" w:rsidP="001019CB">
            <w:r w:rsidRPr="00E7548F">
              <w:t xml:space="preserve">        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C90A7" w14:textId="77777777" w:rsidR="001019CB" w:rsidRPr="00E7548F" w:rsidRDefault="001019CB" w:rsidP="001019CB">
            <w:r w:rsidRPr="00E7548F">
              <w:t xml:space="preserve">          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3D641AB" w14:textId="77777777" w:rsidR="001019CB" w:rsidRPr="00E7548F" w:rsidRDefault="001019CB" w:rsidP="001019CB">
            <w:r w:rsidRPr="00E7548F">
              <w:t xml:space="preserve">              -</w:t>
            </w:r>
          </w:p>
        </w:tc>
      </w:tr>
      <w:tr w:rsidR="001019CB" w:rsidRPr="00E7548F" w14:paraId="0D2052C3" w14:textId="77777777" w:rsidTr="00593B87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CB55E7" w14:textId="0EA82FC0" w:rsidR="001019CB" w:rsidRPr="00E7548F" w:rsidRDefault="001019CB" w:rsidP="001019CB">
            <w:r w:rsidRPr="00A83AEB">
              <w:rPr>
                <w:lang w:val="sq-AL"/>
              </w:rPr>
              <w:t>Ushtrime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B7CB8" w14:textId="77777777" w:rsidR="001019CB" w:rsidRPr="00E7548F" w:rsidRDefault="001019CB" w:rsidP="001019CB">
            <w:r w:rsidRPr="00E7548F">
              <w:t xml:space="preserve">        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C9E25" w14:textId="77777777" w:rsidR="001019CB" w:rsidRPr="00E7548F" w:rsidRDefault="001019CB" w:rsidP="001019CB">
            <w:r w:rsidRPr="00E7548F">
              <w:t xml:space="preserve">          -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0ABE295" w14:textId="77777777" w:rsidR="001019CB" w:rsidRPr="00E7548F" w:rsidRDefault="001019CB" w:rsidP="001019CB">
            <w:r w:rsidRPr="00E7548F">
              <w:t xml:space="preserve">              -</w:t>
            </w:r>
          </w:p>
        </w:tc>
      </w:tr>
      <w:tr w:rsidR="001019CB" w:rsidRPr="00E7548F" w14:paraId="5BCF2F7E" w14:textId="77777777" w:rsidTr="00593B87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13B438" w14:textId="61A53EAB" w:rsidR="001019CB" w:rsidRPr="00E7548F" w:rsidRDefault="001019CB" w:rsidP="001019CB">
            <w:r w:rsidRPr="00A83AEB">
              <w:rPr>
                <w:lang w:val="sq-AL"/>
              </w:rPr>
              <w:t>Kollokfiume, 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596B9" w14:textId="77777777" w:rsidR="001019CB" w:rsidRPr="00E7548F" w:rsidRDefault="001019CB" w:rsidP="001019CB">
            <w:r w:rsidRPr="00E7548F">
              <w:t xml:space="preserve">        2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3EA89" w14:textId="77777777" w:rsidR="001019CB" w:rsidRPr="00E7548F" w:rsidRDefault="001019CB" w:rsidP="001019CB">
            <w:r w:rsidRPr="00E7548F">
              <w:t xml:space="preserve">     2 weeks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D694D81" w14:textId="77777777" w:rsidR="001019CB" w:rsidRPr="00E7548F" w:rsidRDefault="001019CB" w:rsidP="001019CB">
            <w:r w:rsidRPr="00E7548F">
              <w:t xml:space="preserve">            4 hours</w:t>
            </w:r>
          </w:p>
        </w:tc>
      </w:tr>
      <w:tr w:rsidR="001019CB" w:rsidRPr="00E7548F" w14:paraId="172F14FE" w14:textId="77777777" w:rsidTr="00593B87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5DE89D" w14:textId="1BA4FB06" w:rsidR="001019CB" w:rsidRPr="00E7548F" w:rsidRDefault="001019CB" w:rsidP="001019CB">
            <w:r w:rsidRPr="00A83AEB">
              <w:rPr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1A1D5" w14:textId="77777777" w:rsidR="001019CB" w:rsidRPr="00E7548F" w:rsidRDefault="001019CB" w:rsidP="001019CB">
            <w:r w:rsidRPr="00E7548F">
              <w:t xml:space="preserve">        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A3733" w14:textId="77777777" w:rsidR="001019CB" w:rsidRPr="00E7548F" w:rsidRDefault="001019CB" w:rsidP="001019CB">
            <w:r w:rsidRPr="00E7548F">
              <w:t xml:space="preserve">          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F44A307" w14:textId="77777777" w:rsidR="001019CB" w:rsidRPr="00E7548F" w:rsidRDefault="001019CB" w:rsidP="001019CB">
            <w:r w:rsidRPr="00E7548F">
              <w:t xml:space="preserve">              -</w:t>
            </w:r>
          </w:p>
        </w:tc>
      </w:tr>
      <w:tr w:rsidR="001019CB" w:rsidRPr="00E7548F" w14:paraId="1B6CDB4A" w14:textId="77777777" w:rsidTr="00593B87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4518C3" w14:textId="39E12F7F" w:rsidR="001019CB" w:rsidRPr="00E7548F" w:rsidRDefault="001019CB" w:rsidP="001019CB">
            <w:r w:rsidRPr="00A83AEB">
              <w:rPr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3A510" w14:textId="77777777" w:rsidR="001019CB" w:rsidRPr="00E7548F" w:rsidRDefault="001019CB" w:rsidP="001019CB">
            <w:r w:rsidRPr="00E7548F">
              <w:t xml:space="preserve">       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047CD" w14:textId="77777777" w:rsidR="001019CB" w:rsidRPr="00E7548F" w:rsidRDefault="001019CB" w:rsidP="001019CB">
            <w:r w:rsidRPr="00E7548F">
              <w:t xml:space="preserve">          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97F8061" w14:textId="77777777" w:rsidR="001019CB" w:rsidRPr="00E7548F" w:rsidRDefault="001019CB" w:rsidP="001019CB">
            <w:r w:rsidRPr="00E7548F">
              <w:t xml:space="preserve">          86 hours</w:t>
            </w:r>
          </w:p>
        </w:tc>
      </w:tr>
      <w:tr w:rsidR="001019CB" w:rsidRPr="00E7548F" w14:paraId="39F9B040" w14:textId="77777777" w:rsidTr="00593B87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255563" w14:textId="755D1917" w:rsidR="001019CB" w:rsidRPr="00E7548F" w:rsidRDefault="001019CB" w:rsidP="001019CB">
            <w:r w:rsidRPr="00A83AEB">
              <w:rPr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996F3" w14:textId="77777777" w:rsidR="001019CB" w:rsidRPr="00E7548F" w:rsidRDefault="001019CB" w:rsidP="001019CB">
            <w:r w:rsidRPr="00E7548F">
              <w:t xml:space="preserve">        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0B5E7" w14:textId="77777777" w:rsidR="001019CB" w:rsidRPr="00E7548F" w:rsidRDefault="001019CB" w:rsidP="001019CB">
            <w:r w:rsidRPr="00E7548F">
              <w:t xml:space="preserve">        6 weeks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EBF3FA6" w14:textId="77777777" w:rsidR="001019CB" w:rsidRPr="00E7548F" w:rsidRDefault="001019CB" w:rsidP="001019CB">
            <w:r w:rsidRPr="00E7548F">
              <w:t xml:space="preserve">          18 hours</w:t>
            </w:r>
          </w:p>
        </w:tc>
      </w:tr>
      <w:tr w:rsidR="001019CB" w:rsidRPr="00E7548F" w14:paraId="3820D003" w14:textId="77777777" w:rsidTr="00593B87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EB6549" w14:textId="68DD52F8" w:rsidR="001019CB" w:rsidRPr="00E7548F" w:rsidRDefault="001019CB" w:rsidP="001019CB">
            <w:r w:rsidRPr="00A83AEB">
              <w:rPr>
                <w:lang w:val="sq-AL"/>
              </w:rPr>
              <w:t>Koha e kaluar në vlerësim (teste, kuiz,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979C8" w14:textId="77777777" w:rsidR="001019CB" w:rsidRPr="00E7548F" w:rsidRDefault="001019CB" w:rsidP="001019CB">
            <w:r w:rsidRPr="00E7548F">
              <w:t xml:space="preserve">        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1ECCF" w14:textId="77777777" w:rsidR="001019CB" w:rsidRPr="00E7548F" w:rsidRDefault="001019CB" w:rsidP="001019CB">
            <w:r w:rsidRPr="00E7548F">
              <w:t xml:space="preserve">          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346A47B" w14:textId="77777777" w:rsidR="001019CB" w:rsidRPr="00E7548F" w:rsidRDefault="001019CB" w:rsidP="001019CB">
            <w:r w:rsidRPr="00E7548F">
              <w:t xml:space="preserve">             -</w:t>
            </w:r>
          </w:p>
        </w:tc>
      </w:tr>
      <w:tr w:rsidR="001019CB" w:rsidRPr="00E7548F" w14:paraId="694A1789" w14:textId="77777777" w:rsidTr="00593B87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7B8C58" w14:textId="581EF64E" w:rsidR="001019CB" w:rsidRPr="00E7548F" w:rsidRDefault="001019CB" w:rsidP="001019CB">
            <w:r w:rsidRPr="00A83AEB">
              <w:rPr>
                <w:lang w:val="sq-AL"/>
              </w:rPr>
              <w:t>Projektet, prezantimet, 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3E85A" w14:textId="77777777" w:rsidR="001019CB" w:rsidRPr="00E7548F" w:rsidRDefault="001019CB" w:rsidP="001019CB">
            <w:r w:rsidRPr="00E7548F">
              <w:t xml:space="preserve">        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5C379" w14:textId="77777777" w:rsidR="001019CB" w:rsidRPr="00E7548F" w:rsidRDefault="001019CB" w:rsidP="001019CB">
            <w:r w:rsidRPr="00E7548F">
              <w:t xml:space="preserve">        3 weeks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418DFB0" w14:textId="77777777" w:rsidR="001019CB" w:rsidRPr="00E7548F" w:rsidRDefault="001019CB" w:rsidP="001019CB">
            <w:r w:rsidRPr="00E7548F">
              <w:t xml:space="preserve">           12 hours</w:t>
            </w:r>
          </w:p>
        </w:tc>
      </w:tr>
      <w:tr w:rsidR="001019CB" w:rsidRPr="00E7548F" w14:paraId="67D504CD" w14:textId="77777777" w:rsidTr="00593B87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C29C75" w14:textId="36DBFC08" w:rsidR="001019CB" w:rsidRPr="00E7548F" w:rsidRDefault="001019CB" w:rsidP="001019CB">
            <w:r w:rsidRPr="00A83AEB">
              <w:rPr>
                <w:b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92EB6" w14:textId="77777777" w:rsidR="001019CB" w:rsidRPr="00E7548F" w:rsidRDefault="001019CB" w:rsidP="001019CB">
            <w:r w:rsidRPr="00E7548F">
              <w:t xml:space="preserve">      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1DFD9" w14:textId="77777777" w:rsidR="001019CB" w:rsidRPr="00E7548F" w:rsidRDefault="001019CB" w:rsidP="001019CB">
            <w:r w:rsidRPr="00E7548F">
              <w:t xml:space="preserve">   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375589B" w14:textId="77777777" w:rsidR="001019CB" w:rsidRPr="00E7548F" w:rsidRDefault="001019CB" w:rsidP="001019CB">
            <w:r w:rsidRPr="00E7548F">
              <w:t xml:space="preserve">        150 hours</w:t>
            </w:r>
          </w:p>
        </w:tc>
      </w:tr>
      <w:tr w:rsidR="00A33BBC" w:rsidRPr="00E7548F" w14:paraId="1178E93F" w14:textId="77777777" w:rsidTr="00511174">
        <w:trPr>
          <w:gridAfter w:val="3"/>
          <w:wAfter w:w="613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72262C26" w14:textId="77777777" w:rsidR="00A33BBC" w:rsidRPr="00E7548F" w:rsidRDefault="00A33BBC" w:rsidP="00511174"/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D789B6D" w14:textId="77777777" w:rsidR="00A33BBC" w:rsidRPr="00E7548F" w:rsidRDefault="00A33BBC" w:rsidP="00511174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6EF748C" w14:textId="77777777" w:rsidR="00A33BBC" w:rsidRPr="00E7548F" w:rsidRDefault="00A33BBC" w:rsidP="00511174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B56F16E" w14:textId="77777777" w:rsidR="00A33BBC" w:rsidRPr="00E7548F" w:rsidRDefault="00A33BBC" w:rsidP="00511174"/>
        </w:tc>
      </w:tr>
      <w:tr w:rsidR="00A33BBC" w:rsidRPr="00E7548F" w14:paraId="10CA8B6E" w14:textId="77777777" w:rsidTr="00511174">
        <w:trPr>
          <w:gridAfter w:val="3"/>
          <w:wAfter w:w="6132" w:type="dxa"/>
        </w:trPr>
        <w:tc>
          <w:tcPr>
            <w:tcW w:w="8856" w:type="dxa"/>
            <w:gridSpan w:val="4"/>
            <w:shd w:val="clear" w:color="auto" w:fill="B8CCE4"/>
          </w:tcPr>
          <w:p w14:paraId="6698D905" w14:textId="77777777" w:rsidR="00A33BBC" w:rsidRPr="00E7548F" w:rsidRDefault="00A33BBC" w:rsidP="00511174"/>
        </w:tc>
      </w:tr>
      <w:tr w:rsidR="00A33BBC" w:rsidRPr="00E7548F" w14:paraId="099C229D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4553C30B" w14:textId="18F1F237" w:rsidR="00A33BBC" w:rsidRPr="00E7548F" w:rsidRDefault="001019CB" w:rsidP="00511174">
            <w:pPr>
              <w:pStyle w:val="NoSpacing"/>
            </w:pPr>
            <w:r w:rsidRPr="00A83AEB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</w:tcPr>
          <w:p w14:paraId="396E4CCC" w14:textId="77777777" w:rsidR="00A33BBC" w:rsidRPr="00E7548F" w:rsidRDefault="00A33BBC" w:rsidP="00511174">
            <w:pPr>
              <w:pStyle w:val="NoSpacing"/>
              <w:rPr>
                <w:i/>
              </w:rPr>
            </w:pPr>
          </w:p>
          <w:p w14:paraId="22614B8D" w14:textId="3BA8B743" w:rsidR="00C1358C" w:rsidRPr="00E7548F" w:rsidRDefault="00F71B47" w:rsidP="00511174">
            <w:r w:rsidRPr="00F71B47">
              <w:rPr>
                <w:lang w:val="sq-AL"/>
              </w:rPr>
              <w:t>Metoda e mësimdhënies është interaktive, duke u mundësuar studentëve të bëjnë pyetje për problemet me të cilat përballen gjatë leksionit të dhënë. Për më tepër, studentët mund të kontaktojnë profesorin e tyre për çdo problem me të cilin mund të përballen gjatë leximeve të tyre dhe për të marrë udhëzime adekuate për të përmirësuar cilësinë e të nxënit dhe suksesin e studentëve.</w:t>
            </w:r>
          </w:p>
        </w:tc>
      </w:tr>
      <w:tr w:rsidR="00A33BBC" w:rsidRPr="00E7548F" w14:paraId="2678CE73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45E891F7" w14:textId="77777777" w:rsidR="00A33BBC" w:rsidRPr="00E7548F" w:rsidRDefault="00A33BBC" w:rsidP="00511174">
            <w:pPr>
              <w:pStyle w:val="NoSpacing"/>
            </w:pPr>
          </w:p>
        </w:tc>
        <w:tc>
          <w:tcPr>
            <w:tcW w:w="5239" w:type="dxa"/>
            <w:gridSpan w:val="3"/>
          </w:tcPr>
          <w:p w14:paraId="06347BAA" w14:textId="77777777" w:rsidR="00A33BBC" w:rsidRPr="00E7548F" w:rsidRDefault="00A33BBC" w:rsidP="00511174">
            <w:pPr>
              <w:pStyle w:val="NoSpacing"/>
              <w:rPr>
                <w:i/>
              </w:rPr>
            </w:pPr>
          </w:p>
        </w:tc>
      </w:tr>
      <w:tr w:rsidR="00A33BBC" w:rsidRPr="00E7548F" w14:paraId="02D2E25F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0394D345" w14:textId="4FA8FBDE" w:rsidR="00A33BBC" w:rsidRPr="00E7548F" w:rsidRDefault="001019CB" w:rsidP="00511174">
            <w:pPr>
              <w:pStyle w:val="NoSpacing"/>
            </w:pPr>
            <w:r w:rsidRPr="00A83AEB">
              <w:rPr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35076EE0" w14:textId="77777777" w:rsidR="00F71B47" w:rsidRDefault="00F71B47" w:rsidP="00F71B47">
            <w:pPr>
              <w:pStyle w:val="NoSpacing"/>
            </w:pP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studentëve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përbëhet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>:</w:t>
            </w:r>
          </w:p>
          <w:p w14:paraId="79355B37" w14:textId="77777777" w:rsidR="00F71B47" w:rsidRDefault="00F71B47" w:rsidP="00F71B47">
            <w:pPr>
              <w:pStyle w:val="NoSpacing"/>
            </w:pPr>
          </w:p>
          <w:p w14:paraId="0EF95700" w14:textId="77777777" w:rsidR="00F71B47" w:rsidRDefault="00F71B47" w:rsidP="00F71B47">
            <w:pPr>
              <w:pStyle w:val="NoSpacing"/>
            </w:pPr>
            <w:r>
              <w:t xml:space="preserve">- </w:t>
            </w:r>
            <w:proofErr w:type="spellStart"/>
            <w:r>
              <w:t>Punimet</w:t>
            </w:r>
            <w:proofErr w:type="spellEnd"/>
            <w:r>
              <w:t xml:space="preserve"> </w:t>
            </w:r>
            <w:proofErr w:type="spellStart"/>
            <w:r>
              <w:t>afatgjata</w:t>
            </w:r>
            <w:proofErr w:type="spellEnd"/>
            <w:r>
              <w:t xml:space="preserve"> me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cilat</w:t>
            </w:r>
            <w:proofErr w:type="spellEnd"/>
            <w:r>
              <w:t xml:space="preserve"> </w:t>
            </w:r>
            <w:proofErr w:type="spellStart"/>
            <w:r>
              <w:t>studentët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punojnë</w:t>
            </w:r>
            <w:proofErr w:type="spellEnd"/>
            <w:r>
              <w:t xml:space="preserve"> </w:t>
            </w:r>
            <w:proofErr w:type="spellStart"/>
            <w:r>
              <w:t>gjatë</w:t>
            </w:r>
            <w:proofErr w:type="spellEnd"/>
            <w:r>
              <w:t xml:space="preserve"> </w:t>
            </w:r>
            <w:proofErr w:type="spellStart"/>
            <w:r>
              <w:t>semestrit</w:t>
            </w:r>
            <w:proofErr w:type="spellEnd"/>
            <w:r>
              <w:t xml:space="preserve">. </w:t>
            </w:r>
            <w:proofErr w:type="spellStart"/>
            <w:r>
              <w:t>Vlen</w:t>
            </w:r>
            <w:proofErr w:type="spellEnd"/>
            <w:r>
              <w:t xml:space="preserve"> 10% e </w:t>
            </w:r>
            <w:proofErr w:type="spellStart"/>
            <w:r>
              <w:t>notës</w:t>
            </w:r>
            <w:proofErr w:type="spellEnd"/>
            <w:r>
              <w:t xml:space="preserve"> </w:t>
            </w:r>
            <w:proofErr w:type="spellStart"/>
            <w:r>
              <w:t>përfundimtare</w:t>
            </w:r>
            <w:proofErr w:type="spellEnd"/>
            <w:r>
              <w:t>;</w:t>
            </w:r>
          </w:p>
          <w:p w14:paraId="64D60D8E" w14:textId="0E8B64F5" w:rsidR="00A33BBC" w:rsidRPr="00E7548F" w:rsidRDefault="00F71B47" w:rsidP="00F71B47">
            <w:pPr>
              <w:pStyle w:val="NoSpacing"/>
            </w:pPr>
            <w:r>
              <w:t xml:space="preserve">- </w:t>
            </w:r>
            <w:proofErr w:type="spellStart"/>
            <w:r>
              <w:t>Provimi</w:t>
            </w:r>
            <w:proofErr w:type="spellEnd"/>
            <w:r>
              <w:t xml:space="preserve"> </w:t>
            </w:r>
            <w:proofErr w:type="spellStart"/>
            <w:r>
              <w:t>përfundimtar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cili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mbulojë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gjitha</w:t>
            </w:r>
            <w:proofErr w:type="spellEnd"/>
            <w:r>
              <w:t xml:space="preserve"> </w:t>
            </w:r>
            <w:proofErr w:type="spellStart"/>
            <w:r>
              <w:t>temat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përbëhet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kombinim</w:t>
            </w:r>
            <w:proofErr w:type="spellEnd"/>
            <w:r>
              <w:t xml:space="preserve"> </w:t>
            </w:r>
            <w:proofErr w:type="spellStart"/>
            <w:r>
              <w:t>pyetjesh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problemash</w:t>
            </w:r>
            <w:proofErr w:type="spellEnd"/>
            <w:r>
              <w:t xml:space="preserve">; me </w:t>
            </w:r>
            <w:proofErr w:type="spellStart"/>
            <w:r>
              <w:t>vlerë</w:t>
            </w:r>
            <w:proofErr w:type="spellEnd"/>
            <w:r>
              <w:t xml:space="preserve"> 90%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notave</w:t>
            </w:r>
            <w:proofErr w:type="spellEnd"/>
            <w:r>
              <w:t>.</w:t>
            </w:r>
          </w:p>
        </w:tc>
      </w:tr>
      <w:tr w:rsidR="00A33BBC" w:rsidRPr="00E7548F" w14:paraId="7A1F5DDE" w14:textId="77777777" w:rsidTr="00511174">
        <w:trPr>
          <w:gridAfter w:val="3"/>
          <w:wAfter w:w="6132" w:type="dxa"/>
        </w:trPr>
        <w:tc>
          <w:tcPr>
            <w:tcW w:w="8856" w:type="dxa"/>
            <w:gridSpan w:val="4"/>
            <w:shd w:val="clear" w:color="auto" w:fill="B8CCE4"/>
          </w:tcPr>
          <w:p w14:paraId="6F430B8F" w14:textId="72EC2638" w:rsidR="00A33BBC" w:rsidRPr="00E7548F" w:rsidRDefault="001019CB" w:rsidP="00511174">
            <w:pPr>
              <w:pStyle w:val="NoSpacing"/>
            </w:pPr>
            <w:r w:rsidRPr="00A83AEB">
              <w:rPr>
                <w:b/>
                <w:lang w:val="sq-AL"/>
              </w:rPr>
              <w:t>Literatura</w:t>
            </w:r>
          </w:p>
        </w:tc>
      </w:tr>
      <w:tr w:rsidR="00A33BBC" w:rsidRPr="00E7548F" w14:paraId="2F915558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2060F43A" w14:textId="25EAE852" w:rsidR="00A33BBC" w:rsidRPr="00E7548F" w:rsidRDefault="001019CB" w:rsidP="00511174">
            <w:pPr>
              <w:pStyle w:val="NoSpacing"/>
            </w:pPr>
            <w:r w:rsidRPr="00A83AEB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18E3801D" w14:textId="2AADB3BF" w:rsidR="00A33BBC" w:rsidRPr="00F71B47" w:rsidRDefault="00203A76" w:rsidP="00F71B47">
            <w:pPr>
              <w:pStyle w:val="ListParagraph"/>
              <w:numPr>
                <w:ilvl w:val="0"/>
                <w:numId w:val="25"/>
              </w:numPr>
              <w:rPr>
                <w:lang w:val="it-IT"/>
              </w:rPr>
            </w:pPr>
            <w:r w:rsidRPr="00F71B47">
              <w:rPr>
                <w:lang w:val="it-IT"/>
              </w:rPr>
              <w:t>Fintech and the Remaking of Financial Institutions</w:t>
            </w:r>
            <w:r w:rsidR="00F71B47">
              <w:rPr>
                <w:lang w:val="it-IT"/>
              </w:rPr>
              <w:t xml:space="preserve">, </w:t>
            </w:r>
            <w:r w:rsidRPr="00F71B47">
              <w:rPr>
                <w:lang w:val="it-IT"/>
              </w:rPr>
              <w:t>by John Hill Elsevier (2018)</w:t>
            </w:r>
          </w:p>
          <w:p w14:paraId="36484365" w14:textId="77777777" w:rsidR="00203A76" w:rsidRPr="00F71B47" w:rsidRDefault="00203A76" w:rsidP="00F71B47">
            <w:pPr>
              <w:pStyle w:val="NoSpacing"/>
              <w:rPr>
                <w:lang w:val="it-IT"/>
              </w:rPr>
            </w:pPr>
          </w:p>
          <w:p w14:paraId="5CCFEBAE" w14:textId="5E0E785D" w:rsidR="00203A76" w:rsidRPr="00F71B47" w:rsidRDefault="00203A76" w:rsidP="00F71B47">
            <w:pPr>
              <w:pStyle w:val="NoSpacing"/>
              <w:numPr>
                <w:ilvl w:val="0"/>
                <w:numId w:val="25"/>
              </w:numPr>
              <w:rPr>
                <w:i/>
                <w:lang w:val="it-IT"/>
              </w:rPr>
            </w:pPr>
            <w:r w:rsidRPr="00F71B47">
              <w:rPr>
                <w:i/>
                <w:lang w:val="it-IT"/>
              </w:rPr>
              <w:t>The FINTECH Book</w:t>
            </w:r>
            <w:r w:rsidR="00F71B47">
              <w:rPr>
                <w:i/>
                <w:lang w:val="it-IT"/>
              </w:rPr>
              <w:t xml:space="preserve">, </w:t>
            </w:r>
            <w:r w:rsidRPr="00F71B47">
              <w:rPr>
                <w:i/>
                <w:lang w:val="it-IT"/>
              </w:rPr>
              <w:t>Susanne Chishti and Janos Barberis</w:t>
            </w:r>
            <w:r w:rsidR="00F71B47">
              <w:rPr>
                <w:i/>
                <w:lang w:val="it-IT"/>
              </w:rPr>
              <w:t xml:space="preserve">, </w:t>
            </w:r>
            <w:r w:rsidRPr="00F71B47">
              <w:rPr>
                <w:i/>
                <w:lang w:val="it-IT"/>
              </w:rPr>
              <w:t>Wiley, 2016</w:t>
            </w:r>
          </w:p>
        </w:tc>
      </w:tr>
      <w:tr w:rsidR="00A33BBC" w:rsidRPr="00E7548F" w14:paraId="6197D1EF" w14:textId="77777777" w:rsidTr="00511174">
        <w:trPr>
          <w:gridAfter w:val="3"/>
          <w:wAfter w:w="6132" w:type="dxa"/>
        </w:trPr>
        <w:tc>
          <w:tcPr>
            <w:tcW w:w="3617" w:type="dxa"/>
          </w:tcPr>
          <w:p w14:paraId="7583D05B" w14:textId="091B30E5" w:rsidR="00A33BBC" w:rsidRPr="00E7548F" w:rsidRDefault="001019CB" w:rsidP="00511174">
            <w:pPr>
              <w:pStyle w:val="NoSpacing"/>
            </w:pPr>
            <w:r w:rsidRPr="00A83AEB">
              <w:rPr>
                <w:b/>
                <w:lang w:val="sq-AL"/>
              </w:rPr>
              <w:t xml:space="preserve">Literatura </w:t>
            </w:r>
            <w:r>
              <w:rPr>
                <w:b/>
                <w:lang w:val="sq-AL"/>
              </w:rPr>
              <w:t>shtes</w:t>
            </w:r>
            <w:r w:rsidRPr="00A83AEB">
              <w:rPr>
                <w:b/>
                <w:lang w:val="sq-AL"/>
              </w:rPr>
              <w:t xml:space="preserve">ë:  </w:t>
            </w:r>
          </w:p>
        </w:tc>
        <w:tc>
          <w:tcPr>
            <w:tcW w:w="5239" w:type="dxa"/>
            <w:gridSpan w:val="3"/>
          </w:tcPr>
          <w:p w14:paraId="2B1BB913" w14:textId="056E7592" w:rsidR="00A33BBC" w:rsidRPr="00E7548F" w:rsidRDefault="0042612B" w:rsidP="00511174">
            <w:pPr>
              <w:pStyle w:val="NoSpacing"/>
              <w:rPr>
                <w:i/>
              </w:rPr>
            </w:pPr>
            <w:r w:rsidRPr="0042612B">
              <w:t>The Innovation Ultimatum: How six strategic technologies will reshape every business in the 2020s 1st Edition</w:t>
            </w:r>
            <w:r>
              <w:t>, Steven Brown.</w:t>
            </w:r>
          </w:p>
        </w:tc>
      </w:tr>
    </w:tbl>
    <w:tbl>
      <w:tblPr>
        <w:tblpPr w:leftFromText="180" w:rightFromText="180" w:vertAnchor="text" w:horzAnchor="margin" w:tblpY="4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379"/>
      </w:tblGrid>
      <w:tr w:rsidR="00A33BBC" w:rsidRPr="00E7548F" w14:paraId="150C074F" w14:textId="77777777" w:rsidTr="00DE3BB6">
        <w:tc>
          <w:tcPr>
            <w:tcW w:w="8897" w:type="dxa"/>
            <w:gridSpan w:val="2"/>
            <w:shd w:val="clear" w:color="auto" w:fill="B8CCE4"/>
          </w:tcPr>
          <w:p w14:paraId="08F2063F" w14:textId="77777777" w:rsidR="00DD7FE6" w:rsidRPr="00A83AEB" w:rsidRDefault="00DD7FE6" w:rsidP="00DD7FE6">
            <w:pPr>
              <w:rPr>
                <w:b/>
                <w:lang w:val="sq-AL"/>
              </w:rPr>
            </w:pPr>
            <w:r w:rsidRPr="00A83AEB">
              <w:rPr>
                <w:b/>
                <w:lang w:val="sq-AL"/>
              </w:rPr>
              <w:t xml:space="preserve">Plani i dizajnuar i mësimit:  </w:t>
            </w:r>
          </w:p>
          <w:p w14:paraId="5EE868DE" w14:textId="77777777" w:rsidR="00A33BBC" w:rsidRPr="00E7548F" w:rsidRDefault="00A33BBC" w:rsidP="00511174">
            <w:pPr>
              <w:rPr>
                <w:lang w:val="it-IT"/>
              </w:rPr>
            </w:pPr>
          </w:p>
        </w:tc>
      </w:tr>
      <w:tr w:rsidR="00DD7FE6" w:rsidRPr="00E7548F" w14:paraId="05129CDB" w14:textId="77777777" w:rsidTr="00DB5069">
        <w:tc>
          <w:tcPr>
            <w:tcW w:w="2518" w:type="dxa"/>
            <w:shd w:val="clear" w:color="auto" w:fill="B8CCE4"/>
          </w:tcPr>
          <w:p w14:paraId="09812271" w14:textId="0F145F3D" w:rsidR="00DD7FE6" w:rsidRPr="00E7548F" w:rsidRDefault="00DD7FE6" w:rsidP="00DD7FE6">
            <w:r w:rsidRPr="00A83AEB">
              <w:rPr>
                <w:b/>
                <w:lang w:val="sq-AL"/>
              </w:rPr>
              <w:t>Java</w:t>
            </w:r>
          </w:p>
        </w:tc>
        <w:tc>
          <w:tcPr>
            <w:tcW w:w="6379" w:type="dxa"/>
            <w:shd w:val="clear" w:color="auto" w:fill="B8CCE4"/>
          </w:tcPr>
          <w:p w14:paraId="3A12FA21" w14:textId="72DDA859" w:rsidR="00DD7FE6" w:rsidRPr="00E7548F" w:rsidRDefault="00DD7FE6" w:rsidP="00DD7FE6">
            <w:pPr>
              <w:rPr>
                <w:lang w:val="pt-BR"/>
              </w:rPr>
            </w:pPr>
            <w:r w:rsidRPr="00A83AEB">
              <w:rPr>
                <w:b/>
                <w:lang w:val="sq-AL"/>
              </w:rPr>
              <w:t>Ligjërata që do të zhvillohet</w:t>
            </w:r>
          </w:p>
        </w:tc>
      </w:tr>
      <w:tr w:rsidR="001019CB" w:rsidRPr="00E7548F" w14:paraId="55B3DE1B" w14:textId="77777777" w:rsidTr="00DB5069">
        <w:trPr>
          <w:trHeight w:val="339"/>
        </w:trPr>
        <w:tc>
          <w:tcPr>
            <w:tcW w:w="2518" w:type="dxa"/>
          </w:tcPr>
          <w:p w14:paraId="3618415F" w14:textId="0F3CE4E3" w:rsidR="001019CB" w:rsidRPr="00E7548F" w:rsidRDefault="001019CB" w:rsidP="001019CB">
            <w:r w:rsidRPr="009760A6">
              <w:rPr>
                <w:b/>
                <w:lang w:val="sq-AL"/>
              </w:rPr>
              <w:t>Java e parë:</w:t>
            </w:r>
          </w:p>
        </w:tc>
        <w:tc>
          <w:tcPr>
            <w:tcW w:w="6379" w:type="dxa"/>
          </w:tcPr>
          <w:p w14:paraId="2395545C" w14:textId="3349CB1D" w:rsidR="001019CB" w:rsidRPr="00F71B47" w:rsidRDefault="001019CB" w:rsidP="001019CB">
            <w:pPr>
              <w:rPr>
                <w:b/>
              </w:rPr>
            </w:pPr>
            <w:proofErr w:type="spellStart"/>
            <w:r w:rsidRPr="00F71B47">
              <w:rPr>
                <w:b/>
              </w:rPr>
              <w:t>Hyrje</w:t>
            </w:r>
            <w:proofErr w:type="spellEnd"/>
            <w:r w:rsidRPr="00F71B47">
              <w:rPr>
                <w:b/>
              </w:rPr>
              <w:t xml:space="preserve"> </w:t>
            </w:r>
            <w:proofErr w:type="spellStart"/>
            <w:r w:rsidRPr="00F71B47">
              <w:rPr>
                <w:b/>
              </w:rPr>
              <w:t>dhe</w:t>
            </w:r>
            <w:proofErr w:type="spellEnd"/>
            <w:r w:rsidRPr="00F71B47">
              <w:rPr>
                <w:b/>
              </w:rPr>
              <w:t xml:space="preserve"> </w:t>
            </w:r>
            <w:proofErr w:type="spellStart"/>
            <w:r w:rsidRPr="00F71B47">
              <w:rPr>
                <w:b/>
              </w:rPr>
              <w:t>përmbledhje</w:t>
            </w:r>
            <w:proofErr w:type="spellEnd"/>
            <w:r w:rsidRPr="00F71B47">
              <w:rPr>
                <w:b/>
              </w:rPr>
              <w:t xml:space="preserve"> e </w:t>
            </w:r>
            <w:proofErr w:type="spellStart"/>
            <w:r w:rsidRPr="00F71B47">
              <w:rPr>
                <w:b/>
              </w:rPr>
              <w:t>lëndës</w:t>
            </w:r>
            <w:proofErr w:type="spellEnd"/>
            <w:r w:rsidRPr="00F71B47">
              <w:rPr>
                <w:b/>
              </w:rPr>
              <w:t>:</w:t>
            </w:r>
          </w:p>
          <w:p w14:paraId="32D22324" w14:textId="4EBDB167" w:rsidR="001019CB" w:rsidRPr="00F71B47" w:rsidRDefault="001019CB" w:rsidP="001019CB">
            <w:pPr>
              <w:pStyle w:val="ListParagraph"/>
              <w:numPr>
                <w:ilvl w:val="0"/>
                <w:numId w:val="27"/>
              </w:numPr>
              <w:ind w:left="678" w:hanging="283"/>
              <w:rPr>
                <w:bCs/>
              </w:rPr>
            </w:pPr>
            <w:proofErr w:type="spellStart"/>
            <w:r w:rsidRPr="00F71B47">
              <w:rPr>
                <w:bCs/>
              </w:rPr>
              <w:t>Hyrje</w:t>
            </w:r>
            <w:proofErr w:type="spellEnd"/>
            <w:r w:rsidRPr="00F71B47">
              <w:rPr>
                <w:bCs/>
              </w:rPr>
              <w:t xml:space="preserve"> </w:t>
            </w:r>
            <w:proofErr w:type="spellStart"/>
            <w:r w:rsidRPr="00F71B47">
              <w:rPr>
                <w:bCs/>
              </w:rPr>
              <w:t>dhe</w:t>
            </w:r>
            <w:proofErr w:type="spellEnd"/>
            <w:r w:rsidRPr="00F71B47">
              <w:rPr>
                <w:bCs/>
              </w:rPr>
              <w:t xml:space="preserve"> </w:t>
            </w:r>
            <w:proofErr w:type="spellStart"/>
            <w:r w:rsidRPr="00F71B47">
              <w:rPr>
                <w:bCs/>
              </w:rPr>
              <w:t>pasqyrë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l</w:t>
            </w:r>
            <w:r w:rsidRPr="00F71B47">
              <w:rPr>
                <w:bCs/>
              </w:rPr>
              <w:t>ë</w:t>
            </w:r>
            <w:r>
              <w:rPr>
                <w:bCs/>
              </w:rPr>
              <w:t>ndes</w:t>
            </w:r>
            <w:proofErr w:type="spellEnd"/>
          </w:p>
          <w:p w14:paraId="429AEE20" w14:textId="11946510" w:rsidR="001019CB" w:rsidRPr="00F71B47" w:rsidRDefault="001019CB" w:rsidP="001019CB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proofErr w:type="spellStart"/>
            <w:r w:rsidRPr="00F71B47">
              <w:rPr>
                <w:bCs/>
              </w:rPr>
              <w:t>Prezantimet</w:t>
            </w:r>
            <w:proofErr w:type="spellEnd"/>
            <w:r w:rsidRPr="00F71B47">
              <w:rPr>
                <w:bCs/>
              </w:rPr>
              <w:t xml:space="preserve"> e </w:t>
            </w:r>
            <w:proofErr w:type="spellStart"/>
            <w:r w:rsidRPr="00F71B47">
              <w:rPr>
                <w:bCs/>
              </w:rPr>
              <w:t>klasës</w:t>
            </w:r>
            <w:proofErr w:type="spellEnd"/>
          </w:p>
          <w:p w14:paraId="4CAE177E" w14:textId="0B4C73A2" w:rsidR="001019CB" w:rsidRPr="00F71B47" w:rsidRDefault="001019CB" w:rsidP="001019CB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proofErr w:type="spellStart"/>
            <w:r w:rsidRPr="00F71B47">
              <w:rPr>
                <w:bCs/>
              </w:rPr>
              <w:t>Orari</w:t>
            </w:r>
            <w:proofErr w:type="spellEnd"/>
            <w:r w:rsidRPr="00F71B47">
              <w:rPr>
                <w:bCs/>
              </w:rPr>
              <w:t xml:space="preserve"> </w:t>
            </w:r>
            <w:proofErr w:type="spellStart"/>
            <w:r w:rsidRPr="00F71B47">
              <w:rPr>
                <w:bCs/>
              </w:rPr>
              <w:t>i</w:t>
            </w:r>
            <w:proofErr w:type="spellEnd"/>
            <w:r w:rsidRPr="00F71B47">
              <w:rPr>
                <w:bCs/>
              </w:rPr>
              <w:t xml:space="preserve"> </w:t>
            </w:r>
            <w:proofErr w:type="spellStart"/>
            <w:r w:rsidRPr="00F71B47">
              <w:rPr>
                <w:bCs/>
              </w:rPr>
              <w:t>mësimit</w:t>
            </w:r>
            <w:proofErr w:type="spellEnd"/>
          </w:p>
          <w:p w14:paraId="4DC81CC2" w14:textId="21AA3146" w:rsidR="001019CB" w:rsidRPr="00F71B47" w:rsidRDefault="001019CB" w:rsidP="001019CB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proofErr w:type="spellStart"/>
            <w:r w:rsidRPr="00F71B47">
              <w:rPr>
                <w:bCs/>
              </w:rPr>
              <w:t>Rishikoni</w:t>
            </w:r>
            <w:proofErr w:type="spellEnd"/>
            <w:r w:rsidRPr="00F71B47">
              <w:rPr>
                <w:bCs/>
              </w:rPr>
              <w:t xml:space="preserve"> </w:t>
            </w:r>
            <w:proofErr w:type="spellStart"/>
            <w:r w:rsidRPr="00F71B47">
              <w:rPr>
                <w:bCs/>
              </w:rPr>
              <w:t>kërkesat</w:t>
            </w:r>
            <w:proofErr w:type="spellEnd"/>
            <w:r w:rsidRPr="00F71B47">
              <w:rPr>
                <w:bCs/>
              </w:rPr>
              <w:t xml:space="preserve"> </w:t>
            </w:r>
            <w:proofErr w:type="spellStart"/>
            <w:r w:rsidRPr="00F71B47">
              <w:rPr>
                <w:bCs/>
              </w:rPr>
              <w:t>dhe</w:t>
            </w:r>
            <w:proofErr w:type="spellEnd"/>
            <w:r w:rsidRPr="00F71B47">
              <w:rPr>
                <w:bCs/>
              </w:rPr>
              <w:t xml:space="preserve"> </w:t>
            </w:r>
            <w:proofErr w:type="spellStart"/>
            <w:r w:rsidRPr="00F71B47">
              <w:rPr>
                <w:bCs/>
              </w:rPr>
              <w:t>pritshmëritë</w:t>
            </w:r>
            <w:proofErr w:type="spellEnd"/>
          </w:p>
          <w:p w14:paraId="5B909BBF" w14:textId="2F56940D" w:rsidR="001019CB" w:rsidRPr="00E7548F" w:rsidRDefault="001019CB" w:rsidP="001019CB">
            <w:pPr>
              <w:pStyle w:val="ListParagraph"/>
              <w:numPr>
                <w:ilvl w:val="0"/>
                <w:numId w:val="26"/>
              </w:numPr>
            </w:pPr>
            <w:proofErr w:type="spellStart"/>
            <w:r w:rsidRPr="00F71B47">
              <w:rPr>
                <w:bCs/>
              </w:rPr>
              <w:t>Përmbledhje</w:t>
            </w:r>
            <w:proofErr w:type="spellEnd"/>
            <w:r w:rsidRPr="00F71B47">
              <w:rPr>
                <w:bCs/>
              </w:rPr>
              <w:t xml:space="preserve"> e </w:t>
            </w:r>
            <w:proofErr w:type="spellStart"/>
            <w:r w:rsidRPr="00F71B47">
              <w:rPr>
                <w:bCs/>
              </w:rPr>
              <w:t>ligjëratave</w:t>
            </w:r>
            <w:proofErr w:type="spellEnd"/>
            <w:r w:rsidRPr="00F71B47">
              <w:rPr>
                <w:bCs/>
              </w:rPr>
              <w:t xml:space="preserve"> </w:t>
            </w:r>
            <w:proofErr w:type="spellStart"/>
            <w:r w:rsidRPr="00F71B47">
              <w:rPr>
                <w:bCs/>
              </w:rPr>
              <w:t>të</w:t>
            </w:r>
            <w:proofErr w:type="spellEnd"/>
            <w:r w:rsidRPr="00F71B47">
              <w:rPr>
                <w:bCs/>
              </w:rPr>
              <w:t xml:space="preserve"> </w:t>
            </w:r>
            <w:proofErr w:type="spellStart"/>
            <w:r w:rsidRPr="00F71B47">
              <w:rPr>
                <w:bCs/>
              </w:rPr>
              <w:t>klasës</w:t>
            </w:r>
            <w:proofErr w:type="spellEnd"/>
            <w:r w:rsidRPr="00F71B47">
              <w:rPr>
                <w:bCs/>
              </w:rPr>
              <w:t xml:space="preserve"> </w:t>
            </w:r>
            <w:proofErr w:type="spellStart"/>
            <w:r w:rsidRPr="00F71B47">
              <w:rPr>
                <w:bCs/>
              </w:rPr>
              <w:t>dhe</w:t>
            </w:r>
            <w:proofErr w:type="spellEnd"/>
            <w:r w:rsidRPr="00F71B47">
              <w:rPr>
                <w:bCs/>
              </w:rPr>
              <w:t xml:space="preserve"> </w:t>
            </w:r>
            <w:proofErr w:type="spellStart"/>
            <w:r w:rsidRPr="00F71B47">
              <w:rPr>
                <w:bCs/>
              </w:rPr>
              <w:t>afati</w:t>
            </w:r>
            <w:proofErr w:type="spellEnd"/>
            <w:r w:rsidRPr="00F71B47">
              <w:rPr>
                <w:bCs/>
              </w:rPr>
              <w:t xml:space="preserve"> </w:t>
            </w:r>
            <w:proofErr w:type="spellStart"/>
            <w:r w:rsidRPr="00F71B47">
              <w:rPr>
                <w:bCs/>
              </w:rPr>
              <w:t>kohor</w:t>
            </w:r>
            <w:proofErr w:type="spellEnd"/>
          </w:p>
        </w:tc>
      </w:tr>
      <w:tr w:rsidR="001019CB" w:rsidRPr="00E7548F" w14:paraId="79F6F003" w14:textId="77777777" w:rsidTr="00DB5069">
        <w:trPr>
          <w:trHeight w:val="348"/>
        </w:trPr>
        <w:tc>
          <w:tcPr>
            <w:tcW w:w="2518" w:type="dxa"/>
          </w:tcPr>
          <w:p w14:paraId="705C84FA" w14:textId="7087D8F4" w:rsidR="001019CB" w:rsidRPr="00E7548F" w:rsidRDefault="001019CB" w:rsidP="001019CB">
            <w:r w:rsidRPr="009760A6">
              <w:rPr>
                <w:b/>
                <w:lang w:val="sq-AL"/>
              </w:rPr>
              <w:t>Java e dytë:</w:t>
            </w:r>
          </w:p>
        </w:tc>
        <w:tc>
          <w:tcPr>
            <w:tcW w:w="6379" w:type="dxa"/>
          </w:tcPr>
          <w:p w14:paraId="1E252737" w14:textId="125E198A" w:rsidR="001019CB" w:rsidRPr="006B4737" w:rsidRDefault="001019CB" w:rsidP="00DE3BB6">
            <w:pPr>
              <w:textAlignment w:val="top"/>
            </w:pPr>
            <w:r w:rsidRPr="00DE3BB6">
              <w:rPr>
                <w:b/>
                <w:bCs/>
              </w:rPr>
              <w:t>Çfarë është FinTech?</w:t>
            </w:r>
          </w:p>
          <w:p w14:paraId="5571FA7B" w14:textId="5C03F043" w:rsidR="001019CB" w:rsidRDefault="001019CB" w:rsidP="00DE3BB6">
            <w:pPr>
              <w:pStyle w:val="ListParagraph"/>
              <w:numPr>
                <w:ilvl w:val="0"/>
                <w:numId w:val="14"/>
              </w:numPr>
              <w:textAlignment w:val="top"/>
            </w:pP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histori</w:t>
            </w:r>
            <w:proofErr w:type="spellEnd"/>
            <w:r>
              <w:t xml:space="preserve"> e </w:t>
            </w:r>
            <w:proofErr w:type="spellStart"/>
            <w:r>
              <w:t>shkurtër</w:t>
            </w:r>
            <w:proofErr w:type="spellEnd"/>
            <w:r>
              <w:t xml:space="preserve"> e fintech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pasqyrë</w:t>
            </w:r>
            <w:proofErr w:type="spellEnd"/>
            <w:r>
              <w:t xml:space="preserve"> e </w:t>
            </w:r>
            <w:proofErr w:type="spellStart"/>
            <w:r>
              <w:t>zhvillimeve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fundit</w:t>
            </w:r>
            <w:proofErr w:type="spellEnd"/>
          </w:p>
          <w:p w14:paraId="10A319ED" w14:textId="5994AB9B" w:rsidR="001019CB" w:rsidRDefault="001019CB" w:rsidP="001019C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textAlignment w:val="top"/>
            </w:pPr>
            <w:proofErr w:type="spellStart"/>
            <w:r>
              <w:t>Transformimi</w:t>
            </w:r>
            <w:proofErr w:type="spellEnd"/>
            <w:r>
              <w:t xml:space="preserve"> FinTech</w:t>
            </w:r>
          </w:p>
          <w:p w14:paraId="5C265962" w14:textId="442D711C" w:rsidR="001019CB" w:rsidRDefault="001019CB" w:rsidP="001019C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textAlignment w:val="top"/>
            </w:pPr>
            <w:r>
              <w:t xml:space="preserve">FinTech Evolution 1.0: </w:t>
            </w:r>
            <w:proofErr w:type="spellStart"/>
            <w:r>
              <w:t>Infrastruktura</w:t>
            </w:r>
            <w:proofErr w:type="spellEnd"/>
          </w:p>
          <w:p w14:paraId="463FFEF6" w14:textId="0B1F9537" w:rsidR="001019CB" w:rsidRDefault="001019CB" w:rsidP="001019C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textAlignment w:val="top"/>
            </w:pPr>
            <w:r>
              <w:t xml:space="preserve">FinTech Evolution 2.0: </w:t>
            </w:r>
            <w:proofErr w:type="spellStart"/>
            <w:r>
              <w:t>Bankat</w:t>
            </w:r>
            <w:proofErr w:type="spellEnd"/>
          </w:p>
          <w:p w14:paraId="2024EE99" w14:textId="4C459D0D" w:rsidR="001019CB" w:rsidRDefault="001019CB" w:rsidP="001019C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textAlignment w:val="top"/>
            </w:pPr>
            <w:r>
              <w:t xml:space="preserve">FinTech Evolution 3.0 &amp; 3.5: Startups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Tregjet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zhvillim</w:t>
            </w:r>
            <w:proofErr w:type="spellEnd"/>
          </w:p>
          <w:p w14:paraId="43E22525" w14:textId="1F6BFF0E" w:rsidR="001019CB" w:rsidRDefault="001019CB" w:rsidP="001019C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textAlignment w:val="top"/>
            </w:pPr>
            <w:r>
              <w:t xml:space="preserve">Showcase e </w:t>
            </w:r>
            <w:proofErr w:type="spellStart"/>
            <w:r>
              <w:t>industrisë</w:t>
            </w:r>
            <w:proofErr w:type="spellEnd"/>
            <w:r>
              <w:t xml:space="preserve">: </w:t>
            </w:r>
            <w:proofErr w:type="spellStart"/>
            <w:r>
              <w:t>Bashkëpunimi</w:t>
            </w:r>
            <w:proofErr w:type="spellEnd"/>
            <w:r>
              <w:t xml:space="preserve"> </w:t>
            </w:r>
            <w:proofErr w:type="spellStart"/>
            <w:r>
              <w:t>ndërmjet</w:t>
            </w:r>
            <w:proofErr w:type="spellEnd"/>
            <w:r>
              <w:t xml:space="preserve"> </w:t>
            </w:r>
            <w:proofErr w:type="spellStart"/>
            <w:r>
              <w:t>institucioneve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startup-eve</w:t>
            </w:r>
          </w:p>
          <w:p w14:paraId="55B7D3CF" w14:textId="51AE759E" w:rsidR="001019CB" w:rsidRDefault="001019CB" w:rsidP="001019C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textAlignment w:val="top"/>
            </w:pPr>
            <w:proofErr w:type="spellStart"/>
            <w:r>
              <w:t>Tipologjia</w:t>
            </w:r>
            <w:proofErr w:type="spellEnd"/>
            <w:r>
              <w:t xml:space="preserve"> FinTech</w:t>
            </w:r>
          </w:p>
          <w:p w14:paraId="28665C7D" w14:textId="32AE5451" w:rsidR="001019CB" w:rsidRPr="008A6EF1" w:rsidRDefault="001019CB" w:rsidP="001019CB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textAlignment w:val="top"/>
            </w:pPr>
            <w:proofErr w:type="spellStart"/>
            <w:r>
              <w:t>Ekonomia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zhvillim</w:t>
            </w:r>
            <w:proofErr w:type="spellEnd"/>
            <w:r>
              <w:t xml:space="preserve">: </w:t>
            </w:r>
            <w:proofErr w:type="spellStart"/>
            <w:r>
              <w:t>mundësitë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sfidat</w:t>
            </w:r>
            <w:proofErr w:type="spellEnd"/>
          </w:p>
        </w:tc>
      </w:tr>
      <w:tr w:rsidR="001019CB" w:rsidRPr="00E7548F" w14:paraId="422A3337" w14:textId="77777777" w:rsidTr="00DB5069">
        <w:trPr>
          <w:trHeight w:val="438"/>
        </w:trPr>
        <w:tc>
          <w:tcPr>
            <w:tcW w:w="2518" w:type="dxa"/>
          </w:tcPr>
          <w:p w14:paraId="1162A3AC" w14:textId="24223EA1" w:rsidR="001019CB" w:rsidRPr="00E7548F" w:rsidRDefault="001019CB" w:rsidP="001019CB">
            <w:r w:rsidRPr="009760A6">
              <w:rPr>
                <w:b/>
                <w:lang w:val="sq-AL"/>
              </w:rPr>
              <w:t>Java e tretë:</w:t>
            </w:r>
          </w:p>
        </w:tc>
        <w:tc>
          <w:tcPr>
            <w:tcW w:w="6379" w:type="dxa"/>
          </w:tcPr>
          <w:p w14:paraId="0D990AFF" w14:textId="3554601D" w:rsidR="001019CB" w:rsidRPr="00D351D5" w:rsidRDefault="001019CB" w:rsidP="001019CB">
            <w:pPr>
              <w:jc w:val="both"/>
              <w:textAlignment w:val="top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Legjislacioni</w:t>
            </w:r>
            <w:proofErr w:type="spellEnd"/>
            <w:r>
              <w:rPr>
                <w:b/>
                <w:bCs/>
              </w:rPr>
              <w:t xml:space="preserve"> </w:t>
            </w:r>
            <w:r w:rsidRPr="00D351D5">
              <w:rPr>
                <w:b/>
                <w:bCs/>
              </w:rPr>
              <w:t xml:space="preserve">FinTech </w:t>
            </w:r>
            <w:proofErr w:type="spellStart"/>
            <w:r w:rsidRPr="00D351D5">
              <w:rPr>
                <w:b/>
                <w:bCs/>
              </w:rPr>
              <w:t>dhe</w:t>
            </w:r>
            <w:proofErr w:type="spellEnd"/>
            <w:r w:rsidRPr="00D351D5">
              <w:rPr>
                <w:b/>
                <w:bCs/>
              </w:rPr>
              <w:t xml:space="preserve"> </w:t>
            </w:r>
            <w:proofErr w:type="spellStart"/>
            <w:r w:rsidRPr="00D351D5">
              <w:rPr>
                <w:b/>
                <w:bCs/>
              </w:rPr>
              <w:t>RegTech</w:t>
            </w:r>
            <w:proofErr w:type="spellEnd"/>
          </w:p>
          <w:p w14:paraId="43478F09" w14:textId="44F4A06E" w:rsidR="001019CB" w:rsidRPr="00D351D5" w:rsidRDefault="001019CB" w:rsidP="001019CB">
            <w:pPr>
              <w:pStyle w:val="ListParagraph"/>
              <w:numPr>
                <w:ilvl w:val="0"/>
                <w:numId w:val="28"/>
              </w:numPr>
              <w:jc w:val="both"/>
              <w:textAlignment w:val="top"/>
            </w:pPr>
            <w:proofErr w:type="spellStart"/>
            <w:r w:rsidRPr="00D351D5">
              <w:t>Legjislacioni</w:t>
            </w:r>
            <w:proofErr w:type="spellEnd"/>
            <w:r w:rsidRPr="00D351D5">
              <w:rPr>
                <w:b/>
                <w:bCs/>
              </w:rPr>
              <w:t xml:space="preserve"> </w:t>
            </w:r>
            <w:r w:rsidRPr="00D351D5">
              <w:t xml:space="preserve">FinTech </w:t>
            </w:r>
            <w:proofErr w:type="spellStart"/>
            <w:r w:rsidRPr="00D351D5">
              <w:t>në</w:t>
            </w:r>
            <w:proofErr w:type="spellEnd"/>
            <w:r w:rsidRPr="00D351D5">
              <w:t xml:space="preserve"> </w:t>
            </w:r>
            <w:proofErr w:type="spellStart"/>
            <w:r w:rsidRPr="00D351D5">
              <w:t>vendet</w:t>
            </w:r>
            <w:proofErr w:type="spellEnd"/>
            <w:r w:rsidRPr="00D351D5">
              <w:t xml:space="preserve"> e Evropës Qendrore dhe Lindore.</w:t>
            </w:r>
          </w:p>
          <w:p w14:paraId="2B47212A" w14:textId="1215824D" w:rsidR="001019CB" w:rsidRPr="00D351D5" w:rsidRDefault="001019CB" w:rsidP="001019CB">
            <w:pPr>
              <w:pStyle w:val="ListParagraph"/>
              <w:numPr>
                <w:ilvl w:val="0"/>
                <w:numId w:val="28"/>
              </w:numPr>
              <w:jc w:val="both"/>
              <w:textAlignment w:val="top"/>
            </w:pPr>
            <w:r w:rsidRPr="00D351D5">
              <w:t>Rregulloret Fintech në Republikën e Kosovës</w:t>
            </w:r>
          </w:p>
          <w:p w14:paraId="102DA546" w14:textId="23B25051" w:rsidR="001019CB" w:rsidRPr="00D351D5" w:rsidRDefault="001019CB" w:rsidP="001019CB">
            <w:pPr>
              <w:pStyle w:val="ListParagraph"/>
              <w:numPr>
                <w:ilvl w:val="0"/>
                <w:numId w:val="28"/>
              </w:numPr>
              <w:rPr>
                <w:bCs/>
                <w:lang w:val="it-IT"/>
              </w:rPr>
            </w:pPr>
            <w:r w:rsidRPr="00D351D5">
              <w:t>Sandbox dhe Zyrat e Inovacionit.</w:t>
            </w:r>
          </w:p>
        </w:tc>
      </w:tr>
      <w:tr w:rsidR="001019CB" w:rsidRPr="00E7548F" w14:paraId="579183F8" w14:textId="77777777" w:rsidTr="00DB5069">
        <w:trPr>
          <w:trHeight w:val="357"/>
        </w:trPr>
        <w:tc>
          <w:tcPr>
            <w:tcW w:w="2518" w:type="dxa"/>
          </w:tcPr>
          <w:p w14:paraId="67FB9514" w14:textId="5B16A1AA" w:rsidR="001019CB" w:rsidRPr="00E7548F" w:rsidRDefault="001019CB" w:rsidP="001019CB">
            <w:r w:rsidRPr="009760A6">
              <w:rPr>
                <w:b/>
                <w:lang w:val="sq-AL"/>
              </w:rPr>
              <w:t>Java e katërt:</w:t>
            </w:r>
          </w:p>
        </w:tc>
        <w:tc>
          <w:tcPr>
            <w:tcW w:w="6379" w:type="dxa"/>
          </w:tcPr>
          <w:p w14:paraId="57AABD52" w14:textId="538013D4" w:rsidR="001019CB" w:rsidRPr="000C5183" w:rsidRDefault="001019CB" w:rsidP="001019CB">
            <w:pPr>
              <w:rPr>
                <w:b/>
                <w:bCs/>
              </w:rPr>
            </w:pPr>
            <w:r w:rsidRPr="000C5183">
              <w:rPr>
                <w:b/>
                <w:bCs/>
              </w:rPr>
              <w:t xml:space="preserve">FinTech </w:t>
            </w:r>
            <w:proofErr w:type="spellStart"/>
            <w:r>
              <w:rPr>
                <w:b/>
                <w:bCs/>
              </w:rPr>
              <w:t>dhe</w:t>
            </w:r>
            <w:proofErr w:type="spellEnd"/>
            <w:r w:rsidRPr="000C5183">
              <w:rPr>
                <w:b/>
                <w:bCs/>
              </w:rPr>
              <w:t xml:space="preserve"> </w:t>
            </w:r>
            <w:proofErr w:type="spellStart"/>
            <w:r w:rsidRPr="000C5183">
              <w:rPr>
                <w:b/>
                <w:bCs/>
              </w:rPr>
              <w:t>Bank</w:t>
            </w:r>
            <w:r>
              <w:rPr>
                <w:b/>
                <w:bCs/>
              </w:rPr>
              <w:t>at</w:t>
            </w:r>
            <w:proofErr w:type="spellEnd"/>
            <w:r w:rsidRPr="000C5183">
              <w:rPr>
                <w:b/>
                <w:bCs/>
              </w:rPr>
              <w:t>,</w:t>
            </w:r>
          </w:p>
          <w:p w14:paraId="615389E6" w14:textId="07B2903E" w:rsidR="001019CB" w:rsidRDefault="001019CB" w:rsidP="001019CB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D351D5">
              <w:t>Aplikime</w:t>
            </w:r>
            <w:proofErr w:type="spellEnd"/>
            <w:r w:rsidRPr="00D351D5">
              <w:t xml:space="preserve"> Fintech </w:t>
            </w:r>
            <w:proofErr w:type="spellStart"/>
            <w:r w:rsidRPr="00D351D5">
              <w:t>në</w:t>
            </w:r>
            <w:proofErr w:type="spellEnd"/>
            <w:r w:rsidRPr="00D351D5">
              <w:t xml:space="preserve"> </w:t>
            </w:r>
            <w:proofErr w:type="spellStart"/>
            <w:r w:rsidRPr="00D351D5">
              <w:t>banka</w:t>
            </w:r>
            <w:proofErr w:type="spellEnd"/>
            <w:r w:rsidRPr="00D351D5">
              <w:t xml:space="preserve"> </w:t>
            </w:r>
            <w:proofErr w:type="spellStart"/>
            <w:r w:rsidRPr="00D351D5">
              <w:t>dhe</w:t>
            </w:r>
            <w:proofErr w:type="spellEnd"/>
            <w:r w:rsidRPr="00D351D5">
              <w:t xml:space="preserve"> </w:t>
            </w:r>
            <w:proofErr w:type="spellStart"/>
            <w:r w:rsidRPr="00D351D5">
              <w:t>sigurime</w:t>
            </w:r>
            <w:r>
              <w:t>Challenges</w:t>
            </w:r>
            <w:proofErr w:type="spellEnd"/>
            <w:r>
              <w:t xml:space="preserve"> and opportunities,</w:t>
            </w:r>
          </w:p>
          <w:p w14:paraId="68545018" w14:textId="631B8747" w:rsidR="001019CB" w:rsidRDefault="001019CB" w:rsidP="001019CB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D351D5">
              <w:t>Sfidat</w:t>
            </w:r>
            <w:proofErr w:type="spellEnd"/>
            <w:r w:rsidRPr="00D351D5">
              <w:t xml:space="preserve"> </w:t>
            </w:r>
            <w:proofErr w:type="spellStart"/>
            <w:r w:rsidRPr="00D351D5">
              <w:t>dhe</w:t>
            </w:r>
            <w:proofErr w:type="spellEnd"/>
            <w:r w:rsidRPr="00D351D5">
              <w:t xml:space="preserve"> </w:t>
            </w:r>
            <w:proofErr w:type="spellStart"/>
            <w:r w:rsidRPr="00D351D5">
              <w:t>mundësitë</w:t>
            </w:r>
            <w:proofErr w:type="spellEnd"/>
          </w:p>
          <w:p w14:paraId="399300C6" w14:textId="6B4EA369" w:rsidR="001019CB" w:rsidRPr="00E7548F" w:rsidRDefault="001019CB" w:rsidP="00DE3BB6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00D351D5">
              <w:t>Bashkëpunimi</w:t>
            </w:r>
            <w:proofErr w:type="spellEnd"/>
            <w:r w:rsidRPr="00D351D5">
              <w:t xml:space="preserve"> </w:t>
            </w:r>
            <w:proofErr w:type="spellStart"/>
            <w:r w:rsidRPr="00D351D5">
              <w:t>ndërmjet</w:t>
            </w:r>
            <w:proofErr w:type="spellEnd"/>
            <w:r w:rsidRPr="00D351D5">
              <w:t xml:space="preserve"> </w:t>
            </w:r>
            <w:proofErr w:type="spellStart"/>
            <w:r w:rsidRPr="00D351D5">
              <w:t>tyre</w:t>
            </w:r>
            <w:proofErr w:type="spellEnd"/>
            <w:r w:rsidRPr="00D351D5">
              <w:t>.</w:t>
            </w:r>
          </w:p>
        </w:tc>
      </w:tr>
      <w:tr w:rsidR="001019CB" w:rsidRPr="00E7548F" w14:paraId="6ABE3B94" w14:textId="77777777" w:rsidTr="00DB5069">
        <w:trPr>
          <w:trHeight w:val="339"/>
        </w:trPr>
        <w:tc>
          <w:tcPr>
            <w:tcW w:w="2518" w:type="dxa"/>
          </w:tcPr>
          <w:p w14:paraId="0480AB59" w14:textId="70DD2EFB" w:rsidR="001019CB" w:rsidRPr="00E7548F" w:rsidRDefault="001019CB" w:rsidP="001019CB">
            <w:r w:rsidRPr="009760A6">
              <w:rPr>
                <w:b/>
                <w:lang w:val="sq-AL"/>
              </w:rPr>
              <w:t xml:space="preserve">Java e pestë:  </w:t>
            </w:r>
          </w:p>
        </w:tc>
        <w:tc>
          <w:tcPr>
            <w:tcW w:w="6379" w:type="dxa"/>
          </w:tcPr>
          <w:p w14:paraId="4E180577" w14:textId="1F7ED2B8" w:rsidR="001019CB" w:rsidRPr="00D351D5" w:rsidRDefault="001019CB" w:rsidP="001019CB">
            <w:pPr>
              <w:rPr>
                <w:b/>
              </w:rPr>
            </w:pPr>
            <w:proofErr w:type="spellStart"/>
            <w:r w:rsidRPr="00EB79A1">
              <w:rPr>
                <w:b/>
                <w:highlight w:val="yellow"/>
              </w:rPr>
              <w:t>Platofromat</w:t>
            </w:r>
            <w:proofErr w:type="spellEnd"/>
            <w:r w:rsidRPr="00EB79A1">
              <w:rPr>
                <w:b/>
                <w:highlight w:val="yellow"/>
              </w:rPr>
              <w:t xml:space="preserve"> </w:t>
            </w:r>
            <w:proofErr w:type="spellStart"/>
            <w:r w:rsidRPr="00EB79A1">
              <w:rPr>
                <w:b/>
                <w:highlight w:val="yellow"/>
              </w:rPr>
              <w:t>Digjitale</w:t>
            </w:r>
            <w:proofErr w:type="spellEnd"/>
          </w:p>
          <w:p w14:paraId="0A968817" w14:textId="4276AEF0" w:rsidR="001019CB" w:rsidRPr="00D351D5" w:rsidRDefault="001019CB" w:rsidP="00DE3BB6">
            <w:pPr>
              <w:pStyle w:val="ListParagraph"/>
              <w:numPr>
                <w:ilvl w:val="0"/>
                <w:numId w:val="29"/>
              </w:numPr>
              <w:ind w:hanging="385"/>
              <w:rPr>
                <w:b/>
              </w:rPr>
            </w:pPr>
            <w:r w:rsidRPr="00D351D5">
              <w:rPr>
                <w:b/>
              </w:rPr>
              <w:t xml:space="preserve">P2P </w:t>
            </w:r>
            <w:proofErr w:type="spellStart"/>
            <w:r w:rsidRPr="00D351D5">
              <w:rPr>
                <w:b/>
              </w:rPr>
              <w:t>dhe</w:t>
            </w:r>
            <w:proofErr w:type="spellEnd"/>
            <w:r w:rsidRPr="00D351D5">
              <w:rPr>
                <w:b/>
              </w:rPr>
              <w:t xml:space="preserve"> </w:t>
            </w:r>
            <w:proofErr w:type="spellStart"/>
            <w:r w:rsidRPr="00D351D5">
              <w:rPr>
                <w:b/>
              </w:rPr>
              <w:t>huadhënie</w:t>
            </w:r>
            <w:r>
              <w:rPr>
                <w:b/>
              </w:rPr>
              <w:t>t</w:t>
            </w:r>
            <w:proofErr w:type="spellEnd"/>
            <w:r w:rsidRPr="00D351D5">
              <w:rPr>
                <w:b/>
              </w:rPr>
              <w:t xml:space="preserve"> </w:t>
            </w:r>
            <w:proofErr w:type="spellStart"/>
            <w:r w:rsidRPr="00D351D5">
              <w:rPr>
                <w:b/>
              </w:rPr>
              <w:t>në</w:t>
            </w:r>
            <w:proofErr w:type="spellEnd"/>
            <w:r w:rsidRPr="00D351D5">
              <w:rPr>
                <w:b/>
              </w:rPr>
              <w:t xml:space="preserve"> </w:t>
            </w:r>
            <w:proofErr w:type="spellStart"/>
            <w:r w:rsidRPr="00D351D5">
              <w:rPr>
                <w:b/>
              </w:rPr>
              <w:t>treg</w:t>
            </w:r>
            <w:proofErr w:type="spellEnd"/>
          </w:p>
          <w:p w14:paraId="573A182C" w14:textId="7B212ADF" w:rsidR="001019CB" w:rsidRPr="008A6EF1" w:rsidRDefault="001019CB" w:rsidP="001019CB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D351D5">
              <w:rPr>
                <w:b/>
              </w:rPr>
              <w:t>Crowdfunding</w:t>
            </w:r>
          </w:p>
        </w:tc>
      </w:tr>
      <w:tr w:rsidR="001019CB" w:rsidRPr="00E7548F" w14:paraId="672024C6" w14:textId="77777777" w:rsidTr="00DB5069">
        <w:trPr>
          <w:trHeight w:val="1748"/>
        </w:trPr>
        <w:tc>
          <w:tcPr>
            <w:tcW w:w="2518" w:type="dxa"/>
          </w:tcPr>
          <w:p w14:paraId="6CCFA911" w14:textId="77777777" w:rsidR="001019CB" w:rsidRPr="001E2EFB" w:rsidRDefault="001019CB" w:rsidP="001019CB">
            <w:pPr>
              <w:rPr>
                <w:b/>
                <w:highlight w:val="yellow"/>
                <w:lang w:val="sq-AL"/>
              </w:rPr>
            </w:pPr>
            <w:r w:rsidRPr="001E2EFB">
              <w:rPr>
                <w:b/>
                <w:highlight w:val="yellow"/>
                <w:lang w:val="sq-AL"/>
              </w:rPr>
              <w:t>Java e gjashtë:</w:t>
            </w:r>
          </w:p>
          <w:p w14:paraId="1151CAE8" w14:textId="77777777" w:rsidR="001E2EFB" w:rsidRPr="001E2EFB" w:rsidRDefault="001E2EFB" w:rsidP="001019CB">
            <w:pPr>
              <w:rPr>
                <w:b/>
                <w:highlight w:val="yellow"/>
                <w:lang w:val="sq-AL"/>
              </w:rPr>
            </w:pPr>
          </w:p>
          <w:p w14:paraId="1F0096AD" w14:textId="6AA186EA" w:rsidR="001E2EFB" w:rsidRPr="001E2EFB" w:rsidRDefault="001E2EFB" w:rsidP="001019CB">
            <w:pPr>
              <w:rPr>
                <w:highlight w:val="yellow"/>
              </w:rPr>
            </w:pPr>
            <w:r w:rsidRPr="001E2EFB">
              <w:rPr>
                <w:b/>
                <w:highlight w:val="yellow"/>
                <w:lang w:val="sq-AL"/>
              </w:rPr>
              <w:t>(PJESA E DYTE)</w:t>
            </w:r>
          </w:p>
        </w:tc>
        <w:tc>
          <w:tcPr>
            <w:tcW w:w="6379" w:type="dxa"/>
          </w:tcPr>
          <w:p w14:paraId="7F3E9970" w14:textId="77777777" w:rsidR="001019CB" w:rsidRPr="00DE3BB6" w:rsidRDefault="001019CB" w:rsidP="00DE3BB6">
            <w:pPr>
              <w:tabs>
                <w:tab w:val="left" w:pos="312"/>
              </w:tabs>
              <w:textAlignment w:val="top"/>
            </w:pPr>
            <w:proofErr w:type="spellStart"/>
            <w:r w:rsidRPr="00DE3BB6">
              <w:rPr>
                <w:b/>
                <w:bCs/>
              </w:rPr>
              <w:t>Inteligjenca</w:t>
            </w:r>
            <w:proofErr w:type="spellEnd"/>
            <w:r w:rsidRPr="00DE3BB6">
              <w:rPr>
                <w:b/>
                <w:bCs/>
              </w:rPr>
              <w:t xml:space="preserve"> Artificial </w:t>
            </w:r>
            <w:proofErr w:type="spellStart"/>
            <w:r w:rsidRPr="00DE3BB6">
              <w:rPr>
                <w:b/>
                <w:bCs/>
              </w:rPr>
              <w:t>dhe</w:t>
            </w:r>
            <w:proofErr w:type="spellEnd"/>
            <w:r w:rsidRPr="00DE3BB6">
              <w:rPr>
                <w:b/>
                <w:bCs/>
              </w:rPr>
              <w:t xml:space="preserve"> </w:t>
            </w:r>
            <w:proofErr w:type="spellStart"/>
            <w:r w:rsidRPr="00DE3BB6">
              <w:rPr>
                <w:b/>
                <w:bCs/>
              </w:rPr>
              <w:t>Mësimi</w:t>
            </w:r>
            <w:proofErr w:type="spellEnd"/>
            <w:r w:rsidRPr="00DE3BB6">
              <w:rPr>
                <w:b/>
                <w:bCs/>
              </w:rPr>
              <w:t xml:space="preserve"> </w:t>
            </w:r>
            <w:proofErr w:type="spellStart"/>
            <w:r w:rsidRPr="00DE3BB6">
              <w:rPr>
                <w:b/>
                <w:bCs/>
              </w:rPr>
              <w:t>Makinerik</w:t>
            </w:r>
            <w:proofErr w:type="spellEnd"/>
          </w:p>
          <w:p w14:paraId="532C7306" w14:textId="044FAA22" w:rsidR="001019CB" w:rsidRDefault="001019CB" w:rsidP="001019CB">
            <w:pPr>
              <w:pStyle w:val="ListParagraph"/>
              <w:numPr>
                <w:ilvl w:val="0"/>
                <w:numId w:val="18"/>
              </w:numPr>
              <w:textAlignment w:val="top"/>
            </w:pPr>
            <w:r w:rsidRPr="00D351D5">
              <w:t>Sfidat e reja të AI dhe të Mësimit të Makinerisë</w:t>
            </w:r>
          </w:p>
          <w:p w14:paraId="5126F775" w14:textId="3CD9C5AB" w:rsidR="001019CB" w:rsidRDefault="001019CB" w:rsidP="001019CB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textAlignment w:val="top"/>
            </w:pPr>
            <w:r>
              <w:t xml:space="preserve">Rasti </w:t>
            </w:r>
            <w:proofErr w:type="spellStart"/>
            <w:r>
              <w:t>studimor</w:t>
            </w:r>
            <w:proofErr w:type="spellEnd"/>
            <w:r>
              <w:t xml:space="preserve">: </w:t>
            </w:r>
            <w:proofErr w:type="spellStart"/>
            <w:r>
              <w:t>mësimi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makinës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modelimin</w:t>
            </w:r>
            <w:proofErr w:type="spellEnd"/>
            <w:r>
              <w:t xml:space="preserve"> e </w:t>
            </w:r>
            <w:proofErr w:type="spellStart"/>
            <w:r>
              <w:t>krediteve</w:t>
            </w:r>
            <w:proofErr w:type="spellEnd"/>
          </w:p>
          <w:p w14:paraId="74A132A0" w14:textId="38267EAD" w:rsidR="001019CB" w:rsidRPr="008A6EF1" w:rsidRDefault="001019CB" w:rsidP="001019CB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textAlignment w:val="top"/>
            </w:pPr>
            <w:r>
              <w:t xml:space="preserve">Rasti </w:t>
            </w:r>
            <w:proofErr w:type="spellStart"/>
            <w:r>
              <w:t>studimor</w:t>
            </w:r>
            <w:proofErr w:type="spellEnd"/>
            <w:r>
              <w:t xml:space="preserve">: </w:t>
            </w:r>
            <w:proofErr w:type="spellStart"/>
            <w:r>
              <w:t>mësimi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makinerisë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parashikimin</w:t>
            </w:r>
            <w:proofErr w:type="spellEnd"/>
            <w:r>
              <w:t xml:space="preserve"> e </w:t>
            </w:r>
            <w:proofErr w:type="spellStart"/>
            <w:r>
              <w:t>mashtrimit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sigurimit</w:t>
            </w:r>
            <w:proofErr w:type="spellEnd"/>
          </w:p>
        </w:tc>
      </w:tr>
      <w:tr w:rsidR="001019CB" w:rsidRPr="00E7548F" w14:paraId="597BDC59" w14:textId="77777777" w:rsidTr="00DB5069">
        <w:trPr>
          <w:trHeight w:val="366"/>
        </w:trPr>
        <w:tc>
          <w:tcPr>
            <w:tcW w:w="2518" w:type="dxa"/>
          </w:tcPr>
          <w:p w14:paraId="572FBB7C" w14:textId="1F5B36FF" w:rsidR="001019CB" w:rsidRPr="00E7548F" w:rsidRDefault="001019CB" w:rsidP="001019CB">
            <w:pPr>
              <w:rPr>
                <w:lang w:val="it-IT"/>
              </w:rPr>
            </w:pPr>
            <w:r w:rsidRPr="009760A6">
              <w:rPr>
                <w:b/>
                <w:lang w:val="sq-AL"/>
              </w:rPr>
              <w:t xml:space="preserve">Java e shtatë:  </w:t>
            </w:r>
          </w:p>
        </w:tc>
        <w:tc>
          <w:tcPr>
            <w:tcW w:w="6379" w:type="dxa"/>
          </w:tcPr>
          <w:p w14:paraId="567F25DB" w14:textId="0874C74B" w:rsidR="001019CB" w:rsidRPr="00D351D5" w:rsidRDefault="001019CB" w:rsidP="001019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Siguria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Kibernetike</w:t>
            </w:r>
            <w:proofErr w:type="spellEnd"/>
          </w:p>
          <w:p w14:paraId="4C194492" w14:textId="14E863A6" w:rsidR="001019CB" w:rsidRPr="00FF1C86" w:rsidRDefault="001019CB" w:rsidP="001019CB">
            <w:pPr>
              <w:pStyle w:val="ListParagraph"/>
              <w:numPr>
                <w:ilvl w:val="0"/>
                <w:numId w:val="19"/>
              </w:numPr>
            </w:pPr>
            <w:r w:rsidRPr="00FF1C86">
              <w:t xml:space="preserve">IT &amp; </w:t>
            </w:r>
            <w:proofErr w:type="spellStart"/>
            <w:r w:rsidRPr="00FF1C86">
              <w:t>Ligjet</w:t>
            </w:r>
            <w:proofErr w:type="spellEnd"/>
            <w:r w:rsidRPr="00FF1C86">
              <w:t xml:space="preserve"> e </w:t>
            </w:r>
            <w:proofErr w:type="spellStart"/>
            <w:r w:rsidRPr="00FF1C86">
              <w:t>Sigurise</w:t>
            </w:r>
            <w:proofErr w:type="spellEnd"/>
            <w:r w:rsidRPr="00FF1C86">
              <w:t xml:space="preserve"> ne </w:t>
            </w:r>
            <w:proofErr w:type="spellStart"/>
            <w:r w:rsidRPr="00FF1C86">
              <w:t>vendet</w:t>
            </w:r>
            <w:proofErr w:type="spellEnd"/>
            <w:r w:rsidRPr="00FF1C86">
              <w:t xml:space="preserve"> CEE</w:t>
            </w:r>
          </w:p>
          <w:p w14:paraId="5D38720A" w14:textId="6682905F" w:rsidR="001019CB" w:rsidRPr="00EB4C1B" w:rsidRDefault="001019CB" w:rsidP="001019CB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proofErr w:type="spellStart"/>
            <w:r w:rsidRPr="00FF1C86">
              <w:t>Inteligjenca</w:t>
            </w:r>
            <w:proofErr w:type="spellEnd"/>
            <w:r w:rsidRPr="00FF1C86">
              <w:t xml:space="preserve"> </w:t>
            </w:r>
            <w:proofErr w:type="spellStart"/>
            <w:r w:rsidRPr="00FF1C86">
              <w:t>Artificiale</w:t>
            </w:r>
            <w:proofErr w:type="spellEnd"/>
            <w:r w:rsidRPr="00FF1C86">
              <w:t xml:space="preserve"> </w:t>
            </w:r>
            <w:proofErr w:type="spellStart"/>
            <w:r w:rsidRPr="00FF1C86">
              <w:t>në</w:t>
            </w:r>
            <w:proofErr w:type="spellEnd"/>
            <w:r w:rsidRPr="00FF1C86">
              <w:t xml:space="preserve"> </w:t>
            </w:r>
            <w:proofErr w:type="spellStart"/>
            <w:r w:rsidRPr="00FF1C86">
              <w:t>Sigurinë</w:t>
            </w:r>
            <w:proofErr w:type="spellEnd"/>
            <w:r w:rsidRPr="00FF1C86">
              <w:t xml:space="preserve"> </w:t>
            </w:r>
            <w:proofErr w:type="spellStart"/>
            <w:r w:rsidRPr="00FF1C86">
              <w:t>Kibernetike</w:t>
            </w:r>
            <w:proofErr w:type="spellEnd"/>
          </w:p>
        </w:tc>
      </w:tr>
      <w:tr w:rsidR="001019CB" w:rsidRPr="00E7548F" w14:paraId="5601985B" w14:textId="77777777" w:rsidTr="00DB5069">
        <w:trPr>
          <w:trHeight w:val="348"/>
        </w:trPr>
        <w:tc>
          <w:tcPr>
            <w:tcW w:w="2518" w:type="dxa"/>
          </w:tcPr>
          <w:p w14:paraId="7FC11FB0" w14:textId="4F9B9A99" w:rsidR="001019CB" w:rsidRPr="00E7548F" w:rsidRDefault="001019CB" w:rsidP="001019CB">
            <w:r w:rsidRPr="009760A6">
              <w:rPr>
                <w:b/>
                <w:lang w:val="sq-AL"/>
              </w:rPr>
              <w:t xml:space="preserve">Java e tetë:  </w:t>
            </w:r>
          </w:p>
        </w:tc>
        <w:tc>
          <w:tcPr>
            <w:tcW w:w="6379" w:type="dxa"/>
          </w:tcPr>
          <w:p w14:paraId="3D7EB02C" w14:textId="77777777" w:rsidR="001019CB" w:rsidRPr="00FF1C86" w:rsidRDefault="001019CB" w:rsidP="001019CB">
            <w:proofErr w:type="spellStart"/>
            <w:r w:rsidRPr="00FF1C86">
              <w:rPr>
                <w:b/>
                <w:bCs/>
              </w:rPr>
              <w:t>Paratë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dixhitale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dhe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kriptomonedhat</w:t>
            </w:r>
            <w:proofErr w:type="spellEnd"/>
          </w:p>
          <w:p w14:paraId="4DB973C5" w14:textId="0F07E8E7" w:rsidR="001019CB" w:rsidRDefault="001019CB" w:rsidP="001019CB">
            <w:pPr>
              <w:pStyle w:val="ListParagraph"/>
              <w:numPr>
                <w:ilvl w:val="0"/>
                <w:numId w:val="20"/>
              </w:numPr>
            </w:pPr>
            <w:r>
              <w:t xml:space="preserve">Historia e </w:t>
            </w:r>
            <w:proofErr w:type="spellStart"/>
            <w:r>
              <w:t>evolucionit</w:t>
            </w:r>
            <w:proofErr w:type="spellEnd"/>
            <w:r>
              <w:t xml:space="preserve"> </w:t>
            </w:r>
            <w:proofErr w:type="spellStart"/>
            <w:r>
              <w:t>monetar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përkufizimet</w:t>
            </w:r>
            <w:proofErr w:type="spellEnd"/>
          </w:p>
          <w:p w14:paraId="5E9B2C79" w14:textId="7C3AF137" w:rsidR="001019CB" w:rsidRDefault="001019CB" w:rsidP="001019CB">
            <w:pPr>
              <w:pStyle w:val="ListParagraph"/>
              <w:numPr>
                <w:ilvl w:val="0"/>
                <w:numId w:val="20"/>
              </w:numPr>
            </w:pPr>
            <w:proofErr w:type="spellStart"/>
            <w:r>
              <w:t>Hyrje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teorinë</w:t>
            </w:r>
            <w:proofErr w:type="spellEnd"/>
            <w:r>
              <w:t xml:space="preserve"> </w:t>
            </w:r>
            <w:proofErr w:type="spellStart"/>
            <w:r>
              <w:t>monetare</w:t>
            </w:r>
            <w:proofErr w:type="spellEnd"/>
          </w:p>
          <w:p w14:paraId="02060AFB" w14:textId="7C44BAD8" w:rsidR="001019CB" w:rsidRDefault="001019CB" w:rsidP="001019CB">
            <w:pPr>
              <w:pStyle w:val="ListParagraph"/>
              <w:numPr>
                <w:ilvl w:val="0"/>
                <w:numId w:val="20"/>
              </w:numPr>
            </w:pPr>
            <w:r>
              <w:t xml:space="preserve"> Roli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Bankave</w:t>
            </w:r>
            <w:proofErr w:type="spellEnd"/>
            <w:r>
              <w:t xml:space="preserve"> </w:t>
            </w:r>
            <w:proofErr w:type="spellStart"/>
            <w:r>
              <w:t>Qendrore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botën</w:t>
            </w:r>
            <w:proofErr w:type="spellEnd"/>
            <w:r>
              <w:t xml:space="preserve"> </w:t>
            </w:r>
            <w:proofErr w:type="spellStart"/>
            <w:r>
              <w:t>monetare</w:t>
            </w:r>
            <w:proofErr w:type="spellEnd"/>
          </w:p>
          <w:p w14:paraId="2EE9AF94" w14:textId="36A5729A" w:rsidR="001019CB" w:rsidRPr="006B5E4B" w:rsidRDefault="001019CB" w:rsidP="001019CB">
            <w:pPr>
              <w:pStyle w:val="ListParagraph"/>
              <w:numPr>
                <w:ilvl w:val="0"/>
                <w:numId w:val="20"/>
              </w:numPr>
              <w:rPr>
                <w:bCs/>
              </w:rPr>
            </w:pPr>
            <w:r>
              <w:t xml:space="preserve">Banka </w:t>
            </w:r>
            <w:proofErr w:type="spellStart"/>
            <w:r>
              <w:t>Qendrore</w:t>
            </w:r>
            <w:proofErr w:type="spellEnd"/>
            <w:r>
              <w:t xml:space="preserve"> </w:t>
            </w:r>
            <w:proofErr w:type="spellStart"/>
            <w:r>
              <w:t>emetoi</w:t>
            </w:r>
            <w:proofErr w:type="spellEnd"/>
            <w:r>
              <w:t xml:space="preserve"> </w:t>
            </w:r>
            <w:proofErr w:type="spellStart"/>
            <w:r>
              <w:t>monedha</w:t>
            </w:r>
            <w:proofErr w:type="spellEnd"/>
            <w:r>
              <w:t xml:space="preserve"> </w:t>
            </w:r>
            <w:proofErr w:type="spellStart"/>
            <w:r>
              <w:t>dixhitale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kripto</w:t>
            </w:r>
            <w:proofErr w:type="spellEnd"/>
          </w:p>
        </w:tc>
      </w:tr>
      <w:tr w:rsidR="001019CB" w:rsidRPr="00E7548F" w14:paraId="13CDF28C" w14:textId="77777777" w:rsidTr="00DB5069">
        <w:trPr>
          <w:trHeight w:val="339"/>
        </w:trPr>
        <w:tc>
          <w:tcPr>
            <w:tcW w:w="2518" w:type="dxa"/>
          </w:tcPr>
          <w:p w14:paraId="163EC1DD" w14:textId="0D59435C" w:rsidR="001019CB" w:rsidRPr="00E7548F" w:rsidRDefault="001019CB" w:rsidP="001019CB">
            <w:r w:rsidRPr="009760A6">
              <w:rPr>
                <w:b/>
                <w:lang w:val="sq-AL"/>
              </w:rPr>
              <w:t xml:space="preserve">Java e nëntë:  </w:t>
            </w:r>
          </w:p>
        </w:tc>
        <w:tc>
          <w:tcPr>
            <w:tcW w:w="6379" w:type="dxa"/>
          </w:tcPr>
          <w:p w14:paraId="0520FE81" w14:textId="77777777" w:rsidR="001019CB" w:rsidRPr="00FF1C86" w:rsidRDefault="001019CB" w:rsidP="001019CB">
            <w:proofErr w:type="spellStart"/>
            <w:r w:rsidRPr="00FF1C86">
              <w:rPr>
                <w:b/>
                <w:bCs/>
              </w:rPr>
              <w:t>Pagesat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dhe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bankingu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i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hapur</w:t>
            </w:r>
            <w:proofErr w:type="spellEnd"/>
            <w:r w:rsidRPr="00FF1C86">
              <w:rPr>
                <w:b/>
                <w:bCs/>
              </w:rPr>
              <w:t xml:space="preserve"> </w:t>
            </w:r>
          </w:p>
          <w:p w14:paraId="295FABB3" w14:textId="77777777" w:rsidR="001019CB" w:rsidRDefault="001019CB" w:rsidP="001019CB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Hyrje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pagesat</w:t>
            </w:r>
            <w:proofErr w:type="spellEnd"/>
            <w:r>
              <w:t xml:space="preserve"> </w:t>
            </w:r>
            <w:proofErr w:type="spellStart"/>
            <w:r>
              <w:t>dixhitale</w:t>
            </w:r>
            <w:proofErr w:type="spellEnd"/>
          </w:p>
          <w:p w14:paraId="564AC0C7" w14:textId="0932D9E4" w:rsidR="001019CB" w:rsidRDefault="001019CB" w:rsidP="001019CB">
            <w:pPr>
              <w:pStyle w:val="ListParagraph"/>
              <w:numPr>
                <w:ilvl w:val="0"/>
                <w:numId w:val="21"/>
              </w:numPr>
            </w:pPr>
            <w:r>
              <w:t>PSD II e BE-</w:t>
            </w:r>
            <w:proofErr w:type="spellStart"/>
            <w:r>
              <w:t>së</w:t>
            </w:r>
            <w:proofErr w:type="spellEnd"/>
            <w:r>
              <w:t xml:space="preserve">: </w:t>
            </w:r>
            <w:proofErr w:type="spellStart"/>
            <w:r>
              <w:t>sfondi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implikimet</w:t>
            </w:r>
            <w:proofErr w:type="spellEnd"/>
          </w:p>
          <w:p w14:paraId="009FF6DB" w14:textId="1C485116" w:rsidR="001019CB" w:rsidRPr="006B5E4B" w:rsidRDefault="001019CB" w:rsidP="001019CB">
            <w:pPr>
              <w:pStyle w:val="ListParagraph"/>
              <w:numPr>
                <w:ilvl w:val="0"/>
                <w:numId w:val="21"/>
              </w:numPr>
              <w:rPr>
                <w:bCs/>
              </w:rPr>
            </w:pPr>
            <w:proofErr w:type="spellStart"/>
            <w:r>
              <w:t>Mundësi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banka</w:t>
            </w:r>
            <w:proofErr w:type="spellEnd"/>
            <w:r>
              <w:t xml:space="preserve"> e </w:t>
            </w:r>
            <w:proofErr w:type="spellStart"/>
            <w:r>
              <w:t>hapur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fintechs</w:t>
            </w:r>
            <w:proofErr w:type="spellEnd"/>
          </w:p>
        </w:tc>
      </w:tr>
      <w:tr w:rsidR="001019CB" w:rsidRPr="00E7548F" w14:paraId="4B6AC8DC" w14:textId="77777777" w:rsidTr="00DB5069">
        <w:trPr>
          <w:trHeight w:val="348"/>
        </w:trPr>
        <w:tc>
          <w:tcPr>
            <w:tcW w:w="2518" w:type="dxa"/>
          </w:tcPr>
          <w:p w14:paraId="5EDEA72C" w14:textId="41AEA59F" w:rsidR="001019CB" w:rsidRPr="00E7548F" w:rsidRDefault="001019CB" w:rsidP="001019CB">
            <w:r w:rsidRPr="009760A6">
              <w:rPr>
                <w:b/>
                <w:lang w:val="sq-AL"/>
              </w:rPr>
              <w:t>Java e dhjetë:</w:t>
            </w:r>
          </w:p>
        </w:tc>
        <w:tc>
          <w:tcPr>
            <w:tcW w:w="6379" w:type="dxa"/>
          </w:tcPr>
          <w:p w14:paraId="1EC01ED0" w14:textId="2E7276BF" w:rsidR="001019CB" w:rsidRPr="00E7548F" w:rsidRDefault="001019CB" w:rsidP="001019CB">
            <w:pPr>
              <w:rPr>
                <w:bCs/>
              </w:rPr>
            </w:pPr>
            <w:r>
              <w:rPr>
                <w:bCs/>
                <w:lang w:val="it-IT"/>
              </w:rPr>
              <w:t>Test 1</w:t>
            </w:r>
          </w:p>
        </w:tc>
      </w:tr>
      <w:tr w:rsidR="001019CB" w:rsidRPr="00E7548F" w14:paraId="40A4DF23" w14:textId="77777777" w:rsidTr="00DB5069">
        <w:trPr>
          <w:trHeight w:val="366"/>
        </w:trPr>
        <w:tc>
          <w:tcPr>
            <w:tcW w:w="2518" w:type="dxa"/>
          </w:tcPr>
          <w:p w14:paraId="5AA87BB5" w14:textId="071DBFB9" w:rsidR="001019CB" w:rsidRPr="00E7548F" w:rsidRDefault="001019CB" w:rsidP="001019CB">
            <w:r w:rsidRPr="009760A6">
              <w:rPr>
                <w:b/>
                <w:lang w:val="sq-AL"/>
              </w:rPr>
              <w:t>Java e njëmbëdhjetë:</w:t>
            </w:r>
          </w:p>
        </w:tc>
        <w:tc>
          <w:tcPr>
            <w:tcW w:w="6379" w:type="dxa"/>
          </w:tcPr>
          <w:p w14:paraId="0C9EBC27" w14:textId="1BA33B2A" w:rsidR="001019CB" w:rsidRPr="00570A5D" w:rsidRDefault="001019CB" w:rsidP="001019CB">
            <w:pPr>
              <w:rPr>
                <w:b/>
                <w:bCs/>
                <w:lang w:val="it-IT"/>
              </w:rPr>
            </w:pPr>
            <w:proofErr w:type="spellStart"/>
            <w:r w:rsidRPr="00FF1C86">
              <w:rPr>
                <w:b/>
                <w:bCs/>
              </w:rPr>
              <w:t>Studime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të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rasteve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të</w:t>
            </w:r>
            <w:proofErr w:type="spellEnd"/>
            <w:r w:rsidRPr="00FF1C86">
              <w:rPr>
                <w:b/>
                <w:bCs/>
              </w:rPr>
              <w:t xml:space="preserve"> Fintech</w:t>
            </w:r>
          </w:p>
        </w:tc>
      </w:tr>
      <w:tr w:rsidR="001019CB" w:rsidRPr="00E7548F" w14:paraId="24ACAE1A" w14:textId="77777777" w:rsidTr="00DB5069">
        <w:trPr>
          <w:trHeight w:val="456"/>
        </w:trPr>
        <w:tc>
          <w:tcPr>
            <w:tcW w:w="2518" w:type="dxa"/>
          </w:tcPr>
          <w:p w14:paraId="101119AF" w14:textId="06D77744" w:rsidR="001019CB" w:rsidRPr="00E7548F" w:rsidRDefault="001019CB" w:rsidP="001019CB">
            <w:r w:rsidRPr="009760A6">
              <w:rPr>
                <w:b/>
                <w:lang w:val="sq-AL"/>
              </w:rPr>
              <w:t xml:space="preserve">Java e dymbëdhjetë:  </w:t>
            </w:r>
          </w:p>
        </w:tc>
        <w:tc>
          <w:tcPr>
            <w:tcW w:w="6379" w:type="dxa"/>
          </w:tcPr>
          <w:p w14:paraId="7B130B7D" w14:textId="51B5AB55" w:rsidR="001019CB" w:rsidRPr="00570A5D" w:rsidRDefault="001019CB" w:rsidP="001019CB">
            <w:pPr>
              <w:rPr>
                <w:b/>
                <w:bCs/>
                <w:lang w:val="it-IT"/>
              </w:rPr>
            </w:pPr>
            <w:proofErr w:type="spellStart"/>
            <w:r w:rsidRPr="00FF1C86">
              <w:rPr>
                <w:b/>
                <w:bCs/>
              </w:rPr>
              <w:t>Studime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të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rasteve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të</w:t>
            </w:r>
            <w:proofErr w:type="spellEnd"/>
            <w:r w:rsidRPr="00FF1C86">
              <w:rPr>
                <w:b/>
                <w:bCs/>
              </w:rPr>
              <w:t xml:space="preserve"> Fintech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338"/>
      </w:tblGrid>
      <w:tr w:rsidR="001019CB" w:rsidRPr="00E7548F" w14:paraId="03F636CF" w14:textId="77777777" w:rsidTr="00DB5069">
        <w:trPr>
          <w:trHeight w:val="147"/>
        </w:trPr>
        <w:tc>
          <w:tcPr>
            <w:tcW w:w="2518" w:type="dxa"/>
          </w:tcPr>
          <w:p w14:paraId="0F9FE04F" w14:textId="7D359D24" w:rsidR="001019CB" w:rsidRPr="00E7548F" w:rsidRDefault="001019CB" w:rsidP="001019CB">
            <w:pPr>
              <w:spacing w:after="200" w:line="276" w:lineRule="auto"/>
              <w:rPr>
                <w:sz w:val="24"/>
                <w:szCs w:val="24"/>
              </w:rPr>
            </w:pPr>
            <w:r w:rsidRPr="009760A6">
              <w:rPr>
                <w:b/>
                <w:lang w:val="sq-AL"/>
              </w:rPr>
              <w:t xml:space="preserve">Java e trembëdhjetë:    </w:t>
            </w:r>
          </w:p>
        </w:tc>
        <w:tc>
          <w:tcPr>
            <w:tcW w:w="6338" w:type="dxa"/>
          </w:tcPr>
          <w:p w14:paraId="036CE768" w14:textId="04C97E4A" w:rsidR="001019CB" w:rsidRPr="00001287" w:rsidRDefault="001019CB" w:rsidP="001019CB">
            <w:pPr>
              <w:rPr>
                <w:b/>
                <w:bCs/>
              </w:rPr>
            </w:pPr>
            <w:proofErr w:type="spellStart"/>
            <w:r w:rsidRPr="00FF1C86">
              <w:rPr>
                <w:b/>
                <w:bCs/>
              </w:rPr>
              <w:t>Teknologjitë</w:t>
            </w:r>
            <w:proofErr w:type="spellEnd"/>
            <w:r w:rsidRPr="00FF1C86">
              <w:rPr>
                <w:b/>
                <w:bCs/>
              </w:rPr>
              <w:t xml:space="preserve"> e Blockchain</w:t>
            </w:r>
          </w:p>
        </w:tc>
      </w:tr>
      <w:tr w:rsidR="001019CB" w:rsidRPr="00E7548F" w14:paraId="5D5877C8" w14:textId="77777777" w:rsidTr="00DB5069">
        <w:tc>
          <w:tcPr>
            <w:tcW w:w="2518" w:type="dxa"/>
          </w:tcPr>
          <w:p w14:paraId="17A15541" w14:textId="3027D01D" w:rsidR="001019CB" w:rsidRPr="00E7548F" w:rsidRDefault="001019CB" w:rsidP="001019CB">
            <w:pPr>
              <w:rPr>
                <w:sz w:val="24"/>
                <w:szCs w:val="24"/>
              </w:rPr>
            </w:pPr>
            <w:r w:rsidRPr="009760A6">
              <w:rPr>
                <w:b/>
                <w:lang w:val="sq-AL"/>
              </w:rPr>
              <w:t xml:space="preserve">Java e katërmbëdhjetë:  </w:t>
            </w:r>
          </w:p>
        </w:tc>
        <w:tc>
          <w:tcPr>
            <w:tcW w:w="6338" w:type="dxa"/>
          </w:tcPr>
          <w:p w14:paraId="23505EFB" w14:textId="05B77683" w:rsidR="001019CB" w:rsidRPr="00001287" w:rsidRDefault="001019CB" w:rsidP="001019CB">
            <w:pPr>
              <w:rPr>
                <w:b/>
                <w:bCs/>
              </w:rPr>
            </w:pPr>
            <w:proofErr w:type="spellStart"/>
            <w:r w:rsidRPr="00FF1C86">
              <w:rPr>
                <w:b/>
                <w:bCs/>
              </w:rPr>
              <w:t>Sipërmarrja</w:t>
            </w:r>
            <w:proofErr w:type="spellEnd"/>
            <w:r w:rsidRPr="00FF1C86">
              <w:rPr>
                <w:b/>
                <w:bCs/>
              </w:rPr>
              <w:t xml:space="preserve"> </w:t>
            </w:r>
            <w:proofErr w:type="spellStart"/>
            <w:r w:rsidRPr="00FF1C86">
              <w:rPr>
                <w:b/>
                <w:bCs/>
              </w:rPr>
              <w:t>në</w:t>
            </w:r>
            <w:proofErr w:type="spellEnd"/>
            <w:r w:rsidRPr="00FF1C86">
              <w:rPr>
                <w:b/>
                <w:bCs/>
              </w:rPr>
              <w:t xml:space="preserve"> Fintech</w:t>
            </w:r>
          </w:p>
        </w:tc>
      </w:tr>
      <w:tr w:rsidR="001019CB" w:rsidRPr="00E7548F" w14:paraId="305F47F2" w14:textId="77777777" w:rsidTr="00DB5069">
        <w:tc>
          <w:tcPr>
            <w:tcW w:w="2518" w:type="dxa"/>
          </w:tcPr>
          <w:p w14:paraId="25F82121" w14:textId="5E09778B" w:rsidR="001019CB" w:rsidRPr="00E7548F" w:rsidRDefault="001019CB" w:rsidP="001019CB">
            <w:pPr>
              <w:rPr>
                <w:sz w:val="24"/>
                <w:szCs w:val="24"/>
              </w:rPr>
            </w:pPr>
            <w:r w:rsidRPr="009760A6">
              <w:rPr>
                <w:b/>
                <w:lang w:val="sq-AL"/>
              </w:rPr>
              <w:t xml:space="preserve">Java e pesëmbëdhjetë:   </w:t>
            </w:r>
          </w:p>
        </w:tc>
        <w:tc>
          <w:tcPr>
            <w:tcW w:w="6338" w:type="dxa"/>
          </w:tcPr>
          <w:p w14:paraId="4E3823EC" w14:textId="77777777" w:rsidR="001019CB" w:rsidRPr="00FF1C86" w:rsidRDefault="001019CB" w:rsidP="001019CB">
            <w:r w:rsidRPr="00FF1C86">
              <w:rPr>
                <w:b/>
                <w:bCs/>
              </w:rPr>
              <w:t>E ardhmja e Fintech</w:t>
            </w:r>
          </w:p>
          <w:p w14:paraId="3FC2F7E3" w14:textId="75475FEE" w:rsidR="001019CB" w:rsidRDefault="001019CB" w:rsidP="001019CB">
            <w:pPr>
              <w:pStyle w:val="ListParagraph"/>
              <w:numPr>
                <w:ilvl w:val="0"/>
                <w:numId w:val="30"/>
              </w:numPr>
            </w:pPr>
            <w:proofErr w:type="spellStart"/>
            <w:r>
              <w:t>Revulut</w:t>
            </w:r>
            <w:proofErr w:type="spellEnd"/>
          </w:p>
          <w:p w14:paraId="3B1BB0ED" w14:textId="370D049A" w:rsidR="001019CB" w:rsidRPr="0026121F" w:rsidRDefault="001019CB" w:rsidP="001019CB">
            <w:pPr>
              <w:pStyle w:val="ListParagraph"/>
              <w:numPr>
                <w:ilvl w:val="0"/>
                <w:numId w:val="30"/>
              </w:numPr>
            </w:pPr>
            <w:r>
              <w:t>N26</w:t>
            </w:r>
          </w:p>
        </w:tc>
      </w:tr>
    </w:tbl>
    <w:p w14:paraId="1A3B321E" w14:textId="77777777" w:rsidR="00A33BBC" w:rsidRPr="00E7548F" w:rsidRDefault="00A33BBC" w:rsidP="00A33BBC"/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3B6098" w:rsidRPr="00E7548F" w14:paraId="1BA89854" w14:textId="77777777" w:rsidTr="003B6098">
        <w:tc>
          <w:tcPr>
            <w:tcW w:w="8856" w:type="dxa"/>
            <w:shd w:val="clear" w:color="auto" w:fill="B8CCE4"/>
          </w:tcPr>
          <w:p w14:paraId="24B4A215" w14:textId="060287CE" w:rsidR="003B6098" w:rsidRPr="00E7548F" w:rsidRDefault="003B6098" w:rsidP="003B6098">
            <w:pPr>
              <w:jc w:val="center"/>
            </w:pPr>
            <w:r w:rsidRPr="001126A8">
              <w:rPr>
                <w:b/>
                <w:lang w:val="de-DE"/>
              </w:rPr>
              <w:t>Politikat akademike dhe rregullat e mirësjelljes:</w:t>
            </w:r>
          </w:p>
        </w:tc>
      </w:tr>
      <w:tr w:rsidR="003B6098" w:rsidRPr="00E7548F" w14:paraId="59D466B8" w14:textId="77777777" w:rsidTr="003B6098">
        <w:trPr>
          <w:trHeight w:val="1088"/>
        </w:trPr>
        <w:tc>
          <w:tcPr>
            <w:tcW w:w="8856" w:type="dxa"/>
          </w:tcPr>
          <w:p w14:paraId="2A208EB4" w14:textId="77777777" w:rsidR="003B6098" w:rsidRDefault="003B6098" w:rsidP="003B6098">
            <w:pPr>
              <w:rPr>
                <w:lang w:val="de-DE"/>
              </w:rPr>
            </w:pPr>
          </w:p>
          <w:p w14:paraId="3E0F50F4" w14:textId="77777777" w:rsidR="003B6098" w:rsidRPr="001126A8" w:rsidRDefault="003B6098" w:rsidP="003B6098">
            <w:pPr>
              <w:rPr>
                <w:lang w:val="de-DE"/>
              </w:rPr>
            </w:pPr>
            <w:r w:rsidRPr="001126A8">
              <w:rPr>
                <w:lang w:val="de-DE"/>
              </w:rPr>
              <w:t>Vijimi i rregullt i ligjëratave dhe ushtrimeve është i obliguar për të gjithë studentët e rregullt. Të gjithë studentët janë të obliguar që t’i përfillin rregullat e mirësjelljes: mbajtja e qetësisë, çkyçja e telefonave celularë dhe hyrja në sallë me kohë.</w:t>
            </w:r>
          </w:p>
          <w:p w14:paraId="56C3557A" w14:textId="77777777" w:rsidR="003B6098" w:rsidRPr="00E7548F" w:rsidRDefault="003B6098" w:rsidP="003B6098"/>
        </w:tc>
      </w:tr>
    </w:tbl>
    <w:p w14:paraId="447591FC" w14:textId="77777777" w:rsidR="00A33BBC" w:rsidRPr="00E7548F" w:rsidRDefault="00A33BBC" w:rsidP="00A33BBC"/>
    <w:p w14:paraId="6D6E5506" w14:textId="77777777" w:rsidR="00A33BBC" w:rsidRPr="00E7548F" w:rsidRDefault="00A33BBC" w:rsidP="00A33BBC"/>
    <w:p w14:paraId="3CC0B746" w14:textId="77777777" w:rsidR="00A33BBC" w:rsidRPr="00E7548F" w:rsidRDefault="00A33BBC" w:rsidP="00A33BBC"/>
    <w:p w14:paraId="4843C814" w14:textId="77777777" w:rsidR="00A33BBC" w:rsidRPr="00E7548F" w:rsidRDefault="00A33BBC" w:rsidP="00A33BBC"/>
    <w:p w14:paraId="6B5F8453" w14:textId="77777777" w:rsidR="00A33BBC" w:rsidRPr="00E7548F" w:rsidRDefault="00A33BBC" w:rsidP="00A33BBC"/>
    <w:p w14:paraId="4A6454EB" w14:textId="77777777" w:rsidR="00A33BBC" w:rsidRPr="00E7548F" w:rsidRDefault="00A33BBC" w:rsidP="00A33BBC"/>
    <w:p w14:paraId="061AA373" w14:textId="77777777" w:rsidR="00DE3C2F" w:rsidRPr="00E7548F" w:rsidRDefault="00DE3C2F"/>
    <w:sectPr w:rsidR="00DE3C2F" w:rsidRPr="00E7548F" w:rsidSect="0098043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FBADF" w14:textId="77777777" w:rsidR="00BC4C6F" w:rsidRDefault="00BC4C6F">
      <w:r>
        <w:separator/>
      </w:r>
    </w:p>
  </w:endnote>
  <w:endnote w:type="continuationSeparator" w:id="0">
    <w:p w14:paraId="33A473D4" w14:textId="77777777" w:rsidR="00BC4C6F" w:rsidRDefault="00BC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1882E" w14:textId="77777777" w:rsidR="0078336A" w:rsidRDefault="0098043C" w:rsidP="00CC54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75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824F76" w14:textId="77777777" w:rsidR="0078336A" w:rsidRDefault="0078336A" w:rsidP="00CC54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EA2C0" w14:textId="77777777" w:rsidR="0078336A" w:rsidRDefault="0098043C" w:rsidP="00CC54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75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7B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169CF5" w14:textId="77777777" w:rsidR="0078336A" w:rsidRDefault="0078336A" w:rsidP="00CC54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99328" w14:textId="77777777" w:rsidR="00BC4C6F" w:rsidRDefault="00BC4C6F">
      <w:r>
        <w:separator/>
      </w:r>
    </w:p>
  </w:footnote>
  <w:footnote w:type="continuationSeparator" w:id="0">
    <w:p w14:paraId="6B8ED1F9" w14:textId="77777777" w:rsidR="00BC4C6F" w:rsidRDefault="00BC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254B"/>
    <w:multiLevelType w:val="hybridMultilevel"/>
    <w:tmpl w:val="E9A4C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61EE"/>
    <w:multiLevelType w:val="hybridMultilevel"/>
    <w:tmpl w:val="7804A49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6B19"/>
    <w:multiLevelType w:val="hybridMultilevel"/>
    <w:tmpl w:val="BB0AE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E54CF"/>
    <w:multiLevelType w:val="hybridMultilevel"/>
    <w:tmpl w:val="90F8FF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842D6"/>
    <w:multiLevelType w:val="hybridMultilevel"/>
    <w:tmpl w:val="BEC2B0AA"/>
    <w:lvl w:ilvl="0" w:tplc="02E2D95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4730"/>
    <w:multiLevelType w:val="multilevel"/>
    <w:tmpl w:val="96FE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72A1D"/>
    <w:multiLevelType w:val="hybridMultilevel"/>
    <w:tmpl w:val="6C8E1CE0"/>
    <w:lvl w:ilvl="0" w:tplc="CDE2124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14C45"/>
    <w:multiLevelType w:val="hybridMultilevel"/>
    <w:tmpl w:val="64B83E4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7A87208"/>
    <w:multiLevelType w:val="hybridMultilevel"/>
    <w:tmpl w:val="DFF2D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40061"/>
    <w:multiLevelType w:val="hybridMultilevel"/>
    <w:tmpl w:val="152EC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D7B93"/>
    <w:multiLevelType w:val="hybridMultilevel"/>
    <w:tmpl w:val="4C7EDF6C"/>
    <w:lvl w:ilvl="0" w:tplc="02E2D95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11194"/>
    <w:multiLevelType w:val="hybridMultilevel"/>
    <w:tmpl w:val="28F0C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7469C"/>
    <w:multiLevelType w:val="hybridMultilevel"/>
    <w:tmpl w:val="2812C5D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4B6823E2"/>
    <w:multiLevelType w:val="multilevel"/>
    <w:tmpl w:val="933A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26AA7"/>
    <w:multiLevelType w:val="multilevel"/>
    <w:tmpl w:val="BC5A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224A2"/>
    <w:multiLevelType w:val="hybridMultilevel"/>
    <w:tmpl w:val="68202C28"/>
    <w:lvl w:ilvl="0" w:tplc="A2204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A1EA1"/>
    <w:multiLevelType w:val="hybridMultilevel"/>
    <w:tmpl w:val="7262B42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41176"/>
    <w:multiLevelType w:val="hybridMultilevel"/>
    <w:tmpl w:val="3E7EC9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50EDD"/>
    <w:multiLevelType w:val="hybridMultilevel"/>
    <w:tmpl w:val="C48226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B7C41"/>
    <w:multiLevelType w:val="hybridMultilevel"/>
    <w:tmpl w:val="4066F030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7CF5005"/>
    <w:multiLevelType w:val="hybridMultilevel"/>
    <w:tmpl w:val="2AE04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67A54"/>
    <w:multiLevelType w:val="hybridMultilevel"/>
    <w:tmpl w:val="9940B0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928C0"/>
    <w:multiLevelType w:val="hybridMultilevel"/>
    <w:tmpl w:val="0F545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26E98"/>
    <w:multiLevelType w:val="hybridMultilevel"/>
    <w:tmpl w:val="1B6696F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66BB"/>
    <w:multiLevelType w:val="hybridMultilevel"/>
    <w:tmpl w:val="B9A468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5083C"/>
    <w:multiLevelType w:val="hybridMultilevel"/>
    <w:tmpl w:val="0FCEA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716B7"/>
    <w:multiLevelType w:val="hybridMultilevel"/>
    <w:tmpl w:val="28DE1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E2EF5"/>
    <w:multiLevelType w:val="hybridMultilevel"/>
    <w:tmpl w:val="50B0FDB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7E6748C"/>
    <w:multiLevelType w:val="hybridMultilevel"/>
    <w:tmpl w:val="DFEAA8C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C01C2"/>
    <w:multiLevelType w:val="hybridMultilevel"/>
    <w:tmpl w:val="2116B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345469">
    <w:abstractNumId w:val="15"/>
  </w:num>
  <w:num w:numId="2" w16cid:durableId="202908299">
    <w:abstractNumId w:val="21"/>
  </w:num>
  <w:num w:numId="3" w16cid:durableId="1311907534">
    <w:abstractNumId w:val="13"/>
  </w:num>
  <w:num w:numId="4" w16cid:durableId="1762414006">
    <w:abstractNumId w:val="14"/>
  </w:num>
  <w:num w:numId="5" w16cid:durableId="1505969640">
    <w:abstractNumId w:val="1"/>
  </w:num>
  <w:num w:numId="6" w16cid:durableId="677998981">
    <w:abstractNumId w:val="18"/>
  </w:num>
  <w:num w:numId="7" w16cid:durableId="115608779">
    <w:abstractNumId w:val="28"/>
  </w:num>
  <w:num w:numId="8" w16cid:durableId="289213328">
    <w:abstractNumId w:val="5"/>
  </w:num>
  <w:num w:numId="9" w16cid:durableId="580649292">
    <w:abstractNumId w:val="23"/>
  </w:num>
  <w:num w:numId="10" w16cid:durableId="1470511651">
    <w:abstractNumId w:val="10"/>
  </w:num>
  <w:num w:numId="11" w16cid:durableId="2035836942">
    <w:abstractNumId w:val="4"/>
  </w:num>
  <w:num w:numId="12" w16cid:durableId="869685112">
    <w:abstractNumId w:val="17"/>
  </w:num>
  <w:num w:numId="13" w16cid:durableId="955213080">
    <w:abstractNumId w:val="2"/>
  </w:num>
  <w:num w:numId="14" w16cid:durableId="833375161">
    <w:abstractNumId w:val="7"/>
  </w:num>
  <w:num w:numId="15" w16cid:durableId="254293360">
    <w:abstractNumId w:val="12"/>
  </w:num>
  <w:num w:numId="16" w16cid:durableId="997657769">
    <w:abstractNumId w:val="25"/>
  </w:num>
  <w:num w:numId="17" w16cid:durableId="1274244656">
    <w:abstractNumId w:val="20"/>
  </w:num>
  <w:num w:numId="18" w16cid:durableId="580405278">
    <w:abstractNumId w:val="19"/>
  </w:num>
  <w:num w:numId="19" w16cid:durableId="488983055">
    <w:abstractNumId w:val="22"/>
  </w:num>
  <w:num w:numId="20" w16cid:durableId="1689017750">
    <w:abstractNumId w:val="29"/>
  </w:num>
  <w:num w:numId="21" w16cid:durableId="1128203678">
    <w:abstractNumId w:val="3"/>
  </w:num>
  <w:num w:numId="22" w16cid:durableId="1264338984">
    <w:abstractNumId w:val="6"/>
  </w:num>
  <w:num w:numId="23" w16cid:durableId="550002737">
    <w:abstractNumId w:val="0"/>
  </w:num>
  <w:num w:numId="24" w16cid:durableId="864058151">
    <w:abstractNumId w:val="16"/>
  </w:num>
  <w:num w:numId="25" w16cid:durableId="305550019">
    <w:abstractNumId w:val="8"/>
  </w:num>
  <w:num w:numId="26" w16cid:durableId="212081753">
    <w:abstractNumId w:val="11"/>
  </w:num>
  <w:num w:numId="27" w16cid:durableId="2045520197">
    <w:abstractNumId w:val="24"/>
  </w:num>
  <w:num w:numId="28" w16cid:durableId="506100353">
    <w:abstractNumId w:val="26"/>
  </w:num>
  <w:num w:numId="29" w16cid:durableId="1160345570">
    <w:abstractNumId w:val="27"/>
  </w:num>
  <w:num w:numId="30" w16cid:durableId="9099961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BBC"/>
    <w:rsid w:val="00001287"/>
    <w:rsid w:val="00011553"/>
    <w:rsid w:val="000476A4"/>
    <w:rsid w:val="000C5183"/>
    <w:rsid w:val="000C7B66"/>
    <w:rsid w:val="000D6E55"/>
    <w:rsid w:val="001019CB"/>
    <w:rsid w:val="00193CF0"/>
    <w:rsid w:val="001E2EFB"/>
    <w:rsid w:val="00203A76"/>
    <w:rsid w:val="0026121F"/>
    <w:rsid w:val="00271A2A"/>
    <w:rsid w:val="002E5010"/>
    <w:rsid w:val="003B6098"/>
    <w:rsid w:val="003E316D"/>
    <w:rsid w:val="003F1EC9"/>
    <w:rsid w:val="003F6430"/>
    <w:rsid w:val="0042612B"/>
    <w:rsid w:val="004902A9"/>
    <w:rsid w:val="00505EF6"/>
    <w:rsid w:val="005169BD"/>
    <w:rsid w:val="00570A5D"/>
    <w:rsid w:val="005C63B8"/>
    <w:rsid w:val="006018B2"/>
    <w:rsid w:val="00641306"/>
    <w:rsid w:val="006507D9"/>
    <w:rsid w:val="00692C7B"/>
    <w:rsid w:val="006B17B6"/>
    <w:rsid w:val="006B4737"/>
    <w:rsid w:val="006B5E4B"/>
    <w:rsid w:val="006B6206"/>
    <w:rsid w:val="0078336A"/>
    <w:rsid w:val="007A5308"/>
    <w:rsid w:val="008A2F58"/>
    <w:rsid w:val="008A6EF1"/>
    <w:rsid w:val="008B333A"/>
    <w:rsid w:val="0098043C"/>
    <w:rsid w:val="009A6288"/>
    <w:rsid w:val="00A33BBC"/>
    <w:rsid w:val="00A7199B"/>
    <w:rsid w:val="00AA00DD"/>
    <w:rsid w:val="00AD1D14"/>
    <w:rsid w:val="00AE3C21"/>
    <w:rsid w:val="00BC3509"/>
    <w:rsid w:val="00BC4C6F"/>
    <w:rsid w:val="00C1358C"/>
    <w:rsid w:val="00C90F99"/>
    <w:rsid w:val="00CB6F24"/>
    <w:rsid w:val="00CE424D"/>
    <w:rsid w:val="00D351D5"/>
    <w:rsid w:val="00D821A7"/>
    <w:rsid w:val="00DB5069"/>
    <w:rsid w:val="00DD0EFC"/>
    <w:rsid w:val="00DD7FE6"/>
    <w:rsid w:val="00DE3BB6"/>
    <w:rsid w:val="00DE3C2F"/>
    <w:rsid w:val="00E03509"/>
    <w:rsid w:val="00E7548F"/>
    <w:rsid w:val="00E8457D"/>
    <w:rsid w:val="00EB4C1B"/>
    <w:rsid w:val="00EB79A1"/>
    <w:rsid w:val="00EE02F8"/>
    <w:rsid w:val="00EF3B73"/>
    <w:rsid w:val="00F13F91"/>
    <w:rsid w:val="00F230D5"/>
    <w:rsid w:val="00F354C5"/>
    <w:rsid w:val="00F569FE"/>
    <w:rsid w:val="00F71B47"/>
    <w:rsid w:val="00FB4B63"/>
    <w:rsid w:val="00FB752C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6A24"/>
  <w15:docId w15:val="{42E95383-A2BC-4600-9341-69831B48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33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3BB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3BBC"/>
  </w:style>
  <w:style w:type="paragraph" w:styleId="NoSpacing">
    <w:name w:val="No Spacing"/>
    <w:link w:val="NoSpacingChar"/>
    <w:qFormat/>
    <w:rsid w:val="00A33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A33BB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3B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5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bulena.shal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gazmend luboteni</dc:creator>
  <cp:lastModifiedBy>Albulena SHALA</cp:lastModifiedBy>
  <cp:revision>32</cp:revision>
  <dcterms:created xsi:type="dcterms:W3CDTF">2019-06-24T20:56:00Z</dcterms:created>
  <dcterms:modified xsi:type="dcterms:W3CDTF">2024-11-03T16:41:00Z</dcterms:modified>
</cp:coreProperties>
</file>