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1BDEC" w14:textId="77777777" w:rsidR="0062712C" w:rsidRPr="00465C1C" w:rsidRDefault="0062712C" w:rsidP="0062712C">
      <w:pPr>
        <w:jc w:val="both"/>
        <w:rPr>
          <w:rStyle w:val="BookTitle"/>
          <w:rFonts w:ascii="Times New Roman" w:hAnsi="Times New Roman" w:cs="Times New Roman"/>
          <w:szCs w:val="24"/>
          <w:lang w:val="sq-AL"/>
        </w:rPr>
      </w:pPr>
      <w:r w:rsidRPr="00465C1C">
        <w:rPr>
          <w:rStyle w:val="BookTitle"/>
          <w:rFonts w:ascii="Times New Roman" w:hAnsi="Times New Roman" w:cs="Times New Roman"/>
          <w:szCs w:val="24"/>
          <w:lang w:val="sq-AL"/>
        </w:rPr>
        <w:t>MASTER</w:t>
      </w:r>
    </w:p>
    <w:p w14:paraId="57CFE8F7" w14:textId="77777777" w:rsidR="0062712C" w:rsidRPr="00465C1C" w:rsidRDefault="0062712C" w:rsidP="0062712C">
      <w:pPr>
        <w:rPr>
          <w:rStyle w:val="BookTitle"/>
          <w:rFonts w:ascii="Times New Roman" w:hAnsi="Times New Roman" w:cs="Times New Roman"/>
          <w:szCs w:val="24"/>
          <w:lang w:val="sq-AL"/>
        </w:rPr>
      </w:pPr>
      <w:r w:rsidRPr="00465C1C">
        <w:rPr>
          <w:rStyle w:val="BookTitle"/>
          <w:rFonts w:ascii="Times New Roman" w:hAnsi="Times New Roman" w:cs="Times New Roman"/>
          <w:szCs w:val="24"/>
          <w:lang w:val="sq-AL"/>
        </w:rPr>
        <w:t xml:space="preserve">Dega: </w:t>
      </w:r>
      <w:r w:rsidR="00206849" w:rsidRPr="00465C1C">
        <w:rPr>
          <w:rStyle w:val="BookTitle"/>
          <w:rFonts w:ascii="Times New Roman" w:hAnsi="Times New Roman" w:cs="Times New Roman"/>
          <w:szCs w:val="24"/>
          <w:lang w:val="sq-AL"/>
        </w:rPr>
        <w:t>Gazetari</w:t>
      </w:r>
    </w:p>
    <w:p w14:paraId="5E292A97" w14:textId="77777777" w:rsidR="0062712C" w:rsidRPr="00465C1C" w:rsidRDefault="0062712C" w:rsidP="0062712C">
      <w:pPr>
        <w:rPr>
          <w:rStyle w:val="BookTitle"/>
          <w:rFonts w:ascii="Times New Roman" w:hAnsi="Times New Roman" w:cs="Times New Roman"/>
          <w:szCs w:val="24"/>
          <w:lang w:val="sq-AL"/>
        </w:rPr>
      </w:pPr>
      <w:r w:rsidRPr="00465C1C">
        <w:rPr>
          <w:rStyle w:val="BookTitle"/>
          <w:rFonts w:ascii="Times New Roman" w:hAnsi="Times New Roman" w:cs="Times New Roman"/>
          <w:szCs w:val="24"/>
          <w:lang w:val="sq-AL"/>
        </w:rPr>
        <w:t>Programi i studimeve: MA</w:t>
      </w:r>
    </w:p>
    <w:p w14:paraId="6C53BB0B" w14:textId="77777777" w:rsidR="0062712C" w:rsidRPr="00465C1C" w:rsidRDefault="0062712C" w:rsidP="0062712C">
      <w:pPr>
        <w:rPr>
          <w:rStyle w:val="BookTitle"/>
          <w:rFonts w:ascii="Times New Roman" w:hAnsi="Times New Roman" w:cs="Times New Roman"/>
          <w:szCs w:val="24"/>
          <w:lang w:val="sq-AL"/>
        </w:rPr>
      </w:pPr>
      <w:proofErr w:type="spellStart"/>
      <w:r w:rsidRPr="00465C1C">
        <w:rPr>
          <w:rStyle w:val="BookTitle"/>
          <w:rFonts w:ascii="Times New Roman" w:hAnsi="Times New Roman" w:cs="Times New Roman"/>
          <w:szCs w:val="24"/>
          <w:lang w:val="sq-AL"/>
        </w:rPr>
        <w:t>Silabuset</w:t>
      </w:r>
      <w:proofErr w:type="spellEnd"/>
      <w:r w:rsidRPr="00465C1C">
        <w:rPr>
          <w:rStyle w:val="BookTitle"/>
          <w:rFonts w:ascii="Times New Roman" w:hAnsi="Times New Roman" w:cs="Times New Roman"/>
          <w:szCs w:val="24"/>
          <w:lang w:val="sq-AL"/>
        </w:rPr>
        <w:t xml:space="preserve"> e lëndëve:</w:t>
      </w:r>
    </w:p>
    <w:p w14:paraId="633B8D2E" w14:textId="77777777" w:rsidR="0062712C" w:rsidRPr="00465C1C" w:rsidRDefault="0062712C" w:rsidP="0062712C">
      <w:pPr>
        <w:pStyle w:val="Heading3"/>
        <w:ind w:left="2" w:firstLine="0"/>
        <w:rPr>
          <w:rFonts w:ascii="Times New Roman" w:hAnsi="Times New Roman" w:cs="Times New Roman"/>
          <w:sz w:val="24"/>
          <w:szCs w:val="24"/>
          <w:lang w:val="sq-AL"/>
        </w:rPr>
      </w:pPr>
    </w:p>
    <w:p w14:paraId="7EA40509" w14:textId="77777777" w:rsidR="0062712C" w:rsidRPr="00465C1C" w:rsidRDefault="0062712C" w:rsidP="00A37BE8">
      <w:pPr>
        <w:pStyle w:val="Heading3"/>
        <w:numPr>
          <w:ilvl w:val="0"/>
          <w:numId w:val="3"/>
        </w:numPr>
        <w:rPr>
          <w:rFonts w:ascii="Times New Roman" w:hAnsi="Times New Roman" w:cs="Times New Roman"/>
          <w:iCs/>
          <w:sz w:val="24"/>
          <w:szCs w:val="24"/>
          <w:lang w:val="sq-AL"/>
        </w:rPr>
      </w:pPr>
      <w:r w:rsidRPr="00465C1C">
        <w:rPr>
          <w:rFonts w:ascii="Times New Roman" w:hAnsi="Times New Roman" w:cs="Times New Roman"/>
          <w:sz w:val="24"/>
          <w:szCs w:val="24"/>
          <w:lang w:val="sq-AL"/>
        </w:rPr>
        <w:t xml:space="preserve">Titulli i lëndës: </w:t>
      </w:r>
      <w:r w:rsidR="00182EC4" w:rsidRPr="00465C1C">
        <w:rPr>
          <w:rFonts w:ascii="Times New Roman" w:hAnsi="Times New Roman" w:cs="Times New Roman"/>
          <w:iCs/>
          <w:sz w:val="24"/>
          <w:szCs w:val="24"/>
          <w:lang w:val="sq-AL"/>
        </w:rPr>
        <w:t>ÇRREGULLIMI INFORMATIV DHE PAS E VËRTETA</w:t>
      </w:r>
    </w:p>
    <w:p w14:paraId="7562169D" w14:textId="77777777" w:rsidR="00DA780A" w:rsidRPr="00465C1C" w:rsidRDefault="00DA780A" w:rsidP="00DA780A">
      <w:pPr>
        <w:rPr>
          <w:lang w:val="sq-AL"/>
        </w:rPr>
      </w:pPr>
    </w:p>
    <w:tbl>
      <w:tblPr>
        <w:tblW w:w="10530" w:type="dxa"/>
        <w:tblInd w:w="-550" w:type="dxa"/>
        <w:tblLayout w:type="fixed"/>
        <w:tblCellMar>
          <w:top w:w="80" w:type="dxa"/>
          <w:left w:w="80" w:type="dxa"/>
          <w:right w:w="34" w:type="dxa"/>
        </w:tblCellMar>
        <w:tblLook w:val="04A0" w:firstRow="1" w:lastRow="0" w:firstColumn="1" w:lastColumn="0" w:noHBand="0" w:noVBand="1"/>
      </w:tblPr>
      <w:tblGrid>
        <w:gridCol w:w="5235"/>
        <w:gridCol w:w="5295"/>
      </w:tblGrid>
      <w:tr w:rsidR="0062712C" w:rsidRPr="00465C1C" w14:paraId="729245E1" w14:textId="77777777" w:rsidTr="002E0D48">
        <w:trPr>
          <w:trHeight w:val="340"/>
        </w:trPr>
        <w:tc>
          <w:tcPr>
            <w:tcW w:w="5235" w:type="dxa"/>
            <w:tcBorders>
              <w:top w:val="nil"/>
              <w:left w:val="single" w:sz="8" w:space="0" w:color="FFFFFF"/>
              <w:bottom w:val="single" w:sz="8" w:space="0" w:color="FFFFFF"/>
              <w:right w:val="nil"/>
            </w:tcBorders>
            <w:shd w:val="clear" w:color="auto" w:fill="58715C"/>
          </w:tcPr>
          <w:p w14:paraId="4F0A780D" w14:textId="77777777" w:rsidR="0062712C" w:rsidRPr="00465C1C" w:rsidRDefault="0062712C" w:rsidP="004E64D4">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b/>
                <w:color w:val="FFFFFF"/>
                <w:szCs w:val="24"/>
                <w:lang w:val="sq-AL"/>
              </w:rPr>
              <w:t>Informatat themelore për lëndën</w:t>
            </w:r>
          </w:p>
        </w:tc>
        <w:tc>
          <w:tcPr>
            <w:tcW w:w="5295" w:type="dxa"/>
            <w:tcBorders>
              <w:top w:val="nil"/>
              <w:left w:val="nil"/>
              <w:bottom w:val="single" w:sz="8" w:space="0" w:color="FFFFFF"/>
              <w:right w:val="single" w:sz="8" w:space="0" w:color="FFFFFF"/>
            </w:tcBorders>
            <w:shd w:val="clear" w:color="auto" w:fill="58715C"/>
          </w:tcPr>
          <w:p w14:paraId="5FAC5DAB" w14:textId="77777777" w:rsidR="0062712C" w:rsidRPr="00465C1C" w:rsidRDefault="0062712C" w:rsidP="004E64D4">
            <w:pPr>
              <w:spacing w:after="160" w:line="259" w:lineRule="auto"/>
              <w:ind w:left="0" w:firstLine="0"/>
              <w:rPr>
                <w:rFonts w:ascii="Times New Roman" w:hAnsi="Times New Roman" w:cs="Times New Roman"/>
                <w:szCs w:val="24"/>
                <w:lang w:val="sq-AL"/>
              </w:rPr>
            </w:pPr>
          </w:p>
        </w:tc>
      </w:tr>
      <w:tr w:rsidR="0062712C" w:rsidRPr="00465C1C" w14:paraId="10BDD243" w14:textId="77777777"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08FC3FE" w14:textId="77777777" w:rsidR="0062712C" w:rsidRPr="00465C1C" w:rsidRDefault="0062712C" w:rsidP="004E64D4">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 xml:space="preserve">Njësia akademike: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65EDFD5" w14:textId="77777777" w:rsidR="0062712C" w:rsidRPr="00465C1C" w:rsidRDefault="002E0D48" w:rsidP="004E64D4">
            <w:pPr>
              <w:pStyle w:val="NoSpacing"/>
              <w:rPr>
                <w:rFonts w:ascii="Times New Roman" w:hAnsi="Times New Roman" w:cs="Times New Roman"/>
                <w:szCs w:val="24"/>
                <w:lang w:val="sq-AL"/>
              </w:rPr>
            </w:pPr>
            <w:r w:rsidRPr="00465C1C">
              <w:rPr>
                <w:rFonts w:ascii="Times New Roman" w:hAnsi="Times New Roman" w:cs="Times New Roman"/>
                <w:szCs w:val="24"/>
                <w:lang w:val="sq-AL"/>
              </w:rPr>
              <w:t>Fakulteti i Filologjisë, Departamenti i Gazetarisë</w:t>
            </w:r>
          </w:p>
        </w:tc>
      </w:tr>
      <w:tr w:rsidR="0062712C" w:rsidRPr="00465C1C" w14:paraId="4E67DFDD" w14:textId="77777777"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D380CAF" w14:textId="77777777" w:rsidR="0062712C" w:rsidRPr="00465C1C" w:rsidRDefault="0062712C" w:rsidP="004E64D4">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Titulli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A4B8631" w14:textId="77777777" w:rsidR="0062712C" w:rsidRPr="00465C1C" w:rsidRDefault="00182EC4" w:rsidP="00E26478">
            <w:pPr>
              <w:pStyle w:val="NoSpacing"/>
              <w:rPr>
                <w:rFonts w:ascii="Times New Roman" w:hAnsi="Times New Roman" w:cs="Times New Roman"/>
                <w:szCs w:val="24"/>
                <w:lang w:val="sq-AL"/>
              </w:rPr>
            </w:pPr>
            <w:r w:rsidRPr="00465C1C">
              <w:rPr>
                <w:rFonts w:ascii="Times New Roman" w:hAnsi="Times New Roman" w:cs="Times New Roman"/>
                <w:szCs w:val="24"/>
                <w:lang w:val="sq-AL"/>
              </w:rPr>
              <w:t>Çrregullimi informativ dhe pas e vërteta</w:t>
            </w:r>
          </w:p>
        </w:tc>
      </w:tr>
      <w:tr w:rsidR="0062712C" w:rsidRPr="00465C1C" w14:paraId="12FDAA6B" w14:textId="77777777"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20407DE" w14:textId="77777777" w:rsidR="0062712C" w:rsidRPr="00465C1C" w:rsidRDefault="0062712C" w:rsidP="004E64D4">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Niveli: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FAE764F" w14:textId="77777777" w:rsidR="0062712C" w:rsidRPr="00465C1C" w:rsidRDefault="0062712C" w:rsidP="004E64D4">
            <w:pPr>
              <w:pStyle w:val="NoSpacing"/>
              <w:rPr>
                <w:rFonts w:ascii="Times New Roman" w:hAnsi="Times New Roman" w:cs="Times New Roman"/>
                <w:szCs w:val="24"/>
                <w:lang w:val="sq-AL"/>
              </w:rPr>
            </w:pPr>
            <w:r w:rsidRPr="00465C1C">
              <w:rPr>
                <w:rFonts w:ascii="Times New Roman" w:hAnsi="Times New Roman" w:cs="Times New Roman"/>
                <w:szCs w:val="24"/>
                <w:lang w:val="sq-AL"/>
              </w:rPr>
              <w:t>MA</w:t>
            </w:r>
          </w:p>
        </w:tc>
      </w:tr>
      <w:tr w:rsidR="0062712C" w:rsidRPr="00465C1C" w14:paraId="49905C28" w14:textId="77777777"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87F7CB3" w14:textId="77777777" w:rsidR="0062712C" w:rsidRPr="00465C1C" w:rsidRDefault="0062712C" w:rsidP="004E64D4">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Statusi i lëndës: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DDFB0D9" w14:textId="69BAAC64" w:rsidR="0062712C" w:rsidRPr="00465C1C" w:rsidRDefault="00465C1C" w:rsidP="004E64D4">
            <w:pPr>
              <w:pStyle w:val="NoSpacing"/>
              <w:rPr>
                <w:rFonts w:ascii="Times New Roman" w:hAnsi="Times New Roman" w:cs="Times New Roman"/>
                <w:szCs w:val="24"/>
                <w:lang w:val="sq-AL"/>
              </w:rPr>
            </w:pPr>
            <w:r>
              <w:rPr>
                <w:rFonts w:ascii="Times New Roman" w:hAnsi="Times New Roman" w:cs="Times New Roman"/>
                <w:szCs w:val="24"/>
                <w:lang w:val="sq-AL"/>
              </w:rPr>
              <w:t>Z</w:t>
            </w:r>
            <w:r w:rsidR="002E0D48" w:rsidRPr="00465C1C">
              <w:rPr>
                <w:rFonts w:ascii="Times New Roman" w:hAnsi="Times New Roman" w:cs="Times New Roman"/>
                <w:szCs w:val="24"/>
                <w:lang w:val="sq-AL"/>
              </w:rPr>
              <w:t>gjedhore</w:t>
            </w:r>
          </w:p>
        </w:tc>
      </w:tr>
      <w:tr w:rsidR="0062712C" w:rsidRPr="00465C1C" w14:paraId="3CE18975" w14:textId="77777777"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22C56E1" w14:textId="77777777" w:rsidR="0062712C" w:rsidRPr="00465C1C" w:rsidRDefault="0062712C" w:rsidP="004E64D4">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Viti i studimeve: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A0DC23E" w14:textId="436C14A6" w:rsidR="0062712C" w:rsidRPr="00465C1C" w:rsidRDefault="00465C1C" w:rsidP="00754AF2">
            <w:pPr>
              <w:pStyle w:val="NoSpacing"/>
              <w:rPr>
                <w:rFonts w:ascii="Times New Roman" w:hAnsi="Times New Roman" w:cs="Times New Roman"/>
                <w:szCs w:val="24"/>
                <w:lang w:val="sq-AL"/>
              </w:rPr>
            </w:pPr>
            <w:r>
              <w:rPr>
                <w:rFonts w:ascii="Times New Roman" w:hAnsi="Times New Roman" w:cs="Times New Roman"/>
                <w:szCs w:val="24"/>
                <w:lang w:val="sq-AL"/>
              </w:rPr>
              <w:t>V</w:t>
            </w:r>
            <w:r w:rsidR="002E0D48" w:rsidRPr="00465C1C">
              <w:rPr>
                <w:rFonts w:ascii="Times New Roman" w:hAnsi="Times New Roman" w:cs="Times New Roman"/>
                <w:szCs w:val="24"/>
                <w:lang w:val="sq-AL"/>
              </w:rPr>
              <w:t xml:space="preserve">iti i II-të, semestri i IX-të, </w:t>
            </w:r>
            <w:proofErr w:type="spellStart"/>
            <w:r w:rsidR="002E0D48" w:rsidRPr="00465C1C">
              <w:rPr>
                <w:rFonts w:ascii="Times New Roman" w:hAnsi="Times New Roman" w:cs="Times New Roman"/>
                <w:szCs w:val="24"/>
                <w:lang w:val="sq-AL"/>
              </w:rPr>
              <w:t>Master</w:t>
            </w:r>
            <w:proofErr w:type="spellEnd"/>
          </w:p>
        </w:tc>
      </w:tr>
      <w:tr w:rsidR="0062712C" w:rsidRPr="00465C1C" w14:paraId="14C992D9" w14:textId="77777777"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3632B8A" w14:textId="77777777" w:rsidR="0062712C" w:rsidRPr="00465C1C" w:rsidRDefault="0062712C" w:rsidP="004E64D4">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Numri i orëve në javë:</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E8A2565" w14:textId="77777777" w:rsidR="002E0D48" w:rsidRPr="00465C1C" w:rsidRDefault="0062712C" w:rsidP="00182EC4">
            <w:pPr>
              <w:pStyle w:val="NoSpacing"/>
              <w:rPr>
                <w:rFonts w:ascii="Times New Roman" w:hAnsi="Times New Roman" w:cs="Times New Roman"/>
                <w:szCs w:val="24"/>
                <w:lang w:val="sq-AL"/>
              </w:rPr>
            </w:pPr>
            <w:r w:rsidRPr="00465C1C">
              <w:rPr>
                <w:rFonts w:ascii="Times New Roman" w:hAnsi="Times New Roman" w:cs="Times New Roman"/>
                <w:szCs w:val="24"/>
                <w:lang w:val="sq-AL"/>
              </w:rPr>
              <w:t>2 +</w:t>
            </w:r>
            <w:r w:rsidR="00754AF2" w:rsidRPr="00465C1C">
              <w:rPr>
                <w:rFonts w:ascii="Times New Roman" w:hAnsi="Times New Roman" w:cs="Times New Roman"/>
                <w:szCs w:val="24"/>
                <w:lang w:val="sq-AL"/>
              </w:rPr>
              <w:t xml:space="preserve"> </w:t>
            </w:r>
            <w:r w:rsidR="00182EC4" w:rsidRPr="00465C1C">
              <w:rPr>
                <w:rFonts w:ascii="Times New Roman" w:hAnsi="Times New Roman" w:cs="Times New Roman"/>
                <w:szCs w:val="24"/>
                <w:lang w:val="sq-AL"/>
              </w:rPr>
              <w:t>2</w:t>
            </w:r>
          </w:p>
        </w:tc>
      </w:tr>
      <w:tr w:rsidR="0062712C" w:rsidRPr="00465C1C" w14:paraId="1B810E21" w14:textId="77777777"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4134BC0" w14:textId="77777777" w:rsidR="0062712C" w:rsidRPr="00465C1C" w:rsidRDefault="0062712C" w:rsidP="004E64D4">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Kreditë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34DD213" w14:textId="77777777" w:rsidR="0062712C" w:rsidRPr="00465C1C" w:rsidRDefault="00E079CC" w:rsidP="004E64D4">
            <w:pPr>
              <w:pStyle w:val="NoSpacing"/>
              <w:rPr>
                <w:rFonts w:ascii="Times New Roman" w:hAnsi="Times New Roman" w:cs="Times New Roman"/>
                <w:szCs w:val="24"/>
                <w:lang w:val="sq-AL"/>
              </w:rPr>
            </w:pPr>
            <w:r w:rsidRPr="00465C1C">
              <w:rPr>
                <w:rFonts w:ascii="Times New Roman" w:hAnsi="Times New Roman" w:cs="Times New Roman"/>
                <w:szCs w:val="24"/>
                <w:lang w:val="sq-AL"/>
              </w:rPr>
              <w:t>6</w:t>
            </w:r>
          </w:p>
        </w:tc>
      </w:tr>
      <w:tr w:rsidR="0062712C" w:rsidRPr="00465C1C" w14:paraId="5AE94A5A" w14:textId="77777777"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107B8B1" w14:textId="77777777" w:rsidR="0062712C" w:rsidRPr="00465C1C" w:rsidRDefault="0062712C" w:rsidP="004E64D4">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Koha / Vendi: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0453AB0" w14:textId="77777777" w:rsidR="0062712C" w:rsidRPr="00465C1C" w:rsidRDefault="0062712C" w:rsidP="004E64D4">
            <w:pPr>
              <w:pStyle w:val="NoSpacing"/>
              <w:rPr>
                <w:rFonts w:ascii="Times New Roman" w:hAnsi="Times New Roman" w:cs="Times New Roman"/>
                <w:szCs w:val="24"/>
                <w:lang w:val="sq-AL"/>
              </w:rPr>
            </w:pPr>
            <w:r w:rsidRPr="00465C1C">
              <w:rPr>
                <w:rFonts w:ascii="Times New Roman" w:hAnsi="Times New Roman" w:cs="Times New Roman"/>
                <w:szCs w:val="24"/>
                <w:lang w:val="sq-AL"/>
              </w:rPr>
              <w:t>Sipa</w:t>
            </w:r>
            <w:r w:rsidR="00206849" w:rsidRPr="00465C1C">
              <w:rPr>
                <w:rFonts w:ascii="Times New Roman" w:hAnsi="Times New Roman" w:cs="Times New Roman"/>
                <w:szCs w:val="24"/>
                <w:lang w:val="sq-AL"/>
              </w:rPr>
              <w:t>s</w:t>
            </w:r>
            <w:r w:rsidRPr="00465C1C">
              <w:rPr>
                <w:rFonts w:ascii="Times New Roman" w:hAnsi="Times New Roman" w:cs="Times New Roman"/>
                <w:szCs w:val="24"/>
                <w:lang w:val="sq-AL"/>
              </w:rPr>
              <w:t xml:space="preserve"> orarit </w:t>
            </w:r>
          </w:p>
        </w:tc>
      </w:tr>
      <w:tr w:rsidR="0062712C" w:rsidRPr="00465C1C" w14:paraId="6A4A3AA2" w14:textId="77777777"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2D6456C" w14:textId="77777777" w:rsidR="0062712C" w:rsidRPr="00465C1C" w:rsidRDefault="0062712C" w:rsidP="004E64D4">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Mësimdhënësi:</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1321B33" w14:textId="5B280C40" w:rsidR="0062712C" w:rsidRPr="00465C1C" w:rsidRDefault="00465C1C" w:rsidP="002E0D48">
            <w:pPr>
              <w:pStyle w:val="NoSpacing"/>
              <w:rPr>
                <w:rFonts w:ascii="Times New Roman" w:hAnsi="Times New Roman" w:cs="Times New Roman"/>
                <w:szCs w:val="24"/>
                <w:lang w:val="sq-AL"/>
              </w:rPr>
            </w:pPr>
            <w:proofErr w:type="spellStart"/>
            <w:r w:rsidRPr="00465C1C">
              <w:rPr>
                <w:rFonts w:ascii="Times New Roman" w:hAnsi="Times New Roman" w:cs="Times New Roman"/>
                <w:szCs w:val="24"/>
                <w:lang w:val="sq-AL"/>
              </w:rPr>
              <w:t>Prof.Ass.Dr</w:t>
            </w:r>
            <w:proofErr w:type="spellEnd"/>
            <w:r w:rsidRPr="00465C1C">
              <w:rPr>
                <w:rFonts w:ascii="Times New Roman" w:hAnsi="Times New Roman" w:cs="Times New Roman"/>
                <w:szCs w:val="24"/>
                <w:lang w:val="sq-AL"/>
              </w:rPr>
              <w:t xml:space="preserve">. Alban </w:t>
            </w:r>
            <w:proofErr w:type="spellStart"/>
            <w:r w:rsidRPr="00465C1C">
              <w:rPr>
                <w:rFonts w:ascii="Times New Roman" w:hAnsi="Times New Roman" w:cs="Times New Roman"/>
                <w:szCs w:val="24"/>
                <w:lang w:val="sq-AL"/>
              </w:rPr>
              <w:t>Zeneli</w:t>
            </w:r>
            <w:proofErr w:type="spellEnd"/>
          </w:p>
        </w:tc>
      </w:tr>
      <w:tr w:rsidR="0062712C" w:rsidRPr="00465C1C" w14:paraId="14FD466C" w14:textId="77777777" w:rsidTr="002E0D48">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CB84127" w14:textId="77777777" w:rsidR="0062712C" w:rsidRPr="00465C1C" w:rsidRDefault="0062712C" w:rsidP="004E64D4">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 xml:space="preserve">Të dhënat kontaktuese: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tbl>
            <w:tblPr>
              <w:tblW w:w="0" w:type="auto"/>
              <w:tblBorders>
                <w:top w:val="nil"/>
                <w:left w:val="nil"/>
                <w:bottom w:val="nil"/>
                <w:right w:val="nil"/>
              </w:tblBorders>
              <w:tblLayout w:type="fixed"/>
              <w:tblLook w:val="0000" w:firstRow="0" w:lastRow="0" w:firstColumn="0" w:lastColumn="0" w:noHBand="0" w:noVBand="0"/>
            </w:tblPr>
            <w:tblGrid>
              <w:gridCol w:w="3199"/>
            </w:tblGrid>
            <w:tr w:rsidR="00EF620E" w:rsidRPr="00465C1C" w14:paraId="6A05DBBE" w14:textId="77777777" w:rsidTr="002E0D48">
              <w:trPr>
                <w:trHeight w:val="239"/>
              </w:trPr>
              <w:tc>
                <w:tcPr>
                  <w:tcW w:w="3199" w:type="dxa"/>
                </w:tcPr>
                <w:p w14:paraId="03A84904" w14:textId="7727155A" w:rsidR="00EF620E" w:rsidRPr="00465C1C" w:rsidRDefault="00465C1C" w:rsidP="00EF620E">
                  <w:pPr>
                    <w:autoSpaceDE w:val="0"/>
                    <w:autoSpaceDN w:val="0"/>
                    <w:adjustRightInd w:val="0"/>
                    <w:spacing w:after="0" w:line="240" w:lineRule="auto"/>
                    <w:ind w:left="0" w:firstLine="0"/>
                    <w:rPr>
                      <w:rFonts w:ascii="Times New Roman" w:eastAsiaTheme="minorHAnsi" w:hAnsi="Times New Roman" w:cs="Times New Roman"/>
                      <w:szCs w:val="24"/>
                      <w:lang w:val="sq-AL"/>
                    </w:rPr>
                  </w:pPr>
                  <w:hyperlink r:id="rId7" w:history="1">
                    <w:r w:rsidRPr="00EF0B5E">
                      <w:rPr>
                        <w:rStyle w:val="Hyperlink"/>
                        <w:rFonts w:ascii="Times New Roman" w:eastAsiaTheme="minorHAnsi" w:hAnsi="Times New Roman" w:cs="Times New Roman"/>
                        <w:szCs w:val="24"/>
                        <w:lang w:val="sq-AL"/>
                      </w:rPr>
                      <w:t>alban.zeneli@uni-pr.edu</w:t>
                    </w:r>
                  </w:hyperlink>
                  <w:r>
                    <w:rPr>
                      <w:rFonts w:ascii="Times New Roman" w:eastAsiaTheme="minorHAnsi" w:hAnsi="Times New Roman" w:cs="Times New Roman"/>
                      <w:szCs w:val="24"/>
                      <w:lang w:val="sq-AL"/>
                    </w:rPr>
                    <w:t xml:space="preserve"> </w:t>
                  </w:r>
                </w:p>
              </w:tc>
            </w:tr>
          </w:tbl>
          <w:p w14:paraId="7DCBF830" w14:textId="77777777" w:rsidR="0062712C" w:rsidRPr="00465C1C" w:rsidRDefault="0062712C" w:rsidP="004E64D4">
            <w:pPr>
              <w:rPr>
                <w:rFonts w:ascii="Times New Roman" w:hAnsi="Times New Roman" w:cs="Times New Roman"/>
                <w:szCs w:val="24"/>
                <w:lang w:val="sq-AL"/>
              </w:rPr>
            </w:pPr>
          </w:p>
        </w:tc>
      </w:tr>
      <w:tr w:rsidR="0062712C" w:rsidRPr="00465C1C" w14:paraId="75025315" w14:textId="77777777" w:rsidTr="00182EC4">
        <w:trPr>
          <w:trHeight w:val="1000"/>
        </w:trPr>
        <w:tc>
          <w:tcPr>
            <w:tcW w:w="5235" w:type="dxa"/>
            <w:tcBorders>
              <w:top w:val="nil"/>
              <w:left w:val="single" w:sz="8" w:space="0" w:color="FFFFFF"/>
              <w:bottom w:val="single" w:sz="8" w:space="0" w:color="FFFFFF"/>
              <w:right w:val="single" w:sz="8" w:space="0" w:color="FFFFFF"/>
            </w:tcBorders>
            <w:shd w:val="clear" w:color="auto" w:fill="6AA1A3"/>
          </w:tcPr>
          <w:p w14:paraId="53834FCF" w14:textId="77777777" w:rsidR="0062712C" w:rsidRPr="00465C1C" w:rsidRDefault="0062712C" w:rsidP="004E64D4">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Përshkrimi i lëndës:</w:t>
            </w:r>
          </w:p>
        </w:tc>
        <w:tc>
          <w:tcPr>
            <w:tcW w:w="5295" w:type="dxa"/>
            <w:tcBorders>
              <w:top w:val="nil"/>
              <w:left w:val="single" w:sz="8" w:space="0" w:color="FFFFFF"/>
              <w:bottom w:val="single" w:sz="8" w:space="0" w:color="FFFFFF"/>
              <w:right w:val="single" w:sz="8" w:space="0" w:color="FFFFFF"/>
            </w:tcBorders>
            <w:shd w:val="clear" w:color="auto" w:fill="C9D5CA"/>
          </w:tcPr>
          <w:p w14:paraId="6F99A957" w14:textId="77777777" w:rsidR="0062712C" w:rsidRPr="00465C1C" w:rsidRDefault="00182EC4" w:rsidP="00465C1C">
            <w:pPr>
              <w:pStyle w:val="NoSpacing"/>
              <w:jc w:val="both"/>
              <w:rPr>
                <w:rFonts w:ascii="Times New Roman" w:hAnsi="Times New Roman" w:cs="Times New Roman"/>
                <w:szCs w:val="24"/>
                <w:lang w:val="sq-AL"/>
              </w:rPr>
            </w:pPr>
            <w:r w:rsidRPr="00465C1C">
              <w:rPr>
                <w:rFonts w:ascii="Times New Roman" w:hAnsi="Times New Roman" w:cs="Times New Roman"/>
                <w:szCs w:val="24"/>
                <w:lang w:val="sq-AL"/>
              </w:rPr>
              <w:t xml:space="preserve">COVID-19 ritheksoi edhe një herë problemin me çrregullimin informativ, me </w:t>
            </w:r>
            <w:proofErr w:type="spellStart"/>
            <w:r w:rsidRPr="00465C1C">
              <w:rPr>
                <w:rFonts w:ascii="Times New Roman" w:hAnsi="Times New Roman" w:cs="Times New Roman"/>
                <w:szCs w:val="24"/>
                <w:lang w:val="sq-AL"/>
              </w:rPr>
              <w:t>dezinformatat</w:t>
            </w:r>
            <w:proofErr w:type="spellEnd"/>
            <w:r w:rsidRPr="00465C1C">
              <w:rPr>
                <w:rFonts w:ascii="Times New Roman" w:hAnsi="Times New Roman" w:cs="Times New Roman"/>
                <w:szCs w:val="24"/>
                <w:lang w:val="sq-AL"/>
              </w:rPr>
              <w:t xml:space="preserve">, </w:t>
            </w:r>
            <w:proofErr w:type="spellStart"/>
            <w:r w:rsidRPr="00465C1C">
              <w:rPr>
                <w:rFonts w:ascii="Times New Roman" w:hAnsi="Times New Roman" w:cs="Times New Roman"/>
                <w:szCs w:val="24"/>
                <w:lang w:val="sq-AL"/>
              </w:rPr>
              <w:t>keqinformatat</w:t>
            </w:r>
            <w:proofErr w:type="spellEnd"/>
            <w:r w:rsidRPr="00465C1C">
              <w:rPr>
                <w:rFonts w:ascii="Times New Roman" w:hAnsi="Times New Roman" w:cs="Times New Roman"/>
                <w:szCs w:val="24"/>
                <w:lang w:val="sq-AL"/>
              </w:rPr>
              <w:t xml:space="preserve"> dhe </w:t>
            </w:r>
            <w:proofErr w:type="spellStart"/>
            <w:r w:rsidRPr="00465C1C">
              <w:rPr>
                <w:rFonts w:ascii="Times New Roman" w:hAnsi="Times New Roman" w:cs="Times New Roman"/>
                <w:szCs w:val="24"/>
                <w:lang w:val="sq-AL"/>
              </w:rPr>
              <w:t>çinformatat</w:t>
            </w:r>
            <w:proofErr w:type="spellEnd"/>
            <w:r w:rsidRPr="00465C1C">
              <w:rPr>
                <w:rFonts w:ascii="Times New Roman" w:hAnsi="Times New Roman" w:cs="Times New Roman"/>
                <w:szCs w:val="24"/>
                <w:lang w:val="sq-AL"/>
              </w:rPr>
              <w:t xml:space="preserve">, të cilat po ndikojnë te qytetari në mënyrën e informimit, dhe gjithashtu po krijohet një </w:t>
            </w:r>
            <w:proofErr w:type="spellStart"/>
            <w:r w:rsidRPr="00465C1C">
              <w:rPr>
                <w:rFonts w:ascii="Times New Roman" w:hAnsi="Times New Roman" w:cs="Times New Roman"/>
                <w:szCs w:val="24"/>
                <w:lang w:val="sq-AL"/>
              </w:rPr>
              <w:t>pabesueshmëri</w:t>
            </w:r>
            <w:proofErr w:type="spellEnd"/>
            <w:r w:rsidRPr="00465C1C">
              <w:rPr>
                <w:rFonts w:ascii="Times New Roman" w:hAnsi="Times New Roman" w:cs="Times New Roman"/>
                <w:szCs w:val="24"/>
                <w:lang w:val="sq-AL"/>
              </w:rPr>
              <w:t xml:space="preserve"> në shoqëri ndaj </w:t>
            </w:r>
            <w:proofErr w:type="spellStart"/>
            <w:r w:rsidRPr="00465C1C">
              <w:rPr>
                <w:rFonts w:ascii="Times New Roman" w:hAnsi="Times New Roman" w:cs="Times New Roman"/>
                <w:szCs w:val="24"/>
                <w:lang w:val="sq-AL"/>
              </w:rPr>
              <w:t>medieve</w:t>
            </w:r>
            <w:proofErr w:type="spellEnd"/>
            <w:r w:rsidRPr="00465C1C">
              <w:rPr>
                <w:rFonts w:ascii="Times New Roman" w:hAnsi="Times New Roman" w:cs="Times New Roman"/>
                <w:szCs w:val="24"/>
                <w:lang w:val="sq-AL"/>
              </w:rPr>
              <w:t xml:space="preserve"> dhe gazetarëve. Shoqëria e Kosovës nuk është imune ndaj këtyre zhvillimeve, madje, përqindja në shkallë të lartë e përdorimit të </w:t>
            </w:r>
            <w:proofErr w:type="spellStart"/>
            <w:r w:rsidRPr="00465C1C">
              <w:rPr>
                <w:rFonts w:ascii="Times New Roman" w:hAnsi="Times New Roman" w:cs="Times New Roman"/>
                <w:szCs w:val="24"/>
                <w:lang w:val="sq-AL"/>
              </w:rPr>
              <w:t>medieve</w:t>
            </w:r>
            <w:proofErr w:type="spellEnd"/>
            <w:r w:rsidRPr="00465C1C">
              <w:rPr>
                <w:rFonts w:ascii="Times New Roman" w:hAnsi="Times New Roman" w:cs="Times New Roman"/>
                <w:szCs w:val="24"/>
                <w:lang w:val="sq-AL"/>
              </w:rPr>
              <w:t xml:space="preserve"> sociale e bën të domosdoshme që këto të diskutohen e të studiohen në Departamentin e Gazetarisë. Këto sfida të qarkullimit të informacioneve të pavërteta, tok me ato të vërteta, në epokën e pas të vërtetës, ku ka ndryshuar koncepti i të vërtetës dhe faktet nuk kanë peshën e njëjtë, kanë sjellë situatën ku është më vështirë të vendoset se çka të besohet dhe kujt t’i besohet. Rrjedhimisht, ndikimi i </w:t>
            </w:r>
            <w:proofErr w:type="spellStart"/>
            <w:r w:rsidRPr="00465C1C">
              <w:rPr>
                <w:rFonts w:ascii="Times New Roman" w:hAnsi="Times New Roman" w:cs="Times New Roman"/>
                <w:szCs w:val="24"/>
                <w:lang w:val="sq-AL"/>
              </w:rPr>
              <w:t>dezinformatave</w:t>
            </w:r>
            <w:proofErr w:type="spellEnd"/>
            <w:r w:rsidRPr="00465C1C">
              <w:rPr>
                <w:rFonts w:ascii="Times New Roman" w:hAnsi="Times New Roman" w:cs="Times New Roman"/>
                <w:szCs w:val="24"/>
                <w:lang w:val="sq-AL"/>
              </w:rPr>
              <w:t xml:space="preserve"> është evident. Qarkullimi i </w:t>
            </w:r>
            <w:proofErr w:type="spellStart"/>
            <w:r w:rsidRPr="00465C1C">
              <w:rPr>
                <w:rFonts w:ascii="Times New Roman" w:hAnsi="Times New Roman" w:cs="Times New Roman"/>
                <w:szCs w:val="24"/>
                <w:lang w:val="sq-AL"/>
              </w:rPr>
              <w:t>dezinformatave</w:t>
            </w:r>
            <w:proofErr w:type="spellEnd"/>
            <w:r w:rsidRPr="00465C1C">
              <w:rPr>
                <w:rFonts w:ascii="Times New Roman" w:hAnsi="Times New Roman" w:cs="Times New Roman"/>
                <w:szCs w:val="24"/>
                <w:lang w:val="sq-AL"/>
              </w:rPr>
              <w:t xml:space="preserve"> dhe përdorimi i tyre nuk është diçka e re për njerëzimin, mirëpo vështirësia për të vlerësuar kualitetin e informacionit, posaçërisht për shkak të mediave sociale, është rritur. Gjithashtu, do të trajtohen edhe format më të reja të manipulimit, siç janë edhe </w:t>
            </w:r>
            <w:proofErr w:type="spellStart"/>
            <w:r w:rsidRPr="00465C1C">
              <w:rPr>
                <w:rFonts w:ascii="Times New Roman" w:hAnsi="Times New Roman" w:cs="Times New Roman"/>
                <w:szCs w:val="24"/>
                <w:lang w:val="sq-AL"/>
              </w:rPr>
              <w:t>deepfakes</w:t>
            </w:r>
            <w:proofErr w:type="spellEnd"/>
            <w:r w:rsidRPr="00465C1C">
              <w:rPr>
                <w:rFonts w:ascii="Times New Roman" w:hAnsi="Times New Roman" w:cs="Times New Roman"/>
                <w:szCs w:val="24"/>
                <w:lang w:val="sq-AL"/>
              </w:rPr>
              <w:t xml:space="preserve"> e </w:t>
            </w:r>
            <w:proofErr w:type="spellStart"/>
            <w:r w:rsidRPr="00465C1C">
              <w:rPr>
                <w:rFonts w:ascii="Times New Roman" w:hAnsi="Times New Roman" w:cs="Times New Roman"/>
                <w:szCs w:val="24"/>
                <w:lang w:val="sq-AL"/>
              </w:rPr>
              <w:t>cheapfakes</w:t>
            </w:r>
            <w:proofErr w:type="spellEnd"/>
            <w:r w:rsidRPr="00465C1C">
              <w:rPr>
                <w:rFonts w:ascii="Times New Roman" w:hAnsi="Times New Roman" w:cs="Times New Roman"/>
                <w:szCs w:val="24"/>
                <w:lang w:val="sq-AL"/>
              </w:rPr>
              <w:t xml:space="preserve">. Ky kurs do të shqyrtojë fenomenin e çrregullimit informativ nga këndvështrimet sociologjike dhe historike, si dhe do të </w:t>
            </w:r>
            <w:r w:rsidRPr="00465C1C">
              <w:rPr>
                <w:rFonts w:ascii="Times New Roman" w:hAnsi="Times New Roman" w:cs="Times New Roman"/>
                <w:szCs w:val="24"/>
                <w:lang w:val="sq-AL"/>
              </w:rPr>
              <w:lastRenderedPageBreak/>
              <w:t xml:space="preserve">shqyrtojë mënyrat për vlerësimin dhe verifikimin e përmbajtjeve </w:t>
            </w:r>
            <w:proofErr w:type="spellStart"/>
            <w:r w:rsidRPr="00465C1C">
              <w:rPr>
                <w:rFonts w:ascii="Times New Roman" w:hAnsi="Times New Roman" w:cs="Times New Roman"/>
                <w:szCs w:val="24"/>
                <w:lang w:val="sq-AL"/>
              </w:rPr>
              <w:t>mediale</w:t>
            </w:r>
            <w:proofErr w:type="spellEnd"/>
            <w:r w:rsidR="003502A5" w:rsidRPr="00465C1C">
              <w:rPr>
                <w:rFonts w:ascii="Times New Roman" w:hAnsi="Times New Roman" w:cs="Times New Roman"/>
                <w:szCs w:val="24"/>
                <w:lang w:val="sq-AL"/>
              </w:rPr>
              <w:t>. Në këtë kurs, studentët do të zhvillojnë edhe aftësitë e të menduarit kritik për të bërë dallime thelbësore midis lajmeve, opinioneve, argëtimeve, publicitetit dhe propagandës.</w:t>
            </w:r>
          </w:p>
        </w:tc>
      </w:tr>
      <w:tr w:rsidR="0062712C" w:rsidRPr="00465C1C" w14:paraId="28646222" w14:textId="77777777" w:rsidTr="002E0D48">
        <w:trPr>
          <w:trHeight w:val="25"/>
        </w:trPr>
        <w:tc>
          <w:tcPr>
            <w:tcW w:w="5235" w:type="dxa"/>
            <w:tcBorders>
              <w:top w:val="single" w:sz="8" w:space="0" w:color="FFFFFF"/>
              <w:left w:val="single" w:sz="8" w:space="0" w:color="FFFFFF"/>
              <w:bottom w:val="nil"/>
              <w:right w:val="single" w:sz="8" w:space="0" w:color="FFFFFF"/>
            </w:tcBorders>
            <w:shd w:val="clear" w:color="auto" w:fill="6AA1A3"/>
          </w:tcPr>
          <w:p w14:paraId="753A3CCB" w14:textId="77777777" w:rsidR="0062712C" w:rsidRPr="00465C1C" w:rsidRDefault="0062712C" w:rsidP="004E64D4">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lastRenderedPageBreak/>
              <w:t>Qëllimet e lëndës:</w:t>
            </w:r>
          </w:p>
        </w:tc>
        <w:tc>
          <w:tcPr>
            <w:tcW w:w="5295" w:type="dxa"/>
            <w:tcBorders>
              <w:top w:val="single" w:sz="8" w:space="0" w:color="FFFFFF"/>
              <w:left w:val="single" w:sz="8" w:space="0" w:color="FFFFFF"/>
              <w:bottom w:val="nil"/>
              <w:right w:val="single" w:sz="8" w:space="0" w:color="FFFFFF"/>
            </w:tcBorders>
            <w:shd w:val="clear" w:color="auto" w:fill="C9D5CA"/>
          </w:tcPr>
          <w:p w14:paraId="563B34CD" w14:textId="77777777" w:rsidR="00182EC4" w:rsidRPr="00465C1C" w:rsidRDefault="002E0D48" w:rsidP="002E0D48">
            <w:pPr>
              <w:jc w:val="both"/>
              <w:rPr>
                <w:rFonts w:ascii="Times New Roman" w:hAnsi="Times New Roman" w:cs="Times New Roman"/>
                <w:szCs w:val="24"/>
                <w:lang w:val="sq-AL"/>
              </w:rPr>
            </w:pPr>
            <w:r w:rsidRPr="00465C1C">
              <w:rPr>
                <w:rFonts w:ascii="Times New Roman" w:hAnsi="Times New Roman" w:cs="Times New Roman"/>
                <w:szCs w:val="24"/>
                <w:lang w:val="sq-AL"/>
              </w:rPr>
              <w:t xml:space="preserve">Qëllimi i këtij kursi është që studentëve të nivelit </w:t>
            </w:r>
            <w:proofErr w:type="spellStart"/>
            <w:r w:rsidRPr="00465C1C">
              <w:rPr>
                <w:rFonts w:ascii="Times New Roman" w:hAnsi="Times New Roman" w:cs="Times New Roman"/>
                <w:szCs w:val="24"/>
                <w:lang w:val="sq-AL"/>
              </w:rPr>
              <w:t>master</w:t>
            </w:r>
            <w:proofErr w:type="spellEnd"/>
            <w:r w:rsidRPr="00465C1C">
              <w:rPr>
                <w:rFonts w:ascii="Times New Roman" w:hAnsi="Times New Roman" w:cs="Times New Roman"/>
                <w:szCs w:val="24"/>
                <w:lang w:val="sq-AL"/>
              </w:rPr>
              <w:t xml:space="preserve"> t’u japë fillimisht njohuri të thelluar</w:t>
            </w:r>
            <w:r w:rsidR="00182EC4" w:rsidRPr="00465C1C">
              <w:rPr>
                <w:rFonts w:ascii="Times New Roman" w:hAnsi="Times New Roman" w:cs="Times New Roman"/>
                <w:szCs w:val="24"/>
                <w:lang w:val="sq-AL"/>
              </w:rPr>
              <w:t xml:space="preserve"> mbi çrregullimin informativ dhe epokën e pas të vërtetës. Nëpërmjet diskutimit të tri formave kryesore të çrregullimit informativ, </w:t>
            </w:r>
            <w:proofErr w:type="spellStart"/>
            <w:r w:rsidR="00182EC4" w:rsidRPr="00465C1C">
              <w:rPr>
                <w:rFonts w:ascii="Times New Roman" w:hAnsi="Times New Roman" w:cs="Times New Roman"/>
                <w:szCs w:val="24"/>
                <w:lang w:val="sq-AL"/>
              </w:rPr>
              <w:t>dezinformimit</w:t>
            </w:r>
            <w:proofErr w:type="spellEnd"/>
            <w:r w:rsidR="00182EC4" w:rsidRPr="00465C1C">
              <w:rPr>
                <w:rFonts w:ascii="Times New Roman" w:hAnsi="Times New Roman" w:cs="Times New Roman"/>
                <w:szCs w:val="24"/>
                <w:lang w:val="sq-AL"/>
              </w:rPr>
              <w:t xml:space="preserve">, keqinformimit dhe </w:t>
            </w:r>
            <w:proofErr w:type="spellStart"/>
            <w:r w:rsidR="00182EC4" w:rsidRPr="00465C1C">
              <w:rPr>
                <w:rFonts w:ascii="Times New Roman" w:hAnsi="Times New Roman" w:cs="Times New Roman"/>
                <w:szCs w:val="24"/>
                <w:lang w:val="sq-AL"/>
              </w:rPr>
              <w:t>çinformimit</w:t>
            </w:r>
            <w:proofErr w:type="spellEnd"/>
            <w:r w:rsidR="00182EC4" w:rsidRPr="00465C1C">
              <w:rPr>
                <w:rFonts w:ascii="Times New Roman" w:hAnsi="Times New Roman" w:cs="Times New Roman"/>
                <w:szCs w:val="24"/>
                <w:lang w:val="sq-AL"/>
              </w:rPr>
              <w:t xml:space="preserve">, </w:t>
            </w:r>
            <w:r w:rsidRPr="00465C1C">
              <w:rPr>
                <w:rFonts w:ascii="Times New Roman" w:hAnsi="Times New Roman" w:cs="Times New Roman"/>
                <w:szCs w:val="24"/>
                <w:lang w:val="sq-AL"/>
              </w:rPr>
              <w:t>studentët do të mësojnë për</w:t>
            </w:r>
            <w:r w:rsidR="00182EC4" w:rsidRPr="00465C1C">
              <w:rPr>
                <w:rFonts w:ascii="Times New Roman" w:hAnsi="Times New Roman" w:cs="Times New Roman"/>
                <w:szCs w:val="24"/>
                <w:lang w:val="sq-AL"/>
              </w:rPr>
              <w:t xml:space="preserve"> mënyrat e manipulimit me informacionin dhe ndikimet e këtyre manipulimeve në shoqëri. Gjithashtu, kjo lëndë do të njoh studentët edhe me format më të reja të manipulimit, siç janë </w:t>
            </w:r>
            <w:proofErr w:type="spellStart"/>
            <w:r w:rsidR="00182EC4" w:rsidRPr="00465C1C">
              <w:rPr>
                <w:rFonts w:ascii="Times New Roman" w:hAnsi="Times New Roman" w:cs="Times New Roman"/>
                <w:szCs w:val="24"/>
                <w:lang w:val="sq-AL"/>
              </w:rPr>
              <w:t>deepfakes</w:t>
            </w:r>
            <w:proofErr w:type="spellEnd"/>
            <w:r w:rsidR="00182EC4" w:rsidRPr="00465C1C">
              <w:rPr>
                <w:rFonts w:ascii="Times New Roman" w:hAnsi="Times New Roman" w:cs="Times New Roman"/>
                <w:szCs w:val="24"/>
                <w:lang w:val="sq-AL"/>
              </w:rPr>
              <w:t xml:space="preserve"> e </w:t>
            </w:r>
            <w:proofErr w:type="spellStart"/>
            <w:r w:rsidR="00182EC4" w:rsidRPr="00465C1C">
              <w:rPr>
                <w:rFonts w:ascii="Times New Roman" w:hAnsi="Times New Roman" w:cs="Times New Roman"/>
                <w:szCs w:val="24"/>
                <w:lang w:val="sq-AL"/>
              </w:rPr>
              <w:t>cheapfakes</w:t>
            </w:r>
            <w:proofErr w:type="spellEnd"/>
            <w:r w:rsidR="00182EC4" w:rsidRPr="00465C1C">
              <w:rPr>
                <w:rFonts w:ascii="Times New Roman" w:hAnsi="Times New Roman" w:cs="Times New Roman"/>
                <w:szCs w:val="24"/>
                <w:lang w:val="sq-AL"/>
              </w:rPr>
              <w:t xml:space="preserve">, si dhe mënyrat e </w:t>
            </w:r>
            <w:proofErr w:type="spellStart"/>
            <w:r w:rsidR="00182EC4" w:rsidRPr="00465C1C">
              <w:rPr>
                <w:rFonts w:ascii="Times New Roman" w:hAnsi="Times New Roman" w:cs="Times New Roman"/>
                <w:szCs w:val="24"/>
                <w:lang w:val="sq-AL"/>
              </w:rPr>
              <w:t>dekonstruktimit</w:t>
            </w:r>
            <w:proofErr w:type="spellEnd"/>
            <w:r w:rsidR="00182EC4" w:rsidRPr="00465C1C">
              <w:rPr>
                <w:rFonts w:ascii="Times New Roman" w:hAnsi="Times New Roman" w:cs="Times New Roman"/>
                <w:szCs w:val="24"/>
                <w:lang w:val="sq-AL"/>
              </w:rPr>
              <w:t xml:space="preserve"> të tyre, dhe të verifikimit të fakteve, si proces i rëndësishëm në epokën e sotme. Të gjitha këto do të shtrihen mbi epokën e pas së vërtetës.</w:t>
            </w:r>
          </w:p>
          <w:p w14:paraId="38657C75" w14:textId="77777777" w:rsidR="0062712C" w:rsidRPr="00465C1C" w:rsidRDefault="002E0D48" w:rsidP="00182EC4">
            <w:pPr>
              <w:jc w:val="both"/>
              <w:rPr>
                <w:rFonts w:ascii="Times New Roman" w:hAnsi="Times New Roman" w:cs="Times New Roman"/>
                <w:szCs w:val="24"/>
                <w:lang w:val="sq-AL"/>
              </w:rPr>
            </w:pPr>
            <w:r w:rsidRPr="00465C1C">
              <w:rPr>
                <w:rFonts w:ascii="Times New Roman" w:hAnsi="Times New Roman" w:cs="Times New Roman"/>
                <w:szCs w:val="24"/>
                <w:lang w:val="sq-AL"/>
              </w:rPr>
              <w:t>Përveç marrjes së njohurive të thelluara, qëllimi i kursit është edhe përgatitja e studentëve për</w:t>
            </w:r>
            <w:r w:rsidR="00182EC4" w:rsidRPr="00465C1C">
              <w:rPr>
                <w:rFonts w:ascii="Times New Roman" w:hAnsi="Times New Roman" w:cs="Times New Roman"/>
                <w:szCs w:val="24"/>
                <w:lang w:val="sq-AL"/>
              </w:rPr>
              <w:t xml:space="preserve"> </w:t>
            </w:r>
            <w:r w:rsidRPr="00465C1C">
              <w:rPr>
                <w:rFonts w:ascii="Times New Roman" w:hAnsi="Times New Roman" w:cs="Times New Roman"/>
                <w:szCs w:val="24"/>
                <w:lang w:val="sq-AL"/>
              </w:rPr>
              <w:t xml:space="preserve">dy shkallë të tjera të krijimit të dijes: aplikimit të dijeve të fituara në hulumtimet e tyre </w:t>
            </w:r>
            <w:proofErr w:type="spellStart"/>
            <w:r w:rsidRPr="00465C1C">
              <w:rPr>
                <w:rFonts w:ascii="Times New Roman" w:hAnsi="Times New Roman" w:cs="Times New Roman"/>
                <w:szCs w:val="24"/>
                <w:lang w:val="sq-AL"/>
              </w:rPr>
              <w:t>vetanake</w:t>
            </w:r>
            <w:proofErr w:type="spellEnd"/>
            <w:r w:rsidRPr="00465C1C">
              <w:rPr>
                <w:rFonts w:ascii="Times New Roman" w:hAnsi="Times New Roman" w:cs="Times New Roman"/>
                <w:szCs w:val="24"/>
                <w:lang w:val="sq-AL"/>
              </w:rPr>
              <w:t xml:space="preserve"> e grupore dhe krijimi i mendimit kritik për zhvillimet në fushën e </w:t>
            </w:r>
            <w:r w:rsidR="00182EC4" w:rsidRPr="00465C1C">
              <w:rPr>
                <w:rFonts w:ascii="Times New Roman" w:hAnsi="Times New Roman" w:cs="Times New Roman"/>
                <w:szCs w:val="24"/>
                <w:lang w:val="sq-AL"/>
              </w:rPr>
              <w:t>çrregullimit informativ</w:t>
            </w:r>
            <w:r w:rsidRPr="00465C1C">
              <w:rPr>
                <w:rFonts w:ascii="Times New Roman" w:hAnsi="Times New Roman" w:cs="Times New Roman"/>
                <w:szCs w:val="24"/>
                <w:lang w:val="sq-AL"/>
              </w:rPr>
              <w:t>.</w:t>
            </w:r>
          </w:p>
        </w:tc>
      </w:tr>
    </w:tbl>
    <w:p w14:paraId="2E156CB9" w14:textId="77777777" w:rsidR="0062712C" w:rsidRPr="00465C1C" w:rsidRDefault="0062712C" w:rsidP="0062712C">
      <w:pPr>
        <w:spacing w:after="0" w:line="259" w:lineRule="auto"/>
        <w:ind w:left="-718" w:right="11185" w:firstLine="0"/>
        <w:rPr>
          <w:rFonts w:ascii="Times New Roman" w:hAnsi="Times New Roman" w:cs="Times New Roman"/>
          <w:szCs w:val="24"/>
          <w:lang w:val="sq-AL"/>
        </w:rPr>
      </w:pPr>
    </w:p>
    <w:tbl>
      <w:tblPr>
        <w:tblW w:w="12983" w:type="dxa"/>
        <w:tblInd w:w="-550" w:type="dxa"/>
        <w:tblCellMar>
          <w:top w:w="80" w:type="dxa"/>
          <w:left w:w="80" w:type="dxa"/>
          <w:right w:w="33" w:type="dxa"/>
        </w:tblCellMar>
        <w:tblLook w:val="04A0" w:firstRow="1" w:lastRow="0" w:firstColumn="1" w:lastColumn="0" w:noHBand="0" w:noVBand="1"/>
      </w:tblPr>
      <w:tblGrid>
        <w:gridCol w:w="3152"/>
        <w:gridCol w:w="1952"/>
        <w:gridCol w:w="328"/>
        <w:gridCol w:w="3580"/>
        <w:gridCol w:w="1597"/>
        <w:gridCol w:w="2374"/>
      </w:tblGrid>
      <w:tr w:rsidR="00A37BE8" w:rsidRPr="00465C1C" w14:paraId="33968D6D" w14:textId="77777777" w:rsidTr="00E26478">
        <w:trPr>
          <w:gridAfter w:val="1"/>
          <w:wAfter w:w="2374" w:type="dxa"/>
          <w:trHeight w:val="532"/>
        </w:trPr>
        <w:tc>
          <w:tcPr>
            <w:tcW w:w="5104" w:type="dxa"/>
            <w:gridSpan w:val="2"/>
            <w:tcBorders>
              <w:top w:val="nil"/>
              <w:left w:val="single" w:sz="8" w:space="0" w:color="FFFFFF"/>
              <w:bottom w:val="single" w:sz="8" w:space="0" w:color="FFFFFF"/>
              <w:right w:val="single" w:sz="8" w:space="0" w:color="FFFFFF"/>
            </w:tcBorders>
            <w:shd w:val="clear" w:color="auto" w:fill="6AA1A3"/>
          </w:tcPr>
          <w:p w14:paraId="06F8BBCB" w14:textId="77777777" w:rsidR="00A37BE8" w:rsidRPr="00465C1C" w:rsidRDefault="00A37BE8" w:rsidP="00206849">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Rezultatet e pritshme të nxënies:</w:t>
            </w:r>
          </w:p>
        </w:tc>
        <w:tc>
          <w:tcPr>
            <w:tcW w:w="5505" w:type="dxa"/>
            <w:gridSpan w:val="3"/>
            <w:tcBorders>
              <w:top w:val="nil"/>
              <w:left w:val="single" w:sz="8" w:space="0" w:color="FFFFFF"/>
              <w:right w:val="single" w:sz="8" w:space="0" w:color="FFFFFF"/>
            </w:tcBorders>
            <w:shd w:val="clear" w:color="auto" w:fill="C9D5CA"/>
          </w:tcPr>
          <w:p w14:paraId="0F491245" w14:textId="77777777" w:rsidR="002E0D48" w:rsidRPr="00465C1C" w:rsidRDefault="002E0D48" w:rsidP="00465C1C">
            <w:pPr>
              <w:pStyle w:val="TableParagraph"/>
              <w:ind w:left="103" w:right="104"/>
              <w:jc w:val="both"/>
              <w:rPr>
                <w:rFonts w:ascii="Times New Roman" w:hAnsi="Times New Roman" w:cs="Times New Roman"/>
                <w:sz w:val="24"/>
                <w:szCs w:val="24"/>
                <w:lang w:val="sq-AL"/>
              </w:rPr>
            </w:pPr>
            <w:r w:rsidRPr="00465C1C">
              <w:rPr>
                <w:rFonts w:ascii="Times New Roman" w:hAnsi="Times New Roman" w:cs="Times New Roman"/>
                <w:sz w:val="24"/>
                <w:szCs w:val="24"/>
                <w:lang w:val="sq-AL"/>
              </w:rPr>
              <w:t>Studenti duhet të ketë njohuri thelbësore për</w:t>
            </w:r>
            <w:r w:rsidR="00182EC4" w:rsidRPr="00465C1C">
              <w:rPr>
                <w:rFonts w:ascii="Times New Roman" w:hAnsi="Times New Roman" w:cs="Times New Roman"/>
                <w:sz w:val="24"/>
                <w:szCs w:val="24"/>
                <w:lang w:val="sq-AL"/>
              </w:rPr>
              <w:t xml:space="preserve"> informacionin, teorit</w:t>
            </w:r>
            <w:r w:rsidRPr="00465C1C">
              <w:rPr>
                <w:rFonts w:ascii="Times New Roman" w:hAnsi="Times New Roman" w:cs="Times New Roman"/>
                <w:sz w:val="24"/>
                <w:szCs w:val="24"/>
                <w:lang w:val="sq-AL"/>
              </w:rPr>
              <w:t>ë e</w:t>
            </w:r>
            <w:r w:rsidR="00182EC4" w:rsidRPr="00465C1C">
              <w:rPr>
                <w:rFonts w:ascii="Times New Roman" w:hAnsi="Times New Roman" w:cs="Times New Roman"/>
                <w:sz w:val="24"/>
                <w:szCs w:val="24"/>
                <w:lang w:val="sq-AL"/>
              </w:rPr>
              <w:t xml:space="preserve"> shtypit, të </w:t>
            </w:r>
            <w:proofErr w:type="spellStart"/>
            <w:r w:rsidR="00182EC4" w:rsidRPr="00465C1C">
              <w:rPr>
                <w:rFonts w:ascii="Times New Roman" w:hAnsi="Times New Roman" w:cs="Times New Roman"/>
                <w:sz w:val="24"/>
                <w:szCs w:val="24"/>
                <w:lang w:val="sq-AL"/>
              </w:rPr>
              <w:t>medieve</w:t>
            </w:r>
            <w:proofErr w:type="spellEnd"/>
            <w:r w:rsidR="00182EC4" w:rsidRPr="00465C1C">
              <w:rPr>
                <w:rFonts w:ascii="Times New Roman" w:hAnsi="Times New Roman" w:cs="Times New Roman"/>
                <w:sz w:val="24"/>
                <w:szCs w:val="24"/>
                <w:lang w:val="sq-AL"/>
              </w:rPr>
              <w:t xml:space="preserve"> dhe ato të propagandës</w:t>
            </w:r>
            <w:r w:rsidRPr="00465C1C">
              <w:rPr>
                <w:rFonts w:ascii="Times New Roman" w:hAnsi="Times New Roman" w:cs="Times New Roman"/>
                <w:sz w:val="24"/>
                <w:szCs w:val="24"/>
                <w:lang w:val="sq-AL"/>
              </w:rPr>
              <w:t>.</w:t>
            </w:r>
          </w:p>
          <w:p w14:paraId="014EAB66" w14:textId="77777777" w:rsidR="00182EC4" w:rsidRPr="00465C1C" w:rsidRDefault="00182EC4" w:rsidP="00465C1C">
            <w:pPr>
              <w:pStyle w:val="TableParagraph"/>
              <w:ind w:left="103" w:right="104"/>
              <w:jc w:val="both"/>
              <w:rPr>
                <w:rFonts w:ascii="Times New Roman" w:hAnsi="Times New Roman" w:cs="Times New Roman"/>
                <w:sz w:val="24"/>
                <w:szCs w:val="24"/>
                <w:lang w:val="sq-AL"/>
              </w:rPr>
            </w:pPr>
            <w:r w:rsidRPr="00465C1C">
              <w:rPr>
                <w:rFonts w:ascii="Times New Roman" w:hAnsi="Times New Roman" w:cs="Times New Roman"/>
                <w:sz w:val="24"/>
                <w:szCs w:val="24"/>
                <w:lang w:val="sq-AL"/>
              </w:rPr>
              <w:t xml:space="preserve">Ai mund të identifikojë burimet e informacionit të rremë ose mashtrues në një shumëllojshmëri të platformave </w:t>
            </w:r>
            <w:proofErr w:type="spellStart"/>
            <w:r w:rsidRPr="00465C1C">
              <w:rPr>
                <w:rFonts w:ascii="Times New Roman" w:hAnsi="Times New Roman" w:cs="Times New Roman"/>
                <w:sz w:val="24"/>
                <w:szCs w:val="24"/>
                <w:lang w:val="sq-AL"/>
              </w:rPr>
              <w:t>mediale</w:t>
            </w:r>
            <w:proofErr w:type="spellEnd"/>
          </w:p>
          <w:p w14:paraId="421222B9" w14:textId="77777777" w:rsidR="00182EC4" w:rsidRPr="00465C1C" w:rsidRDefault="00182EC4" w:rsidP="00465C1C">
            <w:pPr>
              <w:pStyle w:val="TableParagraph"/>
              <w:ind w:left="103" w:right="104"/>
              <w:jc w:val="both"/>
              <w:rPr>
                <w:rFonts w:ascii="Times New Roman" w:hAnsi="Times New Roman" w:cs="Times New Roman"/>
                <w:sz w:val="24"/>
                <w:szCs w:val="24"/>
                <w:lang w:val="sq-AL"/>
              </w:rPr>
            </w:pPr>
            <w:r w:rsidRPr="00465C1C">
              <w:rPr>
                <w:rFonts w:ascii="Times New Roman" w:hAnsi="Times New Roman" w:cs="Times New Roman"/>
                <w:sz w:val="24"/>
                <w:szCs w:val="24"/>
                <w:lang w:val="sq-AL"/>
              </w:rPr>
              <w:t xml:space="preserve">Ai do të arrijë të vlerësojë lajmet dhe </w:t>
            </w:r>
            <w:r w:rsidR="003502A5" w:rsidRPr="00465C1C">
              <w:rPr>
                <w:rFonts w:ascii="Times New Roman" w:hAnsi="Times New Roman" w:cs="Times New Roman"/>
                <w:sz w:val="24"/>
                <w:szCs w:val="24"/>
                <w:lang w:val="sq-AL"/>
              </w:rPr>
              <w:t>informacionet në përgjithësi, duke ndjekur hapat për vlerësim dhe verifikim të informacioneve</w:t>
            </w:r>
          </w:p>
          <w:p w14:paraId="4CCAF5AA" w14:textId="77777777" w:rsidR="00182EC4" w:rsidRPr="00465C1C" w:rsidRDefault="003502A5" w:rsidP="00465C1C">
            <w:pPr>
              <w:pStyle w:val="TableParagraph"/>
              <w:ind w:left="103" w:right="104"/>
              <w:jc w:val="both"/>
              <w:rPr>
                <w:rFonts w:ascii="Times New Roman" w:hAnsi="Times New Roman" w:cs="Times New Roman"/>
                <w:sz w:val="24"/>
                <w:szCs w:val="24"/>
                <w:lang w:val="sq-AL"/>
              </w:rPr>
            </w:pPr>
            <w:r w:rsidRPr="00465C1C">
              <w:rPr>
                <w:rFonts w:ascii="Times New Roman" w:hAnsi="Times New Roman" w:cs="Times New Roman"/>
                <w:sz w:val="24"/>
                <w:szCs w:val="24"/>
                <w:lang w:val="sq-AL"/>
              </w:rPr>
              <w:t xml:space="preserve">Ai do të kuptojë </w:t>
            </w:r>
            <w:r w:rsidR="00182EC4" w:rsidRPr="00465C1C">
              <w:rPr>
                <w:rFonts w:ascii="Times New Roman" w:hAnsi="Times New Roman" w:cs="Times New Roman"/>
                <w:sz w:val="24"/>
                <w:szCs w:val="24"/>
                <w:lang w:val="sq-AL"/>
              </w:rPr>
              <w:t xml:space="preserve">se si krijohen dhe shpërndahen </w:t>
            </w:r>
            <w:r w:rsidRPr="00465C1C">
              <w:rPr>
                <w:rFonts w:ascii="Times New Roman" w:hAnsi="Times New Roman" w:cs="Times New Roman"/>
                <w:sz w:val="24"/>
                <w:szCs w:val="24"/>
                <w:lang w:val="sq-AL"/>
              </w:rPr>
              <w:t xml:space="preserve">informacionet/lajmet në media të ndryshme, duke përfshirë edhe </w:t>
            </w:r>
            <w:proofErr w:type="spellStart"/>
            <w:r w:rsidRPr="00465C1C">
              <w:rPr>
                <w:rFonts w:ascii="Times New Roman" w:hAnsi="Times New Roman" w:cs="Times New Roman"/>
                <w:sz w:val="24"/>
                <w:szCs w:val="24"/>
                <w:lang w:val="sq-AL"/>
              </w:rPr>
              <w:t>mediet</w:t>
            </w:r>
            <w:proofErr w:type="spellEnd"/>
            <w:r w:rsidR="00182EC4" w:rsidRPr="00465C1C">
              <w:rPr>
                <w:rFonts w:ascii="Times New Roman" w:hAnsi="Times New Roman" w:cs="Times New Roman"/>
                <w:sz w:val="24"/>
                <w:szCs w:val="24"/>
                <w:lang w:val="sq-AL"/>
              </w:rPr>
              <w:t xml:space="preserve"> sociale</w:t>
            </w:r>
            <w:r w:rsidRPr="00465C1C">
              <w:rPr>
                <w:rFonts w:ascii="Times New Roman" w:hAnsi="Times New Roman" w:cs="Times New Roman"/>
                <w:sz w:val="24"/>
                <w:szCs w:val="24"/>
                <w:lang w:val="sq-AL"/>
              </w:rPr>
              <w:t>.</w:t>
            </w:r>
          </w:p>
          <w:p w14:paraId="213F53A0" w14:textId="77777777" w:rsidR="00182EC4" w:rsidRPr="00465C1C" w:rsidRDefault="003502A5" w:rsidP="00465C1C">
            <w:pPr>
              <w:pStyle w:val="TableParagraph"/>
              <w:ind w:left="103" w:right="104"/>
              <w:jc w:val="both"/>
              <w:rPr>
                <w:rFonts w:ascii="Times New Roman" w:hAnsi="Times New Roman" w:cs="Times New Roman"/>
                <w:sz w:val="24"/>
                <w:szCs w:val="24"/>
                <w:lang w:val="sq-AL"/>
              </w:rPr>
            </w:pPr>
            <w:r w:rsidRPr="00465C1C">
              <w:rPr>
                <w:rFonts w:ascii="Times New Roman" w:hAnsi="Times New Roman" w:cs="Times New Roman"/>
                <w:sz w:val="24"/>
                <w:szCs w:val="24"/>
                <w:lang w:val="sq-AL"/>
              </w:rPr>
              <w:t xml:space="preserve">Ai do të kuptojë ndryshimet mbi të vërtetën, në epokën e pas të vërtetës, si dhe </w:t>
            </w:r>
          </w:p>
          <w:p w14:paraId="1577E4F0" w14:textId="77777777" w:rsidR="00A37BE8" w:rsidRPr="00465C1C" w:rsidRDefault="003502A5" w:rsidP="00465C1C">
            <w:pPr>
              <w:pStyle w:val="TableParagraph"/>
              <w:ind w:left="103" w:right="104"/>
              <w:jc w:val="both"/>
              <w:rPr>
                <w:rFonts w:ascii="Times New Roman" w:hAnsi="Times New Roman" w:cs="Times New Roman"/>
                <w:sz w:val="24"/>
                <w:szCs w:val="24"/>
                <w:lang w:val="sq-AL"/>
              </w:rPr>
            </w:pPr>
            <w:r w:rsidRPr="00465C1C">
              <w:rPr>
                <w:rFonts w:ascii="Times New Roman" w:hAnsi="Times New Roman" w:cs="Times New Roman"/>
                <w:sz w:val="24"/>
                <w:szCs w:val="24"/>
                <w:lang w:val="sq-AL"/>
              </w:rPr>
              <w:t>Në këtë kurs, do të zhvillojë aftësitë e të menduarit kritik dhe të bëjë dallimin mes lajmeve, opinioneve, argëtimeve, publicitetit dhe propagandës.</w:t>
            </w:r>
          </w:p>
        </w:tc>
      </w:tr>
      <w:tr w:rsidR="00206849" w:rsidRPr="00465C1C" w14:paraId="2186FED0" w14:textId="77777777" w:rsidTr="004E64D4">
        <w:trPr>
          <w:gridAfter w:val="1"/>
          <w:wAfter w:w="2374" w:type="dxa"/>
          <w:trHeight w:val="340"/>
        </w:trPr>
        <w:tc>
          <w:tcPr>
            <w:tcW w:w="10609" w:type="dxa"/>
            <w:gridSpan w:val="5"/>
            <w:tcBorders>
              <w:top w:val="nil"/>
              <w:left w:val="single" w:sz="8" w:space="0" w:color="FFFFFF"/>
              <w:bottom w:val="single" w:sz="8" w:space="0" w:color="FFFFFF"/>
              <w:right w:val="nil"/>
            </w:tcBorders>
            <w:shd w:val="clear" w:color="auto" w:fill="58715C"/>
          </w:tcPr>
          <w:p w14:paraId="31BC57F4" w14:textId="77777777" w:rsidR="00206849" w:rsidRPr="00465C1C" w:rsidRDefault="00206849" w:rsidP="00206849">
            <w:pPr>
              <w:spacing w:after="0" w:line="259" w:lineRule="auto"/>
              <w:ind w:left="0" w:firstLine="0"/>
              <w:rPr>
                <w:rFonts w:ascii="Times New Roman" w:hAnsi="Times New Roman" w:cs="Times New Roman"/>
                <w:color w:val="auto"/>
                <w:szCs w:val="24"/>
                <w:lang w:val="sq-AL"/>
              </w:rPr>
            </w:pPr>
            <w:r w:rsidRPr="00465C1C">
              <w:rPr>
                <w:rFonts w:ascii="Times New Roman" w:hAnsi="Times New Roman" w:cs="Times New Roman"/>
                <w:b/>
                <w:color w:val="auto"/>
                <w:szCs w:val="24"/>
                <w:lang w:val="sq-AL"/>
              </w:rPr>
              <w:t>Ngarkesa e studentit (duhet të jetë në përputhje me rezultatet e nxënies së studentit)</w:t>
            </w:r>
          </w:p>
        </w:tc>
      </w:tr>
      <w:tr w:rsidR="00206849" w:rsidRPr="00465C1C" w14:paraId="79B96559" w14:textId="77777777"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6AA1A3"/>
          </w:tcPr>
          <w:p w14:paraId="52EA3CDD" w14:textId="77777777" w:rsidR="00206849" w:rsidRPr="00465C1C" w:rsidRDefault="00206849" w:rsidP="00206849">
            <w:pPr>
              <w:spacing w:after="0" w:line="259" w:lineRule="auto"/>
              <w:ind w:left="0"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 xml:space="preserve">Aktiviteti </w:t>
            </w:r>
          </w:p>
        </w:tc>
        <w:tc>
          <w:tcPr>
            <w:tcW w:w="3580" w:type="dxa"/>
            <w:tcBorders>
              <w:top w:val="single" w:sz="8" w:space="0" w:color="FFFFFF"/>
              <w:left w:val="single" w:sz="8" w:space="0" w:color="FFFFFF"/>
              <w:bottom w:val="single" w:sz="8" w:space="0" w:color="FFFFFF"/>
              <w:right w:val="single" w:sz="8" w:space="0" w:color="FFFFFF"/>
            </w:tcBorders>
            <w:shd w:val="clear" w:color="auto" w:fill="6AA1A3"/>
          </w:tcPr>
          <w:p w14:paraId="7F2DD92D" w14:textId="77777777" w:rsidR="00206849" w:rsidRPr="00465C1C" w:rsidRDefault="00206849" w:rsidP="00206849">
            <w:pPr>
              <w:tabs>
                <w:tab w:val="center" w:pos="696"/>
                <w:tab w:val="center" w:pos="2303"/>
              </w:tabs>
              <w:spacing w:after="0" w:line="259" w:lineRule="auto"/>
              <w:ind w:left="0"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ab/>
              <w:t>Orë mësimore</w:t>
            </w:r>
            <w:r w:rsidRPr="00465C1C">
              <w:rPr>
                <w:rFonts w:ascii="Times New Roman" w:hAnsi="Times New Roman" w:cs="Times New Roman"/>
                <w:color w:val="auto"/>
                <w:szCs w:val="24"/>
                <w:lang w:val="sq-AL"/>
              </w:rPr>
              <w:tab/>
              <w:t>Ditë/Javë</w:t>
            </w:r>
          </w:p>
        </w:tc>
        <w:tc>
          <w:tcPr>
            <w:tcW w:w="1597" w:type="dxa"/>
            <w:tcBorders>
              <w:top w:val="single" w:sz="8" w:space="0" w:color="FFFFFF"/>
              <w:left w:val="single" w:sz="8" w:space="0" w:color="FFFFFF"/>
              <w:bottom w:val="single" w:sz="8" w:space="0" w:color="FFFFFF"/>
              <w:right w:val="nil"/>
            </w:tcBorders>
            <w:shd w:val="clear" w:color="auto" w:fill="6AA1A3"/>
          </w:tcPr>
          <w:p w14:paraId="1CF18CF5" w14:textId="77777777" w:rsidR="00206849" w:rsidRPr="00465C1C" w:rsidRDefault="00206849" w:rsidP="00206849">
            <w:pPr>
              <w:spacing w:after="0" w:line="259" w:lineRule="auto"/>
              <w:ind w:left="0"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Gjithsej</w:t>
            </w:r>
          </w:p>
        </w:tc>
      </w:tr>
      <w:tr w:rsidR="00206849" w:rsidRPr="00465C1C" w14:paraId="2839C5ED" w14:textId="77777777"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14:paraId="5871F912" w14:textId="77777777" w:rsidR="00206849" w:rsidRPr="00465C1C" w:rsidRDefault="00206849" w:rsidP="00206849">
            <w:pPr>
              <w:spacing w:after="0" w:line="259" w:lineRule="auto"/>
              <w:ind w:left="0"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 xml:space="preserve">Ligjëratat </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14:paraId="276D1D8E" w14:textId="7B0D3E42" w:rsidR="00206849" w:rsidRPr="00465C1C" w:rsidRDefault="00206849" w:rsidP="00206849">
            <w:pPr>
              <w:tabs>
                <w:tab w:val="center" w:pos="61"/>
                <w:tab w:val="center" w:pos="1974"/>
              </w:tabs>
              <w:spacing w:after="0" w:line="259" w:lineRule="auto"/>
              <w:ind w:left="0"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2 (90</w:t>
            </w:r>
            <w:r w:rsidR="00465C1C">
              <w:rPr>
                <w:rFonts w:ascii="Times New Roman" w:hAnsi="Times New Roman" w:cs="Times New Roman"/>
                <w:color w:val="auto"/>
                <w:szCs w:val="24"/>
                <w:lang w:val="sq-AL"/>
              </w:rPr>
              <w:t xml:space="preserve"> </w:t>
            </w:r>
            <w:r w:rsidRPr="00465C1C">
              <w:rPr>
                <w:rFonts w:ascii="Times New Roman" w:hAnsi="Times New Roman" w:cs="Times New Roman"/>
                <w:color w:val="auto"/>
                <w:szCs w:val="24"/>
                <w:lang w:val="sq-AL"/>
              </w:rPr>
              <w:t>min</w:t>
            </w:r>
            <w:r w:rsidR="00465C1C">
              <w:rPr>
                <w:rFonts w:ascii="Times New Roman" w:hAnsi="Times New Roman" w:cs="Times New Roman"/>
                <w:color w:val="auto"/>
                <w:szCs w:val="24"/>
                <w:lang w:val="sq-AL"/>
              </w:rPr>
              <w:t>.</w:t>
            </w:r>
            <w:r w:rsidRPr="00465C1C">
              <w:rPr>
                <w:rFonts w:ascii="Times New Roman" w:hAnsi="Times New Roman" w:cs="Times New Roman"/>
                <w:color w:val="auto"/>
                <w:szCs w:val="24"/>
                <w:lang w:val="sq-AL"/>
              </w:rPr>
              <w:t>)</w:t>
            </w:r>
            <w:r w:rsidR="00465C1C">
              <w:rPr>
                <w:rFonts w:ascii="Times New Roman" w:hAnsi="Times New Roman" w:cs="Times New Roman"/>
                <w:color w:val="auto"/>
                <w:szCs w:val="24"/>
                <w:lang w:val="sq-AL"/>
              </w:rPr>
              <w:t xml:space="preserve">    </w:t>
            </w:r>
            <w:r w:rsidRPr="00465C1C">
              <w:rPr>
                <w:rFonts w:ascii="Times New Roman" w:hAnsi="Times New Roman" w:cs="Times New Roman"/>
                <w:color w:val="auto"/>
                <w:szCs w:val="24"/>
                <w:lang w:val="sq-AL"/>
              </w:rPr>
              <w:t xml:space="preserve">                              15</w:t>
            </w:r>
          </w:p>
        </w:tc>
        <w:tc>
          <w:tcPr>
            <w:tcW w:w="1597" w:type="dxa"/>
            <w:tcBorders>
              <w:top w:val="single" w:sz="8" w:space="0" w:color="FFFFFF"/>
              <w:left w:val="single" w:sz="8" w:space="0" w:color="FFFFFF"/>
              <w:bottom w:val="single" w:sz="8" w:space="0" w:color="FFFFFF"/>
              <w:right w:val="nil"/>
            </w:tcBorders>
            <w:shd w:val="clear" w:color="auto" w:fill="DFDDCB"/>
          </w:tcPr>
          <w:p w14:paraId="20138749" w14:textId="77777777" w:rsidR="00206849" w:rsidRPr="00465C1C" w:rsidRDefault="00A37BE8" w:rsidP="00206849">
            <w:pPr>
              <w:spacing w:after="0" w:line="259" w:lineRule="auto"/>
              <w:ind w:left="0"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22,5</w:t>
            </w:r>
          </w:p>
        </w:tc>
      </w:tr>
      <w:tr w:rsidR="00206849" w:rsidRPr="00465C1C" w14:paraId="607634CB" w14:textId="77777777"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14:paraId="4B6AD6BC" w14:textId="77777777" w:rsidR="00206849" w:rsidRPr="00465C1C" w:rsidRDefault="00206849" w:rsidP="00206849">
            <w:pPr>
              <w:spacing w:after="0" w:line="259" w:lineRule="auto"/>
              <w:ind w:left="0"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lastRenderedPageBreak/>
              <w:t>Teori/Punë në laborator/Ushtrime</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14:paraId="5CBCC8A1" w14:textId="77777777" w:rsidR="00206849" w:rsidRPr="00465C1C" w:rsidRDefault="00206849" w:rsidP="00206849">
            <w:pPr>
              <w:tabs>
                <w:tab w:val="center" w:pos="61"/>
                <w:tab w:val="center" w:pos="1974"/>
              </w:tabs>
              <w:spacing w:before="240" w:after="0" w:line="259" w:lineRule="auto"/>
              <w:ind w:left="0" w:firstLine="0"/>
              <w:rPr>
                <w:rFonts w:ascii="Times New Roman" w:hAnsi="Times New Roman" w:cs="Times New Roman"/>
                <w:color w:val="auto"/>
                <w:szCs w:val="24"/>
                <w:lang w:val="sq-AL"/>
              </w:rPr>
            </w:pPr>
          </w:p>
        </w:tc>
        <w:tc>
          <w:tcPr>
            <w:tcW w:w="1597" w:type="dxa"/>
            <w:tcBorders>
              <w:top w:val="single" w:sz="8" w:space="0" w:color="FFFFFF"/>
              <w:left w:val="single" w:sz="8" w:space="0" w:color="FFFFFF"/>
              <w:bottom w:val="single" w:sz="8" w:space="0" w:color="FFFFFF"/>
              <w:right w:val="nil"/>
            </w:tcBorders>
            <w:shd w:val="clear" w:color="auto" w:fill="DFDDCB"/>
          </w:tcPr>
          <w:p w14:paraId="5169BCA0" w14:textId="77777777" w:rsidR="00206849" w:rsidRPr="00465C1C" w:rsidRDefault="00206849" w:rsidP="00206849">
            <w:pPr>
              <w:spacing w:after="0" w:line="259" w:lineRule="auto"/>
              <w:ind w:left="0" w:firstLine="0"/>
              <w:rPr>
                <w:rFonts w:ascii="Times New Roman" w:hAnsi="Times New Roman" w:cs="Times New Roman"/>
                <w:color w:val="auto"/>
                <w:szCs w:val="24"/>
                <w:lang w:val="sq-AL"/>
              </w:rPr>
            </w:pPr>
          </w:p>
        </w:tc>
      </w:tr>
      <w:tr w:rsidR="00754AF2" w:rsidRPr="00465C1C" w14:paraId="3CAAA8EE" w14:textId="77777777"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14:paraId="31D43473" w14:textId="77777777" w:rsidR="00754AF2" w:rsidRPr="00465C1C" w:rsidRDefault="00754AF2" w:rsidP="00754AF2">
            <w:pPr>
              <w:spacing w:after="0" w:line="259" w:lineRule="auto"/>
              <w:ind w:left="0"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Punë praktike</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14:paraId="34ECFE6A" w14:textId="2F39A551" w:rsidR="00754AF2" w:rsidRPr="00465C1C" w:rsidRDefault="00754AF2" w:rsidP="00754AF2">
            <w:pPr>
              <w:tabs>
                <w:tab w:val="center" w:pos="61"/>
                <w:tab w:val="center" w:pos="1974"/>
              </w:tabs>
              <w:spacing w:after="0" w:line="259" w:lineRule="auto"/>
              <w:ind w:left="0"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2 (90</w:t>
            </w:r>
            <w:r w:rsidR="00465C1C">
              <w:rPr>
                <w:rFonts w:ascii="Times New Roman" w:hAnsi="Times New Roman" w:cs="Times New Roman"/>
                <w:color w:val="auto"/>
                <w:szCs w:val="24"/>
                <w:lang w:val="sq-AL"/>
              </w:rPr>
              <w:t xml:space="preserve"> </w:t>
            </w:r>
            <w:r w:rsidRPr="00465C1C">
              <w:rPr>
                <w:rFonts w:ascii="Times New Roman" w:hAnsi="Times New Roman" w:cs="Times New Roman"/>
                <w:color w:val="auto"/>
                <w:szCs w:val="24"/>
                <w:lang w:val="sq-AL"/>
              </w:rPr>
              <w:t>min</w:t>
            </w:r>
            <w:r w:rsidR="00465C1C">
              <w:rPr>
                <w:rFonts w:ascii="Times New Roman" w:hAnsi="Times New Roman" w:cs="Times New Roman"/>
                <w:color w:val="auto"/>
                <w:szCs w:val="24"/>
                <w:lang w:val="sq-AL"/>
              </w:rPr>
              <w:t>.</w:t>
            </w:r>
            <w:r w:rsidRPr="00465C1C">
              <w:rPr>
                <w:rFonts w:ascii="Times New Roman" w:hAnsi="Times New Roman" w:cs="Times New Roman"/>
                <w:color w:val="auto"/>
                <w:szCs w:val="24"/>
                <w:lang w:val="sq-AL"/>
              </w:rPr>
              <w:t xml:space="preserve">)                             </w:t>
            </w:r>
            <w:r w:rsidR="00465C1C">
              <w:rPr>
                <w:rFonts w:ascii="Times New Roman" w:hAnsi="Times New Roman" w:cs="Times New Roman"/>
                <w:color w:val="auto"/>
                <w:szCs w:val="24"/>
                <w:lang w:val="sq-AL"/>
              </w:rPr>
              <w:t xml:space="preserve">    </w:t>
            </w:r>
            <w:r w:rsidRPr="00465C1C">
              <w:rPr>
                <w:rFonts w:ascii="Times New Roman" w:hAnsi="Times New Roman" w:cs="Times New Roman"/>
                <w:color w:val="auto"/>
                <w:szCs w:val="24"/>
                <w:lang w:val="sq-AL"/>
              </w:rPr>
              <w:t xml:space="preserve"> 15</w:t>
            </w:r>
          </w:p>
        </w:tc>
        <w:tc>
          <w:tcPr>
            <w:tcW w:w="1597" w:type="dxa"/>
            <w:tcBorders>
              <w:top w:val="single" w:sz="8" w:space="0" w:color="FFFFFF"/>
              <w:left w:val="single" w:sz="8" w:space="0" w:color="FFFFFF"/>
              <w:bottom w:val="single" w:sz="8" w:space="0" w:color="FFFFFF"/>
              <w:right w:val="nil"/>
            </w:tcBorders>
            <w:shd w:val="clear" w:color="auto" w:fill="DFDDCB"/>
          </w:tcPr>
          <w:p w14:paraId="02E8EBCC" w14:textId="77777777" w:rsidR="00754AF2" w:rsidRPr="00465C1C" w:rsidRDefault="00754AF2" w:rsidP="00754AF2">
            <w:pPr>
              <w:spacing w:after="0" w:line="259" w:lineRule="auto"/>
              <w:ind w:left="0"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22,5</w:t>
            </w:r>
          </w:p>
        </w:tc>
      </w:tr>
      <w:tr w:rsidR="00206849" w:rsidRPr="00465C1C" w14:paraId="7C848EBB" w14:textId="77777777"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14:paraId="7A1F98AA" w14:textId="77777777" w:rsidR="00206849" w:rsidRPr="00465C1C" w:rsidRDefault="00206849" w:rsidP="00206849">
            <w:pPr>
              <w:spacing w:after="0" w:line="259" w:lineRule="auto"/>
              <w:ind w:left="1"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 xml:space="preserve">Përgatitje për test </w:t>
            </w:r>
            <w:proofErr w:type="spellStart"/>
            <w:r w:rsidRPr="00465C1C">
              <w:rPr>
                <w:rFonts w:ascii="Times New Roman" w:hAnsi="Times New Roman" w:cs="Times New Roman"/>
                <w:color w:val="auto"/>
                <w:szCs w:val="24"/>
                <w:lang w:val="sq-AL"/>
              </w:rPr>
              <w:t>intermediar</w:t>
            </w:r>
            <w:proofErr w:type="spellEnd"/>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14:paraId="2930994F" w14:textId="6B5FF341" w:rsidR="00206849" w:rsidRPr="00465C1C" w:rsidRDefault="00206849" w:rsidP="00206849">
            <w:pPr>
              <w:spacing w:after="160" w:line="259" w:lineRule="auto"/>
              <w:ind w:left="0"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 xml:space="preserve">15                                   </w:t>
            </w:r>
            <w:r w:rsidR="00465C1C">
              <w:rPr>
                <w:rFonts w:ascii="Times New Roman" w:hAnsi="Times New Roman" w:cs="Times New Roman"/>
                <w:color w:val="auto"/>
                <w:szCs w:val="24"/>
                <w:lang w:val="sq-AL"/>
              </w:rPr>
              <w:t xml:space="preserve">              </w:t>
            </w:r>
            <w:r w:rsidRPr="00465C1C">
              <w:rPr>
                <w:rFonts w:ascii="Times New Roman" w:hAnsi="Times New Roman" w:cs="Times New Roman"/>
                <w:color w:val="auto"/>
                <w:szCs w:val="24"/>
                <w:lang w:val="sq-AL"/>
              </w:rPr>
              <w:t xml:space="preserve"> 1</w:t>
            </w:r>
          </w:p>
        </w:tc>
        <w:tc>
          <w:tcPr>
            <w:tcW w:w="1597" w:type="dxa"/>
            <w:tcBorders>
              <w:top w:val="single" w:sz="8" w:space="0" w:color="FFFFFF"/>
              <w:left w:val="single" w:sz="8" w:space="0" w:color="FFFFFF"/>
              <w:bottom w:val="single" w:sz="8" w:space="0" w:color="FFFFFF"/>
              <w:right w:val="nil"/>
            </w:tcBorders>
            <w:shd w:val="clear" w:color="auto" w:fill="DFDDCB"/>
          </w:tcPr>
          <w:p w14:paraId="487646BD" w14:textId="77777777" w:rsidR="00206849" w:rsidRPr="00465C1C" w:rsidRDefault="00206849" w:rsidP="00206849">
            <w:pPr>
              <w:spacing w:after="160" w:line="259" w:lineRule="auto"/>
              <w:ind w:left="0"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15</w:t>
            </w:r>
          </w:p>
        </w:tc>
      </w:tr>
      <w:tr w:rsidR="00206849" w:rsidRPr="00465C1C" w14:paraId="252A4566" w14:textId="77777777" w:rsidTr="004E64D4">
        <w:trPr>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14:paraId="0464A67B" w14:textId="77777777" w:rsidR="00206849" w:rsidRPr="00465C1C" w:rsidRDefault="00206849" w:rsidP="00206849">
            <w:pPr>
              <w:spacing w:after="0" w:line="259" w:lineRule="auto"/>
              <w:ind w:left="1"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Konsultime me mësimdhënësin</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14:paraId="24536A9E" w14:textId="3413441B" w:rsidR="00206849" w:rsidRPr="00465C1C" w:rsidRDefault="00206849" w:rsidP="00206849">
            <w:pPr>
              <w:rPr>
                <w:rFonts w:ascii="Times New Roman" w:hAnsi="Times New Roman" w:cs="Times New Roman"/>
                <w:color w:val="auto"/>
                <w:szCs w:val="24"/>
                <w:lang w:val="sq-AL"/>
              </w:rPr>
            </w:pPr>
            <w:r w:rsidRPr="00465C1C">
              <w:rPr>
                <w:rFonts w:ascii="Times New Roman" w:hAnsi="Times New Roman" w:cs="Times New Roman"/>
                <w:color w:val="auto"/>
                <w:szCs w:val="24"/>
                <w:lang w:val="sq-AL"/>
              </w:rPr>
              <w:t>10 min</w:t>
            </w:r>
            <w:r w:rsidR="00465C1C">
              <w:rPr>
                <w:rFonts w:ascii="Times New Roman" w:hAnsi="Times New Roman" w:cs="Times New Roman"/>
                <w:color w:val="auto"/>
                <w:szCs w:val="24"/>
                <w:lang w:val="sq-AL"/>
              </w:rPr>
              <w:t>.</w:t>
            </w:r>
            <w:r w:rsidRPr="00465C1C">
              <w:rPr>
                <w:rFonts w:ascii="Times New Roman" w:hAnsi="Times New Roman" w:cs="Times New Roman"/>
                <w:color w:val="auto"/>
                <w:szCs w:val="24"/>
                <w:lang w:val="sq-AL"/>
              </w:rPr>
              <w:t xml:space="preserve">                      </w:t>
            </w:r>
            <w:r w:rsidR="00465C1C">
              <w:rPr>
                <w:rFonts w:ascii="Times New Roman" w:hAnsi="Times New Roman" w:cs="Times New Roman"/>
                <w:color w:val="auto"/>
                <w:szCs w:val="24"/>
                <w:lang w:val="sq-AL"/>
              </w:rPr>
              <w:t xml:space="preserve">               </w:t>
            </w:r>
            <w:r w:rsidRPr="00465C1C">
              <w:rPr>
                <w:rFonts w:ascii="Times New Roman" w:hAnsi="Times New Roman" w:cs="Times New Roman"/>
                <w:color w:val="auto"/>
                <w:szCs w:val="24"/>
                <w:lang w:val="sq-AL"/>
              </w:rPr>
              <w:t xml:space="preserve">   15</w:t>
            </w:r>
          </w:p>
        </w:tc>
        <w:tc>
          <w:tcPr>
            <w:tcW w:w="1597" w:type="dxa"/>
            <w:tcBorders>
              <w:top w:val="single" w:sz="8" w:space="0" w:color="FFFFFF"/>
              <w:left w:val="single" w:sz="8" w:space="0" w:color="FFFFFF"/>
              <w:bottom w:val="single" w:sz="8" w:space="0" w:color="FFFFFF"/>
              <w:right w:val="nil"/>
            </w:tcBorders>
            <w:shd w:val="clear" w:color="auto" w:fill="DFDDCB"/>
          </w:tcPr>
          <w:p w14:paraId="2F2DF023" w14:textId="77777777" w:rsidR="00206849" w:rsidRPr="00465C1C" w:rsidRDefault="00206849" w:rsidP="00206849">
            <w:pPr>
              <w:ind w:left="0"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2.5</w:t>
            </w:r>
          </w:p>
        </w:tc>
        <w:tc>
          <w:tcPr>
            <w:tcW w:w="2374" w:type="dxa"/>
          </w:tcPr>
          <w:p w14:paraId="10624629" w14:textId="77777777" w:rsidR="00206849" w:rsidRPr="00465C1C" w:rsidRDefault="00206849" w:rsidP="00206849">
            <w:pPr>
              <w:rPr>
                <w:rFonts w:ascii="Times New Roman" w:hAnsi="Times New Roman" w:cs="Times New Roman"/>
                <w:szCs w:val="24"/>
                <w:lang w:val="sq-AL"/>
              </w:rPr>
            </w:pPr>
          </w:p>
        </w:tc>
      </w:tr>
      <w:tr w:rsidR="00206849" w:rsidRPr="00465C1C" w14:paraId="075D0B8A" w14:textId="77777777"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14:paraId="61B51DDD" w14:textId="77777777" w:rsidR="00206849" w:rsidRPr="00465C1C" w:rsidRDefault="00206849" w:rsidP="00206849">
            <w:pPr>
              <w:spacing w:after="0" w:line="259" w:lineRule="auto"/>
              <w:ind w:left="1"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Puna në terren</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14:paraId="7C478FE2" w14:textId="037DE8E8" w:rsidR="00206849" w:rsidRPr="00465C1C" w:rsidRDefault="00754AF2" w:rsidP="00206849">
            <w:pPr>
              <w:tabs>
                <w:tab w:val="center" w:pos="62"/>
                <w:tab w:val="center" w:pos="1914"/>
              </w:tabs>
              <w:spacing w:after="0" w:line="259" w:lineRule="auto"/>
              <w:ind w:left="0"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 xml:space="preserve">2                                 </w:t>
            </w:r>
            <w:r w:rsidR="00465C1C">
              <w:rPr>
                <w:rFonts w:ascii="Times New Roman" w:hAnsi="Times New Roman" w:cs="Times New Roman"/>
                <w:color w:val="auto"/>
                <w:szCs w:val="24"/>
                <w:lang w:val="sq-AL"/>
              </w:rPr>
              <w:t xml:space="preserve">               </w:t>
            </w:r>
            <w:r w:rsidRPr="00465C1C">
              <w:rPr>
                <w:rFonts w:ascii="Times New Roman" w:hAnsi="Times New Roman" w:cs="Times New Roman"/>
                <w:color w:val="auto"/>
                <w:szCs w:val="24"/>
                <w:lang w:val="sq-AL"/>
              </w:rPr>
              <w:t xml:space="preserve">  15</w:t>
            </w:r>
          </w:p>
        </w:tc>
        <w:tc>
          <w:tcPr>
            <w:tcW w:w="1597" w:type="dxa"/>
            <w:tcBorders>
              <w:top w:val="single" w:sz="8" w:space="0" w:color="FFFFFF"/>
              <w:left w:val="single" w:sz="8" w:space="0" w:color="FFFFFF"/>
              <w:bottom w:val="single" w:sz="8" w:space="0" w:color="FFFFFF"/>
              <w:right w:val="nil"/>
            </w:tcBorders>
            <w:shd w:val="clear" w:color="auto" w:fill="DFDDCB"/>
          </w:tcPr>
          <w:p w14:paraId="6067C0D1" w14:textId="77777777" w:rsidR="00206849" w:rsidRPr="00465C1C" w:rsidRDefault="00754AF2" w:rsidP="00206849">
            <w:pPr>
              <w:spacing w:after="0" w:line="259" w:lineRule="auto"/>
              <w:ind w:left="1"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30</w:t>
            </w:r>
          </w:p>
        </w:tc>
      </w:tr>
      <w:tr w:rsidR="00206849" w:rsidRPr="00465C1C" w14:paraId="3AF15A2B" w14:textId="77777777"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14:paraId="1790590B" w14:textId="77777777" w:rsidR="00206849" w:rsidRPr="00465C1C" w:rsidRDefault="00206849" w:rsidP="00206849">
            <w:pPr>
              <w:spacing w:after="0" w:line="259" w:lineRule="auto"/>
              <w:ind w:left="1"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Testi, punimi i seminarit</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14:paraId="17B4BF69" w14:textId="49301FF9" w:rsidR="00206849" w:rsidRPr="00465C1C" w:rsidRDefault="00206849" w:rsidP="00206849">
            <w:pPr>
              <w:spacing w:after="160" w:line="259" w:lineRule="auto"/>
              <w:ind w:left="0"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 xml:space="preserve">8                            </w:t>
            </w:r>
            <w:r w:rsidR="00465C1C">
              <w:rPr>
                <w:rFonts w:ascii="Times New Roman" w:hAnsi="Times New Roman" w:cs="Times New Roman"/>
                <w:color w:val="auto"/>
                <w:szCs w:val="24"/>
                <w:lang w:val="sq-AL"/>
              </w:rPr>
              <w:t xml:space="preserve">                    </w:t>
            </w:r>
            <w:r w:rsidRPr="00465C1C">
              <w:rPr>
                <w:rFonts w:ascii="Times New Roman" w:hAnsi="Times New Roman" w:cs="Times New Roman"/>
                <w:color w:val="auto"/>
                <w:szCs w:val="24"/>
                <w:lang w:val="sq-AL"/>
              </w:rPr>
              <w:t xml:space="preserve">    2                                 </w:t>
            </w:r>
          </w:p>
        </w:tc>
        <w:tc>
          <w:tcPr>
            <w:tcW w:w="1597" w:type="dxa"/>
            <w:tcBorders>
              <w:top w:val="single" w:sz="8" w:space="0" w:color="FFFFFF"/>
              <w:left w:val="single" w:sz="8" w:space="0" w:color="FFFFFF"/>
              <w:bottom w:val="single" w:sz="8" w:space="0" w:color="FFFFFF"/>
              <w:right w:val="nil"/>
            </w:tcBorders>
            <w:shd w:val="clear" w:color="auto" w:fill="DFDDCB"/>
          </w:tcPr>
          <w:p w14:paraId="0C1FCC68" w14:textId="77777777" w:rsidR="00206849" w:rsidRPr="00465C1C" w:rsidRDefault="00206849" w:rsidP="00206849">
            <w:pPr>
              <w:spacing w:after="160" w:line="259" w:lineRule="auto"/>
              <w:ind w:left="0"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16</w:t>
            </w:r>
          </w:p>
        </w:tc>
      </w:tr>
      <w:tr w:rsidR="00206849" w:rsidRPr="00465C1C" w14:paraId="036904F9" w14:textId="77777777"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14:paraId="581CF9CA" w14:textId="77777777" w:rsidR="00206849" w:rsidRPr="00465C1C" w:rsidRDefault="00206849" w:rsidP="00206849">
            <w:pPr>
              <w:spacing w:after="0" w:line="259" w:lineRule="auto"/>
              <w:ind w:left="1"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Detyrë shtëpie</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14:paraId="6AA78FE0" w14:textId="2169DB7A" w:rsidR="00206849" w:rsidRPr="00465C1C" w:rsidRDefault="00206849" w:rsidP="00206849">
            <w:pPr>
              <w:tabs>
                <w:tab w:val="center" w:pos="62"/>
                <w:tab w:val="center" w:pos="1975"/>
              </w:tabs>
              <w:spacing w:after="0" w:line="259" w:lineRule="auto"/>
              <w:ind w:left="0"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 xml:space="preserve">2                              </w:t>
            </w:r>
            <w:r w:rsidR="00465C1C">
              <w:rPr>
                <w:rFonts w:ascii="Times New Roman" w:hAnsi="Times New Roman" w:cs="Times New Roman"/>
                <w:color w:val="auto"/>
                <w:szCs w:val="24"/>
                <w:lang w:val="sq-AL"/>
              </w:rPr>
              <w:t xml:space="preserve">                </w:t>
            </w:r>
            <w:r w:rsidRPr="00465C1C">
              <w:rPr>
                <w:rFonts w:ascii="Times New Roman" w:hAnsi="Times New Roman" w:cs="Times New Roman"/>
                <w:color w:val="auto"/>
                <w:szCs w:val="24"/>
                <w:lang w:val="sq-AL"/>
              </w:rPr>
              <w:t xml:space="preserve">    15</w:t>
            </w:r>
          </w:p>
        </w:tc>
        <w:tc>
          <w:tcPr>
            <w:tcW w:w="1597" w:type="dxa"/>
            <w:tcBorders>
              <w:top w:val="single" w:sz="8" w:space="0" w:color="FFFFFF"/>
              <w:left w:val="single" w:sz="8" w:space="0" w:color="FFFFFF"/>
              <w:bottom w:val="single" w:sz="8" w:space="0" w:color="FFFFFF"/>
              <w:right w:val="nil"/>
            </w:tcBorders>
            <w:shd w:val="clear" w:color="auto" w:fill="DFDDCB"/>
          </w:tcPr>
          <w:p w14:paraId="394767E1" w14:textId="77777777" w:rsidR="00206849" w:rsidRPr="00465C1C" w:rsidRDefault="00206849" w:rsidP="00206849">
            <w:pPr>
              <w:spacing w:after="0" w:line="259" w:lineRule="auto"/>
              <w:ind w:left="1"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30</w:t>
            </w:r>
          </w:p>
        </w:tc>
      </w:tr>
      <w:tr w:rsidR="00206849" w:rsidRPr="00465C1C" w14:paraId="498B28B9" w14:textId="77777777"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14:paraId="6EF07CF3" w14:textId="77777777" w:rsidR="00206849" w:rsidRPr="00465C1C" w:rsidRDefault="00206849" w:rsidP="00206849">
            <w:pPr>
              <w:spacing w:after="0" w:line="259" w:lineRule="auto"/>
              <w:ind w:left="1"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Mësimi individual (në bibliotekë apo në shtëpi)</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14:paraId="1AF674D5" w14:textId="40ECDCAA" w:rsidR="00206849" w:rsidRPr="00465C1C" w:rsidRDefault="00206849" w:rsidP="00206849">
            <w:pPr>
              <w:tabs>
                <w:tab w:val="center" w:pos="62"/>
                <w:tab w:val="center" w:pos="1975"/>
              </w:tabs>
              <w:spacing w:after="0" w:line="259" w:lineRule="auto"/>
              <w:ind w:left="0"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 xml:space="preserve">3                            </w:t>
            </w:r>
            <w:r w:rsidR="00465C1C">
              <w:rPr>
                <w:rFonts w:ascii="Times New Roman" w:hAnsi="Times New Roman" w:cs="Times New Roman"/>
                <w:color w:val="auto"/>
                <w:szCs w:val="24"/>
                <w:lang w:val="sq-AL"/>
              </w:rPr>
              <w:t xml:space="preserve">                </w:t>
            </w:r>
            <w:r w:rsidRPr="00465C1C">
              <w:rPr>
                <w:rFonts w:ascii="Times New Roman" w:hAnsi="Times New Roman" w:cs="Times New Roman"/>
                <w:color w:val="auto"/>
                <w:szCs w:val="24"/>
                <w:lang w:val="sq-AL"/>
              </w:rPr>
              <w:t xml:space="preserve">      15</w:t>
            </w:r>
          </w:p>
        </w:tc>
        <w:tc>
          <w:tcPr>
            <w:tcW w:w="1597" w:type="dxa"/>
            <w:tcBorders>
              <w:top w:val="single" w:sz="8" w:space="0" w:color="FFFFFF"/>
              <w:left w:val="single" w:sz="8" w:space="0" w:color="FFFFFF"/>
              <w:bottom w:val="single" w:sz="8" w:space="0" w:color="FFFFFF"/>
              <w:right w:val="nil"/>
            </w:tcBorders>
            <w:shd w:val="clear" w:color="auto" w:fill="DFDDCB"/>
          </w:tcPr>
          <w:p w14:paraId="7BECE146" w14:textId="77777777" w:rsidR="00206849" w:rsidRPr="00465C1C" w:rsidRDefault="00206849" w:rsidP="00206849">
            <w:pPr>
              <w:spacing w:after="0" w:line="259" w:lineRule="auto"/>
              <w:ind w:left="1"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45</w:t>
            </w:r>
          </w:p>
        </w:tc>
      </w:tr>
      <w:tr w:rsidR="00206849" w:rsidRPr="00465C1C" w14:paraId="54B30982" w14:textId="77777777"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14:paraId="7AA6296E" w14:textId="77777777" w:rsidR="00206849" w:rsidRPr="00465C1C" w:rsidRDefault="00206849" w:rsidP="00206849">
            <w:pPr>
              <w:spacing w:after="0" w:line="259" w:lineRule="auto"/>
              <w:ind w:left="1"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 xml:space="preserve">Përgatitja për provimin final </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14:paraId="53905433" w14:textId="0E170324" w:rsidR="00206849" w:rsidRPr="00465C1C" w:rsidRDefault="00EF620E" w:rsidP="00206849">
            <w:pPr>
              <w:spacing w:after="160" w:line="259" w:lineRule="auto"/>
              <w:ind w:left="0"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5</w:t>
            </w:r>
            <w:r w:rsidR="00206849" w:rsidRPr="00465C1C">
              <w:rPr>
                <w:rFonts w:ascii="Times New Roman" w:hAnsi="Times New Roman" w:cs="Times New Roman"/>
                <w:color w:val="auto"/>
                <w:szCs w:val="24"/>
                <w:lang w:val="sq-AL"/>
              </w:rPr>
              <w:t xml:space="preserve">                             </w:t>
            </w:r>
            <w:r w:rsidR="00465C1C">
              <w:rPr>
                <w:rFonts w:ascii="Times New Roman" w:hAnsi="Times New Roman" w:cs="Times New Roman"/>
                <w:color w:val="auto"/>
                <w:szCs w:val="24"/>
                <w:lang w:val="sq-AL"/>
              </w:rPr>
              <w:t xml:space="preserve">                 </w:t>
            </w:r>
            <w:r w:rsidR="00206849" w:rsidRPr="00465C1C">
              <w:rPr>
                <w:rFonts w:ascii="Times New Roman" w:hAnsi="Times New Roman" w:cs="Times New Roman"/>
                <w:color w:val="auto"/>
                <w:szCs w:val="24"/>
                <w:lang w:val="sq-AL"/>
              </w:rPr>
              <w:t xml:space="preserve">      1</w:t>
            </w:r>
          </w:p>
        </w:tc>
        <w:tc>
          <w:tcPr>
            <w:tcW w:w="1597" w:type="dxa"/>
            <w:tcBorders>
              <w:top w:val="single" w:sz="8" w:space="0" w:color="FFFFFF"/>
              <w:left w:val="single" w:sz="8" w:space="0" w:color="FFFFFF"/>
              <w:bottom w:val="single" w:sz="8" w:space="0" w:color="FFFFFF"/>
              <w:right w:val="nil"/>
            </w:tcBorders>
            <w:shd w:val="clear" w:color="auto" w:fill="DFDDCB"/>
          </w:tcPr>
          <w:p w14:paraId="62FB1073" w14:textId="77777777" w:rsidR="00206849" w:rsidRPr="00465C1C" w:rsidRDefault="00EF620E" w:rsidP="00206849">
            <w:pPr>
              <w:spacing w:after="0" w:line="259" w:lineRule="auto"/>
              <w:ind w:left="1"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5</w:t>
            </w:r>
          </w:p>
        </w:tc>
      </w:tr>
      <w:tr w:rsidR="00206849" w:rsidRPr="00465C1C" w14:paraId="7A775070" w14:textId="77777777"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14:paraId="7380921F" w14:textId="77777777" w:rsidR="00206849" w:rsidRPr="00465C1C" w:rsidRDefault="00206849" w:rsidP="00206849">
            <w:pPr>
              <w:spacing w:after="0" w:line="259" w:lineRule="auto"/>
              <w:ind w:left="1"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 xml:space="preserve">Koha e vlerësimit (testi, </w:t>
            </w:r>
            <w:proofErr w:type="spellStart"/>
            <w:r w:rsidRPr="00465C1C">
              <w:rPr>
                <w:rFonts w:ascii="Times New Roman" w:hAnsi="Times New Roman" w:cs="Times New Roman"/>
                <w:color w:val="auto"/>
                <w:szCs w:val="24"/>
                <w:lang w:val="sq-AL"/>
              </w:rPr>
              <w:t>kuizi</w:t>
            </w:r>
            <w:proofErr w:type="spellEnd"/>
            <w:r w:rsidRPr="00465C1C">
              <w:rPr>
                <w:rFonts w:ascii="Times New Roman" w:hAnsi="Times New Roman" w:cs="Times New Roman"/>
                <w:color w:val="auto"/>
                <w:szCs w:val="24"/>
                <w:lang w:val="sq-AL"/>
              </w:rPr>
              <w:t>, provimi final)</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14:paraId="26729D8F" w14:textId="67630FD7" w:rsidR="00206849" w:rsidRPr="00465C1C" w:rsidRDefault="00206849" w:rsidP="00206849">
            <w:pPr>
              <w:spacing w:after="160" w:line="259" w:lineRule="auto"/>
              <w:ind w:left="0"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 xml:space="preserve">5                              </w:t>
            </w:r>
            <w:r w:rsidR="00465C1C">
              <w:rPr>
                <w:rFonts w:ascii="Times New Roman" w:hAnsi="Times New Roman" w:cs="Times New Roman"/>
                <w:color w:val="auto"/>
                <w:szCs w:val="24"/>
                <w:lang w:val="sq-AL"/>
              </w:rPr>
              <w:t xml:space="preserve">                </w:t>
            </w:r>
            <w:r w:rsidRPr="00465C1C">
              <w:rPr>
                <w:rFonts w:ascii="Times New Roman" w:hAnsi="Times New Roman" w:cs="Times New Roman"/>
                <w:color w:val="auto"/>
                <w:szCs w:val="24"/>
                <w:lang w:val="sq-AL"/>
              </w:rPr>
              <w:t xml:space="preserve">      2</w:t>
            </w:r>
          </w:p>
        </w:tc>
        <w:tc>
          <w:tcPr>
            <w:tcW w:w="1597" w:type="dxa"/>
            <w:tcBorders>
              <w:top w:val="single" w:sz="8" w:space="0" w:color="FFFFFF"/>
              <w:left w:val="single" w:sz="8" w:space="0" w:color="FFFFFF"/>
              <w:bottom w:val="single" w:sz="8" w:space="0" w:color="FFFFFF"/>
              <w:right w:val="nil"/>
            </w:tcBorders>
            <w:shd w:val="clear" w:color="auto" w:fill="DFDDCB"/>
          </w:tcPr>
          <w:p w14:paraId="161338D0" w14:textId="77777777" w:rsidR="00206849" w:rsidRPr="00465C1C" w:rsidRDefault="00206849" w:rsidP="00206849">
            <w:pPr>
              <w:spacing w:after="0" w:line="259" w:lineRule="auto"/>
              <w:ind w:left="1"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10</w:t>
            </w:r>
          </w:p>
        </w:tc>
      </w:tr>
      <w:tr w:rsidR="00206849" w:rsidRPr="00465C1C" w14:paraId="1E50DFD8" w14:textId="77777777" w:rsidTr="004E64D4">
        <w:trPr>
          <w:gridAfter w:val="1"/>
          <w:wAfter w:w="2374" w:type="dxa"/>
          <w:trHeight w:val="53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C9D5CA"/>
          </w:tcPr>
          <w:p w14:paraId="4E55C076" w14:textId="77777777" w:rsidR="00206849" w:rsidRPr="00465C1C" w:rsidRDefault="00206849" w:rsidP="00206849">
            <w:pPr>
              <w:spacing w:after="0" w:line="259" w:lineRule="auto"/>
              <w:ind w:left="1"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Projektet, prezantimet, etj.</w:t>
            </w:r>
          </w:p>
        </w:tc>
        <w:tc>
          <w:tcPr>
            <w:tcW w:w="3580" w:type="dxa"/>
            <w:tcBorders>
              <w:top w:val="single" w:sz="8" w:space="0" w:color="FFFFFF"/>
              <w:left w:val="single" w:sz="8" w:space="0" w:color="FFFFFF"/>
              <w:bottom w:val="single" w:sz="8" w:space="0" w:color="FFFFFF"/>
              <w:right w:val="single" w:sz="8" w:space="0" w:color="FFFFFF"/>
            </w:tcBorders>
            <w:shd w:val="clear" w:color="auto" w:fill="DFDDCB"/>
          </w:tcPr>
          <w:p w14:paraId="4AC55EBC" w14:textId="13D019A0" w:rsidR="00206849" w:rsidRPr="00465C1C" w:rsidRDefault="00206849" w:rsidP="00206849">
            <w:pPr>
              <w:spacing w:after="160" w:line="259" w:lineRule="auto"/>
              <w:ind w:left="0"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1</w:t>
            </w:r>
            <w:r w:rsidR="00465C1C">
              <w:rPr>
                <w:rFonts w:ascii="Times New Roman" w:hAnsi="Times New Roman" w:cs="Times New Roman"/>
                <w:color w:val="auto"/>
                <w:szCs w:val="24"/>
                <w:lang w:val="sq-AL"/>
              </w:rPr>
              <w:t xml:space="preserve">                 </w:t>
            </w:r>
            <w:r w:rsidRPr="00465C1C">
              <w:rPr>
                <w:rFonts w:ascii="Times New Roman" w:hAnsi="Times New Roman" w:cs="Times New Roman"/>
                <w:color w:val="auto"/>
                <w:szCs w:val="24"/>
                <w:lang w:val="sq-AL"/>
              </w:rPr>
              <w:t xml:space="preserve">                                   2</w:t>
            </w:r>
          </w:p>
        </w:tc>
        <w:tc>
          <w:tcPr>
            <w:tcW w:w="1597" w:type="dxa"/>
            <w:tcBorders>
              <w:top w:val="single" w:sz="8" w:space="0" w:color="FFFFFF"/>
              <w:left w:val="single" w:sz="8" w:space="0" w:color="FFFFFF"/>
              <w:bottom w:val="single" w:sz="8" w:space="0" w:color="FFFFFF"/>
              <w:right w:val="nil"/>
            </w:tcBorders>
            <w:shd w:val="clear" w:color="auto" w:fill="DFDDCB"/>
          </w:tcPr>
          <w:p w14:paraId="10D03368" w14:textId="77777777" w:rsidR="00206849" w:rsidRPr="00465C1C" w:rsidRDefault="00206849" w:rsidP="00206849">
            <w:pPr>
              <w:spacing w:after="160" w:line="259" w:lineRule="auto"/>
              <w:ind w:left="0"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2</w:t>
            </w:r>
          </w:p>
        </w:tc>
      </w:tr>
      <w:tr w:rsidR="00206849" w:rsidRPr="00465C1C" w14:paraId="2007DF56" w14:textId="77777777" w:rsidTr="004E64D4">
        <w:trPr>
          <w:gridAfter w:val="1"/>
          <w:wAfter w:w="2374" w:type="dxa"/>
          <w:trHeight w:val="340"/>
        </w:trPr>
        <w:tc>
          <w:tcPr>
            <w:tcW w:w="5432" w:type="dxa"/>
            <w:gridSpan w:val="3"/>
            <w:tcBorders>
              <w:top w:val="single" w:sz="8" w:space="0" w:color="FFFFFF"/>
              <w:left w:val="single" w:sz="8" w:space="0" w:color="FFFFFF"/>
              <w:bottom w:val="single" w:sz="8" w:space="0" w:color="FFFFFF"/>
              <w:right w:val="single" w:sz="8" w:space="0" w:color="FFFFFF"/>
            </w:tcBorders>
            <w:shd w:val="clear" w:color="auto" w:fill="6AA1A3"/>
          </w:tcPr>
          <w:p w14:paraId="1FA82AC0" w14:textId="77777777" w:rsidR="00206849" w:rsidRPr="00465C1C" w:rsidRDefault="00206849" w:rsidP="00206849">
            <w:pPr>
              <w:spacing w:after="0" w:line="259" w:lineRule="auto"/>
              <w:ind w:left="1" w:firstLine="0"/>
              <w:rPr>
                <w:rFonts w:ascii="Times New Roman" w:hAnsi="Times New Roman" w:cs="Times New Roman"/>
                <w:color w:val="auto"/>
                <w:szCs w:val="24"/>
                <w:lang w:val="sq-AL"/>
              </w:rPr>
            </w:pPr>
            <w:r w:rsidRPr="00465C1C">
              <w:rPr>
                <w:rFonts w:ascii="Times New Roman" w:hAnsi="Times New Roman" w:cs="Times New Roman"/>
                <w:color w:val="auto"/>
                <w:szCs w:val="24"/>
                <w:lang w:val="sq-AL"/>
              </w:rPr>
              <w:t>Total</w:t>
            </w:r>
          </w:p>
        </w:tc>
        <w:tc>
          <w:tcPr>
            <w:tcW w:w="3580" w:type="dxa"/>
            <w:tcBorders>
              <w:top w:val="single" w:sz="8" w:space="0" w:color="FFFFFF"/>
              <w:left w:val="single" w:sz="8" w:space="0" w:color="FFFFFF"/>
              <w:bottom w:val="single" w:sz="8" w:space="0" w:color="FFFFFF"/>
              <w:right w:val="single" w:sz="8" w:space="0" w:color="FFFFFF"/>
            </w:tcBorders>
            <w:shd w:val="clear" w:color="auto" w:fill="6AA1A3"/>
          </w:tcPr>
          <w:p w14:paraId="117CD3F5" w14:textId="77777777" w:rsidR="00206849" w:rsidRPr="00465C1C" w:rsidRDefault="00206849" w:rsidP="00206849">
            <w:pPr>
              <w:spacing w:after="160" w:line="259" w:lineRule="auto"/>
              <w:ind w:left="0" w:firstLine="0"/>
              <w:rPr>
                <w:rFonts w:ascii="Times New Roman" w:hAnsi="Times New Roman" w:cs="Times New Roman"/>
                <w:color w:val="auto"/>
                <w:szCs w:val="24"/>
                <w:lang w:val="sq-AL"/>
              </w:rPr>
            </w:pPr>
          </w:p>
        </w:tc>
        <w:tc>
          <w:tcPr>
            <w:tcW w:w="1597" w:type="dxa"/>
            <w:tcBorders>
              <w:top w:val="single" w:sz="8" w:space="0" w:color="FFFFFF"/>
              <w:left w:val="single" w:sz="8" w:space="0" w:color="FFFFFF"/>
              <w:bottom w:val="single" w:sz="8" w:space="0" w:color="FFFFFF"/>
              <w:right w:val="nil"/>
            </w:tcBorders>
            <w:shd w:val="clear" w:color="auto" w:fill="6AA1A3"/>
          </w:tcPr>
          <w:p w14:paraId="7CDC0710" w14:textId="77777777" w:rsidR="00206849" w:rsidRPr="00465C1C" w:rsidRDefault="001C238F" w:rsidP="00754AF2">
            <w:pPr>
              <w:pStyle w:val="TableParagraph"/>
              <w:spacing w:line="273" w:lineRule="exact"/>
              <w:ind w:left="103"/>
              <w:rPr>
                <w:rFonts w:ascii="Times New Roman" w:eastAsia="Times New Roman" w:hAnsi="Times New Roman" w:cs="Times New Roman"/>
                <w:sz w:val="24"/>
                <w:szCs w:val="24"/>
                <w:lang w:val="sq-AL"/>
              </w:rPr>
            </w:pPr>
            <w:r w:rsidRPr="00465C1C">
              <w:rPr>
                <w:rFonts w:ascii="Times New Roman" w:hAnsi="Times New Roman" w:cs="Times New Roman"/>
                <w:b/>
                <w:sz w:val="24"/>
                <w:szCs w:val="24"/>
                <w:lang w:val="sq-AL"/>
              </w:rPr>
              <w:t>1</w:t>
            </w:r>
            <w:r w:rsidR="00754AF2" w:rsidRPr="00465C1C">
              <w:rPr>
                <w:rFonts w:ascii="Times New Roman" w:hAnsi="Times New Roman" w:cs="Times New Roman"/>
                <w:b/>
                <w:sz w:val="24"/>
                <w:szCs w:val="24"/>
                <w:lang w:val="sq-AL"/>
              </w:rPr>
              <w:t>75</w:t>
            </w:r>
            <w:r w:rsidRPr="00465C1C">
              <w:rPr>
                <w:rFonts w:ascii="Times New Roman" w:hAnsi="Times New Roman" w:cs="Times New Roman"/>
                <w:b/>
                <w:sz w:val="24"/>
                <w:szCs w:val="24"/>
                <w:lang w:val="sq-AL"/>
              </w:rPr>
              <w:t xml:space="preserve"> orë</w:t>
            </w:r>
          </w:p>
        </w:tc>
      </w:tr>
      <w:tr w:rsidR="00206849" w:rsidRPr="00465C1C" w14:paraId="64D88AB7" w14:textId="77777777" w:rsidTr="00EF620E">
        <w:trPr>
          <w:gridAfter w:val="1"/>
          <w:wAfter w:w="2374" w:type="dxa"/>
          <w:trHeight w:val="532"/>
        </w:trPr>
        <w:tc>
          <w:tcPr>
            <w:tcW w:w="3152" w:type="dxa"/>
            <w:tcBorders>
              <w:top w:val="nil"/>
              <w:left w:val="single" w:sz="8" w:space="0" w:color="FFFFFF"/>
              <w:bottom w:val="single" w:sz="8" w:space="0" w:color="FFFFFF"/>
              <w:right w:val="single" w:sz="8" w:space="0" w:color="FFFFFF"/>
            </w:tcBorders>
            <w:shd w:val="clear" w:color="auto" w:fill="6AA1A3"/>
          </w:tcPr>
          <w:p w14:paraId="690F96B8" w14:textId="77777777" w:rsidR="00206849" w:rsidRPr="00465C1C" w:rsidRDefault="00206849" w:rsidP="00206849">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 xml:space="preserve">Metodat e mësimdhënies:  </w:t>
            </w:r>
          </w:p>
        </w:tc>
        <w:tc>
          <w:tcPr>
            <w:tcW w:w="7457" w:type="dxa"/>
            <w:gridSpan w:val="4"/>
            <w:tcBorders>
              <w:top w:val="nil"/>
              <w:left w:val="single" w:sz="8" w:space="0" w:color="FFFFFF"/>
              <w:bottom w:val="single" w:sz="8" w:space="0" w:color="FFFFFF"/>
              <w:right w:val="nil"/>
            </w:tcBorders>
            <w:shd w:val="clear" w:color="auto" w:fill="C9D5CA"/>
          </w:tcPr>
          <w:p w14:paraId="1615FEB1" w14:textId="2C8CC8E8" w:rsidR="00E26478" w:rsidRPr="00465C1C" w:rsidRDefault="002E0D48" w:rsidP="00CE11D6">
            <w:pPr>
              <w:spacing w:after="0" w:line="259" w:lineRule="auto"/>
              <w:ind w:left="0" w:firstLine="0"/>
              <w:jc w:val="both"/>
              <w:rPr>
                <w:rFonts w:ascii="Times New Roman" w:hAnsi="Times New Roman" w:cs="Times New Roman"/>
                <w:szCs w:val="24"/>
                <w:lang w:val="sq-AL"/>
              </w:rPr>
            </w:pPr>
            <w:r w:rsidRPr="00465C1C">
              <w:rPr>
                <w:rFonts w:ascii="Times New Roman" w:eastAsiaTheme="minorHAnsi" w:hAnsi="Times New Roman" w:cs="Times New Roman"/>
                <w:szCs w:val="24"/>
                <w:lang w:val="sq-AL"/>
              </w:rPr>
              <w:t>Mësimdhënia në këtë lëndë është e përqendruar në ligjërata dhe ushtrim</w:t>
            </w:r>
            <w:r w:rsidR="00CE11D6">
              <w:rPr>
                <w:rFonts w:ascii="Times New Roman" w:eastAsiaTheme="minorHAnsi" w:hAnsi="Times New Roman" w:cs="Times New Roman"/>
                <w:szCs w:val="24"/>
                <w:lang w:val="sq-AL"/>
              </w:rPr>
              <w:t>e.</w:t>
            </w:r>
            <w:r w:rsidRPr="00465C1C">
              <w:rPr>
                <w:rFonts w:ascii="Times New Roman" w:eastAsiaTheme="minorHAnsi" w:hAnsi="Times New Roman" w:cs="Times New Roman"/>
                <w:szCs w:val="24"/>
                <w:lang w:val="sq-AL"/>
              </w:rPr>
              <w:t xml:space="preserve"> Në ligjërata përdoret metoda e shpjegimit dhe metoda </w:t>
            </w:r>
            <w:proofErr w:type="spellStart"/>
            <w:r w:rsidRPr="00465C1C">
              <w:rPr>
                <w:rFonts w:ascii="Times New Roman" w:eastAsiaTheme="minorHAnsi" w:hAnsi="Times New Roman" w:cs="Times New Roman"/>
                <w:szCs w:val="24"/>
                <w:lang w:val="sq-AL"/>
              </w:rPr>
              <w:t>interaktive</w:t>
            </w:r>
            <w:proofErr w:type="spellEnd"/>
            <w:r w:rsidRPr="00465C1C">
              <w:rPr>
                <w:rFonts w:ascii="Times New Roman" w:eastAsiaTheme="minorHAnsi" w:hAnsi="Times New Roman" w:cs="Times New Roman"/>
                <w:szCs w:val="24"/>
                <w:lang w:val="sq-AL"/>
              </w:rPr>
              <w:t xml:space="preserve">. Në fund të ligjëratave studentët marrin detyra që duhet t’i bëjnë në shtëpi dhe t’i diskutojnë në orën vijuese bashkë me mësimdhënësin. Këto detyra mund të jenë edhe projekte më të mëdha ekipore, që ndërlidhen me ndonjë prej formave të studimeve </w:t>
            </w:r>
            <w:proofErr w:type="spellStart"/>
            <w:r w:rsidRPr="00465C1C">
              <w:rPr>
                <w:rFonts w:ascii="Times New Roman" w:eastAsiaTheme="minorHAnsi" w:hAnsi="Times New Roman" w:cs="Times New Roman"/>
                <w:szCs w:val="24"/>
                <w:lang w:val="sq-AL"/>
              </w:rPr>
              <w:t>mediale</w:t>
            </w:r>
            <w:proofErr w:type="spellEnd"/>
            <w:r w:rsidRPr="00465C1C">
              <w:rPr>
                <w:rFonts w:ascii="Times New Roman" w:eastAsiaTheme="minorHAnsi" w:hAnsi="Times New Roman" w:cs="Times New Roman"/>
                <w:szCs w:val="24"/>
                <w:lang w:val="sq-AL"/>
              </w:rPr>
              <w:t xml:space="preserve">. </w:t>
            </w:r>
          </w:p>
        </w:tc>
      </w:tr>
      <w:tr w:rsidR="00206849" w:rsidRPr="00465C1C" w14:paraId="37C66008" w14:textId="77777777" w:rsidTr="004E64D4">
        <w:trPr>
          <w:gridAfter w:val="1"/>
          <w:wAfter w:w="2374" w:type="dxa"/>
          <w:trHeight w:val="1486"/>
        </w:trPr>
        <w:tc>
          <w:tcPr>
            <w:tcW w:w="3152" w:type="dxa"/>
            <w:tcBorders>
              <w:top w:val="nil"/>
              <w:left w:val="single" w:sz="8" w:space="0" w:color="FFFFFF"/>
              <w:bottom w:val="single" w:sz="8" w:space="0" w:color="FFFFFF"/>
              <w:right w:val="single" w:sz="8" w:space="0" w:color="FFFFFF"/>
            </w:tcBorders>
            <w:shd w:val="clear" w:color="auto" w:fill="6AA1A3"/>
          </w:tcPr>
          <w:p w14:paraId="624E7415" w14:textId="77777777" w:rsidR="00206849" w:rsidRPr="00465C1C" w:rsidRDefault="00206849" w:rsidP="00206849">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Metodat e vlerësimit:</w:t>
            </w:r>
          </w:p>
        </w:tc>
        <w:tc>
          <w:tcPr>
            <w:tcW w:w="7457" w:type="dxa"/>
            <w:gridSpan w:val="4"/>
            <w:tcBorders>
              <w:top w:val="nil"/>
              <w:left w:val="single" w:sz="8" w:space="0" w:color="FFFFFF"/>
              <w:bottom w:val="single" w:sz="8" w:space="0" w:color="FFFFFF"/>
              <w:right w:val="nil"/>
            </w:tcBorders>
            <w:shd w:val="clear" w:color="auto" w:fill="C9D5CA"/>
          </w:tcPr>
          <w:p w14:paraId="76C82F27" w14:textId="13AF6378" w:rsidR="002E0D48" w:rsidRPr="00465C1C" w:rsidRDefault="00CE11D6" w:rsidP="00CE11D6">
            <w:pPr>
              <w:jc w:val="both"/>
              <w:rPr>
                <w:rFonts w:ascii="Times New Roman" w:hAnsi="Times New Roman" w:cs="Times New Roman"/>
                <w:szCs w:val="24"/>
                <w:lang w:val="sq-AL"/>
              </w:rPr>
            </w:pPr>
            <w:r>
              <w:rPr>
                <w:rFonts w:ascii="Times New Roman" w:hAnsi="Times New Roman" w:cs="Times New Roman"/>
                <w:szCs w:val="24"/>
                <w:lang w:val="sq-AL"/>
              </w:rPr>
              <w:t xml:space="preserve">1. </w:t>
            </w:r>
            <w:r w:rsidR="002E0D48" w:rsidRPr="00465C1C">
              <w:rPr>
                <w:rFonts w:ascii="Times New Roman" w:hAnsi="Times New Roman" w:cs="Times New Roman"/>
                <w:szCs w:val="24"/>
                <w:lang w:val="sq-AL"/>
              </w:rPr>
              <w:t xml:space="preserve">Gjatë semestrit studenti, në bashkëpunim me profesorin, merr </w:t>
            </w:r>
            <w:r>
              <w:rPr>
                <w:rFonts w:ascii="Times New Roman" w:hAnsi="Times New Roman" w:cs="Times New Roman"/>
                <w:szCs w:val="24"/>
                <w:lang w:val="sq-AL"/>
              </w:rPr>
              <w:t>nj</w:t>
            </w:r>
            <w:r w:rsidRPr="00465C1C">
              <w:rPr>
                <w:rFonts w:ascii="Times New Roman" w:eastAsiaTheme="minorHAnsi" w:hAnsi="Times New Roman" w:cs="Times New Roman"/>
                <w:szCs w:val="24"/>
                <w:lang w:val="sq-AL"/>
              </w:rPr>
              <w:t>ë</w:t>
            </w:r>
            <w:r w:rsidR="002E0D48" w:rsidRPr="00465C1C">
              <w:rPr>
                <w:rFonts w:ascii="Times New Roman" w:hAnsi="Times New Roman" w:cs="Times New Roman"/>
                <w:szCs w:val="24"/>
                <w:lang w:val="sq-AL"/>
              </w:rPr>
              <w:t xml:space="preserve"> tem</w:t>
            </w:r>
            <w:r w:rsidRPr="00465C1C">
              <w:rPr>
                <w:rFonts w:ascii="Times New Roman" w:eastAsiaTheme="minorHAnsi" w:hAnsi="Times New Roman" w:cs="Times New Roman"/>
                <w:szCs w:val="24"/>
                <w:lang w:val="sq-AL"/>
              </w:rPr>
              <w:t>ë</w:t>
            </w:r>
            <w:r w:rsidR="002E0D48" w:rsidRPr="00465C1C">
              <w:rPr>
                <w:rFonts w:ascii="Times New Roman" w:hAnsi="Times New Roman" w:cs="Times New Roman"/>
                <w:szCs w:val="24"/>
                <w:lang w:val="sq-AL"/>
              </w:rPr>
              <w:t xml:space="preserve"> për punim seminari [modeli i punimit në shtëpi]. Punimi vlerësohet </w:t>
            </w:r>
            <w:r>
              <w:rPr>
                <w:rFonts w:ascii="Times New Roman" w:hAnsi="Times New Roman" w:cs="Times New Roman"/>
                <w:szCs w:val="24"/>
                <w:lang w:val="sq-AL"/>
              </w:rPr>
              <w:t>30</w:t>
            </w:r>
            <w:r w:rsidR="002E0D48" w:rsidRPr="00465C1C">
              <w:rPr>
                <w:rFonts w:ascii="Times New Roman" w:hAnsi="Times New Roman" w:cs="Times New Roman"/>
                <w:szCs w:val="24"/>
                <w:lang w:val="sq-AL"/>
              </w:rPr>
              <w:t xml:space="preserve"> pikë nga 100 pikët e notës përfundimtare. Studenti nuk mund të hyjë në provim pa e dorëzuar punimin </w:t>
            </w:r>
            <w:proofErr w:type="spellStart"/>
            <w:r w:rsidR="002E0D48" w:rsidRPr="00465C1C">
              <w:rPr>
                <w:rFonts w:ascii="Times New Roman" w:hAnsi="Times New Roman" w:cs="Times New Roman"/>
                <w:szCs w:val="24"/>
                <w:lang w:val="sq-AL"/>
              </w:rPr>
              <w:t>seminarik</w:t>
            </w:r>
            <w:proofErr w:type="spellEnd"/>
            <w:r w:rsidR="002E0D48" w:rsidRPr="00465C1C">
              <w:rPr>
                <w:rFonts w:ascii="Times New Roman" w:hAnsi="Times New Roman" w:cs="Times New Roman"/>
                <w:szCs w:val="24"/>
                <w:lang w:val="sq-AL"/>
              </w:rPr>
              <w:t>.</w:t>
            </w:r>
          </w:p>
          <w:p w14:paraId="78C5F016" w14:textId="6980BBF0" w:rsidR="002E0D48" w:rsidRPr="00465C1C" w:rsidRDefault="002E0D48" w:rsidP="002E0D48">
            <w:pPr>
              <w:jc w:val="both"/>
              <w:rPr>
                <w:rFonts w:ascii="Times New Roman" w:hAnsi="Times New Roman" w:cs="Times New Roman"/>
                <w:szCs w:val="24"/>
                <w:lang w:val="sq-AL"/>
              </w:rPr>
            </w:pPr>
            <w:r w:rsidRPr="00465C1C">
              <w:rPr>
                <w:rFonts w:ascii="Times New Roman" w:hAnsi="Times New Roman" w:cs="Times New Roman"/>
                <w:szCs w:val="24"/>
                <w:lang w:val="sq-AL"/>
              </w:rPr>
              <w:t>2. Pas ligjëratave</w:t>
            </w:r>
            <w:r w:rsidR="00CE11D6">
              <w:rPr>
                <w:rFonts w:ascii="Times New Roman" w:hAnsi="Times New Roman" w:cs="Times New Roman"/>
                <w:szCs w:val="24"/>
                <w:lang w:val="sq-AL"/>
              </w:rPr>
              <w:t>,</w:t>
            </w:r>
            <w:r w:rsidRPr="00465C1C">
              <w:rPr>
                <w:rFonts w:ascii="Times New Roman" w:hAnsi="Times New Roman" w:cs="Times New Roman"/>
                <w:szCs w:val="24"/>
                <w:lang w:val="sq-AL"/>
              </w:rPr>
              <w:t xml:space="preserve"> studentët marrin detyra të cilat obligohen t’i punojnë në shtëpi dhe t’i ushtrojnë në orën e ushtrimeve.</w:t>
            </w:r>
          </w:p>
          <w:p w14:paraId="5C98852F" w14:textId="77777777" w:rsidR="002E0D48" w:rsidRPr="00465C1C" w:rsidRDefault="002E0D48" w:rsidP="002E0D48">
            <w:pPr>
              <w:jc w:val="both"/>
              <w:rPr>
                <w:rFonts w:ascii="Times New Roman" w:hAnsi="Times New Roman" w:cs="Times New Roman"/>
                <w:szCs w:val="24"/>
                <w:lang w:val="sq-AL"/>
              </w:rPr>
            </w:pPr>
            <w:r w:rsidRPr="00465C1C">
              <w:rPr>
                <w:rFonts w:ascii="Times New Roman" w:hAnsi="Times New Roman" w:cs="Times New Roman"/>
                <w:szCs w:val="24"/>
                <w:lang w:val="sq-AL"/>
              </w:rPr>
              <w:t>3. Pas përfundimit të semestrit, vlerësimi i fundit bëhet përmes pyetjeve e përgjigjeve gojore.</w:t>
            </w:r>
          </w:p>
          <w:p w14:paraId="623A4C64" w14:textId="77777777" w:rsidR="002E0D48" w:rsidRDefault="002E0D48" w:rsidP="002E0D48">
            <w:pPr>
              <w:jc w:val="both"/>
              <w:rPr>
                <w:rFonts w:ascii="Times New Roman" w:hAnsi="Times New Roman" w:cs="Times New Roman"/>
                <w:szCs w:val="24"/>
                <w:lang w:val="sq-AL"/>
              </w:rPr>
            </w:pPr>
            <w:r w:rsidRPr="00465C1C">
              <w:rPr>
                <w:rFonts w:ascii="Times New Roman" w:hAnsi="Times New Roman" w:cs="Times New Roman"/>
                <w:szCs w:val="24"/>
                <w:lang w:val="sq-AL"/>
              </w:rPr>
              <w:t>Pikët e vlerësimit:</w:t>
            </w:r>
          </w:p>
          <w:p w14:paraId="221F4521" w14:textId="23B05B8A" w:rsidR="00CE11D6" w:rsidRPr="00465C1C" w:rsidRDefault="00CE11D6" w:rsidP="002E0D48">
            <w:pPr>
              <w:jc w:val="both"/>
              <w:rPr>
                <w:rFonts w:ascii="Times New Roman" w:hAnsi="Times New Roman" w:cs="Times New Roman"/>
                <w:szCs w:val="24"/>
                <w:lang w:val="sq-AL"/>
              </w:rPr>
            </w:pPr>
            <w:r w:rsidRPr="00465C1C">
              <w:rPr>
                <w:rFonts w:ascii="Times New Roman" w:hAnsi="Times New Roman" w:cs="Times New Roman"/>
                <w:szCs w:val="24"/>
                <w:lang w:val="sq-AL"/>
              </w:rPr>
              <w:t>Vijimi i rregullt dhe aktiviteti në</w:t>
            </w:r>
            <w:r>
              <w:rPr>
                <w:rFonts w:ascii="Times New Roman" w:hAnsi="Times New Roman" w:cs="Times New Roman"/>
                <w:szCs w:val="24"/>
                <w:lang w:val="sq-AL"/>
              </w:rPr>
              <w:t xml:space="preserve"> ligj</w:t>
            </w:r>
            <w:r w:rsidRPr="00465C1C">
              <w:rPr>
                <w:rFonts w:ascii="Times New Roman" w:hAnsi="Times New Roman" w:cs="Times New Roman"/>
                <w:szCs w:val="24"/>
                <w:lang w:val="sq-AL"/>
              </w:rPr>
              <w:t>ë</w:t>
            </w:r>
            <w:r>
              <w:rPr>
                <w:rFonts w:ascii="Times New Roman" w:hAnsi="Times New Roman" w:cs="Times New Roman"/>
                <w:szCs w:val="24"/>
                <w:lang w:val="sq-AL"/>
              </w:rPr>
              <w:t>rat</w:t>
            </w:r>
            <w:r w:rsidRPr="00465C1C">
              <w:rPr>
                <w:rFonts w:ascii="Times New Roman" w:hAnsi="Times New Roman" w:cs="Times New Roman"/>
                <w:szCs w:val="24"/>
                <w:lang w:val="sq-AL"/>
              </w:rPr>
              <w:t>ë</w:t>
            </w:r>
            <w:r>
              <w:rPr>
                <w:rFonts w:ascii="Times New Roman" w:hAnsi="Times New Roman" w:cs="Times New Roman"/>
                <w:szCs w:val="24"/>
                <w:lang w:val="sq-AL"/>
              </w:rPr>
              <w:t>: 10%</w:t>
            </w:r>
          </w:p>
          <w:p w14:paraId="71917CE1" w14:textId="0EC04818" w:rsidR="002E0D48" w:rsidRPr="00465C1C" w:rsidRDefault="003502A5" w:rsidP="002E0D48">
            <w:pPr>
              <w:jc w:val="both"/>
              <w:rPr>
                <w:rFonts w:ascii="Times New Roman" w:hAnsi="Times New Roman" w:cs="Times New Roman"/>
                <w:szCs w:val="24"/>
                <w:lang w:val="sq-AL"/>
              </w:rPr>
            </w:pPr>
            <w:r w:rsidRPr="00465C1C">
              <w:rPr>
                <w:rFonts w:ascii="Times New Roman" w:hAnsi="Times New Roman" w:cs="Times New Roman"/>
                <w:szCs w:val="24"/>
                <w:lang w:val="sq-AL"/>
              </w:rPr>
              <w:t xml:space="preserve">Punimi </w:t>
            </w:r>
            <w:proofErr w:type="spellStart"/>
            <w:r w:rsidRPr="00465C1C">
              <w:rPr>
                <w:rFonts w:ascii="Times New Roman" w:hAnsi="Times New Roman" w:cs="Times New Roman"/>
                <w:szCs w:val="24"/>
                <w:lang w:val="sq-AL"/>
              </w:rPr>
              <w:t>seminarik</w:t>
            </w:r>
            <w:proofErr w:type="spellEnd"/>
            <w:r w:rsidRPr="00465C1C">
              <w:rPr>
                <w:rFonts w:ascii="Times New Roman" w:hAnsi="Times New Roman" w:cs="Times New Roman"/>
                <w:szCs w:val="24"/>
                <w:lang w:val="sq-AL"/>
              </w:rPr>
              <w:t xml:space="preserve">: </w:t>
            </w:r>
            <w:r w:rsidR="00CE11D6">
              <w:rPr>
                <w:rFonts w:ascii="Times New Roman" w:hAnsi="Times New Roman" w:cs="Times New Roman"/>
                <w:szCs w:val="24"/>
                <w:lang w:val="sq-AL"/>
              </w:rPr>
              <w:t>30</w:t>
            </w:r>
            <w:r w:rsidRPr="00465C1C">
              <w:rPr>
                <w:rFonts w:ascii="Times New Roman" w:hAnsi="Times New Roman" w:cs="Times New Roman"/>
                <w:szCs w:val="24"/>
                <w:lang w:val="sq-AL"/>
              </w:rPr>
              <w:t>%</w:t>
            </w:r>
            <w:r w:rsidR="002E0D48" w:rsidRPr="00465C1C">
              <w:rPr>
                <w:rFonts w:ascii="Times New Roman" w:hAnsi="Times New Roman" w:cs="Times New Roman"/>
                <w:szCs w:val="24"/>
                <w:lang w:val="sq-AL"/>
              </w:rPr>
              <w:t>.</w:t>
            </w:r>
          </w:p>
          <w:p w14:paraId="244ABB62" w14:textId="6077A4CA" w:rsidR="002E0D48" w:rsidRPr="00465C1C" w:rsidRDefault="002E0D48" w:rsidP="002E0D48">
            <w:pPr>
              <w:jc w:val="both"/>
              <w:rPr>
                <w:rFonts w:ascii="Times New Roman" w:hAnsi="Times New Roman" w:cs="Times New Roman"/>
                <w:szCs w:val="24"/>
                <w:lang w:val="sq-AL"/>
              </w:rPr>
            </w:pPr>
            <w:r w:rsidRPr="00465C1C">
              <w:rPr>
                <w:rFonts w:ascii="Times New Roman" w:hAnsi="Times New Roman" w:cs="Times New Roman"/>
                <w:szCs w:val="24"/>
                <w:lang w:val="sq-AL"/>
              </w:rPr>
              <w:t>Vijimi i rreg</w:t>
            </w:r>
            <w:r w:rsidR="003502A5" w:rsidRPr="00465C1C">
              <w:rPr>
                <w:rFonts w:ascii="Times New Roman" w:hAnsi="Times New Roman" w:cs="Times New Roman"/>
                <w:szCs w:val="24"/>
                <w:lang w:val="sq-AL"/>
              </w:rPr>
              <w:t xml:space="preserve">ullt dhe aktiviteti në </w:t>
            </w:r>
            <w:r w:rsidR="00CE11D6">
              <w:rPr>
                <w:rFonts w:ascii="Times New Roman" w:hAnsi="Times New Roman" w:cs="Times New Roman"/>
                <w:szCs w:val="24"/>
                <w:lang w:val="sq-AL"/>
              </w:rPr>
              <w:t>ushtrime</w:t>
            </w:r>
            <w:r w:rsidR="003502A5" w:rsidRPr="00465C1C">
              <w:rPr>
                <w:rFonts w:ascii="Times New Roman" w:hAnsi="Times New Roman" w:cs="Times New Roman"/>
                <w:szCs w:val="24"/>
                <w:lang w:val="sq-AL"/>
              </w:rPr>
              <w:t xml:space="preserve">: </w:t>
            </w:r>
            <w:r w:rsidR="00CE11D6">
              <w:rPr>
                <w:rFonts w:ascii="Times New Roman" w:hAnsi="Times New Roman" w:cs="Times New Roman"/>
                <w:szCs w:val="24"/>
                <w:lang w:val="sq-AL"/>
              </w:rPr>
              <w:t>2</w:t>
            </w:r>
            <w:r w:rsidRPr="00465C1C">
              <w:rPr>
                <w:rFonts w:ascii="Times New Roman" w:hAnsi="Times New Roman" w:cs="Times New Roman"/>
                <w:szCs w:val="24"/>
                <w:lang w:val="sq-AL"/>
              </w:rPr>
              <w:t>0</w:t>
            </w:r>
            <w:r w:rsidR="003502A5" w:rsidRPr="00465C1C">
              <w:rPr>
                <w:rFonts w:ascii="Times New Roman" w:hAnsi="Times New Roman" w:cs="Times New Roman"/>
                <w:szCs w:val="24"/>
                <w:lang w:val="sq-AL"/>
              </w:rPr>
              <w:t>%</w:t>
            </w:r>
          </w:p>
          <w:p w14:paraId="62036855" w14:textId="77777777" w:rsidR="00206849" w:rsidRPr="00465C1C" w:rsidRDefault="002E0D48" w:rsidP="003502A5">
            <w:pPr>
              <w:jc w:val="both"/>
              <w:rPr>
                <w:rFonts w:ascii="Times New Roman" w:hAnsi="Times New Roman" w:cs="Times New Roman"/>
                <w:szCs w:val="24"/>
                <w:lang w:val="sq-AL"/>
              </w:rPr>
            </w:pPr>
            <w:r w:rsidRPr="00465C1C">
              <w:rPr>
                <w:rFonts w:ascii="Times New Roman" w:hAnsi="Times New Roman" w:cs="Times New Roman"/>
                <w:szCs w:val="24"/>
                <w:lang w:val="sq-AL"/>
              </w:rPr>
              <w:t>Vlerësimi i fundit (pyetje-përgjigje gojarisht): 40</w:t>
            </w:r>
            <w:r w:rsidR="003502A5" w:rsidRPr="00465C1C">
              <w:rPr>
                <w:rFonts w:ascii="Times New Roman" w:hAnsi="Times New Roman" w:cs="Times New Roman"/>
                <w:szCs w:val="24"/>
                <w:lang w:val="sq-AL"/>
              </w:rPr>
              <w:t>%</w:t>
            </w:r>
            <w:r w:rsidRPr="00465C1C">
              <w:rPr>
                <w:rFonts w:ascii="Times New Roman" w:hAnsi="Times New Roman" w:cs="Times New Roman"/>
                <w:szCs w:val="24"/>
                <w:lang w:val="sq-AL"/>
              </w:rPr>
              <w:t>.</w:t>
            </w:r>
          </w:p>
        </w:tc>
      </w:tr>
      <w:tr w:rsidR="00206849" w:rsidRPr="00465C1C" w14:paraId="178D6CBC" w14:textId="77777777" w:rsidTr="004E64D4">
        <w:trPr>
          <w:gridAfter w:val="1"/>
          <w:wAfter w:w="2374" w:type="dxa"/>
          <w:trHeight w:val="916"/>
        </w:trPr>
        <w:tc>
          <w:tcPr>
            <w:tcW w:w="3152" w:type="dxa"/>
            <w:tcBorders>
              <w:top w:val="nil"/>
              <w:left w:val="single" w:sz="8" w:space="0" w:color="FFFFFF"/>
              <w:bottom w:val="single" w:sz="8" w:space="0" w:color="FFFFFF"/>
              <w:right w:val="single" w:sz="8" w:space="0" w:color="FFFFFF"/>
            </w:tcBorders>
            <w:shd w:val="clear" w:color="auto" w:fill="6AA1A3"/>
          </w:tcPr>
          <w:p w14:paraId="505ED84A" w14:textId="77777777" w:rsidR="00206849" w:rsidRPr="00465C1C" w:rsidRDefault="00206849" w:rsidP="00206849">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 xml:space="preserve">Literatura primare: </w:t>
            </w:r>
          </w:p>
        </w:tc>
        <w:tc>
          <w:tcPr>
            <w:tcW w:w="7457" w:type="dxa"/>
            <w:gridSpan w:val="4"/>
            <w:tcBorders>
              <w:top w:val="nil"/>
              <w:left w:val="single" w:sz="8" w:space="0" w:color="FFFFFF"/>
              <w:bottom w:val="single" w:sz="8" w:space="0" w:color="FFFFFF"/>
              <w:right w:val="nil"/>
            </w:tcBorders>
            <w:shd w:val="clear" w:color="auto" w:fill="C9D5CA"/>
          </w:tcPr>
          <w:p w14:paraId="619C705D" w14:textId="77777777" w:rsidR="002E0D48" w:rsidRPr="00465C1C" w:rsidRDefault="002E0D48" w:rsidP="002E0D48">
            <w:pPr>
              <w:autoSpaceDE w:val="0"/>
              <w:autoSpaceDN w:val="0"/>
              <w:adjustRightInd w:val="0"/>
              <w:rPr>
                <w:rFonts w:ascii="Times New Roman" w:hAnsi="Times New Roman" w:cs="Times New Roman"/>
                <w:szCs w:val="24"/>
                <w:lang w:val="sq-AL"/>
              </w:rPr>
            </w:pPr>
            <w:r w:rsidRPr="00465C1C">
              <w:rPr>
                <w:rFonts w:ascii="Times New Roman" w:hAnsi="Times New Roman" w:cs="Times New Roman"/>
                <w:szCs w:val="24"/>
                <w:lang w:val="sq-AL"/>
              </w:rPr>
              <w:t>Literatura</w:t>
            </w:r>
          </w:p>
          <w:p w14:paraId="6A0F0E56" w14:textId="7E9FF352" w:rsidR="00267DE3" w:rsidRPr="00465C1C" w:rsidRDefault="00267DE3" w:rsidP="00267DE3">
            <w:pPr>
              <w:pStyle w:val="ListParagraph"/>
              <w:numPr>
                <w:ilvl w:val="0"/>
                <w:numId w:val="6"/>
              </w:numPr>
              <w:autoSpaceDE w:val="0"/>
              <w:autoSpaceDN w:val="0"/>
              <w:adjustRightInd w:val="0"/>
              <w:rPr>
                <w:rFonts w:ascii="Times New Roman" w:hAnsi="Times New Roman" w:cs="Times New Roman"/>
                <w:szCs w:val="24"/>
                <w:lang w:val="sq-AL"/>
              </w:rPr>
            </w:pPr>
            <w:proofErr w:type="spellStart"/>
            <w:r w:rsidRPr="00465C1C">
              <w:rPr>
                <w:rFonts w:ascii="Times New Roman" w:hAnsi="Times New Roman" w:cs="Times New Roman"/>
                <w:szCs w:val="24"/>
                <w:lang w:val="sq-AL"/>
              </w:rPr>
              <w:t>Matthew</w:t>
            </w:r>
            <w:proofErr w:type="spellEnd"/>
            <w:r w:rsidRPr="00465C1C">
              <w:rPr>
                <w:rFonts w:ascii="Times New Roman" w:hAnsi="Times New Roman" w:cs="Times New Roman"/>
                <w:szCs w:val="24"/>
                <w:lang w:val="sq-AL"/>
              </w:rPr>
              <w:t xml:space="preserve"> </w:t>
            </w:r>
            <w:proofErr w:type="spellStart"/>
            <w:r w:rsidRPr="00465C1C">
              <w:rPr>
                <w:rFonts w:ascii="Times New Roman" w:hAnsi="Times New Roman" w:cs="Times New Roman"/>
                <w:szCs w:val="24"/>
                <w:lang w:val="sq-AL"/>
              </w:rPr>
              <w:t>D’Ancona</w:t>
            </w:r>
            <w:proofErr w:type="spellEnd"/>
            <w:r w:rsidRPr="00465C1C">
              <w:rPr>
                <w:rFonts w:ascii="Times New Roman" w:hAnsi="Times New Roman" w:cs="Times New Roman"/>
                <w:szCs w:val="24"/>
                <w:lang w:val="sq-AL"/>
              </w:rPr>
              <w:t>- Post-Truth, Pika pa sipërfaqe, 2021</w:t>
            </w:r>
          </w:p>
          <w:p w14:paraId="2EDE0C5F" w14:textId="40045511" w:rsidR="00EF620E" w:rsidRPr="00CE11D6" w:rsidRDefault="00267DE3" w:rsidP="00CE11D6">
            <w:pPr>
              <w:pStyle w:val="ListParagraph"/>
              <w:numPr>
                <w:ilvl w:val="0"/>
                <w:numId w:val="6"/>
              </w:numPr>
              <w:autoSpaceDE w:val="0"/>
              <w:autoSpaceDN w:val="0"/>
              <w:adjustRightInd w:val="0"/>
              <w:rPr>
                <w:rFonts w:ascii="Times New Roman" w:hAnsi="Times New Roman" w:cs="Times New Roman"/>
                <w:szCs w:val="24"/>
                <w:lang w:val="sq-AL"/>
              </w:rPr>
            </w:pPr>
            <w:proofErr w:type="spellStart"/>
            <w:r w:rsidRPr="00465C1C">
              <w:rPr>
                <w:rFonts w:ascii="Times New Roman" w:hAnsi="Times New Roman" w:cs="Times New Roman"/>
                <w:szCs w:val="24"/>
                <w:lang w:val="sq-AL"/>
              </w:rPr>
              <w:t>Jurgen</w:t>
            </w:r>
            <w:proofErr w:type="spellEnd"/>
            <w:r w:rsidRPr="00465C1C">
              <w:rPr>
                <w:rFonts w:ascii="Times New Roman" w:hAnsi="Times New Roman" w:cs="Times New Roman"/>
                <w:szCs w:val="24"/>
                <w:lang w:val="sq-AL"/>
              </w:rPr>
              <w:t xml:space="preserve"> </w:t>
            </w:r>
            <w:proofErr w:type="spellStart"/>
            <w:r w:rsidRPr="00465C1C">
              <w:rPr>
                <w:rFonts w:ascii="Times New Roman" w:hAnsi="Times New Roman" w:cs="Times New Roman"/>
                <w:szCs w:val="24"/>
                <w:lang w:val="sq-AL"/>
              </w:rPr>
              <w:t>Habermas</w:t>
            </w:r>
            <w:proofErr w:type="spellEnd"/>
            <w:r w:rsidRPr="00465C1C">
              <w:rPr>
                <w:rFonts w:ascii="Times New Roman" w:hAnsi="Times New Roman" w:cs="Times New Roman"/>
                <w:szCs w:val="24"/>
                <w:lang w:val="sq-AL"/>
              </w:rPr>
              <w:t xml:space="preserve"> – </w:t>
            </w:r>
            <w:r w:rsidR="00CE11D6" w:rsidRPr="00465C1C">
              <w:rPr>
                <w:rFonts w:ascii="Times New Roman" w:hAnsi="Times New Roman" w:cs="Times New Roman"/>
                <w:szCs w:val="24"/>
                <w:lang w:val="sq-AL"/>
              </w:rPr>
              <w:t>Transformimi</w:t>
            </w:r>
            <w:r w:rsidRPr="00465C1C">
              <w:rPr>
                <w:rFonts w:ascii="Times New Roman" w:hAnsi="Times New Roman" w:cs="Times New Roman"/>
                <w:szCs w:val="24"/>
                <w:lang w:val="sq-AL"/>
              </w:rPr>
              <w:t xml:space="preserve"> i ri i </w:t>
            </w:r>
            <w:r w:rsidR="00CE11D6" w:rsidRPr="00465C1C">
              <w:rPr>
                <w:rFonts w:ascii="Times New Roman" w:hAnsi="Times New Roman" w:cs="Times New Roman"/>
                <w:szCs w:val="24"/>
                <w:lang w:val="sq-AL"/>
              </w:rPr>
              <w:t>sferës</w:t>
            </w:r>
            <w:r w:rsidRPr="00465C1C">
              <w:rPr>
                <w:rFonts w:ascii="Times New Roman" w:hAnsi="Times New Roman" w:cs="Times New Roman"/>
                <w:szCs w:val="24"/>
                <w:lang w:val="sq-AL"/>
              </w:rPr>
              <w:t xml:space="preserve"> publike dhe politika </w:t>
            </w:r>
            <w:proofErr w:type="spellStart"/>
            <w:r w:rsidRPr="00465C1C">
              <w:rPr>
                <w:rFonts w:ascii="Times New Roman" w:hAnsi="Times New Roman" w:cs="Times New Roman"/>
                <w:szCs w:val="24"/>
                <w:lang w:val="sq-AL"/>
              </w:rPr>
              <w:t>delibrative</w:t>
            </w:r>
            <w:proofErr w:type="spellEnd"/>
            <w:r w:rsidRPr="00465C1C">
              <w:rPr>
                <w:rFonts w:ascii="Times New Roman" w:hAnsi="Times New Roman" w:cs="Times New Roman"/>
                <w:szCs w:val="24"/>
                <w:lang w:val="sq-AL"/>
              </w:rPr>
              <w:t>, Dukagjini, 2023.</w:t>
            </w:r>
          </w:p>
        </w:tc>
      </w:tr>
      <w:tr w:rsidR="00206849" w:rsidRPr="00465C1C" w14:paraId="773A0773" w14:textId="77777777" w:rsidTr="00EF620E">
        <w:trPr>
          <w:gridAfter w:val="1"/>
          <w:wAfter w:w="2374" w:type="dxa"/>
          <w:trHeight w:val="332"/>
        </w:trPr>
        <w:tc>
          <w:tcPr>
            <w:tcW w:w="3152" w:type="dxa"/>
            <w:tcBorders>
              <w:top w:val="single" w:sz="8" w:space="0" w:color="FFFFFF"/>
              <w:left w:val="single" w:sz="8" w:space="0" w:color="FFFFFF"/>
              <w:bottom w:val="single" w:sz="8" w:space="0" w:color="FFFFFF"/>
              <w:right w:val="single" w:sz="8" w:space="0" w:color="FFFFFF"/>
            </w:tcBorders>
            <w:shd w:val="clear" w:color="auto" w:fill="6AA1A3"/>
          </w:tcPr>
          <w:p w14:paraId="27912212" w14:textId="77777777" w:rsidR="00206849" w:rsidRPr="00465C1C" w:rsidRDefault="00206849" w:rsidP="00206849">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lastRenderedPageBreak/>
              <w:t xml:space="preserve">Literatura shtesë:  </w:t>
            </w:r>
          </w:p>
        </w:tc>
        <w:tc>
          <w:tcPr>
            <w:tcW w:w="7457" w:type="dxa"/>
            <w:gridSpan w:val="4"/>
            <w:tcBorders>
              <w:top w:val="single" w:sz="8" w:space="0" w:color="FFFFFF"/>
              <w:left w:val="single" w:sz="8" w:space="0" w:color="FFFFFF"/>
              <w:bottom w:val="single" w:sz="8" w:space="0" w:color="FFFFFF"/>
              <w:right w:val="nil"/>
            </w:tcBorders>
            <w:shd w:val="clear" w:color="auto" w:fill="C9D5CA"/>
          </w:tcPr>
          <w:p w14:paraId="014041C6" w14:textId="55FED683" w:rsidR="00CE11D6" w:rsidRPr="00CE11D6" w:rsidRDefault="003502A5" w:rsidP="00CE11D6">
            <w:pPr>
              <w:autoSpaceDE w:val="0"/>
              <w:autoSpaceDN w:val="0"/>
              <w:adjustRightInd w:val="0"/>
              <w:rPr>
                <w:rFonts w:ascii="Times New Roman" w:hAnsi="Times New Roman" w:cs="Times New Roman"/>
                <w:szCs w:val="24"/>
              </w:rPr>
            </w:pPr>
            <w:r w:rsidRPr="00CE11D6">
              <w:rPr>
                <w:rFonts w:ascii="Times New Roman" w:hAnsi="Times New Roman" w:cs="Times New Roman"/>
                <w:szCs w:val="24"/>
              </w:rPr>
              <w:t>•</w:t>
            </w:r>
            <w:r w:rsidRPr="00CE11D6">
              <w:rPr>
                <w:rFonts w:ascii="Times New Roman" w:hAnsi="Times New Roman" w:cs="Times New Roman"/>
                <w:szCs w:val="24"/>
              </w:rPr>
              <w:tab/>
            </w:r>
            <w:r w:rsidR="00CE11D6" w:rsidRPr="00CE11D6">
              <w:rPr>
                <w:rFonts w:ascii="Times New Roman" w:hAnsi="Times New Roman" w:cs="Times New Roman"/>
                <w:szCs w:val="24"/>
              </w:rPr>
              <w:t xml:space="preserve">Bill Kovach &amp; Tom Rosenstiel, </w:t>
            </w:r>
            <w:proofErr w:type="spellStart"/>
            <w:r w:rsidR="00CE11D6" w:rsidRPr="00CE11D6">
              <w:rPr>
                <w:rFonts w:ascii="Times New Roman" w:hAnsi="Times New Roman" w:cs="Times New Roman"/>
                <w:szCs w:val="24"/>
              </w:rPr>
              <w:t>Elementët</w:t>
            </w:r>
            <w:proofErr w:type="spellEnd"/>
            <w:r w:rsidR="00CE11D6" w:rsidRPr="00CE11D6">
              <w:rPr>
                <w:rFonts w:ascii="Times New Roman" w:hAnsi="Times New Roman" w:cs="Times New Roman"/>
                <w:szCs w:val="24"/>
              </w:rPr>
              <w:t xml:space="preserve"> e </w:t>
            </w:r>
            <w:proofErr w:type="spellStart"/>
            <w:r w:rsidR="00CE11D6" w:rsidRPr="00CE11D6">
              <w:rPr>
                <w:rFonts w:ascii="Times New Roman" w:hAnsi="Times New Roman" w:cs="Times New Roman"/>
                <w:szCs w:val="24"/>
              </w:rPr>
              <w:t>gazetarisë</w:t>
            </w:r>
            <w:proofErr w:type="spellEnd"/>
            <w:r w:rsidR="00CE11D6" w:rsidRPr="00CE11D6">
              <w:rPr>
                <w:rFonts w:ascii="Times New Roman" w:hAnsi="Times New Roman" w:cs="Times New Roman"/>
                <w:szCs w:val="24"/>
              </w:rPr>
              <w:t>, ISHM, 2009;</w:t>
            </w:r>
          </w:p>
          <w:p w14:paraId="1927FF2E" w14:textId="77777777" w:rsidR="00CE11D6" w:rsidRPr="00CE11D6" w:rsidRDefault="00CE11D6" w:rsidP="00CE11D6">
            <w:pPr>
              <w:autoSpaceDE w:val="0"/>
              <w:autoSpaceDN w:val="0"/>
              <w:adjustRightInd w:val="0"/>
              <w:rPr>
                <w:rFonts w:ascii="Times New Roman" w:hAnsi="Times New Roman" w:cs="Times New Roman"/>
                <w:szCs w:val="24"/>
              </w:rPr>
            </w:pPr>
            <w:r w:rsidRPr="00CE11D6">
              <w:rPr>
                <w:rFonts w:ascii="Times New Roman" w:hAnsi="Times New Roman" w:cs="Times New Roman"/>
                <w:szCs w:val="24"/>
              </w:rPr>
              <w:t>•</w:t>
            </w:r>
            <w:r w:rsidRPr="00CE11D6">
              <w:rPr>
                <w:rFonts w:ascii="Times New Roman" w:hAnsi="Times New Roman" w:cs="Times New Roman"/>
                <w:szCs w:val="24"/>
              </w:rPr>
              <w:tab/>
              <w:t>Johan Farkas &amp; Jannick Schou. Post-Truth, Fake News and Democracy: Mapping the Politics of Falsehood, Routledge, 2020;</w:t>
            </w:r>
          </w:p>
          <w:p w14:paraId="2E754EAC" w14:textId="77777777" w:rsidR="00CE11D6" w:rsidRPr="00CE11D6" w:rsidRDefault="00CE11D6" w:rsidP="00CE11D6">
            <w:pPr>
              <w:autoSpaceDE w:val="0"/>
              <w:autoSpaceDN w:val="0"/>
              <w:adjustRightInd w:val="0"/>
              <w:rPr>
                <w:rFonts w:ascii="Times New Roman" w:hAnsi="Times New Roman" w:cs="Times New Roman"/>
                <w:szCs w:val="24"/>
              </w:rPr>
            </w:pPr>
            <w:r w:rsidRPr="00CE11D6">
              <w:rPr>
                <w:rFonts w:ascii="Times New Roman" w:hAnsi="Times New Roman" w:cs="Times New Roman"/>
                <w:szCs w:val="24"/>
              </w:rPr>
              <w:t>•</w:t>
            </w:r>
            <w:r w:rsidRPr="00CE11D6">
              <w:rPr>
                <w:rFonts w:ascii="Times New Roman" w:hAnsi="Times New Roman" w:cs="Times New Roman"/>
                <w:szCs w:val="24"/>
              </w:rPr>
              <w:tab/>
              <w:t>Brian McNair. Fake News: Falsehood, Fabrication and Fantasy in Journalism, Routledge, 2018;</w:t>
            </w:r>
          </w:p>
          <w:p w14:paraId="05D4C1BE" w14:textId="1A710BF2" w:rsidR="003502A5" w:rsidRPr="00CE11D6" w:rsidRDefault="00CE11D6" w:rsidP="00CE11D6">
            <w:pPr>
              <w:autoSpaceDE w:val="0"/>
              <w:autoSpaceDN w:val="0"/>
              <w:adjustRightInd w:val="0"/>
              <w:rPr>
                <w:rFonts w:ascii="Times New Roman" w:hAnsi="Times New Roman" w:cs="Times New Roman"/>
                <w:szCs w:val="24"/>
              </w:rPr>
            </w:pPr>
            <w:r w:rsidRPr="00CE11D6">
              <w:rPr>
                <w:rFonts w:ascii="Times New Roman" w:hAnsi="Times New Roman" w:cs="Times New Roman"/>
                <w:szCs w:val="24"/>
              </w:rPr>
              <w:t>•</w:t>
            </w:r>
            <w:r w:rsidRPr="00CE11D6">
              <w:rPr>
                <w:rFonts w:ascii="Times New Roman" w:hAnsi="Times New Roman" w:cs="Times New Roman"/>
                <w:szCs w:val="24"/>
              </w:rPr>
              <w:tab/>
              <w:t xml:space="preserve">Michael A. Peters, Sharon Rider, Mats </w:t>
            </w:r>
            <w:proofErr w:type="spellStart"/>
            <w:r w:rsidRPr="00CE11D6">
              <w:rPr>
                <w:rFonts w:ascii="Times New Roman" w:hAnsi="Times New Roman" w:cs="Times New Roman"/>
                <w:szCs w:val="24"/>
              </w:rPr>
              <w:t>Hyv</w:t>
            </w:r>
            <w:r>
              <w:rPr>
                <w:rFonts w:ascii="Times New Roman" w:hAnsi="Times New Roman" w:cs="Times New Roman"/>
                <w:szCs w:val="24"/>
              </w:rPr>
              <w:t>w</w:t>
            </w:r>
            <w:r w:rsidRPr="00CE11D6">
              <w:rPr>
                <w:rFonts w:ascii="Times New Roman" w:hAnsi="Times New Roman" w:cs="Times New Roman"/>
                <w:szCs w:val="24"/>
              </w:rPr>
              <w:t>nen</w:t>
            </w:r>
            <w:proofErr w:type="spellEnd"/>
            <w:r w:rsidRPr="00CE11D6">
              <w:rPr>
                <w:rFonts w:ascii="Times New Roman" w:hAnsi="Times New Roman" w:cs="Times New Roman"/>
                <w:szCs w:val="24"/>
              </w:rPr>
              <w:t xml:space="preserve"> &amp; Tina Besley. Post-Truth, Fake News: Viral Modernity &amp; Higher Education, Springer, 2018;</w:t>
            </w:r>
            <w:r w:rsidR="003502A5" w:rsidRPr="00CE11D6">
              <w:rPr>
                <w:rFonts w:ascii="Times New Roman" w:hAnsi="Times New Roman" w:cs="Times New Roman"/>
                <w:szCs w:val="24"/>
              </w:rPr>
              <w:t>Lesley S. J. Farmer, Fake News in Context, Routledge, 2021;</w:t>
            </w:r>
          </w:p>
          <w:p w14:paraId="4E194826" w14:textId="77777777" w:rsidR="003502A5" w:rsidRPr="00CE11D6" w:rsidRDefault="003502A5" w:rsidP="003502A5">
            <w:pPr>
              <w:rPr>
                <w:rFonts w:ascii="Times New Roman" w:hAnsi="Times New Roman" w:cs="Times New Roman"/>
                <w:szCs w:val="24"/>
              </w:rPr>
            </w:pPr>
            <w:r w:rsidRPr="00CE11D6">
              <w:rPr>
                <w:rFonts w:ascii="Times New Roman" w:hAnsi="Times New Roman" w:cs="Times New Roman"/>
                <w:szCs w:val="24"/>
              </w:rPr>
              <w:t>•</w:t>
            </w:r>
            <w:r w:rsidRPr="00CE11D6">
              <w:rPr>
                <w:rFonts w:ascii="Times New Roman" w:hAnsi="Times New Roman" w:cs="Times New Roman"/>
                <w:szCs w:val="24"/>
              </w:rPr>
              <w:tab/>
              <w:t xml:space="preserve">Milos Gregor &amp; Petra </w:t>
            </w:r>
            <w:proofErr w:type="spellStart"/>
            <w:r w:rsidRPr="00CE11D6">
              <w:rPr>
                <w:rFonts w:ascii="Times New Roman" w:hAnsi="Times New Roman" w:cs="Times New Roman"/>
                <w:szCs w:val="24"/>
              </w:rPr>
              <w:t>Mljenkova</w:t>
            </w:r>
            <w:proofErr w:type="spellEnd"/>
            <w:r w:rsidRPr="00CE11D6">
              <w:rPr>
                <w:rFonts w:ascii="Times New Roman" w:hAnsi="Times New Roman" w:cs="Times New Roman"/>
                <w:szCs w:val="24"/>
              </w:rPr>
              <w:t xml:space="preserve"> , Challenging Online Propaganda and Disinformation in the 21st Century, Palgrave, 2021; </w:t>
            </w:r>
          </w:p>
          <w:p w14:paraId="3AF1C780" w14:textId="77777777" w:rsidR="002E0D48" w:rsidRPr="00CE11D6" w:rsidRDefault="00655F28" w:rsidP="00655F28">
            <w:pPr>
              <w:rPr>
                <w:rFonts w:ascii="Times New Roman" w:hAnsi="Times New Roman" w:cs="Times New Roman"/>
                <w:szCs w:val="24"/>
              </w:rPr>
            </w:pPr>
            <w:r w:rsidRPr="00CE11D6">
              <w:rPr>
                <w:rFonts w:ascii="Times New Roman" w:hAnsi="Times New Roman" w:cs="Times New Roman"/>
                <w:szCs w:val="24"/>
              </w:rPr>
              <w:t>•</w:t>
            </w:r>
            <w:r w:rsidRPr="00CE11D6">
              <w:rPr>
                <w:rFonts w:ascii="Times New Roman" w:hAnsi="Times New Roman" w:cs="Times New Roman"/>
                <w:szCs w:val="24"/>
              </w:rPr>
              <w:tab/>
              <w:t>Barclay Donald A, Fake news, propaganda, and plain old lies : how to find trustworthy information in the digital age, Lanham : Rowman &amp; Littlefield, 2018</w:t>
            </w:r>
          </w:p>
          <w:p w14:paraId="687F5057" w14:textId="77777777" w:rsidR="00655F28" w:rsidRPr="00CE11D6" w:rsidRDefault="00655F28" w:rsidP="00655F28">
            <w:pPr>
              <w:rPr>
                <w:rFonts w:ascii="Times New Roman" w:hAnsi="Times New Roman" w:cs="Times New Roman"/>
                <w:b/>
                <w:szCs w:val="24"/>
                <w:highlight w:val="yellow"/>
              </w:rPr>
            </w:pPr>
            <w:r w:rsidRPr="00CE11D6">
              <w:rPr>
                <w:rFonts w:ascii="Times New Roman" w:hAnsi="Times New Roman" w:cs="Times New Roman"/>
                <w:szCs w:val="24"/>
              </w:rPr>
              <w:t>•</w:t>
            </w:r>
            <w:r w:rsidRPr="00CE11D6">
              <w:rPr>
                <w:rFonts w:ascii="Times New Roman" w:hAnsi="Times New Roman" w:cs="Times New Roman"/>
                <w:szCs w:val="24"/>
              </w:rPr>
              <w:tab/>
              <w:t>Propaganda &amp; persuasion, Jowett Garth, O'Donnell Victoria, Sage, 2019</w:t>
            </w:r>
          </w:p>
        </w:tc>
      </w:tr>
    </w:tbl>
    <w:p w14:paraId="083CAB8F" w14:textId="77777777" w:rsidR="0062712C" w:rsidRPr="00465C1C" w:rsidRDefault="0062712C" w:rsidP="0062712C">
      <w:pPr>
        <w:pStyle w:val="NoSpacing"/>
        <w:rPr>
          <w:rFonts w:ascii="Times New Roman" w:hAnsi="Times New Roman" w:cs="Times New Roman"/>
          <w:szCs w:val="24"/>
          <w:lang w:val="sq-AL"/>
        </w:rPr>
      </w:pPr>
      <w:r w:rsidRPr="00465C1C">
        <w:rPr>
          <w:rFonts w:ascii="Times New Roman" w:hAnsi="Times New Roman" w:cs="Times New Roman"/>
          <w:szCs w:val="24"/>
          <w:lang w:val="sq-AL"/>
        </w:rPr>
        <w:t xml:space="preserve"> </w:t>
      </w:r>
    </w:p>
    <w:tbl>
      <w:tblPr>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62712C" w:rsidRPr="00465C1C" w14:paraId="76DDF62D" w14:textId="77777777" w:rsidTr="004E64D4">
        <w:trPr>
          <w:trHeight w:val="340"/>
        </w:trPr>
        <w:tc>
          <w:tcPr>
            <w:tcW w:w="2700" w:type="dxa"/>
            <w:tcBorders>
              <w:top w:val="nil"/>
              <w:left w:val="single" w:sz="8" w:space="0" w:color="FFFFFF"/>
              <w:bottom w:val="single" w:sz="8" w:space="0" w:color="FFFFFF"/>
              <w:right w:val="nil"/>
            </w:tcBorders>
            <w:shd w:val="clear" w:color="auto" w:fill="58715C"/>
          </w:tcPr>
          <w:p w14:paraId="1A8E4C44" w14:textId="77777777" w:rsidR="0062712C" w:rsidRPr="00465C1C" w:rsidRDefault="0062712C" w:rsidP="004E64D4">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b/>
                <w:color w:val="FFFFFF"/>
                <w:szCs w:val="24"/>
                <w:lang w:val="sq-AL"/>
              </w:rPr>
              <w:t>Hartimi i planit mësimor</w:t>
            </w:r>
          </w:p>
        </w:tc>
        <w:tc>
          <w:tcPr>
            <w:tcW w:w="7830" w:type="dxa"/>
            <w:tcBorders>
              <w:top w:val="nil"/>
              <w:left w:val="nil"/>
              <w:bottom w:val="single" w:sz="8" w:space="0" w:color="FFFFFF"/>
              <w:right w:val="single" w:sz="8" w:space="0" w:color="FFFFFF"/>
            </w:tcBorders>
            <w:shd w:val="clear" w:color="auto" w:fill="58715C"/>
          </w:tcPr>
          <w:p w14:paraId="601092D6" w14:textId="77777777" w:rsidR="0062712C" w:rsidRPr="00465C1C" w:rsidRDefault="0062712C" w:rsidP="004E64D4">
            <w:pPr>
              <w:spacing w:after="160" w:line="259" w:lineRule="auto"/>
              <w:ind w:left="0" w:firstLine="0"/>
              <w:rPr>
                <w:rFonts w:ascii="Times New Roman" w:hAnsi="Times New Roman" w:cs="Times New Roman"/>
                <w:szCs w:val="24"/>
                <w:lang w:val="sq-AL"/>
              </w:rPr>
            </w:pPr>
          </w:p>
        </w:tc>
      </w:tr>
      <w:tr w:rsidR="0062712C" w:rsidRPr="00465C1C" w14:paraId="1096B0E1" w14:textId="77777777"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3C3A25C4" w14:textId="77777777" w:rsidR="0062712C" w:rsidRPr="00465C1C" w:rsidRDefault="0062712C" w:rsidP="004E64D4">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Java</w:t>
            </w:r>
          </w:p>
        </w:tc>
        <w:tc>
          <w:tcPr>
            <w:tcW w:w="7830" w:type="dxa"/>
            <w:tcBorders>
              <w:top w:val="single" w:sz="8" w:space="0" w:color="FFFFFF"/>
              <w:left w:val="single" w:sz="8" w:space="0" w:color="FFFFFF"/>
              <w:bottom w:val="single" w:sz="8" w:space="0" w:color="FFFFFF"/>
              <w:right w:val="nil"/>
            </w:tcBorders>
            <w:shd w:val="clear" w:color="auto" w:fill="6AA1A3"/>
          </w:tcPr>
          <w:p w14:paraId="1DC7AF24" w14:textId="77777777" w:rsidR="0062712C" w:rsidRPr="00465C1C" w:rsidRDefault="0062712C" w:rsidP="004E64D4">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 xml:space="preserve">Titulli i ligjëratës </w:t>
            </w:r>
          </w:p>
        </w:tc>
      </w:tr>
      <w:tr w:rsidR="0062712C" w:rsidRPr="00465C1C" w14:paraId="1DC3A629" w14:textId="77777777" w:rsidTr="00754AF2">
        <w:trPr>
          <w:trHeight w:val="395"/>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00C4F14" w14:textId="77777777" w:rsidR="0062712C" w:rsidRPr="00465C1C" w:rsidRDefault="0062712C" w:rsidP="004E64D4">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Java 1:</w:t>
            </w:r>
          </w:p>
        </w:tc>
        <w:tc>
          <w:tcPr>
            <w:tcW w:w="7830" w:type="dxa"/>
            <w:tcBorders>
              <w:top w:val="single" w:sz="8" w:space="0" w:color="FFFFFF"/>
              <w:left w:val="single" w:sz="8" w:space="0" w:color="FFFFFF"/>
              <w:bottom w:val="single" w:sz="8" w:space="0" w:color="FFFFFF"/>
              <w:right w:val="nil"/>
            </w:tcBorders>
            <w:shd w:val="clear" w:color="auto" w:fill="C9D5CA"/>
          </w:tcPr>
          <w:p w14:paraId="7342739A" w14:textId="77777777" w:rsidR="000425A2" w:rsidRPr="00465C1C" w:rsidRDefault="000425A2" w:rsidP="000425A2">
            <w:pPr>
              <w:autoSpaceDE w:val="0"/>
              <w:autoSpaceDN w:val="0"/>
              <w:adjustRightInd w:val="0"/>
              <w:spacing w:after="0" w:line="240" w:lineRule="auto"/>
              <w:ind w:left="0" w:firstLine="0"/>
              <w:rPr>
                <w:rFonts w:ascii="Times New Roman" w:eastAsiaTheme="minorHAnsi" w:hAnsi="Times New Roman" w:cs="Times New Roman"/>
                <w:szCs w:val="24"/>
                <w:lang w:val="sq-AL"/>
              </w:rPr>
            </w:pPr>
            <w:r w:rsidRPr="00465C1C">
              <w:rPr>
                <w:rFonts w:ascii="Times New Roman" w:eastAsiaTheme="minorHAnsi" w:hAnsi="Times New Roman" w:cs="Times New Roman"/>
                <w:szCs w:val="24"/>
                <w:lang w:val="sq-AL"/>
              </w:rPr>
              <w:t xml:space="preserve">Diskutim për </w:t>
            </w:r>
            <w:proofErr w:type="spellStart"/>
            <w:r w:rsidRPr="00465C1C">
              <w:rPr>
                <w:rFonts w:ascii="Times New Roman" w:eastAsiaTheme="minorHAnsi" w:hAnsi="Times New Roman" w:cs="Times New Roman"/>
                <w:szCs w:val="24"/>
                <w:lang w:val="sq-AL"/>
              </w:rPr>
              <w:t>syllabusin</w:t>
            </w:r>
            <w:proofErr w:type="spellEnd"/>
            <w:r w:rsidRPr="00465C1C">
              <w:rPr>
                <w:rFonts w:ascii="Times New Roman" w:eastAsiaTheme="minorHAnsi" w:hAnsi="Times New Roman" w:cs="Times New Roman"/>
                <w:szCs w:val="24"/>
                <w:lang w:val="sq-AL"/>
              </w:rPr>
              <w:t xml:space="preserve">. </w:t>
            </w:r>
          </w:p>
          <w:p w14:paraId="29B8488A" w14:textId="7DE4121C" w:rsidR="000425A2" w:rsidRPr="00CE11D6" w:rsidRDefault="000425A2" w:rsidP="000425A2">
            <w:pPr>
              <w:autoSpaceDE w:val="0"/>
              <w:autoSpaceDN w:val="0"/>
              <w:adjustRightInd w:val="0"/>
              <w:spacing w:after="0" w:line="240" w:lineRule="auto"/>
              <w:ind w:left="0" w:firstLine="0"/>
              <w:rPr>
                <w:rFonts w:ascii="Times New Roman" w:eastAsiaTheme="minorHAnsi" w:hAnsi="Times New Roman" w:cs="Times New Roman"/>
                <w:szCs w:val="24"/>
                <w:lang w:val="sq-AL"/>
              </w:rPr>
            </w:pPr>
            <w:proofErr w:type="spellStart"/>
            <w:r w:rsidRPr="00465C1C">
              <w:rPr>
                <w:rFonts w:ascii="Times New Roman" w:eastAsiaTheme="minorHAnsi" w:hAnsi="Times New Roman" w:cs="Times New Roman"/>
                <w:szCs w:val="24"/>
                <w:lang w:val="sq-AL"/>
              </w:rPr>
              <w:t>Definimi</w:t>
            </w:r>
            <w:proofErr w:type="spellEnd"/>
            <w:r w:rsidRPr="00465C1C">
              <w:rPr>
                <w:rFonts w:ascii="Times New Roman" w:eastAsiaTheme="minorHAnsi" w:hAnsi="Times New Roman" w:cs="Times New Roman"/>
                <w:szCs w:val="24"/>
                <w:lang w:val="sq-AL"/>
              </w:rPr>
              <w:t xml:space="preserve"> i çrregullimit informativ </w:t>
            </w:r>
          </w:p>
        </w:tc>
      </w:tr>
      <w:tr w:rsidR="0062712C" w:rsidRPr="00465C1C" w14:paraId="183BB263" w14:textId="77777777"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5CA2611" w14:textId="77777777" w:rsidR="0062712C" w:rsidRPr="00465C1C" w:rsidRDefault="0062712C" w:rsidP="004E64D4">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Java 2:</w:t>
            </w:r>
          </w:p>
        </w:tc>
        <w:tc>
          <w:tcPr>
            <w:tcW w:w="7830" w:type="dxa"/>
            <w:tcBorders>
              <w:top w:val="single" w:sz="8" w:space="0" w:color="FFFFFF"/>
              <w:left w:val="single" w:sz="8" w:space="0" w:color="FFFFFF"/>
              <w:bottom w:val="single" w:sz="8" w:space="0" w:color="FFFFFF"/>
              <w:right w:val="nil"/>
            </w:tcBorders>
            <w:shd w:val="clear" w:color="auto" w:fill="DFDDCB"/>
          </w:tcPr>
          <w:p w14:paraId="52A8290D" w14:textId="453BF108" w:rsidR="0062712C" w:rsidRPr="00465C1C" w:rsidRDefault="00A743C1" w:rsidP="00A743C1">
            <w:pPr>
              <w:rPr>
                <w:rFonts w:ascii="Times New Roman" w:hAnsi="Times New Roman" w:cs="Times New Roman"/>
                <w:szCs w:val="24"/>
                <w:lang w:val="sq-AL"/>
              </w:rPr>
            </w:pPr>
            <w:proofErr w:type="spellStart"/>
            <w:r w:rsidRPr="00465C1C">
              <w:rPr>
                <w:rFonts w:ascii="Times New Roman" w:hAnsi="Times New Roman" w:cs="Times New Roman"/>
                <w:szCs w:val="24"/>
                <w:lang w:val="sq-AL"/>
              </w:rPr>
              <w:t>Narrativat</w:t>
            </w:r>
            <w:proofErr w:type="spellEnd"/>
            <w:r w:rsidRPr="00465C1C">
              <w:rPr>
                <w:rFonts w:ascii="Times New Roman" w:hAnsi="Times New Roman" w:cs="Times New Roman"/>
                <w:szCs w:val="24"/>
                <w:lang w:val="sq-AL"/>
              </w:rPr>
              <w:t xml:space="preserve"> e rreme si drejtuese t</w:t>
            </w:r>
            <w:r w:rsidR="00CE11D6" w:rsidRPr="00465C1C">
              <w:rPr>
                <w:rFonts w:ascii="Times New Roman" w:hAnsi="Times New Roman" w:cs="Times New Roman"/>
                <w:szCs w:val="24"/>
                <w:lang w:val="sq-AL"/>
              </w:rPr>
              <w:t>ë</w:t>
            </w:r>
            <w:r w:rsidRPr="00465C1C">
              <w:rPr>
                <w:rFonts w:ascii="Times New Roman" w:hAnsi="Times New Roman" w:cs="Times New Roman"/>
                <w:szCs w:val="24"/>
                <w:lang w:val="sq-AL"/>
              </w:rPr>
              <w:t xml:space="preserve"> </w:t>
            </w:r>
            <w:proofErr w:type="spellStart"/>
            <w:r w:rsidRPr="00465C1C">
              <w:rPr>
                <w:rFonts w:ascii="Times New Roman" w:hAnsi="Times New Roman" w:cs="Times New Roman"/>
                <w:szCs w:val="24"/>
                <w:lang w:val="sq-AL"/>
              </w:rPr>
              <w:t>dezinformimit</w:t>
            </w:r>
            <w:proofErr w:type="spellEnd"/>
          </w:p>
        </w:tc>
      </w:tr>
      <w:tr w:rsidR="0062712C" w:rsidRPr="00465C1C" w14:paraId="306A7665" w14:textId="77777777"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5375190" w14:textId="77777777" w:rsidR="0062712C" w:rsidRPr="00465C1C" w:rsidRDefault="0062712C" w:rsidP="004E64D4">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Java 3:</w:t>
            </w:r>
          </w:p>
        </w:tc>
        <w:tc>
          <w:tcPr>
            <w:tcW w:w="7830" w:type="dxa"/>
            <w:tcBorders>
              <w:top w:val="single" w:sz="8" w:space="0" w:color="FFFFFF"/>
              <w:left w:val="single" w:sz="8" w:space="0" w:color="FFFFFF"/>
              <w:bottom w:val="single" w:sz="8" w:space="0" w:color="FFFFFF"/>
              <w:right w:val="nil"/>
            </w:tcBorders>
            <w:shd w:val="clear" w:color="auto" w:fill="C9D5CA"/>
          </w:tcPr>
          <w:p w14:paraId="3007A5A5" w14:textId="4F1B9E74" w:rsidR="0062712C" w:rsidRPr="00465C1C" w:rsidRDefault="00A743C1" w:rsidP="00A743C1">
            <w:pPr>
              <w:rPr>
                <w:rFonts w:ascii="Times New Roman" w:hAnsi="Times New Roman" w:cs="Times New Roman"/>
                <w:szCs w:val="24"/>
                <w:lang w:val="sq-AL"/>
              </w:rPr>
            </w:pPr>
            <w:proofErr w:type="spellStart"/>
            <w:r w:rsidRPr="00465C1C">
              <w:rPr>
                <w:rFonts w:ascii="Times New Roman" w:hAnsi="Times New Roman" w:cs="Times New Roman"/>
                <w:szCs w:val="24"/>
                <w:lang w:val="sq-AL"/>
              </w:rPr>
              <w:t>Narrativat</w:t>
            </w:r>
            <w:proofErr w:type="spellEnd"/>
            <w:r w:rsidRPr="00465C1C">
              <w:rPr>
                <w:rFonts w:ascii="Times New Roman" w:hAnsi="Times New Roman" w:cs="Times New Roman"/>
                <w:szCs w:val="24"/>
                <w:lang w:val="sq-AL"/>
              </w:rPr>
              <w:t xml:space="preserve"> e rreme jo </w:t>
            </w:r>
            <w:r w:rsidR="00CE11D6" w:rsidRPr="00465C1C">
              <w:rPr>
                <w:rFonts w:ascii="Times New Roman" w:hAnsi="Times New Roman" w:cs="Times New Roman"/>
                <w:szCs w:val="24"/>
                <w:lang w:val="sq-AL"/>
              </w:rPr>
              <w:t>perëndimore</w:t>
            </w:r>
            <w:r w:rsidRPr="00465C1C">
              <w:rPr>
                <w:rFonts w:ascii="Times New Roman" w:hAnsi="Times New Roman" w:cs="Times New Roman"/>
                <w:szCs w:val="24"/>
                <w:lang w:val="sq-AL"/>
              </w:rPr>
              <w:t xml:space="preserve"> p</w:t>
            </w:r>
            <w:r w:rsidR="00CE11D6" w:rsidRPr="00465C1C">
              <w:rPr>
                <w:rFonts w:ascii="Times New Roman" w:hAnsi="Times New Roman" w:cs="Times New Roman"/>
                <w:szCs w:val="24"/>
                <w:lang w:val="sq-AL"/>
              </w:rPr>
              <w:t>ë</w:t>
            </w:r>
            <w:r w:rsidRPr="00465C1C">
              <w:rPr>
                <w:rFonts w:ascii="Times New Roman" w:hAnsi="Times New Roman" w:cs="Times New Roman"/>
                <w:szCs w:val="24"/>
                <w:lang w:val="sq-AL"/>
              </w:rPr>
              <w:t>r Kosov</w:t>
            </w:r>
            <w:r w:rsidR="00CE11D6" w:rsidRPr="00465C1C">
              <w:rPr>
                <w:rFonts w:ascii="Times New Roman" w:hAnsi="Times New Roman" w:cs="Times New Roman"/>
                <w:szCs w:val="24"/>
                <w:lang w:val="sq-AL"/>
              </w:rPr>
              <w:t>ë</w:t>
            </w:r>
            <w:r w:rsidRPr="00465C1C">
              <w:rPr>
                <w:rFonts w:ascii="Times New Roman" w:hAnsi="Times New Roman" w:cs="Times New Roman"/>
                <w:szCs w:val="24"/>
                <w:lang w:val="sq-AL"/>
              </w:rPr>
              <w:t xml:space="preserve">n </w:t>
            </w:r>
          </w:p>
        </w:tc>
      </w:tr>
      <w:tr w:rsidR="0062712C" w:rsidRPr="00465C1C" w14:paraId="47188701" w14:textId="77777777"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F4CD728" w14:textId="77777777" w:rsidR="0062712C" w:rsidRPr="00465C1C" w:rsidRDefault="0062712C" w:rsidP="004E64D4">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Java 4:</w:t>
            </w:r>
          </w:p>
        </w:tc>
        <w:tc>
          <w:tcPr>
            <w:tcW w:w="7830" w:type="dxa"/>
            <w:tcBorders>
              <w:top w:val="single" w:sz="8" w:space="0" w:color="FFFFFF"/>
              <w:left w:val="single" w:sz="8" w:space="0" w:color="FFFFFF"/>
              <w:bottom w:val="single" w:sz="8" w:space="0" w:color="FFFFFF"/>
              <w:right w:val="nil"/>
            </w:tcBorders>
            <w:shd w:val="clear" w:color="auto" w:fill="DFDDCB"/>
          </w:tcPr>
          <w:p w14:paraId="5799ECA6" w14:textId="719AB5C2" w:rsidR="0062712C" w:rsidRPr="00465C1C" w:rsidRDefault="00A743C1" w:rsidP="00CE11D6">
            <w:pPr>
              <w:rPr>
                <w:rFonts w:ascii="Times New Roman" w:hAnsi="Times New Roman" w:cs="Times New Roman"/>
                <w:szCs w:val="24"/>
                <w:lang w:val="sq-AL"/>
              </w:rPr>
            </w:pPr>
            <w:r w:rsidRPr="00465C1C">
              <w:rPr>
                <w:rFonts w:ascii="Times New Roman" w:hAnsi="Times New Roman" w:cs="Times New Roman"/>
                <w:szCs w:val="24"/>
                <w:lang w:val="sq-AL"/>
              </w:rPr>
              <w:t xml:space="preserve">Llojet e </w:t>
            </w:r>
            <w:proofErr w:type="spellStart"/>
            <w:r w:rsidRPr="00465C1C">
              <w:rPr>
                <w:rFonts w:ascii="Times New Roman" w:hAnsi="Times New Roman" w:cs="Times New Roman"/>
                <w:szCs w:val="24"/>
                <w:lang w:val="sq-AL"/>
              </w:rPr>
              <w:t>dezinforimitit</w:t>
            </w:r>
            <w:proofErr w:type="spellEnd"/>
            <w:r w:rsidRPr="00465C1C">
              <w:rPr>
                <w:rFonts w:ascii="Times New Roman" w:hAnsi="Times New Roman" w:cs="Times New Roman"/>
                <w:szCs w:val="24"/>
                <w:lang w:val="sq-AL"/>
              </w:rPr>
              <w:t xml:space="preserve">: </w:t>
            </w:r>
            <w:proofErr w:type="spellStart"/>
            <w:r w:rsidRPr="00465C1C">
              <w:rPr>
                <w:rFonts w:ascii="Times New Roman" w:hAnsi="Times New Roman" w:cs="Times New Roman"/>
                <w:szCs w:val="24"/>
                <w:lang w:val="sq-AL"/>
              </w:rPr>
              <w:t>Dezinformimi</w:t>
            </w:r>
            <w:proofErr w:type="spellEnd"/>
            <w:r w:rsidRPr="00465C1C">
              <w:rPr>
                <w:rFonts w:ascii="Times New Roman" w:hAnsi="Times New Roman" w:cs="Times New Roman"/>
                <w:szCs w:val="24"/>
                <w:lang w:val="sq-AL"/>
              </w:rPr>
              <w:t xml:space="preserve">, keqinformimi dhe </w:t>
            </w:r>
            <w:proofErr w:type="spellStart"/>
            <w:r w:rsidRPr="00465C1C">
              <w:rPr>
                <w:rFonts w:ascii="Times New Roman" w:hAnsi="Times New Roman" w:cs="Times New Roman"/>
                <w:szCs w:val="24"/>
                <w:lang w:val="sq-AL"/>
              </w:rPr>
              <w:t>çinformimi</w:t>
            </w:r>
            <w:proofErr w:type="spellEnd"/>
            <w:r w:rsidRPr="00465C1C">
              <w:rPr>
                <w:rFonts w:ascii="Times New Roman" w:hAnsi="Times New Roman" w:cs="Times New Roman"/>
                <w:szCs w:val="24"/>
                <w:lang w:val="sq-AL"/>
              </w:rPr>
              <w:t xml:space="preserve"> në kontekst lokal dhe global</w:t>
            </w:r>
          </w:p>
        </w:tc>
      </w:tr>
      <w:tr w:rsidR="0062712C" w:rsidRPr="00465C1C" w14:paraId="2552EFEF" w14:textId="77777777"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2FFFE05" w14:textId="77777777" w:rsidR="0062712C" w:rsidRPr="00465C1C" w:rsidRDefault="0062712C" w:rsidP="004E64D4">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Java 5:</w:t>
            </w:r>
          </w:p>
        </w:tc>
        <w:tc>
          <w:tcPr>
            <w:tcW w:w="7830" w:type="dxa"/>
            <w:tcBorders>
              <w:top w:val="single" w:sz="8" w:space="0" w:color="FFFFFF"/>
              <w:left w:val="single" w:sz="8" w:space="0" w:color="FFFFFF"/>
              <w:bottom w:val="single" w:sz="8" w:space="0" w:color="FFFFFF"/>
              <w:right w:val="nil"/>
            </w:tcBorders>
            <w:shd w:val="clear" w:color="auto" w:fill="C9D5CA"/>
          </w:tcPr>
          <w:p w14:paraId="5885EFF2" w14:textId="573BC9B6" w:rsidR="000425A2" w:rsidRPr="00465C1C" w:rsidRDefault="000425A2" w:rsidP="00CE11D6">
            <w:pPr>
              <w:rPr>
                <w:rFonts w:ascii="Times New Roman" w:hAnsi="Times New Roman" w:cs="Times New Roman"/>
                <w:szCs w:val="24"/>
                <w:lang w:val="sq-AL"/>
              </w:rPr>
            </w:pPr>
            <w:r w:rsidRPr="00465C1C">
              <w:rPr>
                <w:rFonts w:ascii="Times New Roman" w:hAnsi="Times New Roman" w:cs="Times New Roman"/>
                <w:szCs w:val="24"/>
                <w:lang w:val="sq-AL"/>
              </w:rPr>
              <w:t>Informacioni në epokën e pas të vërtetës</w:t>
            </w:r>
          </w:p>
        </w:tc>
      </w:tr>
      <w:tr w:rsidR="00655F28" w:rsidRPr="00465C1C" w14:paraId="34265054" w14:textId="77777777"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9CB6635" w14:textId="77777777" w:rsidR="00655F28" w:rsidRPr="00465C1C" w:rsidRDefault="00655F28" w:rsidP="00655F28">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Java 6:</w:t>
            </w:r>
          </w:p>
        </w:tc>
        <w:tc>
          <w:tcPr>
            <w:tcW w:w="7830" w:type="dxa"/>
            <w:tcBorders>
              <w:top w:val="single" w:sz="8" w:space="0" w:color="FFFFFF"/>
              <w:left w:val="single" w:sz="8" w:space="0" w:color="FFFFFF"/>
              <w:bottom w:val="single" w:sz="8" w:space="0" w:color="FFFFFF"/>
              <w:right w:val="nil"/>
            </w:tcBorders>
            <w:shd w:val="clear" w:color="auto" w:fill="DFDDCB"/>
          </w:tcPr>
          <w:p w14:paraId="721F41A5" w14:textId="2BB63D3C" w:rsidR="00655F28" w:rsidRPr="00465C1C" w:rsidRDefault="00655F28" w:rsidP="00CE11D6">
            <w:pPr>
              <w:rPr>
                <w:rFonts w:ascii="Times New Roman" w:hAnsi="Times New Roman" w:cs="Times New Roman"/>
                <w:szCs w:val="24"/>
                <w:lang w:val="sq-AL"/>
              </w:rPr>
            </w:pPr>
            <w:r w:rsidRPr="00465C1C">
              <w:rPr>
                <w:rFonts w:ascii="Times New Roman" w:hAnsi="Times New Roman" w:cs="Times New Roman"/>
                <w:szCs w:val="24"/>
                <w:lang w:val="sq-AL"/>
              </w:rPr>
              <w:t>Pas e vërteta dhe verifikimi i fakteve</w:t>
            </w:r>
          </w:p>
        </w:tc>
      </w:tr>
      <w:tr w:rsidR="00655F28" w:rsidRPr="00465C1C" w14:paraId="34A4C854" w14:textId="77777777"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CE463E2" w14:textId="77777777" w:rsidR="00655F28" w:rsidRPr="00465C1C" w:rsidRDefault="00655F28" w:rsidP="00655F28">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Java 7:</w:t>
            </w:r>
          </w:p>
        </w:tc>
        <w:tc>
          <w:tcPr>
            <w:tcW w:w="7830" w:type="dxa"/>
            <w:tcBorders>
              <w:top w:val="single" w:sz="8" w:space="0" w:color="FFFFFF"/>
              <w:left w:val="single" w:sz="8" w:space="0" w:color="FFFFFF"/>
              <w:bottom w:val="single" w:sz="8" w:space="0" w:color="FFFFFF"/>
              <w:right w:val="nil"/>
            </w:tcBorders>
            <w:shd w:val="clear" w:color="auto" w:fill="C9D5CA"/>
          </w:tcPr>
          <w:p w14:paraId="326054DF" w14:textId="0957F2C7" w:rsidR="00655F28" w:rsidRPr="00465C1C" w:rsidRDefault="00655F28" w:rsidP="00CE11D6">
            <w:pPr>
              <w:rPr>
                <w:rFonts w:ascii="Times New Roman" w:hAnsi="Times New Roman" w:cs="Times New Roman"/>
                <w:szCs w:val="24"/>
                <w:lang w:val="sq-AL"/>
              </w:rPr>
            </w:pPr>
            <w:proofErr w:type="spellStart"/>
            <w:r w:rsidRPr="00465C1C">
              <w:rPr>
                <w:rFonts w:ascii="Times New Roman" w:hAnsi="Times New Roman" w:cs="Times New Roman"/>
                <w:szCs w:val="24"/>
                <w:lang w:val="sq-AL"/>
              </w:rPr>
              <w:t>Dekonstruktimi</w:t>
            </w:r>
            <w:proofErr w:type="spellEnd"/>
            <w:r w:rsidRPr="00465C1C">
              <w:rPr>
                <w:rFonts w:ascii="Times New Roman" w:hAnsi="Times New Roman" w:cs="Times New Roman"/>
                <w:szCs w:val="24"/>
                <w:lang w:val="sq-AL"/>
              </w:rPr>
              <w:t xml:space="preserve"> i lajmeve</w:t>
            </w:r>
          </w:p>
        </w:tc>
      </w:tr>
      <w:tr w:rsidR="00655F28" w:rsidRPr="00465C1C" w14:paraId="31861B2B" w14:textId="77777777"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0A605C6" w14:textId="77777777" w:rsidR="00655F28" w:rsidRPr="00465C1C" w:rsidRDefault="00655F28" w:rsidP="00655F28">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Java 8:</w:t>
            </w:r>
          </w:p>
        </w:tc>
        <w:tc>
          <w:tcPr>
            <w:tcW w:w="7830" w:type="dxa"/>
            <w:tcBorders>
              <w:top w:val="single" w:sz="8" w:space="0" w:color="FFFFFF"/>
              <w:left w:val="single" w:sz="8" w:space="0" w:color="FFFFFF"/>
              <w:bottom w:val="single" w:sz="8" w:space="0" w:color="FFFFFF"/>
              <w:right w:val="nil"/>
            </w:tcBorders>
            <w:shd w:val="clear" w:color="auto" w:fill="DFDDCB"/>
          </w:tcPr>
          <w:p w14:paraId="46E74670" w14:textId="0E0976D1" w:rsidR="00655F28" w:rsidRPr="00465C1C" w:rsidRDefault="00655F28" w:rsidP="00CE11D6">
            <w:pPr>
              <w:rPr>
                <w:rFonts w:ascii="Times New Roman" w:hAnsi="Times New Roman" w:cs="Times New Roman"/>
                <w:szCs w:val="24"/>
                <w:lang w:val="sq-AL"/>
              </w:rPr>
            </w:pPr>
            <w:r w:rsidRPr="00465C1C">
              <w:rPr>
                <w:rFonts w:ascii="Times New Roman" w:hAnsi="Times New Roman" w:cs="Times New Roman"/>
                <w:szCs w:val="24"/>
                <w:lang w:val="sq-AL"/>
              </w:rPr>
              <w:t xml:space="preserve">Fuqia e imazhit: </w:t>
            </w:r>
            <w:proofErr w:type="spellStart"/>
            <w:r w:rsidRPr="00465C1C">
              <w:rPr>
                <w:rFonts w:ascii="Times New Roman" w:hAnsi="Times New Roman" w:cs="Times New Roman"/>
                <w:szCs w:val="24"/>
                <w:lang w:val="sq-AL"/>
              </w:rPr>
              <w:t>Dekonstruktimi</w:t>
            </w:r>
            <w:proofErr w:type="spellEnd"/>
            <w:r w:rsidRPr="00465C1C">
              <w:rPr>
                <w:rFonts w:ascii="Times New Roman" w:hAnsi="Times New Roman" w:cs="Times New Roman"/>
                <w:szCs w:val="24"/>
                <w:lang w:val="sq-AL"/>
              </w:rPr>
              <w:t xml:space="preserve"> i fotografive</w:t>
            </w:r>
          </w:p>
        </w:tc>
      </w:tr>
      <w:tr w:rsidR="00655F28" w:rsidRPr="00465C1C" w14:paraId="29059FC7" w14:textId="77777777"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0CD0A5B" w14:textId="77777777" w:rsidR="00655F28" w:rsidRPr="00465C1C" w:rsidRDefault="00655F28" w:rsidP="00655F28">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Java 9:</w:t>
            </w:r>
          </w:p>
        </w:tc>
        <w:tc>
          <w:tcPr>
            <w:tcW w:w="7830" w:type="dxa"/>
            <w:tcBorders>
              <w:top w:val="single" w:sz="8" w:space="0" w:color="FFFFFF"/>
              <w:left w:val="single" w:sz="8" w:space="0" w:color="FFFFFF"/>
              <w:bottom w:val="single" w:sz="8" w:space="0" w:color="FFFFFF"/>
              <w:right w:val="nil"/>
            </w:tcBorders>
            <w:shd w:val="clear" w:color="auto" w:fill="C9D5CA"/>
          </w:tcPr>
          <w:p w14:paraId="524E8308" w14:textId="1C1FDE16" w:rsidR="00655F28" w:rsidRPr="00465C1C" w:rsidRDefault="00655F28" w:rsidP="00CE11D6">
            <w:pPr>
              <w:rPr>
                <w:rFonts w:ascii="Times New Roman" w:hAnsi="Times New Roman" w:cs="Times New Roman"/>
                <w:szCs w:val="24"/>
                <w:lang w:val="sq-AL"/>
              </w:rPr>
            </w:pPr>
            <w:r w:rsidRPr="00465C1C">
              <w:rPr>
                <w:rFonts w:ascii="Times New Roman" w:hAnsi="Times New Roman" w:cs="Times New Roman"/>
                <w:szCs w:val="24"/>
                <w:lang w:val="sq-AL"/>
              </w:rPr>
              <w:t xml:space="preserve">Manipulimet </w:t>
            </w:r>
            <w:proofErr w:type="spellStart"/>
            <w:r w:rsidRPr="00465C1C">
              <w:rPr>
                <w:rFonts w:ascii="Times New Roman" w:hAnsi="Times New Roman" w:cs="Times New Roman"/>
                <w:szCs w:val="24"/>
                <w:lang w:val="sq-AL"/>
              </w:rPr>
              <w:t>audiovisuale</w:t>
            </w:r>
            <w:proofErr w:type="spellEnd"/>
            <w:r w:rsidRPr="00465C1C">
              <w:rPr>
                <w:rFonts w:ascii="Times New Roman" w:hAnsi="Times New Roman" w:cs="Times New Roman"/>
                <w:szCs w:val="24"/>
                <w:lang w:val="sq-AL"/>
              </w:rPr>
              <w:t xml:space="preserve">: </w:t>
            </w:r>
            <w:proofErr w:type="spellStart"/>
            <w:r w:rsidRPr="00465C1C">
              <w:rPr>
                <w:rFonts w:ascii="Times New Roman" w:hAnsi="Times New Roman" w:cs="Times New Roman"/>
                <w:szCs w:val="24"/>
                <w:lang w:val="sq-AL"/>
              </w:rPr>
              <w:t>Deepfakes</w:t>
            </w:r>
            <w:proofErr w:type="spellEnd"/>
            <w:r w:rsidRPr="00465C1C">
              <w:rPr>
                <w:rFonts w:ascii="Times New Roman" w:hAnsi="Times New Roman" w:cs="Times New Roman"/>
                <w:szCs w:val="24"/>
                <w:lang w:val="sq-AL"/>
              </w:rPr>
              <w:t xml:space="preserve"> &amp; </w:t>
            </w:r>
            <w:proofErr w:type="spellStart"/>
            <w:r w:rsidRPr="00465C1C">
              <w:rPr>
                <w:rFonts w:ascii="Times New Roman" w:hAnsi="Times New Roman" w:cs="Times New Roman"/>
                <w:szCs w:val="24"/>
                <w:lang w:val="sq-AL"/>
              </w:rPr>
              <w:t>Cheapfakes</w:t>
            </w:r>
            <w:proofErr w:type="spellEnd"/>
          </w:p>
        </w:tc>
      </w:tr>
      <w:tr w:rsidR="00655F28" w:rsidRPr="00465C1C" w14:paraId="42E44013" w14:textId="77777777" w:rsidTr="00754AF2">
        <w:trPr>
          <w:trHeight w:val="39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7CF4EE9" w14:textId="77777777" w:rsidR="00655F28" w:rsidRPr="00465C1C" w:rsidRDefault="00655F28" w:rsidP="00655F28">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Java 10:</w:t>
            </w:r>
          </w:p>
        </w:tc>
        <w:tc>
          <w:tcPr>
            <w:tcW w:w="7830" w:type="dxa"/>
            <w:tcBorders>
              <w:top w:val="single" w:sz="8" w:space="0" w:color="FFFFFF"/>
              <w:left w:val="single" w:sz="8" w:space="0" w:color="FFFFFF"/>
              <w:bottom w:val="single" w:sz="8" w:space="0" w:color="FFFFFF"/>
              <w:right w:val="nil"/>
            </w:tcBorders>
            <w:shd w:val="clear" w:color="auto" w:fill="DFDDCB"/>
          </w:tcPr>
          <w:p w14:paraId="46D70B95" w14:textId="0D12C583" w:rsidR="00655F28" w:rsidRPr="00465C1C" w:rsidRDefault="00A743C1" w:rsidP="00A743C1">
            <w:pPr>
              <w:rPr>
                <w:rFonts w:ascii="Times New Roman" w:hAnsi="Times New Roman" w:cs="Times New Roman"/>
                <w:szCs w:val="24"/>
                <w:lang w:val="sq-AL"/>
              </w:rPr>
            </w:pPr>
            <w:r w:rsidRPr="00465C1C">
              <w:rPr>
                <w:rFonts w:ascii="Times New Roman" w:hAnsi="Times New Roman" w:cs="Times New Roman"/>
                <w:szCs w:val="24"/>
                <w:lang w:val="sq-AL"/>
              </w:rPr>
              <w:t xml:space="preserve">Mediat sociale dhe </w:t>
            </w:r>
            <w:r w:rsidR="00CE11D6">
              <w:rPr>
                <w:rFonts w:ascii="Times New Roman" w:hAnsi="Times New Roman" w:cs="Times New Roman"/>
                <w:szCs w:val="24"/>
                <w:lang w:val="sq-AL"/>
              </w:rPr>
              <w:t>dezinformomi</w:t>
            </w:r>
          </w:p>
        </w:tc>
      </w:tr>
      <w:tr w:rsidR="00655F28" w:rsidRPr="00465C1C" w14:paraId="7FEB5442" w14:textId="77777777"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97AF6CA" w14:textId="77777777" w:rsidR="00655F28" w:rsidRPr="00465C1C" w:rsidRDefault="00655F28" w:rsidP="00655F28">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Java 11:</w:t>
            </w:r>
          </w:p>
        </w:tc>
        <w:tc>
          <w:tcPr>
            <w:tcW w:w="7830" w:type="dxa"/>
            <w:tcBorders>
              <w:top w:val="single" w:sz="8" w:space="0" w:color="FFFFFF"/>
              <w:left w:val="single" w:sz="8" w:space="0" w:color="FFFFFF"/>
              <w:bottom w:val="single" w:sz="8" w:space="0" w:color="FFFFFF"/>
              <w:right w:val="nil"/>
            </w:tcBorders>
            <w:shd w:val="clear" w:color="auto" w:fill="C9D5CA"/>
          </w:tcPr>
          <w:p w14:paraId="612FC026" w14:textId="242FE638" w:rsidR="00655F28" w:rsidRPr="00465C1C" w:rsidRDefault="00655F28" w:rsidP="00CE11D6">
            <w:pPr>
              <w:rPr>
                <w:rFonts w:ascii="Times New Roman" w:hAnsi="Times New Roman" w:cs="Times New Roman"/>
                <w:szCs w:val="24"/>
                <w:lang w:val="sq-AL"/>
              </w:rPr>
            </w:pPr>
            <w:r w:rsidRPr="00465C1C">
              <w:rPr>
                <w:rFonts w:ascii="Times New Roman" w:hAnsi="Times New Roman" w:cs="Times New Roman"/>
                <w:szCs w:val="24"/>
                <w:lang w:val="sq-AL"/>
              </w:rPr>
              <w:t>“</w:t>
            </w:r>
            <w:proofErr w:type="spellStart"/>
            <w:r w:rsidRPr="00465C1C">
              <w:rPr>
                <w:rFonts w:ascii="Times New Roman" w:hAnsi="Times New Roman" w:cs="Times New Roman"/>
                <w:szCs w:val="24"/>
                <w:lang w:val="sq-AL"/>
              </w:rPr>
              <w:t>Digital</w:t>
            </w:r>
            <w:proofErr w:type="spellEnd"/>
            <w:r w:rsidRPr="00465C1C">
              <w:rPr>
                <w:rFonts w:ascii="Times New Roman" w:hAnsi="Times New Roman" w:cs="Times New Roman"/>
                <w:szCs w:val="24"/>
                <w:lang w:val="sq-AL"/>
              </w:rPr>
              <w:t xml:space="preserve"> </w:t>
            </w:r>
            <w:proofErr w:type="spellStart"/>
            <w:r w:rsidRPr="00465C1C">
              <w:rPr>
                <w:rFonts w:ascii="Times New Roman" w:hAnsi="Times New Roman" w:cs="Times New Roman"/>
                <w:szCs w:val="24"/>
                <w:lang w:val="sq-AL"/>
              </w:rPr>
              <w:t>Native</w:t>
            </w:r>
            <w:proofErr w:type="spellEnd"/>
            <w:r w:rsidRPr="00465C1C">
              <w:rPr>
                <w:rFonts w:ascii="Times New Roman" w:hAnsi="Times New Roman" w:cs="Times New Roman"/>
                <w:szCs w:val="24"/>
                <w:lang w:val="sq-AL"/>
              </w:rPr>
              <w:t>”</w:t>
            </w:r>
            <w:r w:rsidR="00267DE3" w:rsidRPr="00465C1C">
              <w:rPr>
                <w:rFonts w:ascii="Times New Roman" w:hAnsi="Times New Roman" w:cs="Times New Roman"/>
                <w:szCs w:val="24"/>
                <w:lang w:val="sq-AL"/>
              </w:rPr>
              <w:t xml:space="preserve"> – identitetin digjital</w:t>
            </w:r>
          </w:p>
        </w:tc>
      </w:tr>
      <w:tr w:rsidR="00655F28" w:rsidRPr="00465C1C" w14:paraId="6283B3BB" w14:textId="77777777"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20C5BBF" w14:textId="77777777" w:rsidR="00655F28" w:rsidRPr="00465C1C" w:rsidRDefault="00655F28" w:rsidP="00655F28">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14:paraId="39288504" w14:textId="60E1A876" w:rsidR="00655F28" w:rsidRPr="00465C1C" w:rsidRDefault="00655F28" w:rsidP="00CE11D6">
            <w:pPr>
              <w:rPr>
                <w:rFonts w:ascii="Times New Roman" w:hAnsi="Times New Roman" w:cs="Times New Roman"/>
                <w:szCs w:val="24"/>
                <w:lang w:val="sq-AL"/>
              </w:rPr>
            </w:pPr>
            <w:r w:rsidRPr="00465C1C">
              <w:rPr>
                <w:rFonts w:ascii="Times New Roman" w:hAnsi="Times New Roman" w:cs="Times New Roman"/>
                <w:szCs w:val="24"/>
                <w:lang w:val="sq-AL"/>
              </w:rPr>
              <w:t>Problemet në gazetarinë moderne</w:t>
            </w:r>
            <w:r w:rsidR="00267DE3" w:rsidRPr="00465C1C">
              <w:rPr>
                <w:rFonts w:ascii="Times New Roman" w:hAnsi="Times New Roman" w:cs="Times New Roman"/>
                <w:szCs w:val="24"/>
                <w:lang w:val="sq-AL"/>
              </w:rPr>
              <w:t xml:space="preserve">/ kufizimi kohor dhe </w:t>
            </w:r>
            <w:r w:rsidR="00CE11D6" w:rsidRPr="00465C1C">
              <w:rPr>
                <w:rFonts w:ascii="Times New Roman" w:hAnsi="Times New Roman" w:cs="Times New Roman"/>
                <w:szCs w:val="24"/>
                <w:lang w:val="sq-AL"/>
              </w:rPr>
              <w:t>hapësinor</w:t>
            </w:r>
          </w:p>
        </w:tc>
      </w:tr>
      <w:tr w:rsidR="00655F28" w:rsidRPr="00465C1C" w14:paraId="0FE7D062" w14:textId="77777777"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192FF7F" w14:textId="77777777" w:rsidR="00655F28" w:rsidRPr="00465C1C" w:rsidRDefault="00655F28" w:rsidP="00655F28">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14:paraId="290A6C41" w14:textId="4C08B44C" w:rsidR="00655F28" w:rsidRPr="00465C1C" w:rsidRDefault="00655F28" w:rsidP="00CE11D6">
            <w:pPr>
              <w:rPr>
                <w:rFonts w:ascii="Times New Roman" w:hAnsi="Times New Roman" w:cs="Times New Roman"/>
                <w:szCs w:val="24"/>
                <w:lang w:val="sq-AL"/>
              </w:rPr>
            </w:pPr>
            <w:r w:rsidRPr="00465C1C">
              <w:rPr>
                <w:rFonts w:ascii="Times New Roman" w:hAnsi="Times New Roman" w:cs="Times New Roman"/>
                <w:szCs w:val="24"/>
                <w:lang w:val="sq-AL"/>
              </w:rPr>
              <w:t>Propaganda dhe fragmentimi i shoqërisë</w:t>
            </w:r>
          </w:p>
        </w:tc>
      </w:tr>
      <w:tr w:rsidR="00655F28" w:rsidRPr="00465C1C" w14:paraId="5B691E45" w14:textId="77777777" w:rsidTr="004E64D4">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B32001D" w14:textId="77777777" w:rsidR="00655F28" w:rsidRPr="00465C1C" w:rsidRDefault="00655F28" w:rsidP="00655F28">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14:paraId="744A248D" w14:textId="04F9A400" w:rsidR="00655F28" w:rsidRPr="00465C1C" w:rsidRDefault="00655F28" w:rsidP="00CE11D6">
            <w:pPr>
              <w:rPr>
                <w:rFonts w:ascii="Times New Roman" w:hAnsi="Times New Roman" w:cs="Times New Roman"/>
                <w:szCs w:val="24"/>
                <w:lang w:val="sq-AL"/>
              </w:rPr>
            </w:pPr>
            <w:r w:rsidRPr="00465C1C">
              <w:rPr>
                <w:rFonts w:ascii="Times New Roman" w:hAnsi="Times New Roman" w:cs="Times New Roman"/>
                <w:szCs w:val="24"/>
                <w:lang w:val="sq-AL"/>
              </w:rPr>
              <w:t>Propaganda dhe teoritë e konspiracionit</w:t>
            </w:r>
          </w:p>
        </w:tc>
      </w:tr>
      <w:tr w:rsidR="00655F28" w:rsidRPr="00465C1C" w14:paraId="384C7313" w14:textId="77777777" w:rsidTr="00EF620E">
        <w:trPr>
          <w:trHeight w:val="395"/>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ABB3061" w14:textId="77777777" w:rsidR="00655F28" w:rsidRPr="00465C1C" w:rsidRDefault="00655F28" w:rsidP="00655F28">
            <w:pPr>
              <w:spacing w:after="0" w:line="259" w:lineRule="auto"/>
              <w:ind w:left="0" w:firstLine="0"/>
              <w:rPr>
                <w:rFonts w:ascii="Times New Roman" w:hAnsi="Times New Roman" w:cs="Times New Roman"/>
                <w:szCs w:val="24"/>
                <w:lang w:val="sq-AL"/>
              </w:rPr>
            </w:pPr>
            <w:r w:rsidRPr="00465C1C">
              <w:rPr>
                <w:rFonts w:ascii="Times New Roman" w:hAnsi="Times New Roman" w:cs="Times New Roman"/>
                <w:szCs w:val="24"/>
                <w:lang w:val="sq-AL"/>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14:paraId="573F73DB" w14:textId="7815460D" w:rsidR="00655F28" w:rsidRPr="00465C1C" w:rsidRDefault="00655F28" w:rsidP="00655F28">
            <w:pPr>
              <w:autoSpaceDE w:val="0"/>
              <w:autoSpaceDN w:val="0"/>
              <w:adjustRightInd w:val="0"/>
              <w:spacing w:after="0" w:line="240" w:lineRule="auto"/>
              <w:ind w:left="0" w:firstLine="0"/>
              <w:rPr>
                <w:rFonts w:ascii="Times New Roman" w:eastAsiaTheme="minorHAnsi" w:hAnsi="Times New Roman" w:cs="Times New Roman"/>
                <w:szCs w:val="24"/>
                <w:lang w:val="sq-AL"/>
              </w:rPr>
            </w:pPr>
            <w:r w:rsidRPr="00465C1C">
              <w:rPr>
                <w:rFonts w:ascii="Times New Roman" w:eastAsiaTheme="minorHAnsi" w:hAnsi="Times New Roman" w:cs="Times New Roman"/>
                <w:szCs w:val="24"/>
                <w:lang w:val="sq-AL"/>
              </w:rPr>
              <w:t>Rishikim dhe përsëritje e kursit</w:t>
            </w:r>
          </w:p>
        </w:tc>
      </w:tr>
      <w:tr w:rsidR="00655F28" w:rsidRPr="00465C1C" w14:paraId="32E365FA" w14:textId="77777777" w:rsidTr="004E64D4">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67E7638F" w14:textId="77777777" w:rsidR="00655F28" w:rsidRPr="00465C1C" w:rsidRDefault="00655F28" w:rsidP="00655F28">
            <w:pPr>
              <w:spacing w:after="0" w:line="259" w:lineRule="auto"/>
              <w:ind w:left="0" w:firstLine="0"/>
              <w:jc w:val="both"/>
              <w:rPr>
                <w:rFonts w:ascii="Times New Roman" w:hAnsi="Times New Roman" w:cs="Times New Roman"/>
                <w:szCs w:val="24"/>
                <w:lang w:val="sq-AL"/>
              </w:rPr>
            </w:pPr>
            <w:r w:rsidRPr="00465C1C">
              <w:rPr>
                <w:rFonts w:ascii="Times New Roman" w:hAnsi="Times New Roman" w:cs="Times New Roman"/>
                <w:b/>
                <w:szCs w:val="24"/>
                <w:lang w:val="sq-AL"/>
              </w:rPr>
              <w:t>Politikat akademike dhe kodi i sjelljes</w:t>
            </w:r>
          </w:p>
        </w:tc>
      </w:tr>
      <w:tr w:rsidR="00655F28" w:rsidRPr="00465C1C" w14:paraId="242C504B" w14:textId="77777777" w:rsidTr="00EF620E">
        <w:trPr>
          <w:trHeight w:val="467"/>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58CBF96B" w14:textId="13422C8E" w:rsidR="00655F28" w:rsidRPr="00465C1C" w:rsidRDefault="00655F28" w:rsidP="005D5266">
            <w:pPr>
              <w:spacing w:after="0" w:line="259" w:lineRule="auto"/>
              <w:ind w:left="0" w:firstLine="0"/>
              <w:jc w:val="both"/>
              <w:rPr>
                <w:rFonts w:ascii="Times New Roman" w:hAnsi="Times New Roman" w:cs="Times New Roman"/>
                <w:szCs w:val="24"/>
                <w:lang w:val="sq-AL"/>
              </w:rPr>
            </w:pPr>
            <w:r w:rsidRPr="00465C1C">
              <w:rPr>
                <w:rFonts w:ascii="Times New Roman" w:hAnsi="Times New Roman" w:cs="Times New Roman"/>
                <w:szCs w:val="24"/>
                <w:lang w:val="sq-AL"/>
              </w:rPr>
              <w:lastRenderedPageBreak/>
              <w:t xml:space="preserve">Studenti është i obliguar të vijojë </w:t>
            </w:r>
            <w:r w:rsidR="00CE11D6" w:rsidRPr="00465C1C">
              <w:rPr>
                <w:rFonts w:ascii="Times New Roman" w:hAnsi="Times New Roman" w:cs="Times New Roman"/>
                <w:szCs w:val="24"/>
                <w:lang w:val="sq-AL"/>
              </w:rPr>
              <w:t>ligjërata</w:t>
            </w:r>
            <w:r w:rsidRPr="00465C1C">
              <w:rPr>
                <w:rFonts w:ascii="Times New Roman" w:hAnsi="Times New Roman" w:cs="Times New Roman"/>
                <w:szCs w:val="24"/>
                <w:lang w:val="sq-AL"/>
              </w:rPr>
              <w:t xml:space="preserve"> dhe ushtrime</w:t>
            </w:r>
            <w:r w:rsidR="00CE11D6">
              <w:rPr>
                <w:rFonts w:ascii="Times New Roman" w:hAnsi="Times New Roman" w:cs="Times New Roman"/>
                <w:szCs w:val="24"/>
                <w:lang w:val="sq-AL"/>
              </w:rPr>
              <w:t>.</w:t>
            </w:r>
            <w:r w:rsidRPr="00465C1C">
              <w:rPr>
                <w:rFonts w:ascii="Times New Roman" w:hAnsi="Times New Roman" w:cs="Times New Roman"/>
                <w:szCs w:val="24"/>
                <w:lang w:val="sq-AL"/>
              </w:rPr>
              <w:t xml:space="preserve"> </w:t>
            </w:r>
            <w:r w:rsidR="00CE11D6">
              <w:rPr>
                <w:rFonts w:ascii="Times New Roman" w:hAnsi="Times New Roman" w:cs="Times New Roman"/>
                <w:szCs w:val="24"/>
                <w:lang w:val="sq-AL"/>
              </w:rPr>
              <w:t>N</w:t>
            </w:r>
            <w:r w:rsidR="00CE11D6" w:rsidRPr="00465C1C">
              <w:rPr>
                <w:rFonts w:ascii="Times New Roman" w:hAnsi="Times New Roman" w:cs="Times New Roman"/>
                <w:szCs w:val="24"/>
                <w:lang w:val="sq-AL"/>
              </w:rPr>
              <w:t>ë</w:t>
            </w:r>
            <w:r w:rsidRPr="00465C1C">
              <w:rPr>
                <w:rFonts w:ascii="Times New Roman" w:hAnsi="Times New Roman" w:cs="Times New Roman"/>
                <w:szCs w:val="24"/>
                <w:lang w:val="sq-AL"/>
              </w:rPr>
              <w:t>se studenti nuk vijon mësimin me rregull (mungon më shumë se tri h</w:t>
            </w:r>
            <w:r w:rsidR="00CE11D6">
              <w:rPr>
                <w:rFonts w:ascii="Times New Roman" w:hAnsi="Times New Roman" w:cs="Times New Roman"/>
                <w:szCs w:val="24"/>
                <w:lang w:val="sq-AL"/>
              </w:rPr>
              <w:t>e</w:t>
            </w:r>
            <w:r w:rsidRPr="00465C1C">
              <w:rPr>
                <w:rFonts w:ascii="Times New Roman" w:hAnsi="Times New Roman" w:cs="Times New Roman"/>
                <w:szCs w:val="24"/>
                <w:lang w:val="sq-AL"/>
              </w:rPr>
              <w:t>r</w:t>
            </w:r>
            <w:r w:rsidR="00CE11D6" w:rsidRPr="00465C1C">
              <w:rPr>
                <w:rFonts w:ascii="Times New Roman" w:hAnsi="Times New Roman" w:cs="Times New Roman"/>
                <w:szCs w:val="24"/>
                <w:lang w:val="sq-AL"/>
              </w:rPr>
              <w:t>ë</w:t>
            </w:r>
            <w:r w:rsidR="00CE11D6">
              <w:rPr>
                <w:rFonts w:ascii="Times New Roman" w:hAnsi="Times New Roman" w:cs="Times New Roman"/>
                <w:szCs w:val="24"/>
                <w:lang w:val="sq-AL"/>
              </w:rPr>
              <w:t>,</w:t>
            </w:r>
            <w:r w:rsidRPr="00465C1C">
              <w:rPr>
                <w:rFonts w:ascii="Times New Roman" w:hAnsi="Times New Roman" w:cs="Times New Roman"/>
                <w:szCs w:val="24"/>
                <w:lang w:val="sq-AL"/>
              </w:rPr>
              <w:t xml:space="preserve"> atëherë nuk merr</w:t>
            </w:r>
            <w:r w:rsidR="00CE11D6">
              <w:rPr>
                <w:rFonts w:ascii="Times New Roman" w:hAnsi="Times New Roman" w:cs="Times New Roman"/>
                <w:szCs w:val="24"/>
                <w:lang w:val="sq-AL"/>
              </w:rPr>
              <w:t>et</w:t>
            </w:r>
            <w:r w:rsidRPr="00465C1C">
              <w:rPr>
                <w:rFonts w:ascii="Times New Roman" w:hAnsi="Times New Roman" w:cs="Times New Roman"/>
                <w:szCs w:val="24"/>
                <w:lang w:val="sq-AL"/>
              </w:rPr>
              <w:t xml:space="preserve"> nënshkrimi. </w:t>
            </w:r>
            <w:proofErr w:type="spellStart"/>
            <w:r w:rsidRPr="00465C1C">
              <w:rPr>
                <w:rFonts w:ascii="Times New Roman" w:hAnsi="Times New Roman" w:cs="Times New Roman"/>
                <w:szCs w:val="24"/>
                <w:lang w:val="sq-AL"/>
              </w:rPr>
              <w:t>Plagjiarizmi</w:t>
            </w:r>
            <w:proofErr w:type="spellEnd"/>
            <w:r w:rsidRPr="00465C1C">
              <w:rPr>
                <w:rFonts w:ascii="Times New Roman" w:hAnsi="Times New Roman" w:cs="Times New Roman"/>
                <w:szCs w:val="24"/>
                <w:lang w:val="sq-AL"/>
              </w:rPr>
              <w:t xml:space="preserve"> dhe kopjimi në provime janë të dënueshme; studenti merr not</w:t>
            </w:r>
            <w:r w:rsidR="005D5266" w:rsidRPr="00465C1C">
              <w:rPr>
                <w:rFonts w:ascii="Times New Roman" w:hAnsi="Times New Roman" w:cs="Times New Roman"/>
                <w:szCs w:val="24"/>
                <w:lang w:val="sq-AL"/>
              </w:rPr>
              <w:t>ë</w:t>
            </w:r>
            <w:r w:rsidRPr="00465C1C">
              <w:rPr>
                <w:rFonts w:ascii="Times New Roman" w:hAnsi="Times New Roman" w:cs="Times New Roman"/>
                <w:szCs w:val="24"/>
                <w:lang w:val="sq-AL"/>
              </w:rPr>
              <w:t xml:space="preserve"> negative.</w:t>
            </w:r>
            <w:r w:rsidR="005D5266">
              <w:rPr>
                <w:rFonts w:ascii="Times New Roman" w:hAnsi="Times New Roman" w:cs="Times New Roman"/>
                <w:szCs w:val="24"/>
                <w:lang w:val="sq-AL"/>
              </w:rPr>
              <w:t xml:space="preserve"> </w:t>
            </w:r>
            <w:r w:rsidRPr="00465C1C">
              <w:rPr>
                <w:rFonts w:ascii="Times New Roman" w:hAnsi="Times New Roman" w:cs="Times New Roman"/>
                <w:szCs w:val="24"/>
                <w:lang w:val="sq-AL"/>
              </w:rPr>
              <w:t xml:space="preserve">Vlen kodi e </w:t>
            </w:r>
            <w:r w:rsidR="005D5266" w:rsidRPr="00465C1C">
              <w:rPr>
                <w:rFonts w:ascii="Times New Roman" w:hAnsi="Times New Roman" w:cs="Times New Roman"/>
                <w:szCs w:val="24"/>
                <w:lang w:val="sq-AL"/>
              </w:rPr>
              <w:t>mirësjelljes</w:t>
            </w:r>
            <w:r w:rsidR="005D5266">
              <w:rPr>
                <w:rFonts w:ascii="Times New Roman" w:hAnsi="Times New Roman" w:cs="Times New Roman"/>
                <w:szCs w:val="24"/>
                <w:lang w:val="sq-AL"/>
              </w:rPr>
              <w:t xml:space="preserve">, </w:t>
            </w:r>
            <w:r w:rsidRPr="00465C1C">
              <w:rPr>
                <w:rFonts w:ascii="Times New Roman" w:hAnsi="Times New Roman" w:cs="Times New Roman"/>
                <w:szCs w:val="24"/>
                <w:lang w:val="sq-AL"/>
              </w:rPr>
              <w:t xml:space="preserve">si për studentët ashtu edhe për </w:t>
            </w:r>
            <w:r w:rsidR="005D5266" w:rsidRPr="00465C1C">
              <w:rPr>
                <w:rFonts w:ascii="Times New Roman" w:hAnsi="Times New Roman" w:cs="Times New Roman"/>
                <w:szCs w:val="24"/>
                <w:lang w:val="sq-AL"/>
              </w:rPr>
              <w:t>mësimdhënësin</w:t>
            </w:r>
            <w:r w:rsidRPr="00465C1C">
              <w:rPr>
                <w:rFonts w:ascii="Times New Roman" w:hAnsi="Times New Roman" w:cs="Times New Roman"/>
                <w:szCs w:val="24"/>
                <w:lang w:val="sq-AL"/>
              </w:rPr>
              <w:t>.</w:t>
            </w:r>
          </w:p>
        </w:tc>
      </w:tr>
    </w:tbl>
    <w:p w14:paraId="53111F97" w14:textId="77777777" w:rsidR="00C44182" w:rsidRPr="00465C1C" w:rsidRDefault="00C44182">
      <w:pPr>
        <w:rPr>
          <w:rFonts w:ascii="Times New Roman" w:hAnsi="Times New Roman" w:cs="Times New Roman"/>
          <w:szCs w:val="24"/>
          <w:lang w:val="sq-AL"/>
        </w:rPr>
      </w:pPr>
    </w:p>
    <w:sectPr w:rsidR="00C44182" w:rsidRPr="00465C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1F8D1" w14:textId="77777777" w:rsidR="007F2FC5" w:rsidRDefault="007F2FC5" w:rsidP="00A37BE8">
      <w:pPr>
        <w:spacing w:after="0" w:line="240" w:lineRule="auto"/>
      </w:pPr>
      <w:r>
        <w:separator/>
      </w:r>
    </w:p>
  </w:endnote>
  <w:endnote w:type="continuationSeparator" w:id="0">
    <w:p w14:paraId="397BE94C" w14:textId="77777777" w:rsidR="007F2FC5" w:rsidRDefault="007F2FC5" w:rsidP="00A3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32E55" w14:textId="77777777" w:rsidR="007F2FC5" w:rsidRDefault="007F2FC5" w:rsidP="00A37BE8">
      <w:pPr>
        <w:spacing w:after="0" w:line="240" w:lineRule="auto"/>
      </w:pPr>
      <w:r>
        <w:separator/>
      </w:r>
    </w:p>
  </w:footnote>
  <w:footnote w:type="continuationSeparator" w:id="0">
    <w:p w14:paraId="09D3C36C" w14:textId="77777777" w:rsidR="007F2FC5" w:rsidRDefault="007F2FC5" w:rsidP="00A37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156B9"/>
    <w:multiLevelType w:val="hybridMultilevel"/>
    <w:tmpl w:val="6C0A2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1239C"/>
    <w:multiLevelType w:val="hybridMultilevel"/>
    <w:tmpl w:val="DD405930"/>
    <w:lvl w:ilvl="0" w:tplc="6C16230C">
      <w:start w:val="15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4232F7"/>
    <w:multiLevelType w:val="hybridMultilevel"/>
    <w:tmpl w:val="F0DA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EE6BEB"/>
    <w:multiLevelType w:val="hybridMultilevel"/>
    <w:tmpl w:val="3DDCA780"/>
    <w:lvl w:ilvl="0" w:tplc="941EE00E">
      <w:start w:val="1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6D55EF"/>
    <w:multiLevelType w:val="hybridMultilevel"/>
    <w:tmpl w:val="C0480696"/>
    <w:lvl w:ilvl="0" w:tplc="40D0D854">
      <w:start w:val="1"/>
      <w:numFmt w:val="decimal"/>
      <w:lvlText w:val="%1."/>
      <w:lvlJc w:val="left"/>
      <w:pPr>
        <w:ind w:left="362" w:hanging="360"/>
      </w:pPr>
      <w:rPr>
        <w:rFonts w:hint="default"/>
      </w:rPr>
    </w:lvl>
    <w:lvl w:ilvl="1" w:tplc="040C0019" w:tentative="1">
      <w:start w:val="1"/>
      <w:numFmt w:val="lowerLetter"/>
      <w:lvlText w:val="%2."/>
      <w:lvlJc w:val="left"/>
      <w:pPr>
        <w:ind w:left="1082" w:hanging="360"/>
      </w:pPr>
    </w:lvl>
    <w:lvl w:ilvl="2" w:tplc="040C001B" w:tentative="1">
      <w:start w:val="1"/>
      <w:numFmt w:val="lowerRoman"/>
      <w:lvlText w:val="%3."/>
      <w:lvlJc w:val="right"/>
      <w:pPr>
        <w:ind w:left="1802" w:hanging="180"/>
      </w:pPr>
    </w:lvl>
    <w:lvl w:ilvl="3" w:tplc="040C000F" w:tentative="1">
      <w:start w:val="1"/>
      <w:numFmt w:val="decimal"/>
      <w:lvlText w:val="%4."/>
      <w:lvlJc w:val="left"/>
      <w:pPr>
        <w:ind w:left="2522" w:hanging="360"/>
      </w:pPr>
    </w:lvl>
    <w:lvl w:ilvl="4" w:tplc="040C0019" w:tentative="1">
      <w:start w:val="1"/>
      <w:numFmt w:val="lowerLetter"/>
      <w:lvlText w:val="%5."/>
      <w:lvlJc w:val="left"/>
      <w:pPr>
        <w:ind w:left="3242" w:hanging="360"/>
      </w:pPr>
    </w:lvl>
    <w:lvl w:ilvl="5" w:tplc="040C001B" w:tentative="1">
      <w:start w:val="1"/>
      <w:numFmt w:val="lowerRoman"/>
      <w:lvlText w:val="%6."/>
      <w:lvlJc w:val="right"/>
      <w:pPr>
        <w:ind w:left="3962" w:hanging="180"/>
      </w:pPr>
    </w:lvl>
    <w:lvl w:ilvl="6" w:tplc="040C000F" w:tentative="1">
      <w:start w:val="1"/>
      <w:numFmt w:val="decimal"/>
      <w:lvlText w:val="%7."/>
      <w:lvlJc w:val="left"/>
      <w:pPr>
        <w:ind w:left="4682" w:hanging="360"/>
      </w:pPr>
    </w:lvl>
    <w:lvl w:ilvl="7" w:tplc="040C0019" w:tentative="1">
      <w:start w:val="1"/>
      <w:numFmt w:val="lowerLetter"/>
      <w:lvlText w:val="%8."/>
      <w:lvlJc w:val="left"/>
      <w:pPr>
        <w:ind w:left="5402" w:hanging="360"/>
      </w:pPr>
    </w:lvl>
    <w:lvl w:ilvl="8" w:tplc="040C001B" w:tentative="1">
      <w:start w:val="1"/>
      <w:numFmt w:val="lowerRoman"/>
      <w:lvlText w:val="%9."/>
      <w:lvlJc w:val="right"/>
      <w:pPr>
        <w:ind w:left="6122" w:hanging="180"/>
      </w:pPr>
    </w:lvl>
  </w:abstractNum>
  <w:abstractNum w:abstractNumId="5" w15:restartNumberingAfterBreak="0">
    <w:nsid w:val="64391CD2"/>
    <w:multiLevelType w:val="hybridMultilevel"/>
    <w:tmpl w:val="BA40A19E"/>
    <w:lvl w:ilvl="0" w:tplc="92F68D80">
      <w:start w:val="1"/>
      <w:numFmt w:val="bullet"/>
      <w:lvlText w:val=""/>
      <w:lvlJc w:val="left"/>
      <w:pPr>
        <w:ind w:left="823" w:hanging="361"/>
      </w:pPr>
      <w:rPr>
        <w:rFonts w:ascii="Symbol" w:eastAsia="Symbol" w:hAnsi="Symbol" w:hint="default"/>
        <w:w w:val="100"/>
      </w:rPr>
    </w:lvl>
    <w:lvl w:ilvl="1" w:tplc="E1CA7FE8">
      <w:start w:val="1"/>
      <w:numFmt w:val="bullet"/>
      <w:lvlText w:val="•"/>
      <w:lvlJc w:val="left"/>
      <w:pPr>
        <w:ind w:left="1392" w:hanging="361"/>
      </w:pPr>
      <w:rPr>
        <w:rFonts w:hint="default"/>
      </w:rPr>
    </w:lvl>
    <w:lvl w:ilvl="2" w:tplc="7EBC61D4">
      <w:start w:val="1"/>
      <w:numFmt w:val="bullet"/>
      <w:lvlText w:val="•"/>
      <w:lvlJc w:val="left"/>
      <w:pPr>
        <w:ind w:left="1965" w:hanging="361"/>
      </w:pPr>
      <w:rPr>
        <w:rFonts w:hint="default"/>
      </w:rPr>
    </w:lvl>
    <w:lvl w:ilvl="3" w:tplc="93A80E2E">
      <w:start w:val="1"/>
      <w:numFmt w:val="bullet"/>
      <w:lvlText w:val="•"/>
      <w:lvlJc w:val="left"/>
      <w:pPr>
        <w:ind w:left="2538" w:hanging="361"/>
      </w:pPr>
      <w:rPr>
        <w:rFonts w:hint="default"/>
      </w:rPr>
    </w:lvl>
    <w:lvl w:ilvl="4" w:tplc="71A2B8C8">
      <w:start w:val="1"/>
      <w:numFmt w:val="bullet"/>
      <w:lvlText w:val="•"/>
      <w:lvlJc w:val="left"/>
      <w:pPr>
        <w:ind w:left="3111" w:hanging="361"/>
      </w:pPr>
      <w:rPr>
        <w:rFonts w:hint="default"/>
      </w:rPr>
    </w:lvl>
    <w:lvl w:ilvl="5" w:tplc="51A6CB4C">
      <w:start w:val="1"/>
      <w:numFmt w:val="bullet"/>
      <w:lvlText w:val="•"/>
      <w:lvlJc w:val="left"/>
      <w:pPr>
        <w:ind w:left="3684" w:hanging="361"/>
      </w:pPr>
      <w:rPr>
        <w:rFonts w:hint="default"/>
      </w:rPr>
    </w:lvl>
    <w:lvl w:ilvl="6" w:tplc="C09EF364">
      <w:start w:val="1"/>
      <w:numFmt w:val="bullet"/>
      <w:lvlText w:val="•"/>
      <w:lvlJc w:val="left"/>
      <w:pPr>
        <w:ind w:left="4257" w:hanging="361"/>
      </w:pPr>
      <w:rPr>
        <w:rFonts w:hint="default"/>
      </w:rPr>
    </w:lvl>
    <w:lvl w:ilvl="7" w:tplc="F27AB41C">
      <w:start w:val="1"/>
      <w:numFmt w:val="bullet"/>
      <w:lvlText w:val="•"/>
      <w:lvlJc w:val="left"/>
      <w:pPr>
        <w:ind w:left="4830" w:hanging="361"/>
      </w:pPr>
      <w:rPr>
        <w:rFonts w:hint="default"/>
      </w:rPr>
    </w:lvl>
    <w:lvl w:ilvl="8" w:tplc="462C967A">
      <w:start w:val="1"/>
      <w:numFmt w:val="bullet"/>
      <w:lvlText w:val="•"/>
      <w:lvlJc w:val="left"/>
      <w:pPr>
        <w:ind w:left="5402" w:hanging="361"/>
      </w:pPr>
      <w:rPr>
        <w:rFonts w:hint="default"/>
      </w:rPr>
    </w:lvl>
  </w:abstractNum>
  <w:num w:numId="1" w16cid:durableId="1116484265">
    <w:abstractNumId w:val="1"/>
  </w:num>
  <w:num w:numId="2" w16cid:durableId="413862307">
    <w:abstractNumId w:val="3"/>
  </w:num>
  <w:num w:numId="3" w16cid:durableId="362021244">
    <w:abstractNumId w:val="4"/>
  </w:num>
  <w:num w:numId="4" w16cid:durableId="1361852565">
    <w:abstractNumId w:val="5"/>
  </w:num>
  <w:num w:numId="5" w16cid:durableId="1689480860">
    <w:abstractNumId w:val="2"/>
  </w:num>
  <w:num w:numId="6" w16cid:durableId="146180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12C"/>
    <w:rsid w:val="0001623A"/>
    <w:rsid w:val="000425A2"/>
    <w:rsid w:val="00182EC4"/>
    <w:rsid w:val="001C238F"/>
    <w:rsid w:val="00206849"/>
    <w:rsid w:val="0024079F"/>
    <w:rsid w:val="00267DE3"/>
    <w:rsid w:val="002E0D48"/>
    <w:rsid w:val="00332455"/>
    <w:rsid w:val="003502A5"/>
    <w:rsid w:val="00415CBE"/>
    <w:rsid w:val="00465C1C"/>
    <w:rsid w:val="004A14B0"/>
    <w:rsid w:val="00533947"/>
    <w:rsid w:val="005D5266"/>
    <w:rsid w:val="005D7EFC"/>
    <w:rsid w:val="0062712C"/>
    <w:rsid w:val="00655F28"/>
    <w:rsid w:val="006B1FCD"/>
    <w:rsid w:val="00754AF2"/>
    <w:rsid w:val="007F2FC5"/>
    <w:rsid w:val="009D026A"/>
    <w:rsid w:val="009F7560"/>
    <w:rsid w:val="00A37BE8"/>
    <w:rsid w:val="00A743C1"/>
    <w:rsid w:val="00BF2A30"/>
    <w:rsid w:val="00C44182"/>
    <w:rsid w:val="00CE11D6"/>
    <w:rsid w:val="00DA780A"/>
    <w:rsid w:val="00E079CC"/>
    <w:rsid w:val="00E26478"/>
    <w:rsid w:val="00ED668F"/>
    <w:rsid w:val="00EF620E"/>
    <w:rsid w:val="00F05A10"/>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F7CD"/>
  <w15:chartTrackingRefBased/>
  <w15:docId w15:val="{C4BB1469-BD17-40C5-916F-FF1FEFA6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2C"/>
    <w:pPr>
      <w:spacing w:after="12" w:line="248" w:lineRule="auto"/>
      <w:ind w:left="10" w:hanging="10"/>
    </w:pPr>
    <w:rPr>
      <w:rFonts w:ascii="Calibri" w:eastAsia="Calibri" w:hAnsi="Calibri" w:cs="Calibri"/>
      <w:color w:val="000000"/>
      <w:sz w:val="24"/>
      <w:lang w:val="en-US"/>
    </w:rPr>
  </w:style>
  <w:style w:type="paragraph" w:styleId="Heading3">
    <w:name w:val="heading 3"/>
    <w:next w:val="Normal"/>
    <w:link w:val="Heading3Char"/>
    <w:uiPriority w:val="9"/>
    <w:unhideWhenUsed/>
    <w:qFormat/>
    <w:rsid w:val="0062712C"/>
    <w:pPr>
      <w:keepNext/>
      <w:keepLines/>
      <w:spacing w:after="0"/>
      <w:ind w:left="12" w:hanging="10"/>
      <w:outlineLvl w:val="2"/>
    </w:pPr>
    <w:rPr>
      <w:rFonts w:ascii="Calibri" w:eastAsia="Calibri" w:hAnsi="Calibri" w:cs="Calibri"/>
      <w:b/>
      <w:color w:val="58715C"/>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712C"/>
    <w:rPr>
      <w:rFonts w:ascii="Calibri" w:eastAsia="Calibri" w:hAnsi="Calibri" w:cs="Calibri"/>
      <w:b/>
      <w:color w:val="58715C"/>
      <w:sz w:val="28"/>
      <w:lang w:val="en-US"/>
    </w:rPr>
  </w:style>
  <w:style w:type="paragraph" w:styleId="NoSpacing">
    <w:name w:val="No Spacing"/>
    <w:link w:val="NoSpacingChar"/>
    <w:uiPriority w:val="1"/>
    <w:qFormat/>
    <w:rsid w:val="0062712C"/>
    <w:pPr>
      <w:spacing w:after="0" w:line="240" w:lineRule="auto"/>
      <w:ind w:left="10" w:hanging="10"/>
    </w:pPr>
    <w:rPr>
      <w:rFonts w:ascii="Calibri" w:eastAsia="Calibri" w:hAnsi="Calibri" w:cs="Calibri"/>
      <w:color w:val="000000"/>
      <w:sz w:val="24"/>
      <w:lang w:val="en-US"/>
    </w:rPr>
  </w:style>
  <w:style w:type="character" w:customStyle="1" w:styleId="NoSpacingChar">
    <w:name w:val="No Spacing Char"/>
    <w:basedOn w:val="DefaultParagraphFont"/>
    <w:link w:val="NoSpacing"/>
    <w:uiPriority w:val="1"/>
    <w:locked/>
    <w:rsid w:val="0062712C"/>
    <w:rPr>
      <w:rFonts w:ascii="Calibri" w:eastAsia="Calibri" w:hAnsi="Calibri" w:cs="Calibri"/>
      <w:color w:val="000000"/>
      <w:sz w:val="24"/>
      <w:lang w:val="en-US"/>
    </w:rPr>
  </w:style>
  <w:style w:type="paragraph" w:styleId="ListParagraph">
    <w:name w:val="List Paragraph"/>
    <w:basedOn w:val="Normal"/>
    <w:uiPriority w:val="1"/>
    <w:qFormat/>
    <w:rsid w:val="0062712C"/>
    <w:pPr>
      <w:ind w:left="720"/>
      <w:contextualSpacing/>
    </w:pPr>
  </w:style>
  <w:style w:type="character" w:styleId="BookTitle">
    <w:name w:val="Book Title"/>
    <w:basedOn w:val="DefaultParagraphFont"/>
    <w:uiPriority w:val="33"/>
    <w:qFormat/>
    <w:rsid w:val="0062712C"/>
    <w:rPr>
      <w:b/>
      <w:bCs/>
      <w:smallCaps/>
      <w:spacing w:val="5"/>
    </w:rPr>
  </w:style>
  <w:style w:type="paragraph" w:customStyle="1" w:styleId="TableParagraph">
    <w:name w:val="Table Paragraph"/>
    <w:basedOn w:val="Normal"/>
    <w:uiPriority w:val="1"/>
    <w:qFormat/>
    <w:rsid w:val="00206849"/>
    <w:pPr>
      <w:widowControl w:val="0"/>
      <w:spacing w:after="0" w:line="240" w:lineRule="auto"/>
      <w:ind w:left="0" w:firstLine="0"/>
    </w:pPr>
    <w:rPr>
      <w:rFonts w:asciiTheme="minorHAnsi" w:eastAsiaTheme="minorHAnsi" w:hAnsiTheme="minorHAnsi" w:cstheme="minorBidi"/>
      <w:color w:val="auto"/>
      <w:sz w:val="22"/>
    </w:rPr>
  </w:style>
  <w:style w:type="paragraph" w:customStyle="1" w:styleId="Default">
    <w:name w:val="Default"/>
    <w:rsid w:val="00EF620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37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BE8"/>
    <w:rPr>
      <w:rFonts w:ascii="Calibri" w:eastAsia="Calibri" w:hAnsi="Calibri" w:cs="Calibri"/>
      <w:color w:val="000000"/>
      <w:sz w:val="24"/>
      <w:lang w:val="en-US"/>
    </w:rPr>
  </w:style>
  <w:style w:type="paragraph" w:styleId="Footer">
    <w:name w:val="footer"/>
    <w:basedOn w:val="Normal"/>
    <w:link w:val="FooterChar"/>
    <w:uiPriority w:val="99"/>
    <w:unhideWhenUsed/>
    <w:rsid w:val="00A37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BE8"/>
    <w:rPr>
      <w:rFonts w:ascii="Calibri" w:eastAsia="Calibri" w:hAnsi="Calibri" w:cs="Calibri"/>
      <w:color w:val="000000"/>
      <w:sz w:val="24"/>
      <w:lang w:val="en-US"/>
    </w:rPr>
  </w:style>
  <w:style w:type="character" w:styleId="Hyperlink">
    <w:name w:val="Hyperlink"/>
    <w:basedOn w:val="DefaultParagraphFont"/>
    <w:uiPriority w:val="99"/>
    <w:unhideWhenUsed/>
    <w:rsid w:val="002E0D48"/>
    <w:rPr>
      <w:color w:val="0563C1" w:themeColor="hyperlink"/>
      <w:u w:val="single"/>
    </w:rPr>
  </w:style>
  <w:style w:type="character" w:styleId="UnresolvedMention">
    <w:name w:val="Unresolved Mention"/>
    <w:basedOn w:val="DefaultParagraphFont"/>
    <w:uiPriority w:val="99"/>
    <w:semiHidden/>
    <w:unhideWhenUsed/>
    <w:rsid w:val="00465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030494">
      <w:bodyDiv w:val="1"/>
      <w:marLeft w:val="0"/>
      <w:marRight w:val="0"/>
      <w:marTop w:val="0"/>
      <w:marBottom w:val="0"/>
      <w:divBdr>
        <w:top w:val="none" w:sz="0" w:space="0" w:color="auto"/>
        <w:left w:val="none" w:sz="0" w:space="0" w:color="auto"/>
        <w:bottom w:val="none" w:sz="0" w:space="0" w:color="auto"/>
        <w:right w:val="none" w:sz="0" w:space="0" w:color="auto"/>
      </w:divBdr>
    </w:div>
    <w:div w:id="264122433">
      <w:bodyDiv w:val="1"/>
      <w:marLeft w:val="0"/>
      <w:marRight w:val="0"/>
      <w:marTop w:val="0"/>
      <w:marBottom w:val="0"/>
      <w:divBdr>
        <w:top w:val="none" w:sz="0" w:space="0" w:color="auto"/>
        <w:left w:val="none" w:sz="0" w:space="0" w:color="auto"/>
        <w:bottom w:val="none" w:sz="0" w:space="0" w:color="auto"/>
        <w:right w:val="none" w:sz="0" w:space="0" w:color="auto"/>
      </w:divBdr>
    </w:div>
    <w:div w:id="370306389">
      <w:bodyDiv w:val="1"/>
      <w:marLeft w:val="0"/>
      <w:marRight w:val="0"/>
      <w:marTop w:val="0"/>
      <w:marBottom w:val="0"/>
      <w:divBdr>
        <w:top w:val="none" w:sz="0" w:space="0" w:color="auto"/>
        <w:left w:val="none" w:sz="0" w:space="0" w:color="auto"/>
        <w:bottom w:val="none" w:sz="0" w:space="0" w:color="auto"/>
        <w:right w:val="none" w:sz="0" w:space="0" w:color="auto"/>
      </w:divBdr>
    </w:div>
    <w:div w:id="700009100">
      <w:bodyDiv w:val="1"/>
      <w:marLeft w:val="0"/>
      <w:marRight w:val="0"/>
      <w:marTop w:val="0"/>
      <w:marBottom w:val="0"/>
      <w:divBdr>
        <w:top w:val="none" w:sz="0" w:space="0" w:color="auto"/>
        <w:left w:val="none" w:sz="0" w:space="0" w:color="auto"/>
        <w:bottom w:val="none" w:sz="0" w:space="0" w:color="auto"/>
        <w:right w:val="none" w:sz="0" w:space="0" w:color="auto"/>
      </w:divBdr>
    </w:div>
    <w:div w:id="1831405351">
      <w:bodyDiv w:val="1"/>
      <w:marLeft w:val="0"/>
      <w:marRight w:val="0"/>
      <w:marTop w:val="0"/>
      <w:marBottom w:val="0"/>
      <w:divBdr>
        <w:top w:val="none" w:sz="0" w:space="0" w:color="auto"/>
        <w:left w:val="none" w:sz="0" w:space="0" w:color="auto"/>
        <w:bottom w:val="none" w:sz="0" w:space="0" w:color="auto"/>
        <w:right w:val="none" w:sz="0" w:space="0" w:color="auto"/>
      </w:divBdr>
    </w:div>
    <w:div w:id="201144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ban.zenel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Dreni</dc:creator>
  <cp:keywords/>
  <dc:description/>
  <cp:lastModifiedBy>Hyrije Mehmeti</cp:lastModifiedBy>
  <cp:revision>6</cp:revision>
  <dcterms:created xsi:type="dcterms:W3CDTF">2021-04-18T16:34:00Z</dcterms:created>
  <dcterms:modified xsi:type="dcterms:W3CDTF">2024-09-18T22:02:00Z</dcterms:modified>
</cp:coreProperties>
</file>