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7D25A2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7D25A2" w:rsidRDefault="00F33383" w:rsidP="009F76BC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bookmarkStart w:id="0" w:name="_GoBack"/>
            <w:bookmarkEnd w:id="0"/>
            <w:r w:rsidRPr="007D25A2">
              <w:rPr>
                <w:rFonts w:asciiTheme="minorHAnsi" w:hAnsiTheme="minorHAnsi"/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7D25A2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7D25A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091D4D" w:rsidP="00091D4D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Letërsi shqipe, Fakulteti i Filologjisë, UP</w:t>
            </w:r>
          </w:p>
        </w:tc>
      </w:tr>
      <w:tr w:rsidR="00F33383" w:rsidRPr="007D25A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397EFF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</w:rPr>
            </w:pPr>
            <w:r w:rsidRPr="007D25A2">
              <w:rPr>
                <w:rFonts w:asciiTheme="minorHAnsi" w:hAnsiTheme="minorHAnsi"/>
                <w:b/>
              </w:rPr>
              <w:t>Tregimi shqiptar</w:t>
            </w:r>
          </w:p>
        </w:tc>
      </w:tr>
      <w:tr w:rsidR="00F33383" w:rsidRPr="007D25A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BA</w:t>
            </w:r>
          </w:p>
        </w:tc>
      </w:tr>
      <w:tr w:rsidR="00F33383" w:rsidRPr="007D25A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397EFF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Zgjedhor (opcional) </w:t>
            </w:r>
          </w:p>
        </w:tc>
      </w:tr>
      <w:tr w:rsidR="00F33383" w:rsidRPr="007D25A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397EFF" w:rsidP="00091D4D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Viti i III</w:t>
            </w:r>
            <w:r w:rsidR="00091D4D" w:rsidRPr="007D25A2">
              <w:rPr>
                <w:rFonts w:asciiTheme="minorHAnsi" w:hAnsiTheme="minorHAnsi"/>
              </w:rPr>
              <w:t>-t</w:t>
            </w:r>
            <w:r w:rsidR="00F33383" w:rsidRPr="007D25A2">
              <w:rPr>
                <w:rFonts w:asciiTheme="minorHAnsi" w:hAnsiTheme="minorHAnsi"/>
              </w:rPr>
              <w:t xml:space="preserve">ë | Semestri i </w:t>
            </w:r>
            <w:r w:rsidRPr="007D25A2">
              <w:rPr>
                <w:rFonts w:asciiTheme="minorHAnsi" w:hAnsiTheme="minorHAnsi"/>
              </w:rPr>
              <w:t>VI</w:t>
            </w:r>
            <w:r w:rsidR="00091D4D" w:rsidRPr="007D25A2">
              <w:rPr>
                <w:rFonts w:asciiTheme="minorHAnsi" w:hAnsiTheme="minorHAnsi"/>
              </w:rPr>
              <w:t>-t</w:t>
            </w:r>
            <w:r w:rsidR="00F33383" w:rsidRPr="007D25A2">
              <w:rPr>
                <w:rFonts w:asciiTheme="minorHAnsi" w:hAnsiTheme="minorHAnsi"/>
              </w:rPr>
              <w:t>ë</w:t>
            </w:r>
          </w:p>
        </w:tc>
      </w:tr>
      <w:tr w:rsidR="00F33383" w:rsidRPr="007D25A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091D4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2</w:t>
            </w:r>
            <w:r w:rsidR="00F33383" w:rsidRPr="007D25A2">
              <w:rPr>
                <w:rFonts w:asciiTheme="minorHAnsi" w:hAnsiTheme="minorHAnsi"/>
              </w:rPr>
              <w:t>+</w:t>
            </w:r>
            <w:r w:rsidR="00D14D2A">
              <w:rPr>
                <w:rFonts w:asciiTheme="minorHAnsi" w:hAnsiTheme="minorHAnsi"/>
              </w:rPr>
              <w:t>1</w:t>
            </w:r>
          </w:p>
        </w:tc>
      </w:tr>
      <w:tr w:rsidR="00F33383" w:rsidRPr="007D25A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AF78F2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7D25A2">
              <w:rPr>
                <w:rFonts w:asciiTheme="minorHAnsi" w:hAnsiTheme="minorHAnsi"/>
                <w:color w:val="auto"/>
              </w:rPr>
              <w:t>4</w:t>
            </w:r>
          </w:p>
        </w:tc>
      </w:tr>
      <w:tr w:rsidR="00F33383" w:rsidRPr="007D25A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D14D2A" w:rsidP="00397EFF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Salla 46</w:t>
            </w:r>
          </w:p>
        </w:tc>
      </w:tr>
      <w:tr w:rsidR="00F33383" w:rsidRPr="007D25A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091D4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Prof. Asoc. Dr. Ag Apolloni </w:t>
            </w:r>
          </w:p>
        </w:tc>
      </w:tr>
      <w:tr w:rsidR="00F33383" w:rsidRPr="007D25A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091D4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E</w:t>
            </w:r>
            <w:r w:rsidR="00693D20" w:rsidRPr="007D25A2">
              <w:rPr>
                <w:rFonts w:asciiTheme="minorHAnsi" w:hAnsiTheme="minorHAnsi"/>
              </w:rPr>
              <w:t>-</w:t>
            </w:r>
            <w:r w:rsidRPr="007D25A2">
              <w:rPr>
                <w:rFonts w:asciiTheme="minorHAnsi" w:hAnsiTheme="minorHAnsi"/>
              </w:rPr>
              <w:t xml:space="preserve">mail: </w:t>
            </w:r>
            <w:hyperlink r:id="rId7" w:history="1">
              <w:r w:rsidRPr="007D25A2">
                <w:rPr>
                  <w:rStyle w:val="Hyperlink"/>
                  <w:rFonts w:asciiTheme="minorHAnsi" w:hAnsiTheme="minorHAnsi"/>
                </w:rPr>
                <w:t>ag.apolloni@uni-pr.edu</w:t>
              </w:r>
            </w:hyperlink>
            <w:r w:rsidRPr="007D25A2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7D25A2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97EFF" w:rsidRPr="007D25A2" w:rsidRDefault="00397EFF" w:rsidP="00397EFF">
            <w:pPr>
              <w:spacing w:after="0" w:line="259" w:lineRule="auto"/>
              <w:ind w:left="0" w:right="46" w:firstLine="0"/>
              <w:rPr>
                <w:rFonts w:asciiTheme="minorHAnsi" w:hAnsiTheme="minorHAnsi" w:cs="Aparajita"/>
                <w:i/>
                <w:iCs/>
              </w:rPr>
            </w:pPr>
            <w:r w:rsidRPr="007D25A2">
              <w:rPr>
                <w:rFonts w:asciiTheme="minorHAnsi" w:hAnsiTheme="minorHAnsi" w:cs="Aparajita"/>
                <w:i/>
                <w:iCs/>
              </w:rPr>
              <w:t>Lënda ka për objekt tregimin shqiptar (historinë dhe problemet). B</w:t>
            </w:r>
            <w:r w:rsidR="007D25A2" w:rsidRPr="007D25A2">
              <w:rPr>
                <w:rFonts w:asciiTheme="minorHAnsi" w:hAnsiTheme="minorHAnsi" w:cs="Aparajita"/>
                <w:i/>
                <w:iCs/>
              </w:rPr>
              <w:t>ë</w:t>
            </w:r>
            <w:r w:rsidRPr="007D25A2">
              <w:rPr>
                <w:rFonts w:asciiTheme="minorHAnsi" w:hAnsiTheme="minorHAnsi" w:cs="Aparajita"/>
                <w:i/>
                <w:iCs/>
              </w:rPr>
              <w:t>het nj</w:t>
            </w:r>
            <w:r w:rsidR="007D25A2" w:rsidRPr="007D25A2">
              <w:rPr>
                <w:rFonts w:asciiTheme="minorHAnsi" w:hAnsiTheme="minorHAnsi" w:cs="Aparajita"/>
                <w:i/>
                <w:iCs/>
              </w:rPr>
              <w:t>ë</w:t>
            </w:r>
            <w:r w:rsidRPr="007D25A2">
              <w:rPr>
                <w:rFonts w:asciiTheme="minorHAnsi" w:hAnsiTheme="minorHAnsi" w:cs="Aparajita"/>
                <w:i/>
                <w:iCs/>
              </w:rPr>
              <w:t xml:space="preserve"> prezantim kronologjik i tregimit dhe nj</w:t>
            </w:r>
            <w:r w:rsidR="007D25A2" w:rsidRPr="007D25A2">
              <w:rPr>
                <w:rFonts w:asciiTheme="minorHAnsi" w:hAnsiTheme="minorHAnsi" w:cs="Aparajita"/>
                <w:i/>
                <w:iCs/>
              </w:rPr>
              <w:t>ë</w:t>
            </w:r>
            <w:r w:rsidRPr="007D25A2">
              <w:rPr>
                <w:rFonts w:asciiTheme="minorHAnsi" w:hAnsiTheme="minorHAnsi" w:cs="Aparajita"/>
                <w:i/>
                <w:iCs/>
              </w:rPr>
              <w:t xml:space="preserve"> analiz</w:t>
            </w:r>
            <w:r w:rsidR="007D25A2" w:rsidRPr="007D25A2">
              <w:rPr>
                <w:rFonts w:asciiTheme="minorHAnsi" w:hAnsiTheme="minorHAnsi" w:cs="Aparajita"/>
                <w:i/>
                <w:iCs/>
              </w:rPr>
              <w:t>ë</w:t>
            </w:r>
            <w:r w:rsidRPr="007D25A2">
              <w:rPr>
                <w:rFonts w:asciiTheme="minorHAnsi" w:hAnsiTheme="minorHAnsi" w:cs="Aparajita"/>
                <w:i/>
                <w:iCs/>
              </w:rPr>
              <w:t xml:space="preserve"> e poetikave t</w:t>
            </w:r>
            <w:r w:rsidR="007D25A2" w:rsidRPr="007D25A2">
              <w:rPr>
                <w:rFonts w:asciiTheme="minorHAnsi" w:hAnsiTheme="minorHAnsi" w:cs="Aparajita"/>
                <w:i/>
                <w:iCs/>
              </w:rPr>
              <w:t>ë</w:t>
            </w:r>
            <w:r w:rsidRPr="007D25A2">
              <w:rPr>
                <w:rFonts w:asciiTheme="minorHAnsi" w:hAnsiTheme="minorHAnsi" w:cs="Aparajita"/>
                <w:i/>
                <w:iCs/>
              </w:rPr>
              <w:t xml:space="preserve"> prozës s</w:t>
            </w:r>
            <w:r w:rsidR="007D25A2" w:rsidRPr="007D25A2">
              <w:rPr>
                <w:rFonts w:asciiTheme="minorHAnsi" w:hAnsiTheme="minorHAnsi" w:cs="Aparajita"/>
                <w:i/>
                <w:iCs/>
              </w:rPr>
              <w:t>ë</w:t>
            </w:r>
            <w:r w:rsidRPr="007D25A2">
              <w:rPr>
                <w:rFonts w:asciiTheme="minorHAnsi" w:hAnsiTheme="minorHAnsi" w:cs="Aparajita"/>
                <w:i/>
                <w:iCs/>
              </w:rPr>
              <w:t xml:space="preserve"> shkurtër, duke u bazuar n</w:t>
            </w:r>
            <w:r w:rsidR="007D25A2" w:rsidRPr="007D25A2">
              <w:rPr>
                <w:rFonts w:asciiTheme="minorHAnsi" w:hAnsiTheme="minorHAnsi" w:cs="Aparajita"/>
                <w:i/>
                <w:iCs/>
              </w:rPr>
              <w:t>ë</w:t>
            </w:r>
            <w:r w:rsidRPr="007D25A2">
              <w:rPr>
                <w:rFonts w:asciiTheme="minorHAnsi" w:hAnsiTheme="minorHAnsi" w:cs="Aparajita"/>
                <w:i/>
                <w:iCs/>
              </w:rPr>
              <w:t xml:space="preserve"> autor</w:t>
            </w:r>
            <w:r w:rsidR="007D25A2" w:rsidRPr="007D25A2">
              <w:rPr>
                <w:rFonts w:asciiTheme="minorHAnsi" w:hAnsiTheme="minorHAnsi" w:cs="Aparajita"/>
                <w:i/>
                <w:iCs/>
              </w:rPr>
              <w:t>ë</w:t>
            </w:r>
            <w:r w:rsidRPr="007D25A2">
              <w:rPr>
                <w:rFonts w:asciiTheme="minorHAnsi" w:hAnsiTheme="minorHAnsi" w:cs="Aparajita"/>
                <w:i/>
                <w:iCs/>
              </w:rPr>
              <w:t xml:space="preserve"> dhe tekste konkrete. Diskutohen shp</w:t>
            </w:r>
            <w:r w:rsidR="007D25A2" w:rsidRPr="007D25A2">
              <w:rPr>
                <w:rFonts w:asciiTheme="minorHAnsi" w:hAnsiTheme="minorHAnsi" w:cs="Aparajita"/>
                <w:i/>
                <w:iCs/>
              </w:rPr>
              <w:t>ë</w:t>
            </w:r>
            <w:r w:rsidRPr="007D25A2">
              <w:rPr>
                <w:rFonts w:asciiTheme="minorHAnsi" w:hAnsiTheme="minorHAnsi" w:cs="Aparajita"/>
                <w:i/>
                <w:iCs/>
              </w:rPr>
              <w:t>rnd</w:t>
            </w:r>
            <w:r w:rsidR="007D25A2" w:rsidRPr="007D25A2">
              <w:rPr>
                <w:rFonts w:asciiTheme="minorHAnsi" w:hAnsiTheme="minorHAnsi" w:cs="Aparajita"/>
                <w:i/>
                <w:iCs/>
              </w:rPr>
              <w:t>ë</w:t>
            </w:r>
            <w:r w:rsidRPr="007D25A2">
              <w:rPr>
                <w:rFonts w:asciiTheme="minorHAnsi" w:hAnsiTheme="minorHAnsi" w:cs="Aparajita"/>
                <w:i/>
                <w:iCs/>
              </w:rPr>
              <w:t xml:space="preserve">rrimet formale dhe kriteret zhanrore. </w:t>
            </w:r>
          </w:p>
        </w:tc>
      </w:tr>
      <w:tr w:rsidR="00F33383" w:rsidRPr="007D25A2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33383" w:rsidRPr="007D25A2" w:rsidRDefault="00397EFF" w:rsidP="00397EFF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Qëllimi kryesor i</w:t>
            </w:r>
            <w:r w:rsidR="00BE0E34" w:rsidRPr="007D25A2">
              <w:rPr>
                <w:rFonts w:asciiTheme="minorHAnsi" w:hAnsiTheme="minorHAnsi"/>
              </w:rPr>
              <w:t xml:space="preserve"> lëndës është </w:t>
            </w:r>
            <w:r w:rsidRPr="007D25A2">
              <w:rPr>
                <w:rFonts w:asciiTheme="minorHAnsi" w:hAnsiTheme="minorHAnsi"/>
              </w:rPr>
              <w:t>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krijoj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te student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>t nj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ide 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plot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mbi historinë e zhvillimit 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tregimit dhe t’i vet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>dijesoj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ata mbi transformimin e tregimit si natyrshmëri mbi 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cil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>n bazohet mbijetesa jo vetëm e tregimit, por edhe e artit n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p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>rgjith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si. </w:t>
            </w:r>
            <w:r w:rsidR="00070FB2" w:rsidRPr="007D25A2">
              <w:rPr>
                <w:rFonts w:asciiTheme="minorHAnsi" w:hAnsiTheme="minorHAnsi"/>
              </w:rPr>
              <w:t>Gjithashtu, nj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 xml:space="preserve"> nga qëllimet 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>sht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 xml:space="preserve"> edhe njoha e tipave 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 xml:space="preserve"> ndrysh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>m 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 xml:space="preserve"> diskursit narrativ dhe analizimi i 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 xml:space="preserve"> gjitha elementeve narrative. </w:t>
            </w:r>
            <w:r w:rsidR="00BE0E34" w:rsidRPr="007D25A2">
              <w:rPr>
                <w:rFonts w:asciiTheme="minorHAnsi" w:hAnsiTheme="minorHAnsi"/>
              </w:rPr>
              <w:t xml:space="preserve"> </w:t>
            </w:r>
          </w:p>
        </w:tc>
      </w:tr>
    </w:tbl>
    <w:p w:rsidR="00F33383" w:rsidRPr="007D25A2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 w:val="22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7D25A2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Pas përfundimit të këtij kursi</w:t>
            </w:r>
            <w:r w:rsidR="00D14D2A">
              <w:rPr>
                <w:rFonts w:asciiTheme="minorHAnsi" w:hAnsiTheme="minorHAnsi"/>
              </w:rPr>
              <w:t>,</w:t>
            </w:r>
            <w:r w:rsidRPr="007D25A2">
              <w:rPr>
                <w:rFonts w:asciiTheme="minorHAnsi" w:hAnsiTheme="minorHAnsi"/>
              </w:rPr>
              <w:t xml:space="preserve"> stu</w:t>
            </w:r>
            <w:r w:rsidR="00BE0E34" w:rsidRPr="007D25A2">
              <w:rPr>
                <w:rFonts w:asciiTheme="minorHAnsi" w:hAnsiTheme="minorHAnsi"/>
              </w:rPr>
              <w:t>denti do të jetë në gjendje që</w:t>
            </w:r>
            <w:r w:rsidRPr="007D25A2">
              <w:rPr>
                <w:rFonts w:asciiTheme="minorHAnsi" w:hAnsiTheme="minorHAnsi"/>
              </w:rPr>
              <w:t>:</w:t>
            </w:r>
          </w:p>
        </w:tc>
      </w:tr>
      <w:tr w:rsidR="00F33383" w:rsidRPr="007D25A2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D25A2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070FB2" w:rsidP="00070FB2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-  të njoh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historinë e zhvillimit 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tregimit shqiptar</w:t>
            </w:r>
            <w:r w:rsidR="00BE0E34" w:rsidRPr="007D25A2">
              <w:rPr>
                <w:rFonts w:asciiTheme="minorHAnsi" w:hAnsiTheme="minorHAnsi"/>
              </w:rPr>
              <w:t>;</w:t>
            </w:r>
          </w:p>
        </w:tc>
      </w:tr>
      <w:tr w:rsidR="00F33383" w:rsidRPr="007D25A2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D25A2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070FB2" w:rsidP="00070FB2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- t’i njoha tipat e diskursit narrativ</w:t>
            </w:r>
            <w:r w:rsidR="00BE0E34" w:rsidRPr="007D25A2">
              <w:rPr>
                <w:rFonts w:asciiTheme="minorHAnsi" w:hAnsiTheme="minorHAnsi"/>
              </w:rPr>
              <w:t xml:space="preserve">; </w:t>
            </w:r>
          </w:p>
        </w:tc>
      </w:tr>
      <w:tr w:rsidR="00F33383" w:rsidRPr="007D25A2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D25A2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BE0E34" w:rsidP="00070FB2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- </w:t>
            </w:r>
            <w:r w:rsidR="00070FB2" w:rsidRPr="007D25A2">
              <w:rPr>
                <w:rFonts w:asciiTheme="minorHAnsi" w:hAnsiTheme="minorHAnsi"/>
              </w:rPr>
              <w:t>t’i identifikoj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 xml:space="preserve"> elementet narrative n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 xml:space="preserve"> nj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 xml:space="preserve"> tekst</w:t>
            </w:r>
            <w:r w:rsidRPr="007D25A2">
              <w:rPr>
                <w:rFonts w:asciiTheme="minorHAnsi" w:hAnsiTheme="minorHAnsi"/>
              </w:rPr>
              <w:t xml:space="preserve">; </w:t>
            </w:r>
            <w:r w:rsidR="00F33383" w:rsidRPr="007D25A2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7D25A2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D25A2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F33383" w:rsidP="00070FB2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- </w:t>
            </w:r>
            <w:r w:rsidR="00BE0E34" w:rsidRPr="007D25A2">
              <w:rPr>
                <w:rFonts w:asciiTheme="minorHAnsi" w:hAnsiTheme="minorHAnsi"/>
              </w:rPr>
              <w:t>t</w:t>
            </w:r>
            <w:r w:rsidR="00070FB2" w:rsidRPr="007D25A2">
              <w:rPr>
                <w:rFonts w:asciiTheme="minorHAnsi" w:hAnsiTheme="minorHAnsi"/>
              </w:rPr>
              <w:t>’i kuptoj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 xml:space="preserve"> poetikat e ndryshme letrare</w:t>
            </w:r>
            <w:r w:rsidR="00BE0E34" w:rsidRPr="007D25A2">
              <w:rPr>
                <w:rFonts w:asciiTheme="minorHAnsi" w:hAnsiTheme="minorHAnsi"/>
              </w:rPr>
              <w:t xml:space="preserve">; </w:t>
            </w:r>
          </w:p>
        </w:tc>
      </w:tr>
      <w:tr w:rsidR="00F33383" w:rsidRPr="007D25A2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D25A2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070FB2" w:rsidP="00070FB2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- t’i</w:t>
            </w:r>
            <w:r w:rsidR="00BE0E34" w:rsidRPr="007D25A2">
              <w:rPr>
                <w:rFonts w:asciiTheme="minorHAnsi" w:hAnsiTheme="minorHAnsi"/>
              </w:rPr>
              <w:t xml:space="preserve"> </w:t>
            </w:r>
            <w:r w:rsidRPr="007D25A2">
              <w:rPr>
                <w:rFonts w:asciiTheme="minorHAnsi" w:hAnsiTheme="minorHAnsi"/>
              </w:rPr>
              <w:t>analizoj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Pr="007D25A2">
              <w:rPr>
                <w:rFonts w:asciiTheme="minorHAnsi" w:hAnsiTheme="minorHAnsi"/>
              </w:rPr>
              <w:t xml:space="preserve"> tekstet narrative me kritere profesionale</w:t>
            </w:r>
            <w:r w:rsidR="00BE0E34" w:rsidRPr="007D25A2">
              <w:rPr>
                <w:rFonts w:asciiTheme="minorHAnsi" w:hAnsiTheme="minorHAnsi"/>
              </w:rPr>
              <w:t xml:space="preserve">; </w:t>
            </w:r>
            <w:r w:rsidR="00F33383" w:rsidRPr="007D25A2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7D25A2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D25A2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F33383" w:rsidP="00070FB2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- </w:t>
            </w:r>
            <w:r w:rsidR="00070FB2" w:rsidRPr="007D25A2">
              <w:rPr>
                <w:rFonts w:asciiTheme="minorHAnsi" w:hAnsiTheme="minorHAnsi"/>
              </w:rPr>
              <w:t>të diskutoj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 xml:space="preserve"> p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>r tregimin me terminologji t</w:t>
            </w:r>
            <w:r w:rsidR="007D25A2" w:rsidRPr="007D25A2">
              <w:rPr>
                <w:rFonts w:asciiTheme="minorHAnsi" w:hAnsiTheme="minorHAnsi"/>
              </w:rPr>
              <w:t>ë</w:t>
            </w:r>
            <w:r w:rsidR="00070FB2" w:rsidRPr="007D25A2">
              <w:rPr>
                <w:rFonts w:asciiTheme="minorHAnsi" w:hAnsiTheme="minorHAnsi"/>
              </w:rPr>
              <w:t xml:space="preserve"> specializuar;</w:t>
            </w:r>
            <w:r w:rsidR="00BE0E34" w:rsidRPr="007D25A2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7D25A2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D25A2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7D25A2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7D25A2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7D25A2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7D25A2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F33383" w:rsidRPr="007D25A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ab/>
              <w:t>Orë mësimore</w:t>
            </w:r>
            <w:r w:rsidRPr="007D25A2">
              <w:rPr>
                <w:rFonts w:asciiTheme="minorHAnsi" w:hAnsiTheme="minorHAnsi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Gjithsej</w:t>
            </w:r>
          </w:p>
        </w:tc>
      </w:tr>
      <w:tr w:rsidR="00F33383" w:rsidRPr="007D25A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D25A2" w:rsidRDefault="00F33383" w:rsidP="00BE0E34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ab/>
            </w:r>
            <w:r w:rsidR="00091D4D" w:rsidRPr="007D25A2">
              <w:rPr>
                <w:rFonts w:asciiTheme="minorHAnsi" w:hAnsiTheme="minorHAnsi"/>
              </w:rPr>
              <w:t>2</w:t>
            </w:r>
            <w:r w:rsidRPr="007D25A2">
              <w:rPr>
                <w:rFonts w:asciiTheme="minorHAnsi" w:hAnsiTheme="minorHAns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D25A2" w:rsidRDefault="00D14D2A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F33383" w:rsidRPr="007D25A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D25A2" w:rsidRDefault="00D14D2A" w:rsidP="00BE0E34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F33383" w:rsidRPr="007D25A2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                                    1</w:t>
            </w:r>
            <w:r w:rsidR="00091D4D" w:rsidRPr="007D25A2">
              <w:rPr>
                <w:rFonts w:asciiTheme="minorHAnsi" w:hAnsiTheme="minorHAnsi"/>
              </w:rPr>
              <w:t>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D25A2" w:rsidRDefault="00D14D2A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</w:tr>
      <w:tr w:rsidR="00F33383" w:rsidRPr="007D25A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D25A2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D25A2" w:rsidRDefault="00070FB2" w:rsidP="00BE0E34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ab/>
              <w:t>2</w:t>
            </w:r>
            <w:r w:rsidR="00F33383" w:rsidRPr="007D25A2">
              <w:rPr>
                <w:rFonts w:asciiTheme="minorHAnsi" w:hAnsiTheme="minorHAns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D25A2" w:rsidRDefault="00070FB2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30</w:t>
            </w:r>
          </w:p>
        </w:tc>
      </w:tr>
      <w:tr w:rsidR="00F33383" w:rsidRPr="007D25A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7D25A2" w:rsidRDefault="00D14D2A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>75</w:t>
            </w:r>
          </w:p>
        </w:tc>
      </w:tr>
      <w:tr w:rsidR="00F33383" w:rsidRPr="007D25A2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7D25A2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F33383" w:rsidRPr="007D25A2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7D25A2" w:rsidRDefault="00F33383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7D25A2">
              <w:rPr>
                <w:rFonts w:asciiTheme="minorHAnsi" w:hAnsiTheme="minorHAnsi"/>
                <w:sz w:val="22"/>
                <w:lang w:val="sq-AL"/>
              </w:rPr>
              <w:t>Kufiri i</w:t>
            </w:r>
            <w:r w:rsidR="00AF78F2" w:rsidRPr="007D25A2">
              <w:rPr>
                <w:rFonts w:asciiTheme="minorHAnsi" w:hAnsiTheme="minorHAnsi"/>
                <w:sz w:val="22"/>
                <w:lang w:val="sq-AL"/>
              </w:rPr>
              <w:t xml:space="preserve"> kalueshmërisë së lëndës është 60</w:t>
            </w:r>
            <w:r w:rsidRPr="007D25A2">
              <w:rPr>
                <w:rFonts w:asciiTheme="minorHAnsi" w:hAnsiTheme="minorHAnsi"/>
                <w:sz w:val="22"/>
                <w:lang w:val="sq-AL"/>
              </w:rPr>
              <w:t xml:space="preserve">%. </w:t>
            </w:r>
          </w:p>
          <w:p w:rsidR="00F33383" w:rsidRPr="007D25A2" w:rsidRDefault="00AF78F2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7D25A2">
              <w:rPr>
                <w:rFonts w:asciiTheme="minorHAnsi" w:hAnsiTheme="minorHAnsi"/>
                <w:sz w:val="22"/>
                <w:lang w:val="sq-AL"/>
              </w:rPr>
              <w:t>Vijueshmëria e studentit 10</w:t>
            </w:r>
            <w:r w:rsidR="00F33383" w:rsidRPr="007D25A2">
              <w:rPr>
                <w:rFonts w:asciiTheme="minorHAnsi" w:hAnsiTheme="minorHAnsi"/>
                <w:sz w:val="22"/>
                <w:lang w:val="sq-AL"/>
              </w:rPr>
              <w:t xml:space="preserve">; </w:t>
            </w:r>
          </w:p>
          <w:p w:rsidR="00F33383" w:rsidRPr="007D25A2" w:rsidRDefault="00AF78F2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7D25A2">
              <w:rPr>
                <w:rFonts w:asciiTheme="minorHAnsi" w:hAnsiTheme="minorHAnsi"/>
                <w:sz w:val="22"/>
                <w:lang w:val="sq-AL"/>
              </w:rPr>
              <w:t>Angazhimi në klasë 10</w:t>
            </w:r>
            <w:r w:rsidR="00F33383" w:rsidRPr="007D25A2">
              <w:rPr>
                <w:rFonts w:asciiTheme="minorHAnsi" w:hAnsiTheme="minorHAnsi"/>
                <w:sz w:val="22"/>
                <w:lang w:val="sq-AL"/>
              </w:rPr>
              <w:t>%;</w:t>
            </w:r>
          </w:p>
          <w:p w:rsidR="00F33383" w:rsidRPr="007D25A2" w:rsidRDefault="00F33383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7D25A2">
              <w:rPr>
                <w:rFonts w:asciiTheme="minorHAnsi" w:hAnsiTheme="minorHAnsi"/>
                <w:sz w:val="22"/>
                <w:lang w:val="sq-AL"/>
              </w:rPr>
              <w:t xml:space="preserve">Detyrat individuale të kryera në shtëpi </w:t>
            </w:r>
            <w:r w:rsidR="009F76BC" w:rsidRPr="007D25A2">
              <w:rPr>
                <w:rFonts w:asciiTheme="minorHAnsi" w:hAnsiTheme="minorHAnsi"/>
                <w:sz w:val="22"/>
                <w:lang w:val="sq-AL"/>
              </w:rPr>
              <w:t>2</w:t>
            </w:r>
            <w:r w:rsidR="00AF78F2" w:rsidRPr="007D25A2">
              <w:rPr>
                <w:rFonts w:asciiTheme="minorHAnsi" w:hAnsiTheme="minorHAnsi"/>
                <w:sz w:val="22"/>
                <w:lang w:val="sq-AL"/>
              </w:rPr>
              <w:t>0</w:t>
            </w:r>
            <w:r w:rsidRPr="007D25A2">
              <w:rPr>
                <w:rFonts w:asciiTheme="minorHAnsi" w:hAnsiTheme="minorHAnsi"/>
                <w:sz w:val="22"/>
                <w:lang w:val="sq-AL"/>
              </w:rPr>
              <w:t xml:space="preserve">%; </w:t>
            </w:r>
          </w:p>
          <w:p w:rsidR="00F33383" w:rsidRPr="007D25A2" w:rsidRDefault="00D14D2A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>
              <w:rPr>
                <w:rFonts w:asciiTheme="minorHAnsi" w:hAnsiTheme="minorHAnsi"/>
                <w:sz w:val="22"/>
                <w:lang w:val="sq-AL"/>
              </w:rPr>
              <w:t>Provimi final 6</w:t>
            </w:r>
            <w:r w:rsidR="00AF78F2" w:rsidRPr="007D25A2">
              <w:rPr>
                <w:rFonts w:asciiTheme="minorHAnsi" w:hAnsiTheme="minorHAnsi"/>
                <w:sz w:val="22"/>
                <w:lang w:val="sq-AL"/>
              </w:rPr>
              <w:t xml:space="preserve">0 </w:t>
            </w:r>
            <w:r w:rsidR="00F33383" w:rsidRPr="007D25A2">
              <w:rPr>
                <w:rFonts w:asciiTheme="minorHAnsi" w:hAnsiTheme="minorHAnsi"/>
                <w:sz w:val="22"/>
                <w:lang w:val="sq-AL"/>
              </w:rPr>
              <w:t>%.</w:t>
            </w:r>
            <w:r w:rsidR="00AF78F2" w:rsidRPr="007D25A2">
              <w:rPr>
                <w:rFonts w:asciiTheme="minorHAnsi" w:hAnsiTheme="minorHAnsi"/>
                <w:sz w:val="22"/>
                <w:lang w:val="sq-AL"/>
              </w:rPr>
              <w:t xml:space="preserve"> </w:t>
            </w:r>
            <w:r w:rsidR="009F76BC" w:rsidRPr="007D25A2">
              <w:rPr>
                <w:rFonts w:asciiTheme="minorHAnsi" w:hAnsiTheme="minorHAnsi"/>
                <w:sz w:val="22"/>
                <w:lang w:val="sq-AL"/>
              </w:rPr>
              <w:t xml:space="preserve"> </w:t>
            </w:r>
          </w:p>
        </w:tc>
      </w:tr>
      <w:tr w:rsidR="00F33383" w:rsidRPr="007D25A2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7D25A2" w:rsidRDefault="00D14D2A" w:rsidP="00091D4D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91D4D" w:rsidRPr="007D25A2">
              <w:rPr>
                <w:rFonts w:asciiTheme="minorHAnsi" w:hAnsiTheme="minorHAnsi"/>
              </w:rPr>
              <w:t>.</w:t>
            </w:r>
            <w:r w:rsidR="004812F9" w:rsidRPr="007D25A2">
              <w:rPr>
                <w:rFonts w:asciiTheme="minorHAnsi" w:hAnsiTheme="minorHAnsi"/>
              </w:rPr>
              <w:t xml:space="preserve"> </w:t>
            </w:r>
            <w:r w:rsidR="00070FB2" w:rsidRPr="007D25A2">
              <w:rPr>
                <w:rFonts w:asciiTheme="minorHAnsi" w:hAnsiTheme="minorHAnsi"/>
              </w:rPr>
              <w:t xml:space="preserve">Charles E. May: </w:t>
            </w:r>
            <w:r w:rsidR="00070FB2" w:rsidRPr="007D25A2">
              <w:rPr>
                <w:rFonts w:asciiTheme="minorHAnsi" w:hAnsiTheme="minorHAnsi"/>
                <w:i/>
              </w:rPr>
              <w:t>Short Story Theories</w:t>
            </w:r>
            <w:r w:rsidR="00070FB2" w:rsidRPr="007D25A2">
              <w:rPr>
                <w:rFonts w:asciiTheme="minorHAnsi" w:hAnsiTheme="minorHAnsi"/>
              </w:rPr>
              <w:t>, 1977</w:t>
            </w:r>
            <w:r w:rsidR="004812F9" w:rsidRPr="007D25A2">
              <w:rPr>
                <w:rFonts w:asciiTheme="minorHAnsi" w:hAnsiTheme="minorHAnsi"/>
              </w:rPr>
              <w:t xml:space="preserve">.   </w:t>
            </w:r>
          </w:p>
          <w:p w:rsidR="004812F9" w:rsidRDefault="00D14D2A" w:rsidP="00070FB2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D25A2" w:rsidRPr="007D25A2">
              <w:rPr>
                <w:rFonts w:asciiTheme="minorHAnsi" w:hAnsiTheme="minorHAnsi"/>
              </w:rPr>
              <w:t xml:space="preserve">. Domenic Head: </w:t>
            </w:r>
            <w:r w:rsidR="007D25A2" w:rsidRPr="007D25A2">
              <w:rPr>
                <w:rFonts w:asciiTheme="minorHAnsi" w:hAnsiTheme="minorHAnsi"/>
                <w:i/>
              </w:rPr>
              <w:t>The Modernist Short Story</w:t>
            </w:r>
            <w:r w:rsidR="007D25A2" w:rsidRPr="007D25A2">
              <w:rPr>
                <w:rFonts w:asciiTheme="minorHAnsi" w:hAnsiTheme="minorHAnsi"/>
              </w:rPr>
              <w:t xml:space="preserve">, 2009. </w:t>
            </w:r>
          </w:p>
          <w:p w:rsidR="00D14D2A" w:rsidRPr="00D14D2A" w:rsidRDefault="00D14D2A" w:rsidP="00D14D2A">
            <w:pPr>
              <w:spacing w:after="0" w:line="259" w:lineRule="auto"/>
              <w:jc w:val="both"/>
              <w:rPr>
                <w:rFonts w:asciiTheme="minorHAnsi" w:hAnsiTheme="minorHAnsi" w:cs="Aparajita"/>
              </w:rPr>
            </w:pPr>
            <w:r w:rsidRPr="00D14D2A">
              <w:rPr>
                <w:rFonts w:asciiTheme="minorHAnsi" w:hAnsiTheme="minorHAnsi"/>
              </w:rPr>
              <w:t xml:space="preserve">3. </w:t>
            </w:r>
            <w:r w:rsidRPr="00D14D2A">
              <w:rPr>
                <w:rFonts w:asciiTheme="minorHAnsi" w:hAnsiTheme="minorHAnsi" w:cs="Aparajita"/>
              </w:rPr>
              <w:t xml:space="preserve">Robert Elsie, </w:t>
            </w:r>
            <w:r w:rsidRPr="00D14D2A">
              <w:rPr>
                <w:rFonts w:asciiTheme="minorHAnsi" w:hAnsiTheme="minorHAnsi" w:cs="Aparajita"/>
                <w:i/>
              </w:rPr>
              <w:t>Histori e letërsisë shqiptare</w:t>
            </w:r>
            <w:r>
              <w:rPr>
                <w:rFonts w:asciiTheme="minorHAnsi" w:hAnsiTheme="minorHAnsi" w:cs="Aparajita"/>
              </w:rPr>
              <w:t xml:space="preserve">, 1997. </w:t>
            </w:r>
          </w:p>
        </w:tc>
      </w:tr>
      <w:tr w:rsidR="00F33383" w:rsidRPr="007D25A2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70FB2" w:rsidRPr="007D25A2" w:rsidRDefault="00070FB2" w:rsidP="00070FB2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 w:cs="Aparajita"/>
              </w:rPr>
              <w:t xml:space="preserve">Arshi Pipa, </w:t>
            </w:r>
            <w:r w:rsidRPr="007D25A2">
              <w:rPr>
                <w:rFonts w:asciiTheme="minorHAnsi" w:hAnsiTheme="minorHAnsi" w:cs="Aparajita"/>
                <w:i/>
              </w:rPr>
              <w:t>Për Migjenin</w:t>
            </w:r>
            <w:r w:rsidRPr="007D25A2">
              <w:rPr>
                <w:rFonts w:asciiTheme="minorHAnsi" w:hAnsiTheme="minorHAnsi" w:cs="Aparajita"/>
              </w:rPr>
              <w:t xml:space="preserve">; </w:t>
            </w:r>
          </w:p>
          <w:p w:rsidR="00D14D2A" w:rsidRPr="007D25A2" w:rsidRDefault="00D14D2A" w:rsidP="00D14D2A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 w:cs="Aparajita"/>
              </w:rPr>
              <w:t xml:space="preserve">Ag Apolloni, </w:t>
            </w:r>
            <w:r w:rsidRPr="007D25A2">
              <w:rPr>
                <w:rFonts w:asciiTheme="minorHAnsi" w:hAnsiTheme="minorHAnsi" w:cs="Aparajita"/>
                <w:i/>
              </w:rPr>
              <w:t>Parabola postmoderne</w:t>
            </w:r>
            <w:r w:rsidRPr="007D25A2">
              <w:rPr>
                <w:rFonts w:asciiTheme="minorHAnsi" w:hAnsiTheme="minorHAnsi" w:cs="Aparajita"/>
              </w:rPr>
              <w:t xml:space="preserve">; </w:t>
            </w:r>
          </w:p>
          <w:p w:rsidR="00070FB2" w:rsidRPr="007D25A2" w:rsidRDefault="00070FB2" w:rsidP="00070FB2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 w:cs="Aparajita"/>
              </w:rPr>
              <w:t xml:space="preserve">Sabri Hamiti, </w:t>
            </w:r>
            <w:r w:rsidRPr="007D25A2">
              <w:rPr>
                <w:rFonts w:asciiTheme="minorHAnsi" w:hAnsiTheme="minorHAnsi" w:cs="Aparajita"/>
                <w:i/>
              </w:rPr>
              <w:t>Letërsia moderne</w:t>
            </w:r>
            <w:r w:rsidRPr="007D25A2">
              <w:rPr>
                <w:rFonts w:asciiTheme="minorHAnsi" w:hAnsiTheme="minorHAnsi" w:cs="Aparajita"/>
              </w:rPr>
              <w:t xml:space="preserve">; </w:t>
            </w:r>
          </w:p>
          <w:p w:rsidR="00D14D2A" w:rsidRPr="00D14D2A" w:rsidRDefault="00D14D2A" w:rsidP="00070FB2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 w:cs="Aparajita"/>
              </w:rPr>
              <w:t xml:space="preserve">Gerard Genette, </w:t>
            </w:r>
            <w:r w:rsidRPr="007D25A2">
              <w:rPr>
                <w:rFonts w:asciiTheme="minorHAnsi" w:hAnsiTheme="minorHAnsi" w:cs="Aparajita"/>
                <w:i/>
              </w:rPr>
              <w:t>Diskursi i ri i rrëfimit</w:t>
            </w:r>
            <w:r w:rsidRPr="007D25A2">
              <w:rPr>
                <w:rFonts w:asciiTheme="minorHAnsi" w:hAnsiTheme="minorHAnsi" w:cs="Aparajita"/>
              </w:rPr>
              <w:t xml:space="preserve">. </w:t>
            </w:r>
          </w:p>
          <w:p w:rsidR="00070FB2" w:rsidRPr="007D25A2" w:rsidRDefault="00070FB2" w:rsidP="00070FB2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 w:cs="Aparajita"/>
              </w:rPr>
              <w:t xml:space="preserve">Tzvetan Todorov, </w:t>
            </w:r>
            <w:r w:rsidRPr="007D25A2">
              <w:rPr>
                <w:rFonts w:asciiTheme="minorHAnsi" w:hAnsiTheme="minorHAnsi" w:cs="Aparajita"/>
                <w:i/>
              </w:rPr>
              <w:t>Poetika e prozës</w:t>
            </w:r>
            <w:r w:rsidRPr="007D25A2">
              <w:rPr>
                <w:rFonts w:asciiTheme="minorHAnsi" w:hAnsiTheme="minorHAnsi" w:cs="Aparajita"/>
              </w:rPr>
              <w:t xml:space="preserve">; </w:t>
            </w:r>
          </w:p>
          <w:p w:rsidR="004812F9" w:rsidRPr="00D14D2A" w:rsidRDefault="00070FB2" w:rsidP="00D14D2A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 w:cs="Aparajita"/>
              </w:rPr>
              <w:t xml:space="preserve">Umberto Eco, </w:t>
            </w:r>
            <w:r w:rsidRPr="007D25A2">
              <w:rPr>
                <w:rFonts w:asciiTheme="minorHAnsi" w:hAnsiTheme="minorHAnsi" w:cs="Aparajita"/>
                <w:i/>
              </w:rPr>
              <w:t>Gjashtë udhëtime nëpër pyjet narrative</w:t>
            </w:r>
            <w:r w:rsidRPr="007D25A2">
              <w:rPr>
                <w:rFonts w:asciiTheme="minorHAnsi" w:hAnsiTheme="minorHAnsi" w:cs="Aparajita"/>
              </w:rPr>
              <w:t xml:space="preserve">; </w:t>
            </w:r>
          </w:p>
        </w:tc>
      </w:tr>
    </w:tbl>
    <w:p w:rsidR="00F33383" w:rsidRPr="007D25A2" w:rsidRDefault="00F33383" w:rsidP="00F33383">
      <w:pPr>
        <w:pStyle w:val="NoSpacing"/>
        <w:rPr>
          <w:rFonts w:asciiTheme="minorHAnsi" w:hAnsiTheme="minorHAnsi"/>
          <w:sz w:val="22"/>
          <w:lang w:val="sq-AL"/>
        </w:rPr>
      </w:pPr>
    </w:p>
    <w:tbl>
      <w:tblPr>
        <w:tblStyle w:val="TableGrid"/>
        <w:tblW w:w="10725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50"/>
        <w:gridCol w:w="7975"/>
      </w:tblGrid>
      <w:tr w:rsidR="00F33383" w:rsidRPr="007D25A2" w:rsidTr="007D25A2">
        <w:trPr>
          <w:trHeight w:val="312"/>
        </w:trPr>
        <w:tc>
          <w:tcPr>
            <w:tcW w:w="275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7D25A2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  <w:b/>
                <w:color w:val="FFFFFF"/>
              </w:rPr>
              <w:t>Hartimi i planit mësimor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7D25A2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7D25A2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7D25A2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Titulli i ligjëratës </w:t>
            </w:r>
          </w:p>
        </w:tc>
      </w:tr>
      <w:tr w:rsidR="007D25A2" w:rsidRPr="00D14D2A" w:rsidTr="007D25A2">
        <w:trPr>
          <w:trHeight w:val="576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 1: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 xml:space="preserve">Historia e tregimit 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 2: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 xml:space="preserve">Tregimi, novela, romani 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 3: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 xml:space="preserve">Historia e tregimit shqiptar 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 4: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>Llojet e tregimit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 5: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>Elementet narrative të tregimit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 6: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>Struktura dramatike e tregimit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 7: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 xml:space="preserve">Skicat e tregimit: fabulat, anekdotat  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 8: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>Interteksti i tregimit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 9: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 xml:space="preserve">Tregimi dhe tregimet - romane potenciale </w:t>
            </w:r>
          </w:p>
        </w:tc>
      </w:tr>
      <w:tr w:rsidR="007D25A2" w:rsidRPr="00D14D2A" w:rsidTr="007D25A2">
        <w:trPr>
          <w:trHeight w:val="576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 10: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>Parabola dhe alegoria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>Java 11: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>Tregimi sentimental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Java 12:  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 xml:space="preserve">Tregimi premodernist 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Java 13:    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 xml:space="preserve">Tregimi modernist </w:t>
            </w:r>
          </w:p>
        </w:tc>
      </w:tr>
      <w:tr w:rsidR="007D25A2" w:rsidRPr="00D14D2A" w:rsidTr="007D25A2">
        <w:trPr>
          <w:trHeight w:val="312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Java 14:  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>Tregimi postmodernist</w:t>
            </w:r>
          </w:p>
        </w:tc>
      </w:tr>
      <w:tr w:rsidR="007D25A2" w:rsidRPr="00D14D2A" w:rsidTr="007D25A2">
        <w:trPr>
          <w:trHeight w:val="576"/>
        </w:trPr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Java 15:   </w:t>
            </w:r>
          </w:p>
        </w:tc>
        <w:tc>
          <w:tcPr>
            <w:tcW w:w="7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D25A2" w:rsidRPr="00D14D2A" w:rsidRDefault="007D25A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D14D2A">
              <w:rPr>
                <w:rFonts w:asciiTheme="minorHAnsi" w:hAnsiTheme="minorHAnsi" w:cs="Aparajita"/>
                <w:bCs/>
              </w:rPr>
              <w:t xml:space="preserve">Librat me status të dyfishtë zhanror </w:t>
            </w:r>
          </w:p>
        </w:tc>
      </w:tr>
      <w:tr w:rsidR="007D25A2" w:rsidRPr="007D25A2" w:rsidTr="007D25A2">
        <w:trPr>
          <w:trHeight w:val="312"/>
        </w:trPr>
        <w:tc>
          <w:tcPr>
            <w:tcW w:w="1072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D25A2" w:rsidRPr="007D25A2" w:rsidRDefault="007D25A2" w:rsidP="00BE0E34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  <w:b/>
              </w:rPr>
              <w:t>Politikat akademike dhe kodi i sjelljes</w:t>
            </w:r>
          </w:p>
        </w:tc>
      </w:tr>
      <w:tr w:rsidR="007D25A2" w:rsidRPr="007D25A2" w:rsidTr="007D25A2">
        <w:trPr>
          <w:trHeight w:val="1632"/>
        </w:trPr>
        <w:tc>
          <w:tcPr>
            <w:tcW w:w="107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D25A2" w:rsidRPr="007D25A2" w:rsidRDefault="007D25A2" w:rsidP="00BE0E34">
            <w:pPr>
              <w:spacing w:after="0" w:line="236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7D25A2" w:rsidRPr="007D25A2" w:rsidRDefault="007D25A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7D25A2">
              <w:rPr>
                <w:rFonts w:asciiTheme="minorHAnsi" w:hAnsiTheme="minorHAnsi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F33383" w:rsidRPr="007D25A2" w:rsidRDefault="00F33383" w:rsidP="007D25A2">
      <w:pPr>
        <w:tabs>
          <w:tab w:val="left" w:pos="6465"/>
        </w:tabs>
        <w:ind w:left="0" w:firstLine="0"/>
        <w:rPr>
          <w:rFonts w:asciiTheme="minorHAnsi" w:hAnsiTheme="minorHAnsi"/>
          <w:sz w:val="22"/>
        </w:rPr>
      </w:pPr>
    </w:p>
    <w:sectPr w:rsidR="00F33383" w:rsidRPr="007D25A2" w:rsidSect="00E300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C7" w:rsidRDefault="00D975C7" w:rsidP="00F33383">
      <w:pPr>
        <w:spacing w:after="0" w:line="240" w:lineRule="auto"/>
      </w:pPr>
      <w:r>
        <w:separator/>
      </w:r>
    </w:p>
  </w:endnote>
  <w:endnote w:type="continuationSeparator" w:id="0">
    <w:p w:rsidR="00D975C7" w:rsidRDefault="00D975C7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70FB2" w:rsidRDefault="00070FB2">
            <w:pPr>
              <w:pStyle w:val="Footer"/>
              <w:jc w:val="center"/>
            </w:pPr>
            <w:r>
              <w:t xml:space="preserve">Page </w:t>
            </w:r>
            <w:r w:rsidR="00EB02EB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B02EB">
              <w:rPr>
                <w:b/>
                <w:bCs/>
                <w:szCs w:val="24"/>
              </w:rPr>
              <w:fldChar w:fldCharType="separate"/>
            </w:r>
            <w:r w:rsidR="00D975C7">
              <w:rPr>
                <w:b/>
                <w:bCs/>
                <w:noProof/>
              </w:rPr>
              <w:t>1</w:t>
            </w:r>
            <w:r w:rsidR="00EB02EB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EB02EB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B02EB">
              <w:rPr>
                <w:b/>
                <w:bCs/>
                <w:szCs w:val="24"/>
              </w:rPr>
              <w:fldChar w:fldCharType="separate"/>
            </w:r>
            <w:r w:rsidR="00D975C7">
              <w:rPr>
                <w:b/>
                <w:bCs/>
                <w:noProof/>
              </w:rPr>
              <w:t>1</w:t>
            </w:r>
            <w:r w:rsidR="00EB02E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70FB2" w:rsidRDefault="0007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C7" w:rsidRDefault="00D975C7" w:rsidP="00F33383">
      <w:pPr>
        <w:spacing w:after="0" w:line="240" w:lineRule="auto"/>
      </w:pPr>
      <w:r>
        <w:separator/>
      </w:r>
    </w:p>
  </w:footnote>
  <w:footnote w:type="continuationSeparator" w:id="0">
    <w:p w:rsidR="00D975C7" w:rsidRDefault="00D975C7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9338A"/>
    <w:multiLevelType w:val="hybridMultilevel"/>
    <w:tmpl w:val="285A8482"/>
    <w:lvl w:ilvl="0" w:tplc="009466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06706"/>
    <w:rsid w:val="00070FB2"/>
    <w:rsid w:val="00082707"/>
    <w:rsid w:val="00091D4D"/>
    <w:rsid w:val="001B1C24"/>
    <w:rsid w:val="002A694E"/>
    <w:rsid w:val="00397EFF"/>
    <w:rsid w:val="004812F9"/>
    <w:rsid w:val="004D4C48"/>
    <w:rsid w:val="00571C19"/>
    <w:rsid w:val="00693D20"/>
    <w:rsid w:val="006E7945"/>
    <w:rsid w:val="007D25A2"/>
    <w:rsid w:val="00827638"/>
    <w:rsid w:val="00927683"/>
    <w:rsid w:val="009F76BC"/>
    <w:rsid w:val="00A77D06"/>
    <w:rsid w:val="00AF78F2"/>
    <w:rsid w:val="00BE0E34"/>
    <w:rsid w:val="00D14D2A"/>
    <w:rsid w:val="00D975C7"/>
    <w:rsid w:val="00DC405E"/>
    <w:rsid w:val="00E3001B"/>
    <w:rsid w:val="00EB02EB"/>
    <w:rsid w:val="00F06F01"/>
    <w:rsid w:val="00F128A5"/>
    <w:rsid w:val="00F33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9C3B3-500B-4197-9330-361F8B4F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  <w:lang w:val="sq-AL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9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.apollon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Admin</cp:lastModifiedBy>
  <cp:revision>2</cp:revision>
  <dcterms:created xsi:type="dcterms:W3CDTF">2024-11-25T21:23:00Z</dcterms:created>
  <dcterms:modified xsi:type="dcterms:W3CDTF">2024-11-25T21:23:00Z</dcterms:modified>
</cp:coreProperties>
</file>