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404DA" w14:textId="77777777" w:rsidR="00E624A1" w:rsidRPr="00C40F75" w:rsidRDefault="00E624A1" w:rsidP="002D5A89">
      <w:pPr>
        <w:pStyle w:val="Heading3"/>
        <w:ind w:left="2"/>
        <w:jc w:val="center"/>
        <w:rPr>
          <w:color w:val="auto"/>
        </w:rPr>
      </w:pPr>
      <w:proofErr w:type="spellStart"/>
      <w:r w:rsidRPr="00C40F75">
        <w:rPr>
          <w:color w:val="auto"/>
        </w:rPr>
        <w:t>Titulli</w:t>
      </w:r>
      <w:proofErr w:type="spellEnd"/>
      <w:r w:rsidRPr="00C40F75">
        <w:rPr>
          <w:color w:val="auto"/>
        </w:rPr>
        <w:tab/>
      </w:r>
      <w:proofErr w:type="spellStart"/>
      <w:r w:rsidRPr="00C40F75">
        <w:rPr>
          <w:color w:val="auto"/>
        </w:rPr>
        <w:t>i</w:t>
      </w:r>
      <w:proofErr w:type="spellEnd"/>
      <w:r w:rsidRPr="00C40F75">
        <w:rPr>
          <w:color w:val="auto"/>
        </w:rPr>
        <w:t xml:space="preserve"> </w:t>
      </w:r>
      <w:proofErr w:type="spellStart"/>
      <w:r w:rsidRPr="00C40F75">
        <w:rPr>
          <w:color w:val="auto"/>
        </w:rPr>
        <w:t>lëndës</w:t>
      </w:r>
      <w:proofErr w:type="spellEnd"/>
      <w:r w:rsidRPr="00C40F75">
        <w:rPr>
          <w:color w:val="auto"/>
        </w:rPr>
        <w:t xml:space="preserve">: </w:t>
      </w:r>
      <w:proofErr w:type="spellStart"/>
      <w:r w:rsidR="002D5A89" w:rsidRPr="00C40F75">
        <w:rPr>
          <w:b/>
          <w:color w:val="auto"/>
        </w:rPr>
        <w:t>Përkthim</w:t>
      </w:r>
      <w:proofErr w:type="spellEnd"/>
      <w:r w:rsidR="002D5A89" w:rsidRPr="00C40F75">
        <w:rPr>
          <w:b/>
          <w:color w:val="auto"/>
        </w:rPr>
        <w:t xml:space="preserve"> </w:t>
      </w:r>
      <w:proofErr w:type="spellStart"/>
      <w:r w:rsidR="002D5A89" w:rsidRPr="00C40F75">
        <w:rPr>
          <w:b/>
          <w:color w:val="auto"/>
        </w:rPr>
        <w:t>tekstesh</w:t>
      </w:r>
      <w:proofErr w:type="spellEnd"/>
      <w:r w:rsidR="002D5A89" w:rsidRPr="00C40F75">
        <w:rPr>
          <w:b/>
          <w:color w:val="auto"/>
        </w:rPr>
        <w:t xml:space="preserve"> </w:t>
      </w:r>
      <w:proofErr w:type="spellStart"/>
      <w:r w:rsidR="002D5A89" w:rsidRPr="00C40F75">
        <w:rPr>
          <w:b/>
          <w:color w:val="auto"/>
        </w:rPr>
        <w:t>arabe</w:t>
      </w:r>
      <w:proofErr w:type="spellEnd"/>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C40F75" w:rsidRPr="00C40F75" w14:paraId="50C738E7" w14:textId="77777777" w:rsidTr="000E4E10">
        <w:trPr>
          <w:trHeight w:val="340"/>
        </w:trPr>
        <w:tc>
          <w:tcPr>
            <w:tcW w:w="5235" w:type="dxa"/>
            <w:tcBorders>
              <w:top w:val="nil"/>
              <w:left w:val="single" w:sz="8" w:space="0" w:color="FFFFFF"/>
              <w:bottom w:val="single" w:sz="8" w:space="0" w:color="FFFFFF"/>
              <w:right w:val="nil"/>
            </w:tcBorders>
            <w:shd w:val="clear" w:color="auto" w:fill="58715C"/>
          </w:tcPr>
          <w:p w14:paraId="3A9AD1FF" w14:textId="77777777" w:rsidR="00E624A1" w:rsidRPr="00C40F75" w:rsidRDefault="00E624A1" w:rsidP="000E4E10">
            <w:pPr>
              <w:spacing w:after="0" w:line="259" w:lineRule="auto"/>
              <w:ind w:left="0" w:firstLine="0"/>
              <w:rPr>
                <w:color w:val="auto"/>
              </w:rPr>
            </w:pPr>
            <w:proofErr w:type="spellStart"/>
            <w:r w:rsidRPr="00C40F75">
              <w:rPr>
                <w:b/>
                <w:color w:val="auto"/>
              </w:rPr>
              <w:t>Informatat</w:t>
            </w:r>
            <w:proofErr w:type="spellEnd"/>
            <w:r w:rsidRPr="00C40F75">
              <w:rPr>
                <w:b/>
                <w:color w:val="auto"/>
              </w:rPr>
              <w:t xml:space="preserve"> </w:t>
            </w:r>
            <w:proofErr w:type="spellStart"/>
            <w:r w:rsidRPr="00C40F75">
              <w:rPr>
                <w:b/>
                <w:color w:val="auto"/>
              </w:rPr>
              <w:t>themelore</w:t>
            </w:r>
            <w:proofErr w:type="spellEnd"/>
            <w:r w:rsidRPr="00C40F75">
              <w:rPr>
                <w:b/>
                <w:color w:val="auto"/>
              </w:rPr>
              <w:t xml:space="preserve"> </w:t>
            </w:r>
            <w:proofErr w:type="spellStart"/>
            <w:r w:rsidRPr="00C40F75">
              <w:rPr>
                <w:b/>
                <w:color w:val="auto"/>
              </w:rPr>
              <w:t>për</w:t>
            </w:r>
            <w:proofErr w:type="spellEnd"/>
            <w:r w:rsidRPr="00C40F75">
              <w:rPr>
                <w:b/>
                <w:color w:val="auto"/>
              </w:rPr>
              <w:t xml:space="preserve"> </w:t>
            </w:r>
            <w:proofErr w:type="spellStart"/>
            <w:r w:rsidRPr="00C40F75">
              <w:rPr>
                <w:b/>
                <w:color w:val="auto"/>
              </w:rPr>
              <w:t>lëndën</w:t>
            </w:r>
            <w:proofErr w:type="spellEnd"/>
          </w:p>
        </w:tc>
        <w:tc>
          <w:tcPr>
            <w:tcW w:w="5295" w:type="dxa"/>
            <w:tcBorders>
              <w:top w:val="nil"/>
              <w:left w:val="nil"/>
              <w:bottom w:val="single" w:sz="8" w:space="0" w:color="FFFFFF"/>
              <w:right w:val="single" w:sz="8" w:space="0" w:color="FFFFFF"/>
            </w:tcBorders>
            <w:shd w:val="clear" w:color="auto" w:fill="58715C"/>
          </w:tcPr>
          <w:p w14:paraId="60770352" w14:textId="77777777" w:rsidR="00E624A1" w:rsidRPr="00C40F75" w:rsidRDefault="00E624A1" w:rsidP="000E4E10">
            <w:pPr>
              <w:spacing w:after="160" w:line="259" w:lineRule="auto"/>
              <w:ind w:left="0" w:firstLine="0"/>
              <w:rPr>
                <w:color w:val="auto"/>
              </w:rPr>
            </w:pPr>
          </w:p>
        </w:tc>
      </w:tr>
      <w:tr w:rsidR="00C40F75" w:rsidRPr="00C40F75" w14:paraId="22B6F415" w14:textId="77777777" w:rsidTr="000E4E10">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5DEE723" w14:textId="77777777" w:rsidR="00E624A1" w:rsidRPr="00C40F75" w:rsidRDefault="00E624A1" w:rsidP="000E4E10">
            <w:pPr>
              <w:spacing w:after="0" w:line="259" w:lineRule="auto"/>
              <w:ind w:left="0" w:firstLine="0"/>
              <w:rPr>
                <w:color w:val="auto"/>
              </w:rPr>
            </w:pPr>
            <w:proofErr w:type="spellStart"/>
            <w:r w:rsidRPr="00C40F75">
              <w:rPr>
                <w:color w:val="auto"/>
              </w:rPr>
              <w:t>Njësia</w:t>
            </w:r>
            <w:proofErr w:type="spellEnd"/>
            <w:r w:rsidRPr="00C40F75">
              <w:rPr>
                <w:color w:val="auto"/>
              </w:rPr>
              <w:t xml:space="preserve"> </w:t>
            </w:r>
            <w:proofErr w:type="spellStart"/>
            <w:r w:rsidRPr="00C40F75">
              <w:rPr>
                <w:color w:val="auto"/>
              </w:rPr>
              <w:t>akademike</w:t>
            </w:r>
            <w:proofErr w:type="spellEnd"/>
            <w:r w:rsidRPr="00C40F75">
              <w:rPr>
                <w:color w:val="auto"/>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355EECC" w14:textId="77777777" w:rsidR="00E624A1" w:rsidRPr="00C40F75" w:rsidRDefault="00914969" w:rsidP="002D5A89">
            <w:pPr>
              <w:spacing w:after="0" w:line="259" w:lineRule="auto"/>
              <w:ind w:left="0" w:firstLine="0"/>
              <w:rPr>
                <w:color w:val="auto"/>
              </w:rPr>
            </w:pPr>
            <w:r>
              <w:rPr>
                <w:b/>
                <w:spacing w:val="-3"/>
                <w:szCs w:val="24"/>
                <w:lang w:val="sq-AL"/>
              </w:rPr>
              <w:t>F</w:t>
            </w:r>
            <w:r>
              <w:rPr>
                <w:b/>
                <w:szCs w:val="24"/>
                <w:lang w:val="sq-AL"/>
              </w:rPr>
              <w:t>a</w:t>
            </w:r>
            <w:r>
              <w:rPr>
                <w:b/>
                <w:spacing w:val="1"/>
                <w:szCs w:val="24"/>
                <w:lang w:val="sq-AL"/>
              </w:rPr>
              <w:t>ku</w:t>
            </w:r>
            <w:r>
              <w:rPr>
                <w:b/>
                <w:szCs w:val="24"/>
                <w:lang w:val="sq-AL"/>
              </w:rPr>
              <w:t>lt</w:t>
            </w:r>
            <w:r>
              <w:rPr>
                <w:b/>
                <w:spacing w:val="-1"/>
                <w:szCs w:val="24"/>
                <w:lang w:val="sq-AL"/>
              </w:rPr>
              <w:t>e</w:t>
            </w:r>
            <w:r>
              <w:rPr>
                <w:b/>
                <w:szCs w:val="24"/>
                <w:lang w:val="sq-AL"/>
              </w:rPr>
              <w:t>ti i</w:t>
            </w:r>
            <w:r>
              <w:rPr>
                <w:b/>
                <w:spacing w:val="2"/>
                <w:szCs w:val="24"/>
                <w:lang w:val="sq-AL"/>
              </w:rPr>
              <w:t xml:space="preserve"> </w:t>
            </w:r>
            <w:r>
              <w:rPr>
                <w:b/>
                <w:spacing w:val="-3"/>
                <w:szCs w:val="24"/>
                <w:lang w:val="sq-AL"/>
              </w:rPr>
              <w:t>F</w:t>
            </w:r>
            <w:r>
              <w:rPr>
                <w:b/>
                <w:szCs w:val="24"/>
                <w:lang w:val="sq-AL"/>
              </w:rPr>
              <w:t>i</w:t>
            </w:r>
            <w:r>
              <w:rPr>
                <w:b/>
                <w:spacing w:val="1"/>
                <w:szCs w:val="24"/>
                <w:lang w:val="sq-AL"/>
              </w:rPr>
              <w:t>l</w:t>
            </w:r>
            <w:r>
              <w:rPr>
                <w:b/>
                <w:szCs w:val="24"/>
                <w:lang w:val="sq-AL"/>
              </w:rPr>
              <w:t>ologji</w:t>
            </w:r>
            <w:r>
              <w:rPr>
                <w:b/>
                <w:spacing w:val="2"/>
                <w:szCs w:val="24"/>
                <w:lang w:val="sq-AL"/>
              </w:rPr>
              <w:t>s</w:t>
            </w:r>
            <w:r>
              <w:rPr>
                <w:b/>
                <w:spacing w:val="-1"/>
                <w:szCs w:val="24"/>
                <w:lang w:val="sq-AL"/>
              </w:rPr>
              <w:t>ë</w:t>
            </w:r>
            <w:r>
              <w:rPr>
                <w:b/>
                <w:szCs w:val="24"/>
                <w:lang w:val="sq-AL"/>
              </w:rPr>
              <w:t>,</w:t>
            </w:r>
            <w:r>
              <w:rPr>
                <w:b/>
                <w:spacing w:val="2"/>
                <w:szCs w:val="24"/>
                <w:lang w:val="sq-AL"/>
              </w:rPr>
              <w:t xml:space="preserve"> </w:t>
            </w:r>
            <w:r>
              <w:rPr>
                <w:b/>
                <w:szCs w:val="24"/>
                <w:lang w:val="sq-AL"/>
              </w:rPr>
              <w:t>U</w:t>
            </w:r>
            <w:r>
              <w:rPr>
                <w:b/>
                <w:spacing w:val="-3"/>
                <w:szCs w:val="24"/>
                <w:lang w:val="sq-AL"/>
              </w:rPr>
              <w:t>P</w:t>
            </w:r>
            <w:r>
              <w:rPr>
                <w:b/>
                <w:szCs w:val="24"/>
                <w:lang w:val="sq-AL"/>
              </w:rPr>
              <w:t>,</w:t>
            </w:r>
            <w:r>
              <w:rPr>
                <w:b/>
                <w:spacing w:val="2"/>
                <w:szCs w:val="24"/>
                <w:lang w:val="sq-AL"/>
              </w:rPr>
              <w:t xml:space="preserve"> </w:t>
            </w:r>
            <w:r>
              <w:rPr>
                <w:b/>
                <w:szCs w:val="24"/>
                <w:lang w:val="sq-AL"/>
              </w:rPr>
              <w:t>P</w:t>
            </w:r>
            <w:r>
              <w:rPr>
                <w:b/>
                <w:spacing w:val="-1"/>
                <w:szCs w:val="24"/>
                <w:lang w:val="sq-AL"/>
              </w:rPr>
              <w:t>r</w:t>
            </w:r>
            <w:r>
              <w:rPr>
                <w:b/>
                <w:szCs w:val="24"/>
                <w:lang w:val="sq-AL"/>
              </w:rPr>
              <w:t>is</w:t>
            </w:r>
            <w:r>
              <w:rPr>
                <w:b/>
                <w:spacing w:val="1"/>
                <w:szCs w:val="24"/>
                <w:lang w:val="sq-AL"/>
              </w:rPr>
              <w:t>h</w:t>
            </w:r>
            <w:r>
              <w:rPr>
                <w:b/>
                <w:szCs w:val="24"/>
                <w:lang w:val="sq-AL"/>
              </w:rPr>
              <w:t>tinë</w:t>
            </w:r>
          </w:p>
        </w:tc>
      </w:tr>
      <w:tr w:rsidR="00C40F75" w:rsidRPr="00C40F75" w14:paraId="21B24E6B" w14:textId="77777777" w:rsidTr="000E4E10">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FBE99A7" w14:textId="77777777" w:rsidR="00E624A1" w:rsidRPr="00C40F75" w:rsidRDefault="00E624A1" w:rsidP="000E4E10">
            <w:pPr>
              <w:spacing w:after="0" w:line="259" w:lineRule="auto"/>
              <w:ind w:left="0" w:firstLine="0"/>
              <w:rPr>
                <w:color w:val="auto"/>
              </w:rPr>
            </w:pPr>
            <w:proofErr w:type="spellStart"/>
            <w:r w:rsidRPr="00C40F75">
              <w:rPr>
                <w:color w:val="auto"/>
              </w:rPr>
              <w:t>Titulli</w:t>
            </w:r>
            <w:proofErr w:type="spellEnd"/>
            <w:r w:rsidRPr="00C40F75">
              <w:rPr>
                <w:color w:val="auto"/>
              </w:rPr>
              <w:t xml:space="preserve"> </w:t>
            </w:r>
            <w:proofErr w:type="spellStart"/>
            <w:r w:rsidRPr="00C40F75">
              <w:rPr>
                <w:color w:val="auto"/>
              </w:rPr>
              <w:t>i</w:t>
            </w:r>
            <w:proofErr w:type="spellEnd"/>
            <w:r w:rsidRPr="00C40F75">
              <w:rPr>
                <w:color w:val="auto"/>
              </w:rPr>
              <w:t xml:space="preserve"> </w:t>
            </w:r>
            <w:proofErr w:type="spellStart"/>
            <w:r w:rsidRPr="00C40F75">
              <w:rPr>
                <w:color w:val="auto"/>
              </w:rPr>
              <w:t>lëndës</w:t>
            </w:r>
            <w:proofErr w:type="spellEnd"/>
            <w:r w:rsidRPr="00C40F75">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E197535" w14:textId="77777777" w:rsidR="00E624A1" w:rsidRPr="00C40F75" w:rsidRDefault="002D5A89" w:rsidP="000E4E10">
            <w:pPr>
              <w:spacing w:after="0" w:line="259" w:lineRule="auto"/>
              <w:ind w:left="0" w:firstLine="0"/>
              <w:rPr>
                <w:color w:val="auto"/>
              </w:rPr>
            </w:pPr>
            <w:proofErr w:type="spellStart"/>
            <w:r w:rsidRPr="00C40F75">
              <w:rPr>
                <w:b/>
                <w:color w:val="auto"/>
              </w:rPr>
              <w:t>Përkthim</w:t>
            </w:r>
            <w:proofErr w:type="spellEnd"/>
            <w:r w:rsidRPr="00C40F75">
              <w:rPr>
                <w:b/>
                <w:color w:val="auto"/>
              </w:rPr>
              <w:t xml:space="preserve"> </w:t>
            </w:r>
            <w:proofErr w:type="spellStart"/>
            <w:r w:rsidRPr="00C40F75">
              <w:rPr>
                <w:b/>
                <w:color w:val="auto"/>
              </w:rPr>
              <w:t>tekstesh</w:t>
            </w:r>
            <w:proofErr w:type="spellEnd"/>
            <w:r w:rsidRPr="00C40F75">
              <w:rPr>
                <w:b/>
                <w:color w:val="auto"/>
              </w:rPr>
              <w:t xml:space="preserve"> </w:t>
            </w:r>
            <w:proofErr w:type="spellStart"/>
            <w:r w:rsidRPr="00C40F75">
              <w:rPr>
                <w:b/>
                <w:color w:val="auto"/>
              </w:rPr>
              <w:t>arabe</w:t>
            </w:r>
            <w:proofErr w:type="spellEnd"/>
          </w:p>
        </w:tc>
      </w:tr>
      <w:tr w:rsidR="00C40F75" w:rsidRPr="00C40F75" w14:paraId="08212E5C" w14:textId="77777777" w:rsidTr="000E4E10">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0772261" w14:textId="77777777" w:rsidR="00E624A1" w:rsidRPr="00C40F75" w:rsidRDefault="00E624A1" w:rsidP="000E4E10">
            <w:pPr>
              <w:spacing w:after="0" w:line="259" w:lineRule="auto"/>
              <w:ind w:left="0" w:firstLine="0"/>
              <w:rPr>
                <w:color w:val="auto"/>
              </w:rPr>
            </w:pPr>
            <w:proofErr w:type="spellStart"/>
            <w:r w:rsidRPr="00C40F75">
              <w:rPr>
                <w:color w:val="auto"/>
              </w:rPr>
              <w:t>Niveli</w:t>
            </w:r>
            <w:proofErr w:type="spellEnd"/>
            <w:r w:rsidRPr="00C40F75">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56ED655" w14:textId="06929D61" w:rsidR="00E624A1" w:rsidRPr="00C40F75" w:rsidRDefault="00E624A1" w:rsidP="000E4E10">
            <w:pPr>
              <w:spacing w:after="0" w:line="259" w:lineRule="auto"/>
              <w:ind w:left="0" w:firstLine="0"/>
              <w:rPr>
                <w:color w:val="auto"/>
              </w:rPr>
            </w:pPr>
            <w:r w:rsidRPr="00C40F75">
              <w:rPr>
                <w:color w:val="auto"/>
              </w:rPr>
              <w:t>B</w:t>
            </w:r>
            <w:r w:rsidR="00F93A30">
              <w:rPr>
                <w:color w:val="auto"/>
              </w:rPr>
              <w:t>achelor</w:t>
            </w:r>
          </w:p>
        </w:tc>
      </w:tr>
      <w:tr w:rsidR="00C40F75" w:rsidRPr="00C40F75" w14:paraId="640B3B73" w14:textId="77777777" w:rsidTr="000E4E10">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BFC2ABA" w14:textId="77777777" w:rsidR="00E624A1" w:rsidRPr="00C40F75" w:rsidRDefault="00E624A1" w:rsidP="000E4E10">
            <w:pPr>
              <w:spacing w:after="0" w:line="259" w:lineRule="auto"/>
              <w:ind w:left="0" w:firstLine="0"/>
              <w:rPr>
                <w:color w:val="auto"/>
              </w:rPr>
            </w:pPr>
            <w:proofErr w:type="spellStart"/>
            <w:r w:rsidRPr="00C40F75">
              <w:rPr>
                <w:color w:val="auto"/>
              </w:rPr>
              <w:t>Statusi</w:t>
            </w:r>
            <w:proofErr w:type="spellEnd"/>
            <w:r w:rsidRPr="00C40F75">
              <w:rPr>
                <w:color w:val="auto"/>
              </w:rPr>
              <w:t xml:space="preserve"> </w:t>
            </w:r>
            <w:proofErr w:type="spellStart"/>
            <w:r w:rsidRPr="00C40F75">
              <w:rPr>
                <w:color w:val="auto"/>
              </w:rPr>
              <w:t>i</w:t>
            </w:r>
            <w:proofErr w:type="spellEnd"/>
            <w:r w:rsidRPr="00C40F75">
              <w:rPr>
                <w:color w:val="auto"/>
              </w:rPr>
              <w:t xml:space="preserve"> </w:t>
            </w:r>
            <w:proofErr w:type="spellStart"/>
            <w:r w:rsidRPr="00C40F75">
              <w:rPr>
                <w:color w:val="auto"/>
              </w:rPr>
              <w:t>lëndës</w:t>
            </w:r>
            <w:proofErr w:type="spellEnd"/>
            <w:r w:rsidRPr="00C40F75">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4002153" w14:textId="77777777" w:rsidR="00E624A1" w:rsidRPr="00C40F75" w:rsidRDefault="00E624A1" w:rsidP="000E4E10">
            <w:pPr>
              <w:spacing w:after="0" w:line="259" w:lineRule="auto"/>
              <w:ind w:left="0" w:firstLine="0"/>
              <w:rPr>
                <w:color w:val="auto"/>
              </w:rPr>
            </w:pPr>
            <w:r w:rsidRPr="00C40F75">
              <w:rPr>
                <w:color w:val="auto"/>
              </w:rPr>
              <w:t xml:space="preserve">I </w:t>
            </w:r>
            <w:proofErr w:type="spellStart"/>
            <w:r w:rsidRPr="00C40F75">
              <w:rPr>
                <w:color w:val="auto"/>
              </w:rPr>
              <w:t>obligueshëm</w:t>
            </w:r>
            <w:proofErr w:type="spellEnd"/>
          </w:p>
        </w:tc>
      </w:tr>
      <w:tr w:rsidR="00C40F75" w:rsidRPr="00C40F75" w14:paraId="094DCF57" w14:textId="77777777" w:rsidTr="000E4E10">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DF4A3DD" w14:textId="77777777" w:rsidR="00E624A1" w:rsidRPr="00C40F75" w:rsidRDefault="00E624A1" w:rsidP="000E4E10">
            <w:pPr>
              <w:spacing w:after="0" w:line="259" w:lineRule="auto"/>
              <w:ind w:left="0" w:firstLine="0"/>
              <w:rPr>
                <w:color w:val="auto"/>
              </w:rPr>
            </w:pPr>
            <w:r w:rsidRPr="00C40F75">
              <w:rPr>
                <w:color w:val="auto"/>
              </w:rPr>
              <w:t xml:space="preserve">Viti </w:t>
            </w:r>
            <w:proofErr w:type="spellStart"/>
            <w:r w:rsidRPr="00C40F75">
              <w:rPr>
                <w:color w:val="auto"/>
              </w:rPr>
              <w:t>i</w:t>
            </w:r>
            <w:proofErr w:type="spellEnd"/>
            <w:r w:rsidRPr="00C40F75">
              <w:rPr>
                <w:color w:val="auto"/>
              </w:rPr>
              <w:t xml:space="preserve"> </w:t>
            </w:r>
            <w:proofErr w:type="spellStart"/>
            <w:r w:rsidRPr="00C40F75">
              <w:rPr>
                <w:color w:val="auto"/>
              </w:rPr>
              <w:t>studimeve</w:t>
            </w:r>
            <w:proofErr w:type="spellEnd"/>
            <w:r w:rsidRPr="00C40F75">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D3F1D24" w14:textId="77777777" w:rsidR="00E624A1" w:rsidRPr="00C40F75" w:rsidRDefault="00E624A1" w:rsidP="002D5A89">
            <w:pPr>
              <w:spacing w:after="0" w:line="259" w:lineRule="auto"/>
              <w:ind w:left="0" w:firstLine="0"/>
              <w:rPr>
                <w:color w:val="auto"/>
              </w:rPr>
            </w:pPr>
            <w:r w:rsidRPr="00C40F75">
              <w:rPr>
                <w:color w:val="auto"/>
              </w:rPr>
              <w:t xml:space="preserve">Viti </w:t>
            </w:r>
            <w:proofErr w:type="spellStart"/>
            <w:r w:rsidRPr="00C40F75">
              <w:rPr>
                <w:color w:val="auto"/>
              </w:rPr>
              <w:t>i</w:t>
            </w:r>
            <w:proofErr w:type="spellEnd"/>
            <w:r w:rsidRPr="00C40F75">
              <w:rPr>
                <w:color w:val="auto"/>
              </w:rPr>
              <w:t xml:space="preserve"> I</w:t>
            </w:r>
            <w:r w:rsidR="002D5A89" w:rsidRPr="00C40F75">
              <w:rPr>
                <w:color w:val="auto"/>
              </w:rPr>
              <w:t>V</w:t>
            </w:r>
            <w:r w:rsidRPr="00C40F75">
              <w:rPr>
                <w:color w:val="auto"/>
              </w:rPr>
              <w:t xml:space="preserve"> | </w:t>
            </w:r>
            <w:proofErr w:type="spellStart"/>
            <w:r w:rsidRPr="00C40F75">
              <w:rPr>
                <w:color w:val="auto"/>
              </w:rPr>
              <w:t>Semestri</w:t>
            </w:r>
            <w:proofErr w:type="spellEnd"/>
            <w:r w:rsidRPr="00C40F75">
              <w:rPr>
                <w:color w:val="auto"/>
              </w:rPr>
              <w:t xml:space="preserve"> </w:t>
            </w:r>
            <w:proofErr w:type="spellStart"/>
            <w:r w:rsidRPr="00C40F75">
              <w:rPr>
                <w:color w:val="auto"/>
              </w:rPr>
              <w:t>i</w:t>
            </w:r>
            <w:proofErr w:type="spellEnd"/>
            <w:r w:rsidRPr="00C40F75">
              <w:rPr>
                <w:color w:val="auto"/>
              </w:rPr>
              <w:t xml:space="preserve"> </w:t>
            </w:r>
            <w:r w:rsidR="002D5A89" w:rsidRPr="00C40F75">
              <w:rPr>
                <w:color w:val="auto"/>
              </w:rPr>
              <w:t>VIII</w:t>
            </w:r>
            <w:r w:rsidRPr="00C40F75">
              <w:rPr>
                <w:color w:val="auto"/>
              </w:rPr>
              <w:t>-</w:t>
            </w:r>
            <w:proofErr w:type="spellStart"/>
            <w:r w:rsidRPr="00C40F75">
              <w:rPr>
                <w:color w:val="auto"/>
              </w:rPr>
              <w:t>rë</w:t>
            </w:r>
            <w:proofErr w:type="spellEnd"/>
          </w:p>
        </w:tc>
      </w:tr>
      <w:tr w:rsidR="00C40F75" w:rsidRPr="00C40F75" w14:paraId="5A15BF43" w14:textId="77777777" w:rsidTr="000E4E10">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917E73E" w14:textId="77777777" w:rsidR="00E624A1" w:rsidRPr="00C40F75" w:rsidRDefault="00E624A1" w:rsidP="000E4E10">
            <w:pPr>
              <w:spacing w:after="0" w:line="259" w:lineRule="auto"/>
              <w:ind w:left="0" w:firstLine="0"/>
              <w:rPr>
                <w:color w:val="auto"/>
              </w:rPr>
            </w:pPr>
            <w:proofErr w:type="spellStart"/>
            <w:r w:rsidRPr="00C40F75">
              <w:rPr>
                <w:color w:val="auto"/>
              </w:rPr>
              <w:t>Numri</w:t>
            </w:r>
            <w:proofErr w:type="spellEnd"/>
            <w:r w:rsidRPr="00C40F75">
              <w:rPr>
                <w:color w:val="auto"/>
              </w:rPr>
              <w:t xml:space="preserve"> </w:t>
            </w:r>
            <w:proofErr w:type="spellStart"/>
            <w:r w:rsidRPr="00C40F75">
              <w:rPr>
                <w:color w:val="auto"/>
              </w:rPr>
              <w:t>i</w:t>
            </w:r>
            <w:proofErr w:type="spellEnd"/>
            <w:r w:rsidRPr="00C40F75">
              <w:rPr>
                <w:color w:val="auto"/>
              </w:rPr>
              <w:t xml:space="preserve"> </w:t>
            </w:r>
            <w:proofErr w:type="spellStart"/>
            <w:r w:rsidRPr="00C40F75">
              <w:rPr>
                <w:color w:val="auto"/>
              </w:rPr>
              <w:t>orëve</w:t>
            </w:r>
            <w:proofErr w:type="spellEnd"/>
            <w:r w:rsidRPr="00C40F75">
              <w:rPr>
                <w:color w:val="auto"/>
              </w:rPr>
              <w:t xml:space="preserve"> </w:t>
            </w:r>
            <w:proofErr w:type="spellStart"/>
            <w:r w:rsidRPr="00C40F75">
              <w:rPr>
                <w:color w:val="auto"/>
              </w:rPr>
              <w:t>në</w:t>
            </w:r>
            <w:proofErr w:type="spellEnd"/>
            <w:r w:rsidRPr="00C40F75">
              <w:rPr>
                <w:color w:val="auto"/>
              </w:rPr>
              <w:t xml:space="preserve"> </w:t>
            </w:r>
            <w:proofErr w:type="spellStart"/>
            <w:r w:rsidRPr="00C40F75">
              <w:rPr>
                <w:color w:val="auto"/>
              </w:rPr>
              <w:t>javë</w:t>
            </w:r>
            <w:proofErr w:type="spellEnd"/>
            <w:r w:rsidRPr="00C40F75">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50EF68F" w14:textId="77777777" w:rsidR="00E624A1" w:rsidRPr="00C40F75" w:rsidRDefault="002D5A89" w:rsidP="000E4E10">
            <w:pPr>
              <w:spacing w:after="0" w:line="259" w:lineRule="auto"/>
              <w:ind w:left="0" w:firstLine="0"/>
              <w:rPr>
                <w:color w:val="auto"/>
              </w:rPr>
            </w:pPr>
            <w:r w:rsidRPr="00C40F75">
              <w:rPr>
                <w:color w:val="auto"/>
              </w:rPr>
              <w:t>2+2</w:t>
            </w:r>
          </w:p>
        </w:tc>
      </w:tr>
      <w:tr w:rsidR="00C40F75" w:rsidRPr="00C40F75" w14:paraId="6F3E3760" w14:textId="77777777" w:rsidTr="000E4E10">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F575C29" w14:textId="77777777" w:rsidR="00E624A1" w:rsidRPr="00C40F75" w:rsidRDefault="00E624A1" w:rsidP="000E4E10">
            <w:pPr>
              <w:spacing w:after="0" w:line="259" w:lineRule="auto"/>
              <w:ind w:left="0" w:firstLine="0"/>
              <w:rPr>
                <w:color w:val="auto"/>
              </w:rPr>
            </w:pPr>
            <w:proofErr w:type="spellStart"/>
            <w:r w:rsidRPr="00C40F75">
              <w:rPr>
                <w:color w:val="auto"/>
              </w:rPr>
              <w:t>Kreditë</w:t>
            </w:r>
            <w:proofErr w:type="spellEnd"/>
            <w:r w:rsidRPr="00C40F75">
              <w:rPr>
                <w:color w:val="auto"/>
              </w:rPr>
              <w:t xml:space="preserve"> ECTS: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5775D2C" w14:textId="77777777" w:rsidR="00E624A1" w:rsidRPr="00C40F75" w:rsidRDefault="002D5A89" w:rsidP="000E4E10">
            <w:pPr>
              <w:spacing w:after="0" w:line="259" w:lineRule="auto"/>
              <w:ind w:left="0" w:firstLine="0"/>
              <w:rPr>
                <w:color w:val="auto"/>
              </w:rPr>
            </w:pPr>
            <w:r w:rsidRPr="00C40F75">
              <w:rPr>
                <w:color w:val="auto"/>
              </w:rPr>
              <w:t>6</w:t>
            </w:r>
            <w:r w:rsidR="00E624A1" w:rsidRPr="00C40F75">
              <w:rPr>
                <w:color w:val="auto"/>
              </w:rPr>
              <w:t xml:space="preserve"> ECTS</w:t>
            </w:r>
          </w:p>
        </w:tc>
      </w:tr>
      <w:tr w:rsidR="00C40F75" w:rsidRPr="00C40F75" w14:paraId="688BD064" w14:textId="77777777" w:rsidTr="000E4E10">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0DF4846" w14:textId="77777777" w:rsidR="00E624A1" w:rsidRPr="00C40F75" w:rsidRDefault="00E624A1" w:rsidP="000E4E10">
            <w:pPr>
              <w:spacing w:after="0" w:line="259" w:lineRule="auto"/>
              <w:ind w:left="0" w:firstLine="0"/>
              <w:rPr>
                <w:color w:val="auto"/>
              </w:rPr>
            </w:pPr>
            <w:r w:rsidRPr="00C40F75">
              <w:rPr>
                <w:color w:val="auto"/>
              </w:rPr>
              <w:t xml:space="preserve">Koha / </w:t>
            </w:r>
            <w:proofErr w:type="spellStart"/>
            <w:r w:rsidRPr="00C40F75">
              <w:rPr>
                <w:color w:val="auto"/>
              </w:rPr>
              <w:t>Vendi</w:t>
            </w:r>
            <w:proofErr w:type="spellEnd"/>
            <w:r w:rsidRPr="00C40F75">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50E47C92" w14:textId="77777777" w:rsidR="00E624A1" w:rsidRPr="00C40F75" w:rsidRDefault="00813317" w:rsidP="00813317">
            <w:pPr>
              <w:spacing w:after="0" w:line="259" w:lineRule="auto"/>
              <w:ind w:left="0" w:firstLine="0"/>
              <w:rPr>
                <w:color w:val="auto"/>
              </w:rPr>
            </w:pPr>
            <w:proofErr w:type="spellStart"/>
            <w:r>
              <w:rPr>
                <w:color w:val="auto"/>
              </w:rPr>
              <w:t>Salla</w:t>
            </w:r>
            <w:proofErr w:type="spellEnd"/>
            <w:r>
              <w:rPr>
                <w:color w:val="auto"/>
              </w:rPr>
              <w:t xml:space="preserve"> </w:t>
            </w:r>
            <w:r w:rsidR="002D5A89" w:rsidRPr="00C40F75">
              <w:rPr>
                <w:color w:val="auto"/>
              </w:rPr>
              <w:t>103</w:t>
            </w:r>
            <w:r w:rsidR="00E624A1" w:rsidRPr="00C40F75">
              <w:rPr>
                <w:color w:val="auto"/>
              </w:rPr>
              <w:t xml:space="preserve"> </w:t>
            </w:r>
          </w:p>
        </w:tc>
      </w:tr>
      <w:tr w:rsidR="00C40F75" w:rsidRPr="00C40F75" w14:paraId="2E96AFBF" w14:textId="77777777" w:rsidTr="000E4E10">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56C686FC" w14:textId="77777777" w:rsidR="00E624A1" w:rsidRPr="00C40F75" w:rsidRDefault="00E624A1" w:rsidP="000E4E10">
            <w:pPr>
              <w:spacing w:after="0" w:line="259" w:lineRule="auto"/>
              <w:ind w:left="0" w:firstLine="0"/>
              <w:rPr>
                <w:color w:val="auto"/>
              </w:rPr>
            </w:pPr>
            <w:proofErr w:type="spellStart"/>
            <w:r w:rsidRPr="00C40F75">
              <w:rPr>
                <w:color w:val="auto"/>
              </w:rPr>
              <w:t>Mësimdhënësi</w:t>
            </w:r>
            <w:proofErr w:type="spellEnd"/>
            <w:r w:rsidRPr="00C40F75">
              <w:rPr>
                <w:color w:val="auto"/>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193558A7" w14:textId="77777777" w:rsidR="00E624A1" w:rsidRPr="00C40F75" w:rsidRDefault="002D5A89" w:rsidP="000E4E10">
            <w:pPr>
              <w:spacing w:after="0" w:line="259" w:lineRule="auto"/>
              <w:ind w:left="0" w:firstLine="0"/>
              <w:rPr>
                <w:color w:val="auto"/>
              </w:rPr>
            </w:pPr>
            <w:r w:rsidRPr="00C40F75">
              <w:rPr>
                <w:b/>
                <w:color w:val="auto"/>
                <w:szCs w:val="28"/>
              </w:rPr>
              <w:t xml:space="preserve">Prof. </w:t>
            </w:r>
            <w:proofErr w:type="spellStart"/>
            <w:r w:rsidRPr="00C40F75">
              <w:rPr>
                <w:b/>
                <w:color w:val="auto"/>
                <w:szCs w:val="28"/>
              </w:rPr>
              <w:t>asoc</w:t>
            </w:r>
            <w:proofErr w:type="spellEnd"/>
            <w:r w:rsidRPr="00C40F75">
              <w:rPr>
                <w:b/>
                <w:color w:val="auto"/>
                <w:szCs w:val="28"/>
              </w:rPr>
              <w:t xml:space="preserve"> dr. Isa </w:t>
            </w:r>
            <w:proofErr w:type="spellStart"/>
            <w:r w:rsidRPr="00C40F75">
              <w:rPr>
                <w:b/>
                <w:color w:val="auto"/>
                <w:szCs w:val="28"/>
              </w:rPr>
              <w:t>Memishi</w:t>
            </w:r>
            <w:proofErr w:type="spellEnd"/>
          </w:p>
        </w:tc>
      </w:tr>
      <w:tr w:rsidR="00C40F75" w:rsidRPr="00C40F75" w14:paraId="214097D6" w14:textId="77777777" w:rsidTr="000E4E10">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5E10B40" w14:textId="77777777" w:rsidR="00E624A1" w:rsidRPr="00C40F75" w:rsidRDefault="00E624A1" w:rsidP="000E4E10">
            <w:pPr>
              <w:spacing w:after="0" w:line="259" w:lineRule="auto"/>
              <w:ind w:left="0" w:firstLine="0"/>
              <w:rPr>
                <w:color w:val="auto"/>
              </w:rPr>
            </w:pPr>
            <w:proofErr w:type="spellStart"/>
            <w:r w:rsidRPr="00C40F75">
              <w:rPr>
                <w:color w:val="auto"/>
              </w:rPr>
              <w:t>Të</w:t>
            </w:r>
            <w:proofErr w:type="spellEnd"/>
            <w:r w:rsidRPr="00C40F75">
              <w:rPr>
                <w:color w:val="auto"/>
              </w:rPr>
              <w:t xml:space="preserve"> </w:t>
            </w:r>
            <w:proofErr w:type="spellStart"/>
            <w:r w:rsidRPr="00C40F75">
              <w:rPr>
                <w:color w:val="auto"/>
              </w:rPr>
              <w:t>dhënat</w:t>
            </w:r>
            <w:proofErr w:type="spellEnd"/>
            <w:r w:rsidRPr="00C40F75">
              <w:rPr>
                <w:color w:val="auto"/>
              </w:rPr>
              <w:t xml:space="preserve"> </w:t>
            </w:r>
            <w:proofErr w:type="spellStart"/>
            <w:r w:rsidRPr="00C40F75">
              <w:rPr>
                <w:color w:val="auto"/>
              </w:rPr>
              <w:t>kontaktuese</w:t>
            </w:r>
            <w:proofErr w:type="spellEnd"/>
            <w:r w:rsidRPr="00C40F75">
              <w:rPr>
                <w:color w:val="auto"/>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579806D" w14:textId="77777777" w:rsidR="00E624A1" w:rsidRPr="00C40F75" w:rsidRDefault="00B64742" w:rsidP="000E4E10">
            <w:pPr>
              <w:spacing w:after="0" w:line="259" w:lineRule="auto"/>
              <w:ind w:left="0" w:firstLine="0"/>
              <w:rPr>
                <w:color w:val="auto"/>
              </w:rPr>
            </w:pPr>
            <w:hyperlink r:id="rId8" w:history="1">
              <w:r w:rsidR="002D5A89" w:rsidRPr="00C40F75">
                <w:rPr>
                  <w:rStyle w:val="Hyperlink"/>
                  <w:color w:val="auto"/>
                </w:rPr>
                <w:t>isa.memishi@uni-pr.edu</w:t>
              </w:r>
            </w:hyperlink>
          </w:p>
        </w:tc>
      </w:tr>
      <w:tr w:rsidR="00C40F75" w:rsidRPr="00C40F75" w14:paraId="4FE978EA" w14:textId="77777777" w:rsidTr="000E4E10">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460DB619" w14:textId="77777777" w:rsidR="00E624A1" w:rsidRPr="00C40F75" w:rsidRDefault="00E624A1" w:rsidP="000E4E10">
            <w:pPr>
              <w:spacing w:after="0" w:line="259" w:lineRule="auto"/>
              <w:ind w:left="0" w:firstLine="0"/>
              <w:rPr>
                <w:color w:val="auto"/>
              </w:rPr>
            </w:pPr>
            <w:proofErr w:type="spellStart"/>
            <w:r w:rsidRPr="00C40F75">
              <w:rPr>
                <w:color w:val="auto"/>
              </w:rPr>
              <w:t>Përshkrimi</w:t>
            </w:r>
            <w:proofErr w:type="spellEnd"/>
            <w:r w:rsidRPr="00C40F75">
              <w:rPr>
                <w:color w:val="auto"/>
              </w:rPr>
              <w:t xml:space="preserve"> </w:t>
            </w:r>
            <w:proofErr w:type="spellStart"/>
            <w:r w:rsidRPr="00C40F75">
              <w:rPr>
                <w:color w:val="auto"/>
              </w:rPr>
              <w:t>i</w:t>
            </w:r>
            <w:proofErr w:type="spellEnd"/>
            <w:r w:rsidRPr="00C40F75">
              <w:rPr>
                <w:color w:val="auto"/>
              </w:rPr>
              <w:t xml:space="preserve"> </w:t>
            </w:r>
            <w:proofErr w:type="spellStart"/>
            <w:r w:rsidRPr="00C40F75">
              <w:rPr>
                <w:color w:val="auto"/>
              </w:rPr>
              <w:t>lëndës</w:t>
            </w:r>
            <w:proofErr w:type="spellEnd"/>
            <w:r w:rsidRPr="00C40F75">
              <w:rPr>
                <w:color w:val="auto"/>
              </w:rPr>
              <w:t>:</w:t>
            </w:r>
          </w:p>
        </w:tc>
        <w:tc>
          <w:tcPr>
            <w:tcW w:w="5295" w:type="dxa"/>
            <w:tcBorders>
              <w:top w:val="nil"/>
              <w:left w:val="single" w:sz="8" w:space="0" w:color="FFFFFF"/>
              <w:bottom w:val="single" w:sz="8" w:space="0" w:color="FFFFFF"/>
              <w:right w:val="single" w:sz="8" w:space="0" w:color="FFFFFF"/>
            </w:tcBorders>
            <w:shd w:val="clear" w:color="auto" w:fill="C9D5CA"/>
          </w:tcPr>
          <w:p w14:paraId="170FB041" w14:textId="5D9D1F80" w:rsidR="00E624A1" w:rsidRPr="00C40F75" w:rsidRDefault="002D5A89" w:rsidP="000E4E10">
            <w:pPr>
              <w:spacing w:after="0" w:line="259" w:lineRule="auto"/>
              <w:ind w:left="0" w:right="46" w:firstLine="0"/>
              <w:rPr>
                <w:color w:val="auto"/>
              </w:rPr>
            </w:pPr>
            <w:proofErr w:type="spellStart"/>
            <w:r w:rsidRPr="00C40F75">
              <w:rPr>
                <w:color w:val="auto"/>
              </w:rPr>
              <w:t>Lënda</w:t>
            </w:r>
            <w:proofErr w:type="spellEnd"/>
            <w:r w:rsidRPr="00C40F75">
              <w:rPr>
                <w:color w:val="auto"/>
              </w:rPr>
              <w:t xml:space="preserve"> </w:t>
            </w:r>
            <w:r w:rsidR="00096F57">
              <w:rPr>
                <w:color w:val="auto"/>
              </w:rPr>
              <w:t>“</w:t>
            </w:r>
            <w:proofErr w:type="spellStart"/>
            <w:r w:rsidRPr="00C40F75">
              <w:rPr>
                <w:color w:val="auto"/>
              </w:rPr>
              <w:t>Përkthim</w:t>
            </w:r>
            <w:proofErr w:type="spellEnd"/>
            <w:r w:rsidRPr="00C40F75">
              <w:rPr>
                <w:color w:val="auto"/>
              </w:rPr>
              <w:t xml:space="preserve"> </w:t>
            </w:r>
            <w:proofErr w:type="spellStart"/>
            <w:r w:rsidRPr="00C40F75">
              <w:rPr>
                <w:color w:val="auto"/>
              </w:rPr>
              <w:t>tekstesh</w:t>
            </w:r>
            <w:proofErr w:type="spellEnd"/>
            <w:r w:rsidRPr="00C40F75">
              <w:rPr>
                <w:color w:val="auto"/>
              </w:rPr>
              <w:t xml:space="preserve"> </w:t>
            </w:r>
            <w:proofErr w:type="spellStart"/>
            <w:r w:rsidRPr="00C40F75">
              <w:rPr>
                <w:color w:val="auto"/>
              </w:rPr>
              <w:t>arabe</w:t>
            </w:r>
            <w:proofErr w:type="spellEnd"/>
            <w:r w:rsidR="00096F57">
              <w:rPr>
                <w:color w:val="auto"/>
              </w:rPr>
              <w:t>”</w:t>
            </w:r>
            <w:r w:rsidRPr="00C40F75">
              <w:rPr>
                <w:color w:val="auto"/>
              </w:rPr>
              <w:t xml:space="preserve"> (</w:t>
            </w:r>
            <w:proofErr w:type="spellStart"/>
            <w:r w:rsidRPr="00C40F75">
              <w:rPr>
                <w:color w:val="auto"/>
              </w:rPr>
              <w:t>nga</w:t>
            </w:r>
            <w:proofErr w:type="spellEnd"/>
            <w:r w:rsidRPr="00C40F75">
              <w:rPr>
                <w:color w:val="auto"/>
              </w:rPr>
              <w:t xml:space="preserve"> </w:t>
            </w:r>
            <w:proofErr w:type="spellStart"/>
            <w:r w:rsidRPr="00C40F75">
              <w:rPr>
                <w:color w:val="auto"/>
              </w:rPr>
              <w:t>gjuha</w:t>
            </w:r>
            <w:proofErr w:type="spellEnd"/>
            <w:r w:rsidRPr="00C40F75">
              <w:rPr>
                <w:color w:val="auto"/>
              </w:rPr>
              <w:t xml:space="preserve"> </w:t>
            </w:r>
            <w:proofErr w:type="spellStart"/>
            <w:r w:rsidRPr="00C40F75">
              <w:rPr>
                <w:color w:val="auto"/>
              </w:rPr>
              <w:t>arabe</w:t>
            </w:r>
            <w:proofErr w:type="spellEnd"/>
            <w:r w:rsidRPr="00C40F75">
              <w:rPr>
                <w:color w:val="auto"/>
              </w:rPr>
              <w:t xml:space="preserve"> </w:t>
            </w:r>
            <w:proofErr w:type="spellStart"/>
            <w:r w:rsidRPr="00C40F75">
              <w:rPr>
                <w:color w:val="auto"/>
              </w:rPr>
              <w:t>në</w:t>
            </w:r>
            <w:proofErr w:type="spellEnd"/>
            <w:r w:rsidRPr="00C40F75">
              <w:rPr>
                <w:color w:val="auto"/>
              </w:rPr>
              <w:t xml:space="preserve"> </w:t>
            </w:r>
            <w:proofErr w:type="spellStart"/>
            <w:r w:rsidRPr="00C40F75">
              <w:rPr>
                <w:color w:val="auto"/>
              </w:rPr>
              <w:t>gjuhën</w:t>
            </w:r>
            <w:proofErr w:type="spellEnd"/>
            <w:r w:rsidRPr="00C40F75">
              <w:rPr>
                <w:color w:val="auto"/>
              </w:rPr>
              <w:t xml:space="preserve"> </w:t>
            </w:r>
            <w:proofErr w:type="spellStart"/>
            <w:r w:rsidRPr="00C40F75">
              <w:rPr>
                <w:color w:val="auto"/>
              </w:rPr>
              <w:t>shqipe</w:t>
            </w:r>
            <w:proofErr w:type="spellEnd"/>
            <w:r w:rsidRPr="00C40F75">
              <w:rPr>
                <w:color w:val="auto"/>
              </w:rPr>
              <w:t xml:space="preserve">) </w:t>
            </w:r>
            <w:proofErr w:type="spellStart"/>
            <w:r w:rsidRPr="00C40F75">
              <w:rPr>
                <w:color w:val="auto"/>
              </w:rPr>
              <w:t>është</w:t>
            </w:r>
            <w:proofErr w:type="spellEnd"/>
            <w:r w:rsidRPr="00C40F75">
              <w:rPr>
                <w:color w:val="auto"/>
              </w:rPr>
              <w:t xml:space="preserve"> </w:t>
            </w:r>
            <w:proofErr w:type="spellStart"/>
            <w:r w:rsidRPr="00C40F75">
              <w:rPr>
                <w:color w:val="auto"/>
              </w:rPr>
              <w:t>kurs</w:t>
            </w:r>
            <w:proofErr w:type="spellEnd"/>
            <w:r w:rsidRPr="00C40F75">
              <w:rPr>
                <w:color w:val="auto"/>
              </w:rPr>
              <w:t xml:space="preserve"> </w:t>
            </w:r>
            <w:proofErr w:type="spellStart"/>
            <w:r w:rsidRPr="00C40F75">
              <w:rPr>
                <w:color w:val="auto"/>
              </w:rPr>
              <w:t>i</w:t>
            </w:r>
            <w:proofErr w:type="spellEnd"/>
            <w:r w:rsidRPr="00C40F75">
              <w:rPr>
                <w:color w:val="auto"/>
              </w:rPr>
              <w:t xml:space="preserve"> </w:t>
            </w:r>
            <w:proofErr w:type="spellStart"/>
            <w:r w:rsidRPr="00C40F75">
              <w:rPr>
                <w:color w:val="auto"/>
              </w:rPr>
              <w:t>rëndësishëm</w:t>
            </w:r>
            <w:proofErr w:type="spellEnd"/>
            <w:r w:rsidRPr="00C40F75">
              <w:rPr>
                <w:color w:val="auto"/>
              </w:rPr>
              <w:t xml:space="preserve"> </w:t>
            </w:r>
            <w:proofErr w:type="spellStart"/>
            <w:r w:rsidRPr="00C40F75">
              <w:rPr>
                <w:color w:val="auto"/>
              </w:rPr>
              <w:t>për</w:t>
            </w:r>
            <w:proofErr w:type="spellEnd"/>
            <w:r w:rsidRPr="00C40F75">
              <w:rPr>
                <w:color w:val="auto"/>
              </w:rPr>
              <w:t xml:space="preserve"> </w:t>
            </w:r>
            <w:proofErr w:type="spellStart"/>
            <w:r w:rsidRPr="00C40F75">
              <w:rPr>
                <w:color w:val="auto"/>
              </w:rPr>
              <w:t>studentët</w:t>
            </w:r>
            <w:proofErr w:type="spellEnd"/>
            <w:r w:rsidRPr="00C40F75">
              <w:rPr>
                <w:color w:val="auto"/>
              </w:rPr>
              <w:t xml:space="preserve"> e </w:t>
            </w:r>
            <w:proofErr w:type="spellStart"/>
            <w:r w:rsidRPr="00C40F75">
              <w:rPr>
                <w:color w:val="auto"/>
              </w:rPr>
              <w:t>Degës</w:t>
            </w:r>
            <w:proofErr w:type="spellEnd"/>
            <w:r w:rsidRPr="00C40F75">
              <w:rPr>
                <w:color w:val="auto"/>
              </w:rPr>
              <w:t xml:space="preserve"> </w:t>
            </w:r>
            <w:proofErr w:type="spellStart"/>
            <w:r w:rsidRPr="00C40F75">
              <w:rPr>
                <w:color w:val="auto"/>
              </w:rPr>
              <w:t>së</w:t>
            </w:r>
            <w:proofErr w:type="spellEnd"/>
            <w:r w:rsidRPr="00C40F75">
              <w:rPr>
                <w:color w:val="auto"/>
              </w:rPr>
              <w:t xml:space="preserve"> </w:t>
            </w:r>
            <w:proofErr w:type="spellStart"/>
            <w:r w:rsidRPr="00C40F75">
              <w:rPr>
                <w:color w:val="auto"/>
              </w:rPr>
              <w:t>Orientalistikës</w:t>
            </w:r>
            <w:proofErr w:type="spellEnd"/>
            <w:r w:rsidRPr="00C40F75">
              <w:rPr>
                <w:color w:val="auto"/>
              </w:rPr>
              <w:t xml:space="preserve">. Duke u </w:t>
            </w:r>
            <w:proofErr w:type="spellStart"/>
            <w:r w:rsidRPr="00C40F75">
              <w:rPr>
                <w:color w:val="auto"/>
              </w:rPr>
              <w:t>nisur</w:t>
            </w:r>
            <w:proofErr w:type="spellEnd"/>
            <w:r w:rsidRPr="00C40F75">
              <w:rPr>
                <w:color w:val="auto"/>
              </w:rPr>
              <w:t xml:space="preserve"> </w:t>
            </w:r>
            <w:proofErr w:type="spellStart"/>
            <w:r w:rsidRPr="00C40F75">
              <w:rPr>
                <w:color w:val="auto"/>
              </w:rPr>
              <w:t>nga</w:t>
            </w:r>
            <w:proofErr w:type="spellEnd"/>
            <w:r w:rsidRPr="00C40F75">
              <w:rPr>
                <w:color w:val="auto"/>
              </w:rPr>
              <w:t xml:space="preserve"> </w:t>
            </w:r>
            <w:proofErr w:type="spellStart"/>
            <w:r w:rsidRPr="00C40F75">
              <w:rPr>
                <w:color w:val="auto"/>
              </w:rPr>
              <w:t>fakti</w:t>
            </w:r>
            <w:proofErr w:type="spellEnd"/>
            <w:r w:rsidRPr="00C40F75">
              <w:rPr>
                <w:color w:val="auto"/>
              </w:rPr>
              <w:t xml:space="preserve"> se </w:t>
            </w:r>
            <w:proofErr w:type="spellStart"/>
            <w:r w:rsidRPr="00C40F75">
              <w:rPr>
                <w:color w:val="auto"/>
              </w:rPr>
              <w:t>gjuha</w:t>
            </w:r>
            <w:proofErr w:type="spellEnd"/>
            <w:r w:rsidRPr="00C40F75">
              <w:rPr>
                <w:color w:val="auto"/>
              </w:rPr>
              <w:t xml:space="preserve"> </w:t>
            </w:r>
            <w:proofErr w:type="spellStart"/>
            <w:r w:rsidRPr="00C40F75">
              <w:rPr>
                <w:color w:val="auto"/>
              </w:rPr>
              <w:t>arabe</w:t>
            </w:r>
            <w:proofErr w:type="spellEnd"/>
            <w:r w:rsidRPr="00C40F75">
              <w:rPr>
                <w:color w:val="auto"/>
              </w:rPr>
              <w:t xml:space="preserve"> </w:t>
            </w:r>
            <w:proofErr w:type="spellStart"/>
            <w:r w:rsidRPr="00C40F75">
              <w:rPr>
                <w:color w:val="auto"/>
              </w:rPr>
              <w:t>është</w:t>
            </w:r>
            <w:proofErr w:type="spellEnd"/>
            <w:r w:rsidRPr="00C40F75">
              <w:rPr>
                <w:color w:val="auto"/>
              </w:rPr>
              <w:t xml:space="preserve"> </w:t>
            </w:r>
            <w:proofErr w:type="spellStart"/>
            <w:r w:rsidRPr="00C40F75">
              <w:rPr>
                <w:color w:val="auto"/>
              </w:rPr>
              <w:t>gjuhë</w:t>
            </w:r>
            <w:proofErr w:type="spellEnd"/>
            <w:r w:rsidRPr="00C40F75">
              <w:rPr>
                <w:color w:val="auto"/>
              </w:rPr>
              <w:t xml:space="preserve"> e </w:t>
            </w:r>
            <w:proofErr w:type="spellStart"/>
            <w:r w:rsidRPr="00C40F75">
              <w:rPr>
                <w:color w:val="auto"/>
              </w:rPr>
              <w:t>familjes</w:t>
            </w:r>
            <w:proofErr w:type="spellEnd"/>
            <w:r w:rsidRPr="00C40F75">
              <w:rPr>
                <w:color w:val="auto"/>
              </w:rPr>
              <w:t xml:space="preserve"> </w:t>
            </w:r>
            <w:proofErr w:type="spellStart"/>
            <w:r w:rsidRPr="00C40F75">
              <w:rPr>
                <w:color w:val="auto"/>
              </w:rPr>
              <w:t>semite</w:t>
            </w:r>
            <w:proofErr w:type="spellEnd"/>
            <w:r w:rsidRPr="00C40F75">
              <w:rPr>
                <w:color w:val="auto"/>
              </w:rPr>
              <w:t xml:space="preserve">, </w:t>
            </w:r>
            <w:proofErr w:type="spellStart"/>
            <w:r w:rsidRPr="00C40F75">
              <w:rPr>
                <w:color w:val="auto"/>
              </w:rPr>
              <w:t>kurse</w:t>
            </w:r>
            <w:proofErr w:type="spellEnd"/>
            <w:r w:rsidRPr="00C40F75">
              <w:rPr>
                <w:color w:val="auto"/>
              </w:rPr>
              <w:t xml:space="preserve"> </w:t>
            </w:r>
            <w:proofErr w:type="spellStart"/>
            <w:r w:rsidRPr="00C40F75">
              <w:rPr>
                <w:color w:val="auto"/>
              </w:rPr>
              <w:t>gjuha</w:t>
            </w:r>
            <w:proofErr w:type="spellEnd"/>
            <w:r w:rsidRPr="00C40F75">
              <w:rPr>
                <w:color w:val="auto"/>
              </w:rPr>
              <w:t xml:space="preserve"> </w:t>
            </w:r>
            <w:proofErr w:type="spellStart"/>
            <w:r w:rsidRPr="00C40F75">
              <w:rPr>
                <w:color w:val="auto"/>
              </w:rPr>
              <w:t>shqipe</w:t>
            </w:r>
            <w:proofErr w:type="spellEnd"/>
            <w:r w:rsidRPr="00C40F75">
              <w:rPr>
                <w:color w:val="auto"/>
              </w:rPr>
              <w:t xml:space="preserve"> e </w:t>
            </w:r>
            <w:proofErr w:type="spellStart"/>
            <w:r w:rsidRPr="00C40F75">
              <w:rPr>
                <w:color w:val="auto"/>
              </w:rPr>
              <w:t>familjes</w:t>
            </w:r>
            <w:proofErr w:type="spellEnd"/>
            <w:r w:rsidRPr="00C40F75">
              <w:rPr>
                <w:color w:val="auto"/>
              </w:rPr>
              <w:t xml:space="preserve"> </w:t>
            </w:r>
            <w:proofErr w:type="spellStart"/>
            <w:r w:rsidRPr="00C40F75">
              <w:rPr>
                <w:color w:val="auto"/>
              </w:rPr>
              <w:t>së</w:t>
            </w:r>
            <w:proofErr w:type="spellEnd"/>
            <w:r w:rsidRPr="00C40F75">
              <w:rPr>
                <w:color w:val="auto"/>
              </w:rPr>
              <w:t xml:space="preserve"> </w:t>
            </w:r>
            <w:proofErr w:type="spellStart"/>
            <w:r w:rsidRPr="00C40F75">
              <w:rPr>
                <w:color w:val="auto"/>
              </w:rPr>
              <w:t>gjuhëve</w:t>
            </w:r>
            <w:proofErr w:type="spellEnd"/>
            <w:r w:rsidRPr="00C40F75">
              <w:rPr>
                <w:color w:val="auto"/>
              </w:rPr>
              <w:t xml:space="preserve"> </w:t>
            </w:r>
            <w:proofErr w:type="spellStart"/>
            <w:r w:rsidRPr="00C40F75">
              <w:rPr>
                <w:color w:val="auto"/>
              </w:rPr>
              <w:t>indoevropiane</w:t>
            </w:r>
            <w:proofErr w:type="spellEnd"/>
            <w:r w:rsidRPr="00C40F75">
              <w:rPr>
                <w:color w:val="auto"/>
              </w:rPr>
              <w:t xml:space="preserve">, </w:t>
            </w:r>
            <w:proofErr w:type="spellStart"/>
            <w:r w:rsidRPr="00C40F75">
              <w:rPr>
                <w:color w:val="auto"/>
              </w:rPr>
              <w:t>në</w:t>
            </w:r>
            <w:proofErr w:type="spellEnd"/>
            <w:r w:rsidRPr="00C40F75">
              <w:rPr>
                <w:color w:val="auto"/>
              </w:rPr>
              <w:t xml:space="preserve"> </w:t>
            </w:r>
            <w:proofErr w:type="spellStart"/>
            <w:r w:rsidRPr="00C40F75">
              <w:rPr>
                <w:color w:val="auto"/>
              </w:rPr>
              <w:t>mes</w:t>
            </w:r>
            <w:proofErr w:type="spellEnd"/>
            <w:r w:rsidRPr="00C40F75">
              <w:rPr>
                <w:color w:val="auto"/>
              </w:rPr>
              <w:t xml:space="preserve"> </w:t>
            </w:r>
            <w:proofErr w:type="spellStart"/>
            <w:r w:rsidRPr="00C40F75">
              <w:rPr>
                <w:color w:val="auto"/>
              </w:rPr>
              <w:t>këtyre</w:t>
            </w:r>
            <w:proofErr w:type="spellEnd"/>
            <w:r w:rsidRPr="00C40F75">
              <w:rPr>
                <w:color w:val="auto"/>
              </w:rPr>
              <w:t xml:space="preserve"> </w:t>
            </w:r>
            <w:proofErr w:type="spellStart"/>
            <w:r w:rsidRPr="00C40F75">
              <w:rPr>
                <w:color w:val="auto"/>
              </w:rPr>
              <w:t>dy</w:t>
            </w:r>
            <w:proofErr w:type="spellEnd"/>
            <w:r w:rsidRPr="00C40F75">
              <w:rPr>
                <w:color w:val="auto"/>
              </w:rPr>
              <w:t xml:space="preserve"> </w:t>
            </w:r>
            <w:proofErr w:type="spellStart"/>
            <w:r w:rsidRPr="00C40F75">
              <w:rPr>
                <w:color w:val="auto"/>
              </w:rPr>
              <w:t>gjuhëve</w:t>
            </w:r>
            <w:proofErr w:type="spellEnd"/>
            <w:r w:rsidRPr="00C40F75">
              <w:rPr>
                <w:color w:val="auto"/>
              </w:rPr>
              <w:t xml:space="preserve"> </w:t>
            </w:r>
            <w:proofErr w:type="spellStart"/>
            <w:r w:rsidRPr="00C40F75">
              <w:rPr>
                <w:color w:val="auto"/>
              </w:rPr>
              <w:t>ekzistojnë</w:t>
            </w:r>
            <w:proofErr w:type="spellEnd"/>
            <w:r w:rsidRPr="00C40F75">
              <w:rPr>
                <w:color w:val="auto"/>
              </w:rPr>
              <w:t xml:space="preserve"> </w:t>
            </w:r>
            <w:proofErr w:type="spellStart"/>
            <w:r w:rsidRPr="00C40F75">
              <w:rPr>
                <w:color w:val="auto"/>
              </w:rPr>
              <w:t>dhe</w:t>
            </w:r>
            <w:proofErr w:type="spellEnd"/>
            <w:r w:rsidRPr="00C40F75">
              <w:rPr>
                <w:color w:val="auto"/>
              </w:rPr>
              <w:t xml:space="preserve"> </w:t>
            </w:r>
            <w:proofErr w:type="spellStart"/>
            <w:r w:rsidRPr="00C40F75">
              <w:rPr>
                <w:color w:val="auto"/>
              </w:rPr>
              <w:t>dallime</w:t>
            </w:r>
            <w:proofErr w:type="spellEnd"/>
            <w:r w:rsidRPr="00C40F75">
              <w:rPr>
                <w:color w:val="auto"/>
              </w:rPr>
              <w:t xml:space="preserve"> </w:t>
            </w:r>
            <w:proofErr w:type="spellStart"/>
            <w:r w:rsidRPr="00C40F75">
              <w:rPr>
                <w:color w:val="auto"/>
              </w:rPr>
              <w:t>shumë</w:t>
            </w:r>
            <w:proofErr w:type="spellEnd"/>
            <w:r w:rsidRPr="00C40F75">
              <w:rPr>
                <w:color w:val="auto"/>
              </w:rPr>
              <w:t xml:space="preserve"> </w:t>
            </w:r>
            <w:proofErr w:type="spellStart"/>
            <w:r w:rsidRPr="00C40F75">
              <w:rPr>
                <w:color w:val="auto"/>
              </w:rPr>
              <w:t>të</w:t>
            </w:r>
            <w:proofErr w:type="spellEnd"/>
            <w:r w:rsidRPr="00C40F75">
              <w:rPr>
                <w:color w:val="auto"/>
              </w:rPr>
              <w:t xml:space="preserve"> </w:t>
            </w:r>
            <w:proofErr w:type="spellStart"/>
            <w:r w:rsidRPr="00C40F75">
              <w:rPr>
                <w:color w:val="auto"/>
              </w:rPr>
              <w:t>mëdha</w:t>
            </w:r>
            <w:proofErr w:type="spellEnd"/>
            <w:r w:rsidRPr="00C40F75">
              <w:rPr>
                <w:color w:val="auto"/>
              </w:rPr>
              <w:t xml:space="preserve"> </w:t>
            </w:r>
            <w:proofErr w:type="spellStart"/>
            <w:r w:rsidRPr="00C40F75">
              <w:rPr>
                <w:color w:val="auto"/>
              </w:rPr>
              <w:t>në</w:t>
            </w:r>
            <w:proofErr w:type="spellEnd"/>
            <w:r w:rsidRPr="00C40F75">
              <w:rPr>
                <w:color w:val="auto"/>
              </w:rPr>
              <w:t xml:space="preserve"> </w:t>
            </w:r>
            <w:proofErr w:type="spellStart"/>
            <w:r w:rsidRPr="00C40F75">
              <w:rPr>
                <w:color w:val="auto"/>
              </w:rPr>
              <w:t>sistemin</w:t>
            </w:r>
            <w:proofErr w:type="spellEnd"/>
            <w:r w:rsidRPr="00C40F75">
              <w:rPr>
                <w:color w:val="auto"/>
              </w:rPr>
              <w:t xml:space="preserve"> e </w:t>
            </w:r>
            <w:proofErr w:type="spellStart"/>
            <w:r w:rsidRPr="00C40F75">
              <w:rPr>
                <w:color w:val="auto"/>
              </w:rPr>
              <w:t>tyre</w:t>
            </w:r>
            <w:proofErr w:type="spellEnd"/>
            <w:r w:rsidRPr="00C40F75">
              <w:rPr>
                <w:color w:val="auto"/>
              </w:rPr>
              <w:t xml:space="preserve"> </w:t>
            </w:r>
            <w:proofErr w:type="spellStart"/>
            <w:r w:rsidRPr="00C40F75">
              <w:rPr>
                <w:color w:val="auto"/>
              </w:rPr>
              <w:t>gjuhësor</w:t>
            </w:r>
            <w:proofErr w:type="spellEnd"/>
            <w:r w:rsidRPr="00C40F75">
              <w:rPr>
                <w:color w:val="auto"/>
              </w:rPr>
              <w:t xml:space="preserve">, </w:t>
            </w:r>
            <w:proofErr w:type="spellStart"/>
            <w:r w:rsidRPr="00C40F75">
              <w:rPr>
                <w:color w:val="auto"/>
              </w:rPr>
              <w:t>prandaj</w:t>
            </w:r>
            <w:proofErr w:type="spellEnd"/>
            <w:r w:rsidRPr="00C40F75">
              <w:rPr>
                <w:color w:val="auto"/>
              </w:rPr>
              <w:t xml:space="preserve"> </w:t>
            </w:r>
            <w:proofErr w:type="spellStart"/>
            <w:r w:rsidRPr="00C40F75">
              <w:rPr>
                <w:color w:val="auto"/>
              </w:rPr>
              <w:t>dhe</w:t>
            </w:r>
            <w:proofErr w:type="spellEnd"/>
            <w:r w:rsidRPr="00C40F75">
              <w:rPr>
                <w:color w:val="auto"/>
              </w:rPr>
              <w:t xml:space="preserve"> </w:t>
            </w:r>
            <w:proofErr w:type="spellStart"/>
            <w:r w:rsidRPr="00C40F75">
              <w:rPr>
                <w:color w:val="auto"/>
              </w:rPr>
              <w:t>përkthimi</w:t>
            </w:r>
            <w:proofErr w:type="spellEnd"/>
            <w:r w:rsidRPr="00C40F75">
              <w:rPr>
                <w:color w:val="auto"/>
              </w:rPr>
              <w:t xml:space="preserve"> </w:t>
            </w:r>
            <w:proofErr w:type="spellStart"/>
            <w:r w:rsidRPr="00C40F75">
              <w:rPr>
                <w:color w:val="auto"/>
              </w:rPr>
              <w:t>i</w:t>
            </w:r>
            <w:proofErr w:type="spellEnd"/>
            <w:r w:rsidRPr="00C40F75">
              <w:rPr>
                <w:color w:val="auto"/>
              </w:rPr>
              <w:t xml:space="preserve"> </w:t>
            </w:r>
            <w:proofErr w:type="spellStart"/>
            <w:r w:rsidRPr="00C40F75">
              <w:rPr>
                <w:color w:val="auto"/>
              </w:rPr>
              <w:t>teksteve</w:t>
            </w:r>
            <w:proofErr w:type="spellEnd"/>
            <w:r w:rsidRPr="00C40F75">
              <w:rPr>
                <w:color w:val="auto"/>
              </w:rPr>
              <w:t xml:space="preserve"> </w:t>
            </w:r>
            <w:proofErr w:type="spellStart"/>
            <w:r w:rsidRPr="00C40F75">
              <w:rPr>
                <w:color w:val="auto"/>
              </w:rPr>
              <w:t>arabe</w:t>
            </w:r>
            <w:proofErr w:type="spellEnd"/>
            <w:r w:rsidRPr="00C40F75">
              <w:rPr>
                <w:color w:val="auto"/>
              </w:rPr>
              <w:t xml:space="preserve"> </w:t>
            </w:r>
            <w:proofErr w:type="spellStart"/>
            <w:r w:rsidRPr="00C40F75">
              <w:rPr>
                <w:color w:val="auto"/>
              </w:rPr>
              <w:t>në</w:t>
            </w:r>
            <w:proofErr w:type="spellEnd"/>
            <w:r w:rsidRPr="00C40F75">
              <w:rPr>
                <w:color w:val="auto"/>
              </w:rPr>
              <w:t xml:space="preserve"> </w:t>
            </w:r>
            <w:proofErr w:type="spellStart"/>
            <w:r w:rsidRPr="00C40F75">
              <w:rPr>
                <w:color w:val="auto"/>
              </w:rPr>
              <w:t>gjuhën</w:t>
            </w:r>
            <w:proofErr w:type="spellEnd"/>
            <w:r w:rsidRPr="00C40F75">
              <w:rPr>
                <w:color w:val="auto"/>
              </w:rPr>
              <w:t xml:space="preserve"> </w:t>
            </w:r>
            <w:proofErr w:type="spellStart"/>
            <w:r w:rsidRPr="00C40F75">
              <w:rPr>
                <w:color w:val="auto"/>
              </w:rPr>
              <w:t>shqipe</w:t>
            </w:r>
            <w:proofErr w:type="spellEnd"/>
            <w:r w:rsidRPr="00C40F75">
              <w:rPr>
                <w:color w:val="auto"/>
              </w:rPr>
              <w:t xml:space="preserve"> </w:t>
            </w:r>
            <w:proofErr w:type="spellStart"/>
            <w:r w:rsidRPr="00C40F75">
              <w:rPr>
                <w:color w:val="auto"/>
              </w:rPr>
              <w:t>kërkon</w:t>
            </w:r>
            <w:proofErr w:type="spellEnd"/>
            <w:r w:rsidRPr="00C40F75">
              <w:rPr>
                <w:color w:val="auto"/>
              </w:rPr>
              <w:t xml:space="preserve"> </w:t>
            </w:r>
            <w:proofErr w:type="spellStart"/>
            <w:r w:rsidRPr="00C40F75">
              <w:rPr>
                <w:color w:val="auto"/>
              </w:rPr>
              <w:t>njohuri</w:t>
            </w:r>
            <w:proofErr w:type="spellEnd"/>
            <w:r w:rsidRPr="00C40F75">
              <w:rPr>
                <w:color w:val="auto"/>
              </w:rPr>
              <w:t xml:space="preserve"> </w:t>
            </w:r>
            <w:proofErr w:type="spellStart"/>
            <w:r w:rsidRPr="00C40F75">
              <w:rPr>
                <w:color w:val="auto"/>
              </w:rPr>
              <w:t>të</w:t>
            </w:r>
            <w:proofErr w:type="spellEnd"/>
            <w:r w:rsidRPr="00C40F75">
              <w:rPr>
                <w:color w:val="auto"/>
              </w:rPr>
              <w:t xml:space="preserve"> </w:t>
            </w:r>
            <w:proofErr w:type="spellStart"/>
            <w:r w:rsidRPr="00C40F75">
              <w:rPr>
                <w:color w:val="auto"/>
              </w:rPr>
              <w:t>thella</w:t>
            </w:r>
            <w:proofErr w:type="spellEnd"/>
            <w:r w:rsidRPr="00C40F75">
              <w:rPr>
                <w:color w:val="auto"/>
              </w:rPr>
              <w:t xml:space="preserve"> </w:t>
            </w:r>
            <w:proofErr w:type="spellStart"/>
            <w:r w:rsidRPr="00C40F75">
              <w:rPr>
                <w:color w:val="auto"/>
              </w:rPr>
              <w:t>si</w:t>
            </w:r>
            <w:proofErr w:type="spellEnd"/>
            <w:r w:rsidRPr="00C40F75">
              <w:rPr>
                <w:color w:val="auto"/>
              </w:rPr>
              <w:t xml:space="preserve"> </w:t>
            </w:r>
            <w:proofErr w:type="spellStart"/>
            <w:r w:rsidRPr="00C40F75">
              <w:rPr>
                <w:color w:val="auto"/>
              </w:rPr>
              <w:t>për</w:t>
            </w:r>
            <w:proofErr w:type="spellEnd"/>
            <w:r w:rsidRPr="00C40F75">
              <w:rPr>
                <w:color w:val="auto"/>
              </w:rPr>
              <w:t xml:space="preserve"> </w:t>
            </w:r>
            <w:proofErr w:type="spellStart"/>
            <w:r w:rsidRPr="00C40F75">
              <w:rPr>
                <w:color w:val="auto"/>
              </w:rPr>
              <w:t>njërën</w:t>
            </w:r>
            <w:proofErr w:type="spellEnd"/>
            <w:r w:rsidRPr="00C40F75">
              <w:rPr>
                <w:color w:val="auto"/>
              </w:rPr>
              <w:t xml:space="preserve"> </w:t>
            </w:r>
            <w:proofErr w:type="spellStart"/>
            <w:r w:rsidRPr="00C40F75">
              <w:rPr>
                <w:color w:val="auto"/>
              </w:rPr>
              <w:t>ashtu</w:t>
            </w:r>
            <w:proofErr w:type="spellEnd"/>
            <w:r w:rsidRPr="00C40F75">
              <w:rPr>
                <w:color w:val="auto"/>
              </w:rPr>
              <w:t xml:space="preserve"> </w:t>
            </w:r>
            <w:proofErr w:type="spellStart"/>
            <w:r w:rsidRPr="00C40F75">
              <w:rPr>
                <w:color w:val="auto"/>
              </w:rPr>
              <w:t>edhe</w:t>
            </w:r>
            <w:proofErr w:type="spellEnd"/>
            <w:r w:rsidRPr="00C40F75">
              <w:rPr>
                <w:color w:val="auto"/>
              </w:rPr>
              <w:t xml:space="preserve"> </w:t>
            </w:r>
            <w:proofErr w:type="spellStart"/>
            <w:r w:rsidRPr="00C40F75">
              <w:rPr>
                <w:color w:val="auto"/>
              </w:rPr>
              <w:t>për</w:t>
            </w:r>
            <w:proofErr w:type="spellEnd"/>
            <w:r w:rsidRPr="00C40F75">
              <w:rPr>
                <w:color w:val="auto"/>
              </w:rPr>
              <w:t xml:space="preserve"> </w:t>
            </w:r>
            <w:proofErr w:type="spellStart"/>
            <w:r w:rsidRPr="00C40F75">
              <w:rPr>
                <w:color w:val="auto"/>
              </w:rPr>
              <w:t>tjetrën</w:t>
            </w:r>
            <w:proofErr w:type="spellEnd"/>
            <w:r w:rsidRPr="00C40F75">
              <w:rPr>
                <w:color w:val="auto"/>
              </w:rPr>
              <w:t xml:space="preserve"> </w:t>
            </w:r>
            <w:proofErr w:type="spellStart"/>
            <w:r w:rsidRPr="00C40F75">
              <w:rPr>
                <w:color w:val="auto"/>
              </w:rPr>
              <w:t>gjuhë</w:t>
            </w:r>
            <w:proofErr w:type="spellEnd"/>
            <w:r w:rsidRPr="00C40F75">
              <w:rPr>
                <w:color w:val="auto"/>
              </w:rPr>
              <w:t xml:space="preserve">. </w:t>
            </w:r>
            <w:proofErr w:type="spellStart"/>
            <w:r w:rsidRPr="00C40F75">
              <w:rPr>
                <w:color w:val="auto"/>
              </w:rPr>
              <w:t>Kjo</w:t>
            </w:r>
            <w:proofErr w:type="spellEnd"/>
            <w:r w:rsidRPr="00C40F75">
              <w:rPr>
                <w:color w:val="auto"/>
              </w:rPr>
              <w:t xml:space="preserve"> </w:t>
            </w:r>
            <w:proofErr w:type="spellStart"/>
            <w:r w:rsidRPr="00C40F75">
              <w:rPr>
                <w:color w:val="auto"/>
              </w:rPr>
              <w:t>lëndë</w:t>
            </w:r>
            <w:proofErr w:type="spellEnd"/>
            <w:r w:rsidRPr="00C40F75">
              <w:rPr>
                <w:color w:val="auto"/>
              </w:rPr>
              <w:t xml:space="preserve"> </w:t>
            </w:r>
            <w:proofErr w:type="spellStart"/>
            <w:r w:rsidRPr="00C40F75">
              <w:rPr>
                <w:color w:val="auto"/>
              </w:rPr>
              <w:t>mësohet</w:t>
            </w:r>
            <w:proofErr w:type="spellEnd"/>
            <w:r w:rsidRPr="00C40F75">
              <w:rPr>
                <w:color w:val="auto"/>
              </w:rPr>
              <w:t xml:space="preserve"> </w:t>
            </w:r>
            <w:proofErr w:type="spellStart"/>
            <w:r w:rsidRPr="00C40F75">
              <w:rPr>
                <w:color w:val="auto"/>
              </w:rPr>
              <w:t>në</w:t>
            </w:r>
            <w:proofErr w:type="spellEnd"/>
            <w:r w:rsidRPr="00C40F75">
              <w:rPr>
                <w:color w:val="auto"/>
              </w:rPr>
              <w:t xml:space="preserve"> </w:t>
            </w:r>
            <w:proofErr w:type="spellStart"/>
            <w:r w:rsidRPr="00C40F75">
              <w:rPr>
                <w:color w:val="auto"/>
              </w:rPr>
              <w:t>vitin</w:t>
            </w:r>
            <w:proofErr w:type="spellEnd"/>
            <w:r w:rsidRPr="00C40F75">
              <w:rPr>
                <w:color w:val="auto"/>
              </w:rPr>
              <w:t xml:space="preserve"> e </w:t>
            </w:r>
            <w:proofErr w:type="spellStart"/>
            <w:r w:rsidRPr="00C40F75">
              <w:rPr>
                <w:color w:val="auto"/>
              </w:rPr>
              <w:t>katërt</w:t>
            </w:r>
            <w:proofErr w:type="spellEnd"/>
            <w:r w:rsidRPr="00C40F75">
              <w:rPr>
                <w:color w:val="auto"/>
              </w:rPr>
              <w:t xml:space="preserve"> </w:t>
            </w:r>
            <w:proofErr w:type="spellStart"/>
            <w:r w:rsidRPr="00C40F75">
              <w:rPr>
                <w:color w:val="auto"/>
              </w:rPr>
              <w:t>të</w:t>
            </w:r>
            <w:proofErr w:type="spellEnd"/>
            <w:r w:rsidRPr="00C40F75">
              <w:rPr>
                <w:color w:val="auto"/>
              </w:rPr>
              <w:t xml:space="preserve"> </w:t>
            </w:r>
            <w:proofErr w:type="spellStart"/>
            <w:r w:rsidRPr="00C40F75">
              <w:rPr>
                <w:color w:val="auto"/>
              </w:rPr>
              <w:t>studimeve</w:t>
            </w:r>
            <w:proofErr w:type="spellEnd"/>
            <w:r w:rsidRPr="00C40F75">
              <w:rPr>
                <w:color w:val="auto"/>
              </w:rPr>
              <w:t xml:space="preserve">, </w:t>
            </w:r>
            <w:proofErr w:type="spellStart"/>
            <w:r w:rsidRPr="00C40F75">
              <w:rPr>
                <w:color w:val="auto"/>
              </w:rPr>
              <w:t>pikërisht</w:t>
            </w:r>
            <w:proofErr w:type="spellEnd"/>
            <w:r w:rsidRPr="00C40F75">
              <w:rPr>
                <w:color w:val="auto"/>
              </w:rPr>
              <w:t xml:space="preserve"> </w:t>
            </w:r>
            <w:proofErr w:type="spellStart"/>
            <w:r w:rsidRPr="00C40F75">
              <w:rPr>
                <w:color w:val="auto"/>
              </w:rPr>
              <w:t>pasi</w:t>
            </w:r>
            <w:proofErr w:type="spellEnd"/>
            <w:r w:rsidRPr="00C40F75">
              <w:rPr>
                <w:color w:val="auto"/>
              </w:rPr>
              <w:t xml:space="preserve"> </w:t>
            </w:r>
            <w:proofErr w:type="spellStart"/>
            <w:r w:rsidRPr="00C40F75">
              <w:rPr>
                <w:color w:val="auto"/>
              </w:rPr>
              <w:t>studenti</w:t>
            </w:r>
            <w:proofErr w:type="spellEnd"/>
            <w:r w:rsidRPr="00C40F75">
              <w:rPr>
                <w:color w:val="auto"/>
              </w:rPr>
              <w:t xml:space="preserve"> </w:t>
            </w:r>
            <w:proofErr w:type="spellStart"/>
            <w:r w:rsidRPr="00C40F75">
              <w:rPr>
                <w:color w:val="auto"/>
              </w:rPr>
              <w:t>t’i</w:t>
            </w:r>
            <w:proofErr w:type="spellEnd"/>
            <w:r w:rsidRPr="00C40F75">
              <w:rPr>
                <w:color w:val="auto"/>
              </w:rPr>
              <w:t xml:space="preserve"> </w:t>
            </w:r>
            <w:proofErr w:type="spellStart"/>
            <w:r w:rsidRPr="00C40F75">
              <w:rPr>
                <w:color w:val="auto"/>
              </w:rPr>
              <w:t>ketë</w:t>
            </w:r>
            <w:proofErr w:type="spellEnd"/>
            <w:r w:rsidRPr="00C40F75">
              <w:rPr>
                <w:color w:val="auto"/>
              </w:rPr>
              <w:t xml:space="preserve"> </w:t>
            </w:r>
            <w:proofErr w:type="spellStart"/>
            <w:r w:rsidRPr="00C40F75">
              <w:rPr>
                <w:color w:val="auto"/>
              </w:rPr>
              <w:t>përvetësuar</w:t>
            </w:r>
            <w:proofErr w:type="spellEnd"/>
            <w:r w:rsidRPr="00C40F75">
              <w:rPr>
                <w:color w:val="auto"/>
              </w:rPr>
              <w:t xml:space="preserve"> </w:t>
            </w:r>
            <w:proofErr w:type="spellStart"/>
            <w:r w:rsidRPr="00C40F75">
              <w:rPr>
                <w:color w:val="auto"/>
              </w:rPr>
              <w:t>karakteristikat</w:t>
            </w:r>
            <w:proofErr w:type="spellEnd"/>
            <w:r w:rsidRPr="00C40F75">
              <w:rPr>
                <w:color w:val="auto"/>
              </w:rPr>
              <w:t xml:space="preserve"> </w:t>
            </w:r>
            <w:proofErr w:type="spellStart"/>
            <w:r w:rsidRPr="00C40F75">
              <w:rPr>
                <w:color w:val="auto"/>
              </w:rPr>
              <w:t>kryesore</w:t>
            </w:r>
            <w:proofErr w:type="spellEnd"/>
            <w:r w:rsidRPr="00C40F75">
              <w:rPr>
                <w:color w:val="auto"/>
              </w:rPr>
              <w:t xml:space="preserve"> </w:t>
            </w:r>
            <w:proofErr w:type="spellStart"/>
            <w:r w:rsidRPr="00C40F75">
              <w:rPr>
                <w:color w:val="auto"/>
              </w:rPr>
              <w:t>fonetike</w:t>
            </w:r>
            <w:proofErr w:type="spellEnd"/>
            <w:r w:rsidRPr="00C40F75">
              <w:rPr>
                <w:color w:val="auto"/>
              </w:rPr>
              <w:t xml:space="preserve">, </w:t>
            </w:r>
            <w:proofErr w:type="spellStart"/>
            <w:r w:rsidRPr="00C40F75">
              <w:rPr>
                <w:color w:val="auto"/>
              </w:rPr>
              <w:t>morfologjike</w:t>
            </w:r>
            <w:proofErr w:type="spellEnd"/>
            <w:r w:rsidRPr="00C40F75">
              <w:rPr>
                <w:color w:val="auto"/>
              </w:rPr>
              <w:t xml:space="preserve"> e </w:t>
            </w:r>
            <w:proofErr w:type="spellStart"/>
            <w:r w:rsidRPr="00C40F75">
              <w:rPr>
                <w:color w:val="auto"/>
              </w:rPr>
              <w:t>sintaksore</w:t>
            </w:r>
            <w:proofErr w:type="spellEnd"/>
            <w:r w:rsidRPr="00C40F75">
              <w:rPr>
                <w:color w:val="auto"/>
              </w:rPr>
              <w:t xml:space="preserve"> </w:t>
            </w:r>
            <w:proofErr w:type="spellStart"/>
            <w:r w:rsidRPr="00C40F75">
              <w:rPr>
                <w:color w:val="auto"/>
              </w:rPr>
              <w:t>të</w:t>
            </w:r>
            <w:proofErr w:type="spellEnd"/>
            <w:r w:rsidRPr="00C40F75">
              <w:rPr>
                <w:color w:val="auto"/>
              </w:rPr>
              <w:t xml:space="preserve"> </w:t>
            </w:r>
            <w:proofErr w:type="spellStart"/>
            <w:r w:rsidRPr="00C40F75">
              <w:rPr>
                <w:color w:val="auto"/>
              </w:rPr>
              <w:t>gjuhës</w:t>
            </w:r>
            <w:proofErr w:type="spellEnd"/>
            <w:r w:rsidRPr="00C40F75">
              <w:rPr>
                <w:color w:val="auto"/>
              </w:rPr>
              <w:t xml:space="preserve"> </w:t>
            </w:r>
            <w:proofErr w:type="spellStart"/>
            <w:r w:rsidRPr="00C40F75">
              <w:rPr>
                <w:color w:val="auto"/>
              </w:rPr>
              <w:t>arabe</w:t>
            </w:r>
            <w:proofErr w:type="spellEnd"/>
            <w:r w:rsidRPr="00C40F75">
              <w:rPr>
                <w:color w:val="auto"/>
              </w:rPr>
              <w:t xml:space="preserve"> </w:t>
            </w:r>
            <w:proofErr w:type="spellStart"/>
            <w:r w:rsidRPr="00C40F75">
              <w:rPr>
                <w:color w:val="auto"/>
              </w:rPr>
              <w:t>në</w:t>
            </w:r>
            <w:proofErr w:type="spellEnd"/>
            <w:r w:rsidRPr="00C40F75">
              <w:rPr>
                <w:color w:val="auto"/>
              </w:rPr>
              <w:t xml:space="preserve"> </w:t>
            </w:r>
            <w:proofErr w:type="spellStart"/>
            <w:r w:rsidRPr="00C40F75">
              <w:rPr>
                <w:color w:val="auto"/>
              </w:rPr>
              <w:t>vitet</w:t>
            </w:r>
            <w:proofErr w:type="spellEnd"/>
            <w:r w:rsidRPr="00C40F75">
              <w:rPr>
                <w:color w:val="auto"/>
              </w:rPr>
              <w:t xml:space="preserve"> </w:t>
            </w:r>
            <w:proofErr w:type="spellStart"/>
            <w:r w:rsidRPr="00C40F75">
              <w:rPr>
                <w:color w:val="auto"/>
              </w:rPr>
              <w:t>paraprake</w:t>
            </w:r>
            <w:proofErr w:type="spellEnd"/>
            <w:r w:rsidRPr="00C40F75">
              <w:rPr>
                <w:color w:val="auto"/>
              </w:rPr>
              <w:t xml:space="preserve">. </w:t>
            </w:r>
            <w:proofErr w:type="spellStart"/>
            <w:r w:rsidRPr="00C40F75">
              <w:rPr>
                <w:color w:val="auto"/>
              </w:rPr>
              <w:t>Këtu</w:t>
            </w:r>
            <w:proofErr w:type="spellEnd"/>
            <w:r w:rsidRPr="00C40F75">
              <w:rPr>
                <w:color w:val="auto"/>
              </w:rPr>
              <w:t xml:space="preserve"> do </w:t>
            </w:r>
            <w:proofErr w:type="spellStart"/>
            <w:r w:rsidRPr="00C40F75">
              <w:rPr>
                <w:color w:val="auto"/>
              </w:rPr>
              <w:t>të</w:t>
            </w:r>
            <w:proofErr w:type="spellEnd"/>
            <w:r w:rsidRPr="00C40F75">
              <w:rPr>
                <w:color w:val="auto"/>
              </w:rPr>
              <w:t xml:space="preserve"> </w:t>
            </w:r>
            <w:proofErr w:type="spellStart"/>
            <w:r w:rsidRPr="00C40F75">
              <w:rPr>
                <w:color w:val="auto"/>
              </w:rPr>
              <w:t>merren</w:t>
            </w:r>
            <w:proofErr w:type="spellEnd"/>
            <w:r w:rsidRPr="00C40F75">
              <w:rPr>
                <w:color w:val="auto"/>
              </w:rPr>
              <w:t xml:space="preserve"> e </w:t>
            </w:r>
            <w:proofErr w:type="spellStart"/>
            <w:r w:rsidRPr="00C40F75">
              <w:rPr>
                <w:color w:val="auto"/>
              </w:rPr>
              <w:t>të</w:t>
            </w:r>
            <w:proofErr w:type="spellEnd"/>
            <w:r w:rsidRPr="00C40F75">
              <w:rPr>
                <w:color w:val="auto"/>
              </w:rPr>
              <w:t xml:space="preserve"> </w:t>
            </w:r>
            <w:proofErr w:type="spellStart"/>
            <w:r w:rsidRPr="00C40F75">
              <w:rPr>
                <w:color w:val="auto"/>
              </w:rPr>
              <w:t>analizohen</w:t>
            </w:r>
            <w:proofErr w:type="spellEnd"/>
            <w:r w:rsidRPr="00C40F75">
              <w:rPr>
                <w:color w:val="auto"/>
              </w:rPr>
              <w:t xml:space="preserve"> </w:t>
            </w:r>
            <w:proofErr w:type="spellStart"/>
            <w:r w:rsidRPr="00C40F75">
              <w:rPr>
                <w:color w:val="auto"/>
              </w:rPr>
              <w:t>tekste</w:t>
            </w:r>
            <w:proofErr w:type="spellEnd"/>
            <w:r w:rsidRPr="00C40F75">
              <w:rPr>
                <w:color w:val="auto"/>
              </w:rPr>
              <w:t xml:space="preserve"> </w:t>
            </w:r>
            <w:proofErr w:type="spellStart"/>
            <w:r w:rsidRPr="00C40F75">
              <w:rPr>
                <w:color w:val="auto"/>
              </w:rPr>
              <w:t>nga</w:t>
            </w:r>
            <w:proofErr w:type="spellEnd"/>
            <w:r w:rsidRPr="00C40F75">
              <w:rPr>
                <w:color w:val="auto"/>
              </w:rPr>
              <w:t xml:space="preserve"> </w:t>
            </w:r>
            <w:proofErr w:type="spellStart"/>
            <w:r w:rsidRPr="00C40F75">
              <w:rPr>
                <w:color w:val="auto"/>
              </w:rPr>
              <w:t>literatura</w:t>
            </w:r>
            <w:proofErr w:type="spellEnd"/>
            <w:r w:rsidRPr="00C40F75">
              <w:rPr>
                <w:color w:val="auto"/>
              </w:rPr>
              <w:t xml:space="preserve"> </w:t>
            </w:r>
            <w:proofErr w:type="spellStart"/>
            <w:r w:rsidRPr="00C40F75">
              <w:rPr>
                <w:color w:val="auto"/>
              </w:rPr>
              <w:t>burimore</w:t>
            </w:r>
            <w:proofErr w:type="spellEnd"/>
            <w:r w:rsidRPr="00C40F75">
              <w:rPr>
                <w:color w:val="auto"/>
              </w:rPr>
              <w:t xml:space="preserve"> </w:t>
            </w:r>
            <w:proofErr w:type="spellStart"/>
            <w:r w:rsidRPr="00C40F75">
              <w:rPr>
                <w:color w:val="auto"/>
              </w:rPr>
              <w:t>arabe</w:t>
            </w:r>
            <w:proofErr w:type="spellEnd"/>
            <w:r w:rsidRPr="00C40F75">
              <w:rPr>
                <w:color w:val="auto"/>
              </w:rPr>
              <w:t xml:space="preserve"> </w:t>
            </w:r>
            <w:proofErr w:type="spellStart"/>
            <w:r w:rsidRPr="00C40F75">
              <w:rPr>
                <w:color w:val="auto"/>
              </w:rPr>
              <w:t>nga</w:t>
            </w:r>
            <w:proofErr w:type="spellEnd"/>
            <w:r w:rsidRPr="00C40F75">
              <w:rPr>
                <w:color w:val="auto"/>
              </w:rPr>
              <w:t xml:space="preserve"> </w:t>
            </w:r>
            <w:proofErr w:type="spellStart"/>
            <w:r w:rsidRPr="00C40F75">
              <w:rPr>
                <w:color w:val="auto"/>
              </w:rPr>
              <w:t>fusha</w:t>
            </w:r>
            <w:proofErr w:type="spellEnd"/>
            <w:r w:rsidRPr="00C40F75">
              <w:rPr>
                <w:color w:val="auto"/>
              </w:rPr>
              <w:t xml:space="preserve"> </w:t>
            </w:r>
            <w:proofErr w:type="spellStart"/>
            <w:r w:rsidRPr="00C40F75">
              <w:rPr>
                <w:color w:val="auto"/>
              </w:rPr>
              <w:t>të</w:t>
            </w:r>
            <w:proofErr w:type="spellEnd"/>
            <w:r w:rsidRPr="00C40F75">
              <w:rPr>
                <w:color w:val="auto"/>
              </w:rPr>
              <w:t xml:space="preserve"> </w:t>
            </w:r>
            <w:proofErr w:type="spellStart"/>
            <w:r w:rsidRPr="00C40F75">
              <w:rPr>
                <w:color w:val="auto"/>
              </w:rPr>
              <w:t>ndryshme</w:t>
            </w:r>
            <w:proofErr w:type="spellEnd"/>
            <w:r w:rsidRPr="00C40F75">
              <w:rPr>
                <w:color w:val="auto"/>
              </w:rPr>
              <w:t xml:space="preserve">: </w:t>
            </w:r>
            <w:proofErr w:type="spellStart"/>
            <w:r w:rsidRPr="00C40F75">
              <w:rPr>
                <w:color w:val="auto"/>
              </w:rPr>
              <w:t>letërsia</w:t>
            </w:r>
            <w:proofErr w:type="spellEnd"/>
            <w:r w:rsidRPr="00C40F75">
              <w:rPr>
                <w:color w:val="auto"/>
              </w:rPr>
              <w:t xml:space="preserve">, </w:t>
            </w:r>
            <w:proofErr w:type="spellStart"/>
            <w:r w:rsidRPr="00C40F75">
              <w:rPr>
                <w:color w:val="auto"/>
              </w:rPr>
              <w:t>gjuhësia</w:t>
            </w:r>
            <w:proofErr w:type="spellEnd"/>
            <w:r w:rsidRPr="00C40F75">
              <w:rPr>
                <w:color w:val="auto"/>
              </w:rPr>
              <w:t xml:space="preserve">, </w:t>
            </w:r>
            <w:proofErr w:type="spellStart"/>
            <w:r w:rsidRPr="00C40F75">
              <w:rPr>
                <w:color w:val="auto"/>
              </w:rPr>
              <w:t>historia</w:t>
            </w:r>
            <w:proofErr w:type="spellEnd"/>
            <w:r w:rsidRPr="00C40F75">
              <w:rPr>
                <w:color w:val="auto"/>
              </w:rPr>
              <w:t xml:space="preserve">, </w:t>
            </w:r>
            <w:proofErr w:type="spellStart"/>
            <w:r w:rsidRPr="00C40F75">
              <w:rPr>
                <w:color w:val="auto"/>
              </w:rPr>
              <w:t>gjeografia</w:t>
            </w:r>
            <w:proofErr w:type="spellEnd"/>
            <w:r w:rsidRPr="00C40F75">
              <w:rPr>
                <w:color w:val="auto"/>
              </w:rPr>
              <w:t xml:space="preserve">, </w:t>
            </w:r>
            <w:proofErr w:type="spellStart"/>
            <w:r w:rsidRPr="00C40F75">
              <w:rPr>
                <w:color w:val="auto"/>
              </w:rPr>
              <w:t>ekonomia</w:t>
            </w:r>
            <w:proofErr w:type="spellEnd"/>
            <w:r w:rsidRPr="00C40F75">
              <w:rPr>
                <w:color w:val="auto"/>
              </w:rPr>
              <w:t xml:space="preserve"> </w:t>
            </w:r>
            <w:proofErr w:type="spellStart"/>
            <w:r w:rsidRPr="00C40F75">
              <w:rPr>
                <w:color w:val="auto"/>
              </w:rPr>
              <w:t>etj</w:t>
            </w:r>
            <w:proofErr w:type="spellEnd"/>
            <w:r w:rsidRPr="00C40F75">
              <w:rPr>
                <w:color w:val="auto"/>
              </w:rPr>
              <w:t>.</w:t>
            </w:r>
          </w:p>
        </w:tc>
      </w:tr>
      <w:tr w:rsidR="00C40F75" w:rsidRPr="00096F57" w14:paraId="7F60D79E" w14:textId="77777777" w:rsidTr="000E4E10">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4AD097E7" w14:textId="77777777" w:rsidR="00E624A1" w:rsidRPr="00C40F75" w:rsidRDefault="00E624A1" w:rsidP="000E4E10">
            <w:pPr>
              <w:spacing w:after="0" w:line="259" w:lineRule="auto"/>
              <w:ind w:left="0" w:firstLine="0"/>
              <w:rPr>
                <w:color w:val="auto"/>
              </w:rPr>
            </w:pPr>
            <w:proofErr w:type="spellStart"/>
            <w:r w:rsidRPr="00C40F75">
              <w:rPr>
                <w:color w:val="auto"/>
              </w:rPr>
              <w:lastRenderedPageBreak/>
              <w:t>Qëllimet</w:t>
            </w:r>
            <w:proofErr w:type="spellEnd"/>
            <w:r w:rsidRPr="00C40F75">
              <w:rPr>
                <w:color w:val="auto"/>
              </w:rPr>
              <w:t xml:space="preserve"> e </w:t>
            </w:r>
            <w:proofErr w:type="spellStart"/>
            <w:r w:rsidRPr="00C40F75">
              <w:rPr>
                <w:color w:val="auto"/>
              </w:rPr>
              <w:t>lëndës</w:t>
            </w:r>
            <w:proofErr w:type="spellEnd"/>
            <w:r w:rsidRPr="00C40F75">
              <w:rPr>
                <w:color w:val="auto"/>
              </w:rPr>
              <w:t>:</w:t>
            </w:r>
          </w:p>
        </w:tc>
        <w:tc>
          <w:tcPr>
            <w:tcW w:w="5295" w:type="dxa"/>
            <w:tcBorders>
              <w:top w:val="single" w:sz="8" w:space="0" w:color="FFFFFF"/>
              <w:left w:val="single" w:sz="8" w:space="0" w:color="FFFFFF"/>
              <w:bottom w:val="nil"/>
              <w:right w:val="single" w:sz="8" w:space="0" w:color="FFFFFF"/>
            </w:tcBorders>
            <w:shd w:val="clear" w:color="auto" w:fill="C9D5CA"/>
          </w:tcPr>
          <w:p w14:paraId="56185AD1" w14:textId="57792D63" w:rsidR="00E624A1" w:rsidRPr="00F93A30" w:rsidRDefault="00096F57" w:rsidP="002D5A89">
            <w:pPr>
              <w:spacing w:after="0" w:line="259" w:lineRule="auto"/>
              <w:ind w:left="0" w:firstLine="0"/>
              <w:rPr>
                <w:color w:val="auto"/>
                <w:lang w:val="sq-AL"/>
              </w:rPr>
            </w:pPr>
            <w:r>
              <w:rPr>
                <w:rFonts w:ascii="Times New Roman" w:eastAsia="Times New Roman" w:hAnsi="Times New Roman" w:cs="Times New Roman"/>
                <w:szCs w:val="24"/>
              </w:rPr>
              <w:t>T</w:t>
            </w:r>
            <w:r>
              <w:rPr>
                <w:rFonts w:ascii="Times New Roman" w:eastAsia="Times New Roman" w:hAnsi="Times New Roman" w:cs="Times New Roman"/>
                <w:szCs w:val="24"/>
                <w:lang w:val="sq-AL" w:bidi="ar-EG"/>
              </w:rPr>
              <w:t>ë</w:t>
            </w:r>
            <w:r w:rsidRPr="00522E9C">
              <w:rPr>
                <w:rFonts w:ascii="Times New Roman" w:eastAsia="Times New Roman" w:hAnsi="Times New Roman" w:cs="Times New Roman"/>
                <w:szCs w:val="24"/>
                <w:lang w:val="sq-AL"/>
              </w:rPr>
              <w:t xml:space="preserve"> njihet </w:t>
            </w:r>
            <w:proofErr w:type="gramStart"/>
            <w:r w:rsidRPr="00522E9C">
              <w:rPr>
                <w:rFonts w:ascii="Times New Roman" w:eastAsia="Times New Roman" w:hAnsi="Times New Roman" w:cs="Times New Roman"/>
                <w:szCs w:val="24"/>
                <w:lang w:val="sq-AL"/>
              </w:rPr>
              <w:t xml:space="preserve">me </w:t>
            </w:r>
            <w:r w:rsidRPr="00522E9C">
              <w:rPr>
                <w:rFonts w:ascii="Times New Roman" w:eastAsia="Times New Roman" w:hAnsi="Times New Roman" w:cs="Times New Roman"/>
                <w:b/>
                <w:bCs/>
                <w:szCs w:val="24"/>
                <w:lang w:val="sq-AL"/>
              </w:rPr>
              <w:t xml:space="preserve"> </w:t>
            </w:r>
            <w:r w:rsidRPr="00522E9C">
              <w:rPr>
                <w:rFonts w:ascii="Times New Roman" w:eastAsia="Times New Roman" w:hAnsi="Times New Roman" w:cs="Times New Roman"/>
                <w:szCs w:val="24"/>
                <w:lang w:val="sq-AL"/>
              </w:rPr>
              <w:t>teorinë</w:t>
            </w:r>
            <w:proofErr w:type="gramEnd"/>
            <w:r w:rsidRPr="00522E9C">
              <w:rPr>
                <w:rFonts w:ascii="Times New Roman" w:eastAsia="Times New Roman" w:hAnsi="Times New Roman" w:cs="Times New Roman"/>
                <w:szCs w:val="24"/>
                <w:lang w:val="sq-AL"/>
              </w:rPr>
              <w:t xml:space="preserve"> e përkthimit dhe normat e sajë, </w:t>
            </w:r>
            <w:r w:rsidRPr="00522E9C">
              <w:rPr>
                <w:rFonts w:ascii="Times New Roman" w:eastAsia="Times New Roman" w:hAnsi="Times New Roman" w:cs="Times New Roman"/>
                <w:bCs/>
                <w:szCs w:val="24"/>
                <w:lang w:val="sq-AL"/>
              </w:rPr>
              <w:t>që studenti të respektoj rregullat e</w:t>
            </w:r>
            <w:r w:rsidRPr="00522E9C">
              <w:rPr>
                <w:rFonts w:ascii="Times New Roman" w:eastAsia="Times New Roman" w:hAnsi="Times New Roman" w:cs="Times New Roman"/>
                <w:b/>
                <w:bCs/>
                <w:szCs w:val="24"/>
                <w:lang w:val="sq-AL"/>
              </w:rPr>
              <w:t xml:space="preserve"> </w:t>
            </w:r>
            <w:r w:rsidRPr="00522E9C">
              <w:rPr>
                <w:rFonts w:ascii="Times New Roman" w:eastAsia="Times New Roman" w:hAnsi="Times New Roman" w:cs="Times New Roman"/>
                <w:bCs/>
                <w:szCs w:val="24"/>
                <w:lang w:val="sq-AL"/>
              </w:rPr>
              <w:t xml:space="preserve">duhura për përkthim;  të jetë në gjendje të përkthej tekste të ndryshme nga gjuha arabe. </w:t>
            </w:r>
            <w:r w:rsidRPr="00522E9C">
              <w:rPr>
                <w:rFonts w:ascii="Times New Roman" w:eastAsia="Times New Roman" w:hAnsi="Times New Roman" w:cs="Times New Roman"/>
                <w:b/>
                <w:bCs/>
                <w:szCs w:val="24"/>
                <w:lang w:val="sq-AL"/>
              </w:rPr>
              <w:t xml:space="preserve"> </w:t>
            </w:r>
          </w:p>
        </w:tc>
      </w:tr>
    </w:tbl>
    <w:p w14:paraId="413CC47B" w14:textId="77777777" w:rsidR="00E624A1" w:rsidRPr="00F93A30" w:rsidRDefault="00E624A1" w:rsidP="00E624A1">
      <w:pPr>
        <w:spacing w:after="0" w:line="259" w:lineRule="auto"/>
        <w:ind w:left="-718" w:right="11185" w:firstLine="0"/>
        <w:rPr>
          <w:color w:val="auto"/>
          <w:lang w:val="sq-AL"/>
        </w:rPr>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596"/>
        <w:gridCol w:w="1757"/>
        <w:gridCol w:w="3647"/>
        <w:gridCol w:w="1325"/>
      </w:tblGrid>
      <w:tr w:rsidR="00C40F75" w:rsidRPr="00096F57" w14:paraId="729E3B74" w14:textId="77777777" w:rsidTr="002D5A89">
        <w:trPr>
          <w:trHeight w:val="628"/>
        </w:trPr>
        <w:tc>
          <w:tcPr>
            <w:tcW w:w="3801" w:type="dxa"/>
            <w:gridSpan w:val="2"/>
            <w:vMerge w:val="restart"/>
            <w:tcBorders>
              <w:top w:val="nil"/>
              <w:left w:val="single" w:sz="8" w:space="0" w:color="FFFFFF"/>
              <w:bottom w:val="single" w:sz="8" w:space="0" w:color="FFFFFF"/>
              <w:right w:val="single" w:sz="8" w:space="0" w:color="FFFFFF"/>
            </w:tcBorders>
            <w:shd w:val="clear" w:color="auto" w:fill="6AA1A3"/>
          </w:tcPr>
          <w:p w14:paraId="534A74BB" w14:textId="77777777" w:rsidR="00E624A1" w:rsidRPr="00C40F75" w:rsidRDefault="00E624A1" w:rsidP="000E4E10">
            <w:pPr>
              <w:spacing w:after="0" w:line="259" w:lineRule="auto"/>
              <w:ind w:left="0" w:firstLine="0"/>
              <w:rPr>
                <w:color w:val="auto"/>
                <w:lang w:val="de-AT"/>
              </w:rPr>
            </w:pPr>
            <w:r w:rsidRPr="00C40F75">
              <w:rPr>
                <w:color w:val="auto"/>
                <w:lang w:val="de-AT"/>
              </w:rPr>
              <w:t>Rezultatet e pritshme të nxënies:</w:t>
            </w:r>
            <w:r w:rsidR="002D5A89" w:rsidRPr="00C40F75">
              <w:rPr>
                <w:color w:val="auto"/>
                <w:lang w:val="de-AT"/>
              </w:rPr>
              <w:t xml:space="preserve"> </w:t>
            </w:r>
          </w:p>
        </w:tc>
        <w:tc>
          <w:tcPr>
            <w:tcW w:w="6729" w:type="dxa"/>
            <w:gridSpan w:val="3"/>
            <w:tcBorders>
              <w:top w:val="nil"/>
              <w:left w:val="single" w:sz="8" w:space="0" w:color="FFFFFF"/>
              <w:bottom w:val="single" w:sz="8" w:space="0" w:color="FFFFFF"/>
              <w:right w:val="single" w:sz="8" w:space="0" w:color="FFFFFF"/>
            </w:tcBorders>
            <w:shd w:val="clear" w:color="auto" w:fill="C9D5CA"/>
          </w:tcPr>
          <w:p w14:paraId="6A6CFFCD" w14:textId="5C2D4442" w:rsidR="00E624A1" w:rsidRPr="00096F57" w:rsidRDefault="00096F57" w:rsidP="00096F57">
            <w:pPr>
              <w:ind w:left="0" w:firstLine="0"/>
              <w:rPr>
                <w:color w:val="auto"/>
                <w:lang w:val="sq-AL" w:bidi="ar-EG"/>
              </w:rPr>
            </w:pPr>
            <w:r>
              <w:rPr>
                <w:color w:val="auto"/>
                <w:lang w:val="de-AT"/>
              </w:rPr>
              <w:t>S</w:t>
            </w:r>
            <w:r w:rsidR="002D5A89" w:rsidRPr="00F93A30">
              <w:rPr>
                <w:color w:val="auto"/>
                <w:lang w:val="de-AT"/>
              </w:rPr>
              <w:t>tudent</w:t>
            </w:r>
            <w:r>
              <w:rPr>
                <w:color w:val="auto"/>
                <w:lang w:val="de-AT"/>
              </w:rPr>
              <w:t>i</w:t>
            </w:r>
            <w:r>
              <w:rPr>
                <w:color w:val="auto"/>
              </w:rPr>
              <w:t>:</w:t>
            </w:r>
          </w:p>
        </w:tc>
      </w:tr>
      <w:tr w:rsidR="00C40F75" w:rsidRPr="00096F57" w14:paraId="6C4C76C9" w14:textId="77777777" w:rsidTr="002D5A89">
        <w:trPr>
          <w:trHeight w:val="628"/>
        </w:trPr>
        <w:tc>
          <w:tcPr>
            <w:tcW w:w="3801" w:type="dxa"/>
            <w:gridSpan w:val="2"/>
            <w:vMerge/>
            <w:tcBorders>
              <w:top w:val="nil"/>
              <w:left w:val="single" w:sz="8" w:space="0" w:color="FFFFFF"/>
              <w:bottom w:val="nil"/>
              <w:right w:val="single" w:sz="8" w:space="0" w:color="FFFFFF"/>
            </w:tcBorders>
          </w:tcPr>
          <w:p w14:paraId="3B5BC521" w14:textId="77777777" w:rsidR="00E624A1" w:rsidRPr="00C40F75" w:rsidRDefault="00E624A1" w:rsidP="000E4E10">
            <w:pPr>
              <w:spacing w:after="160" w:line="259" w:lineRule="auto"/>
              <w:ind w:left="0" w:firstLine="0"/>
              <w:rPr>
                <w:color w:val="auto"/>
                <w:lang w:val="de-AT"/>
              </w:rPr>
            </w:pPr>
          </w:p>
        </w:tc>
        <w:tc>
          <w:tcPr>
            <w:tcW w:w="6729" w:type="dxa"/>
            <w:gridSpan w:val="3"/>
            <w:tcBorders>
              <w:top w:val="single" w:sz="8" w:space="0" w:color="FFFFFF"/>
              <w:left w:val="single" w:sz="8" w:space="0" w:color="FFFFFF"/>
              <w:bottom w:val="single" w:sz="8" w:space="0" w:color="FFFFFF"/>
              <w:right w:val="single" w:sz="8" w:space="0" w:color="FFFFFF"/>
            </w:tcBorders>
            <w:shd w:val="clear" w:color="auto" w:fill="C9D5CA"/>
          </w:tcPr>
          <w:p w14:paraId="4AA663B8" w14:textId="3963E803" w:rsidR="00E624A1" w:rsidRPr="00096F57" w:rsidRDefault="00096F57" w:rsidP="00096F57">
            <w:pPr>
              <w:spacing w:line="276" w:lineRule="auto"/>
              <w:ind w:left="0"/>
              <w:jc w:val="both"/>
              <w:rPr>
                <w:rFonts w:ascii="Times New Roman" w:hAnsi="Times New Roman"/>
                <w:szCs w:val="24"/>
                <w:lang w:val="de-AT"/>
              </w:rPr>
            </w:pPr>
            <w:r>
              <w:rPr>
                <w:rFonts w:ascii="Times New Roman" w:hAnsi="Times New Roman"/>
                <w:szCs w:val="24"/>
                <w:lang w:val="de-AT"/>
              </w:rPr>
              <w:t xml:space="preserve">- </w:t>
            </w:r>
            <w:r w:rsidR="002D5A89" w:rsidRPr="00096F57">
              <w:rPr>
                <w:rFonts w:ascii="Times New Roman" w:hAnsi="Times New Roman"/>
                <w:szCs w:val="24"/>
                <w:lang w:val="de-AT"/>
              </w:rPr>
              <w:t>përkthe</w:t>
            </w:r>
            <w:r w:rsidRPr="00096F57">
              <w:rPr>
                <w:rFonts w:ascii="Times New Roman" w:hAnsi="Times New Roman"/>
                <w:szCs w:val="24"/>
                <w:lang w:val="de-AT"/>
              </w:rPr>
              <w:t>n</w:t>
            </w:r>
            <w:r w:rsidR="002D5A89" w:rsidRPr="00096F57">
              <w:rPr>
                <w:rFonts w:ascii="Times New Roman" w:hAnsi="Times New Roman"/>
                <w:szCs w:val="24"/>
                <w:lang w:val="de-AT"/>
              </w:rPr>
              <w:t xml:space="preserve"> nga gjuha arabe në gjuhën shqipe dhe, natyrisht, në këtë mënyrë pasuro</w:t>
            </w:r>
            <w:r>
              <w:rPr>
                <w:rFonts w:ascii="Times New Roman" w:hAnsi="Times New Roman"/>
                <w:szCs w:val="24"/>
                <w:lang w:val="de-AT"/>
              </w:rPr>
              <w:t>n</w:t>
            </w:r>
            <w:r w:rsidR="002D5A89" w:rsidRPr="00096F57">
              <w:rPr>
                <w:rFonts w:ascii="Times New Roman" w:hAnsi="Times New Roman"/>
                <w:szCs w:val="24"/>
                <w:lang w:val="de-AT"/>
              </w:rPr>
              <w:t xml:space="preserve"> edhe fondin leksikor arab dhe terminologjinë shkencore të përdorur në gjuhën arabe.</w:t>
            </w:r>
          </w:p>
        </w:tc>
      </w:tr>
      <w:tr w:rsidR="00C40F75" w:rsidRPr="00096F57" w14:paraId="47CFA998" w14:textId="77777777" w:rsidTr="002D5A89">
        <w:trPr>
          <w:trHeight w:val="340"/>
        </w:trPr>
        <w:tc>
          <w:tcPr>
            <w:tcW w:w="3801" w:type="dxa"/>
            <w:gridSpan w:val="2"/>
            <w:vMerge/>
            <w:tcBorders>
              <w:top w:val="nil"/>
              <w:left w:val="single" w:sz="8" w:space="0" w:color="FFFFFF"/>
              <w:bottom w:val="nil"/>
              <w:right w:val="single" w:sz="8" w:space="0" w:color="FFFFFF"/>
            </w:tcBorders>
          </w:tcPr>
          <w:p w14:paraId="4C760144" w14:textId="77777777" w:rsidR="00E624A1" w:rsidRPr="00F93A30" w:rsidRDefault="00E624A1" w:rsidP="000E4E10">
            <w:pPr>
              <w:spacing w:after="160" w:line="259" w:lineRule="auto"/>
              <w:ind w:left="0" w:firstLine="0"/>
              <w:rPr>
                <w:color w:val="auto"/>
                <w:lang w:val="de-AT"/>
              </w:rPr>
            </w:pPr>
          </w:p>
        </w:tc>
        <w:tc>
          <w:tcPr>
            <w:tcW w:w="6729" w:type="dxa"/>
            <w:gridSpan w:val="3"/>
            <w:tcBorders>
              <w:top w:val="single" w:sz="8" w:space="0" w:color="FFFFFF"/>
              <w:left w:val="single" w:sz="8" w:space="0" w:color="FFFFFF"/>
              <w:bottom w:val="single" w:sz="8" w:space="0" w:color="FFFFFF"/>
              <w:right w:val="single" w:sz="8" w:space="0" w:color="FFFFFF"/>
            </w:tcBorders>
            <w:shd w:val="clear" w:color="auto" w:fill="C9D5CA"/>
          </w:tcPr>
          <w:p w14:paraId="661B7E78" w14:textId="32575B94" w:rsidR="00E624A1" w:rsidRPr="00096F57" w:rsidRDefault="00096F57" w:rsidP="00096F57">
            <w:pPr>
              <w:spacing w:line="276" w:lineRule="auto"/>
              <w:ind w:left="0"/>
              <w:jc w:val="both"/>
              <w:rPr>
                <w:rFonts w:ascii="Times New Roman" w:hAnsi="Times New Roman"/>
                <w:szCs w:val="24"/>
                <w:lang w:val="de-AT"/>
              </w:rPr>
            </w:pPr>
            <w:r>
              <w:rPr>
                <w:rFonts w:ascii="Times New Roman" w:hAnsi="Times New Roman"/>
                <w:szCs w:val="24"/>
                <w:lang w:val="de-AT"/>
              </w:rPr>
              <w:t>- kupton</w:t>
            </w:r>
            <w:r w:rsidR="002D5A89" w:rsidRPr="00096F57">
              <w:rPr>
                <w:rFonts w:ascii="Times New Roman" w:hAnsi="Times New Roman"/>
                <w:szCs w:val="24"/>
                <w:lang w:val="de-AT"/>
              </w:rPr>
              <w:t xml:space="preserve"> ndryshimin e strukturës së fjalisë në gjuhën arabe dhe në ate shqipe.</w:t>
            </w:r>
          </w:p>
        </w:tc>
      </w:tr>
      <w:tr w:rsidR="00C40F75" w:rsidRPr="00096F57" w14:paraId="2E7E3318" w14:textId="77777777" w:rsidTr="002D5A89">
        <w:trPr>
          <w:trHeight w:val="628"/>
        </w:trPr>
        <w:tc>
          <w:tcPr>
            <w:tcW w:w="3801" w:type="dxa"/>
            <w:gridSpan w:val="2"/>
            <w:vMerge/>
            <w:tcBorders>
              <w:top w:val="nil"/>
              <w:left w:val="single" w:sz="8" w:space="0" w:color="FFFFFF"/>
              <w:bottom w:val="nil"/>
              <w:right w:val="single" w:sz="8" w:space="0" w:color="FFFFFF"/>
            </w:tcBorders>
          </w:tcPr>
          <w:p w14:paraId="04AA0A8F" w14:textId="77777777" w:rsidR="00E624A1" w:rsidRPr="00F93A30" w:rsidRDefault="00E624A1" w:rsidP="000E4E10">
            <w:pPr>
              <w:spacing w:after="160" w:line="259" w:lineRule="auto"/>
              <w:ind w:left="0" w:firstLine="0"/>
              <w:rPr>
                <w:color w:val="auto"/>
                <w:lang w:val="de-AT"/>
              </w:rPr>
            </w:pPr>
          </w:p>
        </w:tc>
        <w:tc>
          <w:tcPr>
            <w:tcW w:w="6729" w:type="dxa"/>
            <w:gridSpan w:val="3"/>
            <w:tcBorders>
              <w:top w:val="single" w:sz="8" w:space="0" w:color="FFFFFF"/>
              <w:left w:val="single" w:sz="8" w:space="0" w:color="FFFFFF"/>
              <w:bottom w:val="single" w:sz="8" w:space="0" w:color="FFFFFF"/>
              <w:right w:val="single" w:sz="8" w:space="0" w:color="FFFFFF"/>
            </w:tcBorders>
            <w:shd w:val="clear" w:color="auto" w:fill="C9D5CA"/>
          </w:tcPr>
          <w:p w14:paraId="0A63B75D" w14:textId="6D4CD91E" w:rsidR="00E624A1" w:rsidRPr="00096F57" w:rsidRDefault="00096F57" w:rsidP="00096F57">
            <w:pPr>
              <w:spacing w:line="276" w:lineRule="auto"/>
              <w:ind w:left="0"/>
              <w:jc w:val="both"/>
              <w:rPr>
                <w:lang w:val="de-AT"/>
              </w:rPr>
            </w:pPr>
            <w:r>
              <w:rPr>
                <w:rFonts w:ascii="Times New Roman" w:hAnsi="Times New Roman"/>
                <w:szCs w:val="24"/>
                <w:lang w:val="de-AT"/>
              </w:rPr>
              <w:t>- identifikon</w:t>
            </w:r>
            <w:r w:rsidR="002D5A89" w:rsidRPr="00096F57">
              <w:rPr>
                <w:rFonts w:ascii="Times New Roman" w:hAnsi="Times New Roman"/>
                <w:szCs w:val="24"/>
                <w:lang w:val="de-AT"/>
              </w:rPr>
              <w:t xml:space="preserve"> problemet e sintaksës së fjalisë së gjuhës arabe.</w:t>
            </w:r>
          </w:p>
        </w:tc>
      </w:tr>
      <w:tr w:rsidR="00C40F75" w:rsidRPr="00096F57" w14:paraId="70604346" w14:textId="77777777" w:rsidTr="002D5A89">
        <w:trPr>
          <w:trHeight w:val="628"/>
        </w:trPr>
        <w:tc>
          <w:tcPr>
            <w:tcW w:w="3801" w:type="dxa"/>
            <w:gridSpan w:val="2"/>
            <w:vMerge/>
            <w:tcBorders>
              <w:top w:val="nil"/>
              <w:left w:val="single" w:sz="8" w:space="0" w:color="FFFFFF"/>
              <w:bottom w:val="nil"/>
              <w:right w:val="single" w:sz="8" w:space="0" w:color="FFFFFF"/>
            </w:tcBorders>
          </w:tcPr>
          <w:p w14:paraId="3A7ADE0F" w14:textId="77777777" w:rsidR="00E624A1" w:rsidRPr="00F93A30" w:rsidRDefault="00E624A1" w:rsidP="000E4E10">
            <w:pPr>
              <w:spacing w:after="160" w:line="259" w:lineRule="auto"/>
              <w:ind w:left="0" w:firstLine="0"/>
              <w:rPr>
                <w:color w:val="auto"/>
                <w:lang w:val="de-AT"/>
              </w:rPr>
            </w:pPr>
          </w:p>
        </w:tc>
        <w:tc>
          <w:tcPr>
            <w:tcW w:w="6729" w:type="dxa"/>
            <w:gridSpan w:val="3"/>
            <w:tcBorders>
              <w:top w:val="single" w:sz="8" w:space="0" w:color="FFFFFF"/>
              <w:left w:val="single" w:sz="8" w:space="0" w:color="FFFFFF"/>
              <w:bottom w:val="single" w:sz="8" w:space="0" w:color="FFFFFF"/>
              <w:right w:val="single" w:sz="8" w:space="0" w:color="FFFFFF"/>
            </w:tcBorders>
            <w:shd w:val="clear" w:color="auto" w:fill="C9D5CA"/>
          </w:tcPr>
          <w:p w14:paraId="16A5C416" w14:textId="73B8A33D" w:rsidR="00E624A1" w:rsidRPr="00096F57" w:rsidRDefault="00096F57" w:rsidP="00096F57">
            <w:pPr>
              <w:spacing w:after="0"/>
              <w:ind w:left="0"/>
              <w:rPr>
                <w:lang w:val="de-AT"/>
              </w:rPr>
            </w:pPr>
            <w:r>
              <w:rPr>
                <w:lang w:val="de-AT"/>
              </w:rPr>
              <w:t xml:space="preserve">- zotëron </w:t>
            </w:r>
            <w:bookmarkStart w:id="0" w:name="_GoBack"/>
            <w:bookmarkEnd w:id="0"/>
            <w:r w:rsidR="002D5A89" w:rsidRPr="00096F57">
              <w:rPr>
                <w:lang w:val="de-AT"/>
              </w:rPr>
              <w:t>teorinë dhe praktikën e përkthimit duke përkthyer në mënyrë të duhur.</w:t>
            </w:r>
          </w:p>
        </w:tc>
      </w:tr>
      <w:tr w:rsidR="00C40F75" w:rsidRPr="00096F57" w14:paraId="39EDD519" w14:textId="77777777" w:rsidTr="002D5A89">
        <w:trPr>
          <w:gridAfter w:val="3"/>
          <w:wAfter w:w="6729" w:type="dxa"/>
          <w:trHeight w:val="628"/>
        </w:trPr>
        <w:tc>
          <w:tcPr>
            <w:tcW w:w="3801" w:type="dxa"/>
            <w:gridSpan w:val="2"/>
            <w:vMerge/>
            <w:tcBorders>
              <w:top w:val="nil"/>
              <w:left w:val="single" w:sz="8" w:space="0" w:color="FFFFFF"/>
              <w:bottom w:val="nil"/>
              <w:right w:val="single" w:sz="8" w:space="0" w:color="FFFFFF"/>
            </w:tcBorders>
          </w:tcPr>
          <w:p w14:paraId="3801D8FB" w14:textId="77777777" w:rsidR="002D5A89" w:rsidRPr="00F93A30" w:rsidRDefault="002D5A89" w:rsidP="000E4E10">
            <w:pPr>
              <w:spacing w:after="160" w:line="259" w:lineRule="auto"/>
              <w:ind w:left="0" w:firstLine="0"/>
              <w:rPr>
                <w:color w:val="auto"/>
                <w:lang w:val="de-AT"/>
              </w:rPr>
            </w:pPr>
          </w:p>
        </w:tc>
      </w:tr>
      <w:tr w:rsidR="00C40F75" w:rsidRPr="00096F57" w14:paraId="636B886A" w14:textId="77777777" w:rsidTr="002D5A89">
        <w:trPr>
          <w:gridAfter w:val="3"/>
          <w:wAfter w:w="6729" w:type="dxa"/>
          <w:trHeight w:val="628"/>
        </w:trPr>
        <w:tc>
          <w:tcPr>
            <w:tcW w:w="3801" w:type="dxa"/>
            <w:gridSpan w:val="2"/>
            <w:vMerge/>
            <w:tcBorders>
              <w:top w:val="nil"/>
              <w:left w:val="single" w:sz="8" w:space="0" w:color="FFFFFF"/>
              <w:bottom w:val="nil"/>
              <w:right w:val="single" w:sz="8" w:space="0" w:color="FFFFFF"/>
            </w:tcBorders>
          </w:tcPr>
          <w:p w14:paraId="7414F798" w14:textId="77777777" w:rsidR="002D5A89" w:rsidRPr="00F93A30" w:rsidRDefault="002D5A89" w:rsidP="000E4E10">
            <w:pPr>
              <w:spacing w:after="160" w:line="259" w:lineRule="auto"/>
              <w:ind w:left="0" w:firstLine="0"/>
              <w:rPr>
                <w:color w:val="auto"/>
                <w:lang w:val="de-AT"/>
              </w:rPr>
            </w:pPr>
          </w:p>
        </w:tc>
      </w:tr>
      <w:tr w:rsidR="00C40F75" w:rsidRPr="00096F57" w14:paraId="251FA6CC" w14:textId="77777777" w:rsidTr="002D5A89">
        <w:trPr>
          <w:gridAfter w:val="3"/>
          <w:wAfter w:w="6729" w:type="dxa"/>
          <w:trHeight w:val="628"/>
        </w:trPr>
        <w:tc>
          <w:tcPr>
            <w:tcW w:w="3801" w:type="dxa"/>
            <w:gridSpan w:val="2"/>
            <w:vMerge/>
            <w:tcBorders>
              <w:top w:val="nil"/>
              <w:left w:val="single" w:sz="8" w:space="0" w:color="FFFFFF"/>
              <w:bottom w:val="nil"/>
              <w:right w:val="single" w:sz="8" w:space="0" w:color="FFFFFF"/>
            </w:tcBorders>
          </w:tcPr>
          <w:p w14:paraId="2F5D30A3" w14:textId="77777777" w:rsidR="002D5A89" w:rsidRPr="00F93A30" w:rsidRDefault="002D5A89" w:rsidP="000E4E10">
            <w:pPr>
              <w:spacing w:after="160" w:line="259" w:lineRule="auto"/>
              <w:ind w:left="0" w:firstLine="0"/>
              <w:rPr>
                <w:color w:val="auto"/>
                <w:lang w:val="de-AT"/>
              </w:rPr>
            </w:pPr>
          </w:p>
        </w:tc>
      </w:tr>
      <w:tr w:rsidR="00C40F75" w:rsidRPr="00096F57" w14:paraId="45A2DA98" w14:textId="77777777" w:rsidTr="002D5A89">
        <w:trPr>
          <w:gridAfter w:val="3"/>
          <w:wAfter w:w="6729" w:type="dxa"/>
          <w:trHeight w:val="476"/>
        </w:trPr>
        <w:tc>
          <w:tcPr>
            <w:tcW w:w="3801" w:type="dxa"/>
            <w:gridSpan w:val="2"/>
            <w:vMerge/>
            <w:tcBorders>
              <w:top w:val="nil"/>
              <w:left w:val="single" w:sz="8" w:space="0" w:color="FFFFFF"/>
              <w:bottom w:val="single" w:sz="8" w:space="0" w:color="FFFFFF"/>
              <w:right w:val="single" w:sz="8" w:space="0" w:color="FFFFFF"/>
            </w:tcBorders>
          </w:tcPr>
          <w:p w14:paraId="4A4EA1D2" w14:textId="77777777" w:rsidR="002D5A89" w:rsidRPr="00F93A30" w:rsidRDefault="002D5A89" w:rsidP="000E4E10">
            <w:pPr>
              <w:spacing w:after="160" w:line="259" w:lineRule="auto"/>
              <w:ind w:left="0" w:firstLine="0"/>
              <w:rPr>
                <w:color w:val="auto"/>
                <w:lang w:val="de-AT"/>
              </w:rPr>
            </w:pPr>
          </w:p>
        </w:tc>
      </w:tr>
      <w:tr w:rsidR="00C40F75" w:rsidRPr="00C40F75" w14:paraId="4C48D40E" w14:textId="77777777" w:rsidTr="000E4E10">
        <w:trPr>
          <w:trHeight w:val="340"/>
        </w:trPr>
        <w:tc>
          <w:tcPr>
            <w:tcW w:w="10530" w:type="dxa"/>
            <w:gridSpan w:val="5"/>
            <w:tcBorders>
              <w:top w:val="nil"/>
              <w:left w:val="single" w:sz="8" w:space="0" w:color="FFFFFF"/>
              <w:bottom w:val="single" w:sz="8" w:space="0" w:color="FFFFFF"/>
              <w:right w:val="nil"/>
            </w:tcBorders>
            <w:shd w:val="clear" w:color="auto" w:fill="58715C"/>
          </w:tcPr>
          <w:p w14:paraId="13A8C2E0" w14:textId="77777777" w:rsidR="00E624A1" w:rsidRPr="00C40F75" w:rsidRDefault="00E624A1" w:rsidP="000E4E10">
            <w:pPr>
              <w:spacing w:after="0" w:line="259" w:lineRule="auto"/>
              <w:ind w:left="0" w:firstLine="0"/>
              <w:rPr>
                <w:color w:val="auto"/>
                <w:lang w:val="de-AT"/>
              </w:rPr>
            </w:pPr>
            <w:r w:rsidRPr="00C40F75">
              <w:rPr>
                <w:b/>
                <w:color w:val="auto"/>
                <w:lang w:val="de-AT"/>
              </w:rPr>
              <w:t>Ngarkesa e studentit (duhet të jetë në përputhje me rezultatet e nxënies së studentit)</w:t>
            </w:r>
          </w:p>
        </w:tc>
      </w:tr>
      <w:tr w:rsidR="00C40F75" w:rsidRPr="00C40F75" w14:paraId="388FEA2D" w14:textId="77777777" w:rsidTr="000E4E10">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20FBFE45" w14:textId="77777777" w:rsidR="00E624A1" w:rsidRPr="00C40F75" w:rsidRDefault="00E624A1" w:rsidP="000E4E10">
            <w:pPr>
              <w:spacing w:after="0" w:line="259" w:lineRule="auto"/>
              <w:ind w:left="0" w:firstLine="0"/>
              <w:rPr>
                <w:color w:val="auto"/>
              </w:rPr>
            </w:pPr>
            <w:proofErr w:type="spellStart"/>
            <w:r w:rsidRPr="00C40F75">
              <w:rPr>
                <w:color w:val="auto"/>
              </w:rPr>
              <w:t>Aktiviteti</w:t>
            </w:r>
            <w:proofErr w:type="spellEnd"/>
            <w:r w:rsidRPr="00C40F75">
              <w:rPr>
                <w:color w:val="auto"/>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7E566718" w14:textId="77777777" w:rsidR="00E624A1" w:rsidRPr="00C40F75" w:rsidRDefault="00E624A1" w:rsidP="000E4E10">
            <w:pPr>
              <w:tabs>
                <w:tab w:val="center" w:pos="696"/>
                <w:tab w:val="center" w:pos="2303"/>
              </w:tabs>
              <w:spacing w:after="0" w:line="259" w:lineRule="auto"/>
              <w:ind w:left="0" w:firstLine="0"/>
              <w:rPr>
                <w:color w:val="auto"/>
              </w:rPr>
            </w:pPr>
            <w:r w:rsidRPr="00C40F75">
              <w:rPr>
                <w:color w:val="auto"/>
                <w:sz w:val="22"/>
              </w:rPr>
              <w:tab/>
            </w:r>
            <w:proofErr w:type="spellStart"/>
            <w:r w:rsidRPr="00C40F75">
              <w:rPr>
                <w:color w:val="auto"/>
              </w:rPr>
              <w:t>Orë</w:t>
            </w:r>
            <w:proofErr w:type="spellEnd"/>
            <w:r w:rsidRPr="00C40F75">
              <w:rPr>
                <w:color w:val="auto"/>
              </w:rPr>
              <w:t xml:space="preserve"> </w:t>
            </w:r>
            <w:proofErr w:type="spellStart"/>
            <w:r w:rsidRPr="00C40F75">
              <w:rPr>
                <w:color w:val="auto"/>
              </w:rPr>
              <w:t>mësimore</w:t>
            </w:r>
            <w:proofErr w:type="spellEnd"/>
            <w:r w:rsidRPr="00C40F75">
              <w:rPr>
                <w:color w:val="auto"/>
              </w:rPr>
              <w:tab/>
            </w:r>
            <w:proofErr w:type="spellStart"/>
            <w:r w:rsidRPr="00C40F75">
              <w:rPr>
                <w:color w:val="auto"/>
              </w:rPr>
              <w:t>Ditë</w:t>
            </w:r>
            <w:proofErr w:type="spellEnd"/>
            <w:r w:rsidRPr="00C40F75">
              <w:rPr>
                <w:color w:val="auto"/>
              </w:rPr>
              <w:t>/</w:t>
            </w:r>
            <w:proofErr w:type="spellStart"/>
            <w:r w:rsidRPr="00C40F75">
              <w:rPr>
                <w:color w:val="auto"/>
              </w:rPr>
              <w:t>Javë</w:t>
            </w:r>
            <w:proofErr w:type="spellEnd"/>
          </w:p>
        </w:tc>
        <w:tc>
          <w:tcPr>
            <w:tcW w:w="1325" w:type="dxa"/>
            <w:tcBorders>
              <w:top w:val="single" w:sz="8" w:space="0" w:color="FFFFFF"/>
              <w:left w:val="single" w:sz="8" w:space="0" w:color="FFFFFF"/>
              <w:bottom w:val="single" w:sz="8" w:space="0" w:color="FFFFFF"/>
              <w:right w:val="nil"/>
            </w:tcBorders>
            <w:shd w:val="clear" w:color="auto" w:fill="6AA1A3"/>
          </w:tcPr>
          <w:p w14:paraId="53BDEF3D" w14:textId="77777777" w:rsidR="00E624A1" w:rsidRPr="00C40F75" w:rsidRDefault="00E624A1" w:rsidP="000E4E10">
            <w:pPr>
              <w:spacing w:after="0" w:line="259" w:lineRule="auto"/>
              <w:ind w:left="0" w:firstLine="0"/>
              <w:rPr>
                <w:color w:val="auto"/>
              </w:rPr>
            </w:pPr>
            <w:proofErr w:type="spellStart"/>
            <w:r w:rsidRPr="00C40F75">
              <w:rPr>
                <w:color w:val="auto"/>
              </w:rPr>
              <w:t>Gjithsej</w:t>
            </w:r>
            <w:proofErr w:type="spellEnd"/>
          </w:p>
        </w:tc>
      </w:tr>
      <w:tr w:rsidR="00C40F75" w:rsidRPr="00C40F75" w14:paraId="7DEF9BAD" w14:textId="77777777" w:rsidTr="000E4E10">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4179339" w14:textId="77777777" w:rsidR="00E624A1" w:rsidRPr="00C40F75" w:rsidRDefault="00E624A1" w:rsidP="000E4E10">
            <w:pPr>
              <w:spacing w:after="0" w:line="259" w:lineRule="auto"/>
              <w:ind w:left="0" w:firstLine="0"/>
              <w:rPr>
                <w:color w:val="auto"/>
              </w:rPr>
            </w:pPr>
            <w:proofErr w:type="spellStart"/>
            <w:r w:rsidRPr="00C40F75">
              <w:rPr>
                <w:color w:val="auto"/>
              </w:rPr>
              <w:t>Ligjëratat</w:t>
            </w:r>
            <w:proofErr w:type="spellEnd"/>
            <w:r w:rsidRPr="00C40F75">
              <w:rPr>
                <w:color w:val="auto"/>
              </w:rPr>
              <w:t xml:space="preserve">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1777A124" w14:textId="77777777" w:rsidR="00E624A1" w:rsidRPr="00C40F75" w:rsidRDefault="00E624A1" w:rsidP="000E4E10">
            <w:pPr>
              <w:tabs>
                <w:tab w:val="center" w:pos="61"/>
                <w:tab w:val="center" w:pos="1974"/>
              </w:tabs>
              <w:spacing w:after="0" w:line="259" w:lineRule="auto"/>
              <w:ind w:left="0" w:firstLine="0"/>
              <w:rPr>
                <w:color w:val="auto"/>
              </w:rPr>
            </w:pPr>
            <w:r w:rsidRPr="00C40F75">
              <w:rPr>
                <w:color w:val="auto"/>
                <w:sz w:val="22"/>
              </w:rPr>
              <w:tab/>
            </w:r>
            <w:r w:rsidR="002D5A89" w:rsidRPr="00C40F75">
              <w:rPr>
                <w:color w:val="auto"/>
              </w:rPr>
              <w:t>2</w:t>
            </w:r>
            <w:r w:rsidRPr="00C40F75">
              <w:rPr>
                <w:color w:val="auto"/>
              </w:rPr>
              <w:tab/>
              <w:t>15</w:t>
            </w:r>
          </w:p>
        </w:tc>
        <w:tc>
          <w:tcPr>
            <w:tcW w:w="1325" w:type="dxa"/>
            <w:tcBorders>
              <w:top w:val="single" w:sz="8" w:space="0" w:color="FFFFFF"/>
              <w:left w:val="single" w:sz="8" w:space="0" w:color="FFFFFF"/>
              <w:bottom w:val="single" w:sz="8" w:space="0" w:color="FFFFFF"/>
              <w:right w:val="nil"/>
            </w:tcBorders>
            <w:shd w:val="clear" w:color="auto" w:fill="DFDDCB"/>
          </w:tcPr>
          <w:p w14:paraId="636D94BA" w14:textId="77777777" w:rsidR="00E624A1" w:rsidRPr="00C40F75" w:rsidRDefault="002D5A89" w:rsidP="000E4E10">
            <w:pPr>
              <w:spacing w:after="0" w:line="259" w:lineRule="auto"/>
              <w:ind w:left="0" w:firstLine="0"/>
              <w:rPr>
                <w:color w:val="auto"/>
              </w:rPr>
            </w:pPr>
            <w:r w:rsidRPr="00C40F75">
              <w:rPr>
                <w:color w:val="auto"/>
              </w:rPr>
              <w:t>30</w:t>
            </w:r>
          </w:p>
        </w:tc>
      </w:tr>
      <w:tr w:rsidR="00C40F75" w:rsidRPr="00C40F75" w14:paraId="58528525" w14:textId="77777777" w:rsidTr="000E4E10">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C344291" w14:textId="77777777" w:rsidR="002D5A89" w:rsidRPr="00C40F75" w:rsidRDefault="002D5A89" w:rsidP="002D5A89">
            <w:pPr>
              <w:spacing w:after="0" w:line="259" w:lineRule="auto"/>
              <w:ind w:left="0" w:firstLine="0"/>
              <w:rPr>
                <w:color w:val="auto"/>
              </w:rPr>
            </w:pPr>
            <w:proofErr w:type="spellStart"/>
            <w:r w:rsidRPr="00C40F75">
              <w:rPr>
                <w:color w:val="auto"/>
              </w:rPr>
              <w:t>Teori</w:t>
            </w:r>
            <w:proofErr w:type="spellEnd"/>
            <w:r w:rsidRPr="00C40F75">
              <w:rPr>
                <w:color w:val="auto"/>
              </w:rPr>
              <w:t>/</w:t>
            </w:r>
            <w:proofErr w:type="spellStart"/>
            <w:r w:rsidRPr="00C40F75">
              <w:rPr>
                <w:color w:val="auto"/>
              </w:rPr>
              <w:t>Punë</w:t>
            </w:r>
            <w:proofErr w:type="spellEnd"/>
            <w:r w:rsidRPr="00C40F75">
              <w:rPr>
                <w:color w:val="auto"/>
              </w:rPr>
              <w:t xml:space="preserve"> </w:t>
            </w:r>
            <w:proofErr w:type="spellStart"/>
            <w:r w:rsidRPr="00C40F75">
              <w:rPr>
                <w:color w:val="auto"/>
              </w:rPr>
              <w:t>në</w:t>
            </w:r>
            <w:proofErr w:type="spellEnd"/>
            <w:r w:rsidRPr="00C40F75">
              <w:rPr>
                <w:color w:val="auto"/>
              </w:rPr>
              <w:t xml:space="preserve"> </w:t>
            </w:r>
            <w:proofErr w:type="spellStart"/>
            <w:r w:rsidRPr="00C40F75">
              <w:rPr>
                <w:color w:val="auto"/>
              </w:rPr>
              <w:t>laborator</w:t>
            </w:r>
            <w:proofErr w:type="spellEnd"/>
            <w:r w:rsidRPr="00C40F75">
              <w:rPr>
                <w:color w:val="auto"/>
              </w:rPr>
              <w:t>/</w:t>
            </w:r>
            <w:proofErr w:type="spellStart"/>
            <w:r w:rsidRPr="00C40F75">
              <w:rPr>
                <w:color w:val="auto"/>
              </w:rPr>
              <w:t>Ushtrime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BEAA54B" w14:textId="77777777" w:rsidR="002D5A89" w:rsidRPr="00C40F75" w:rsidRDefault="002D5A89" w:rsidP="002D5A89">
            <w:pPr>
              <w:tabs>
                <w:tab w:val="center" w:pos="61"/>
                <w:tab w:val="center" w:pos="1974"/>
              </w:tabs>
              <w:spacing w:after="0" w:line="259" w:lineRule="auto"/>
              <w:ind w:left="0" w:firstLine="0"/>
              <w:rPr>
                <w:color w:val="auto"/>
              </w:rPr>
            </w:pPr>
            <w:r w:rsidRPr="00C40F75">
              <w:rPr>
                <w:color w:val="auto"/>
                <w:sz w:val="22"/>
              </w:rPr>
              <w:tab/>
            </w:r>
            <w:r w:rsidRPr="00C40F75">
              <w:rPr>
                <w:color w:val="auto"/>
              </w:rPr>
              <w:t>2</w:t>
            </w:r>
            <w:r w:rsidRPr="00C40F75">
              <w:rPr>
                <w:color w:val="auto"/>
              </w:rPr>
              <w:tab/>
              <w:t>15</w:t>
            </w:r>
          </w:p>
        </w:tc>
        <w:tc>
          <w:tcPr>
            <w:tcW w:w="1325" w:type="dxa"/>
            <w:tcBorders>
              <w:top w:val="single" w:sz="8" w:space="0" w:color="FFFFFF"/>
              <w:left w:val="single" w:sz="8" w:space="0" w:color="FFFFFF"/>
              <w:bottom w:val="single" w:sz="8" w:space="0" w:color="FFFFFF"/>
              <w:right w:val="nil"/>
            </w:tcBorders>
            <w:shd w:val="clear" w:color="auto" w:fill="DFDDCB"/>
          </w:tcPr>
          <w:p w14:paraId="63D40862" w14:textId="77777777" w:rsidR="002D5A89" w:rsidRPr="00C40F75" w:rsidRDefault="002D5A89" w:rsidP="002D5A89">
            <w:pPr>
              <w:spacing w:after="0" w:line="259" w:lineRule="auto"/>
              <w:ind w:left="0" w:firstLine="0"/>
              <w:rPr>
                <w:color w:val="auto"/>
              </w:rPr>
            </w:pPr>
            <w:r w:rsidRPr="00C40F75">
              <w:rPr>
                <w:color w:val="auto"/>
              </w:rPr>
              <w:t>30</w:t>
            </w:r>
          </w:p>
        </w:tc>
      </w:tr>
      <w:tr w:rsidR="00C40F75" w:rsidRPr="00C40F75" w14:paraId="3524A500" w14:textId="77777777" w:rsidTr="000E4E10">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70CACBB5" w14:textId="77777777" w:rsidR="002D5A89" w:rsidRPr="00C40F75" w:rsidRDefault="002D5A89" w:rsidP="002D5A89">
            <w:pPr>
              <w:spacing w:after="0" w:line="259" w:lineRule="auto"/>
              <w:ind w:left="0" w:firstLine="0"/>
              <w:rPr>
                <w:color w:val="auto"/>
              </w:rPr>
            </w:pPr>
            <w:proofErr w:type="spellStart"/>
            <w:r w:rsidRPr="00C40F75">
              <w:rPr>
                <w:color w:val="auto"/>
              </w:rPr>
              <w:t>Punë</w:t>
            </w:r>
            <w:proofErr w:type="spellEnd"/>
            <w:r w:rsidRPr="00C40F75">
              <w:rPr>
                <w:color w:val="auto"/>
              </w:rPr>
              <w:t xml:space="preserve"> </w:t>
            </w:r>
            <w:proofErr w:type="spellStart"/>
            <w:r w:rsidRPr="00C40F75">
              <w:rPr>
                <w:color w:val="auto"/>
              </w:rPr>
              <w:t>praktike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EF5D4D8" w14:textId="77777777" w:rsidR="002D5A89" w:rsidRPr="00C40F75" w:rsidRDefault="002D5A89" w:rsidP="002D5A89">
            <w:pPr>
              <w:tabs>
                <w:tab w:val="center" w:pos="62"/>
                <w:tab w:val="center" w:pos="1974"/>
              </w:tabs>
              <w:spacing w:after="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14:paraId="27F32023" w14:textId="77777777" w:rsidR="002D5A89" w:rsidRPr="00C40F75" w:rsidRDefault="002D5A89" w:rsidP="002D5A89">
            <w:pPr>
              <w:spacing w:after="0" w:line="259" w:lineRule="auto"/>
              <w:ind w:left="1" w:firstLine="0"/>
              <w:rPr>
                <w:color w:val="auto"/>
              </w:rPr>
            </w:pPr>
          </w:p>
        </w:tc>
      </w:tr>
      <w:tr w:rsidR="00C40F75" w:rsidRPr="00C40F75" w14:paraId="30548952" w14:textId="77777777" w:rsidTr="000E4E10">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9DAB303" w14:textId="77777777" w:rsidR="002D5A89" w:rsidRPr="00C40F75" w:rsidRDefault="002D5A89" w:rsidP="002D5A89">
            <w:pPr>
              <w:spacing w:after="0" w:line="259" w:lineRule="auto"/>
              <w:ind w:left="1" w:firstLine="0"/>
              <w:rPr>
                <w:color w:val="auto"/>
              </w:rPr>
            </w:pPr>
            <w:proofErr w:type="spellStart"/>
            <w:r w:rsidRPr="00C40F75">
              <w:rPr>
                <w:color w:val="auto"/>
              </w:rPr>
              <w:t>Përgatitje</w:t>
            </w:r>
            <w:proofErr w:type="spellEnd"/>
            <w:r w:rsidRPr="00C40F75">
              <w:rPr>
                <w:color w:val="auto"/>
              </w:rPr>
              <w:t xml:space="preserve"> </w:t>
            </w:r>
            <w:proofErr w:type="spellStart"/>
            <w:r w:rsidRPr="00C40F75">
              <w:rPr>
                <w:color w:val="auto"/>
              </w:rPr>
              <w:t>për</w:t>
            </w:r>
            <w:proofErr w:type="spellEnd"/>
            <w:r w:rsidRPr="00C40F75">
              <w:rPr>
                <w:color w:val="auto"/>
              </w:rPr>
              <w:t xml:space="preserve"> test </w:t>
            </w:r>
            <w:proofErr w:type="spellStart"/>
            <w:r w:rsidRPr="00C40F75">
              <w:rPr>
                <w:color w:val="auto"/>
              </w:rPr>
              <w:t>intermediar</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61254E7" w14:textId="77777777" w:rsidR="002D5A89" w:rsidRPr="00C40F75" w:rsidRDefault="002D5A89" w:rsidP="002D5A89">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14:paraId="78500173" w14:textId="77777777" w:rsidR="002D5A89" w:rsidRPr="00C40F75" w:rsidRDefault="002D5A89" w:rsidP="002D5A89">
            <w:pPr>
              <w:spacing w:after="160" w:line="259" w:lineRule="auto"/>
              <w:ind w:left="0" w:firstLine="0"/>
              <w:rPr>
                <w:color w:val="auto"/>
              </w:rPr>
            </w:pPr>
          </w:p>
        </w:tc>
      </w:tr>
      <w:tr w:rsidR="00C40F75" w:rsidRPr="00C40F75" w14:paraId="611AFCE6" w14:textId="77777777" w:rsidTr="000E4E10">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624E209" w14:textId="77777777" w:rsidR="002D5A89" w:rsidRPr="00C40F75" w:rsidRDefault="002D5A89" w:rsidP="002D5A89">
            <w:pPr>
              <w:spacing w:after="0" w:line="259" w:lineRule="auto"/>
              <w:ind w:left="1" w:firstLine="0"/>
              <w:rPr>
                <w:color w:val="auto"/>
              </w:rPr>
            </w:pPr>
            <w:proofErr w:type="spellStart"/>
            <w:r w:rsidRPr="00C40F75">
              <w:rPr>
                <w:color w:val="auto"/>
              </w:rPr>
              <w:t>Konsultime</w:t>
            </w:r>
            <w:proofErr w:type="spellEnd"/>
            <w:r w:rsidRPr="00C40F75">
              <w:rPr>
                <w:color w:val="auto"/>
              </w:rPr>
              <w:t xml:space="preserve"> me </w:t>
            </w:r>
            <w:proofErr w:type="spellStart"/>
            <w:r w:rsidRPr="00C40F75">
              <w:rPr>
                <w:color w:val="auto"/>
              </w:rPr>
              <w:t>mësimdhënësin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4000458B" w14:textId="77777777" w:rsidR="002D5A89" w:rsidRPr="00C40F75" w:rsidRDefault="002D5A89" w:rsidP="002D5A89">
            <w:pPr>
              <w:tabs>
                <w:tab w:val="center" w:pos="153"/>
                <w:tab w:val="center" w:pos="1914"/>
              </w:tabs>
              <w:spacing w:after="0" w:line="259" w:lineRule="auto"/>
              <w:ind w:left="0" w:firstLine="0"/>
              <w:rPr>
                <w:color w:val="auto"/>
              </w:rPr>
            </w:pPr>
            <w:r w:rsidRPr="00C40F75">
              <w:rPr>
                <w:color w:val="auto"/>
                <w:sz w:val="22"/>
              </w:rPr>
              <w:tab/>
            </w:r>
            <w:r w:rsidRPr="00C40F75">
              <w:rPr>
                <w:color w:val="auto"/>
              </w:rPr>
              <w:t>10 min</w:t>
            </w:r>
            <w:r w:rsidRPr="00C40F75">
              <w:rPr>
                <w:color w:val="auto"/>
              </w:rPr>
              <w:tab/>
              <w:t>15</w:t>
            </w:r>
          </w:p>
        </w:tc>
        <w:tc>
          <w:tcPr>
            <w:tcW w:w="1325" w:type="dxa"/>
            <w:tcBorders>
              <w:top w:val="single" w:sz="8" w:space="0" w:color="FFFFFF"/>
              <w:left w:val="single" w:sz="8" w:space="0" w:color="FFFFFF"/>
              <w:bottom w:val="single" w:sz="8" w:space="0" w:color="FFFFFF"/>
              <w:right w:val="nil"/>
            </w:tcBorders>
            <w:shd w:val="clear" w:color="auto" w:fill="DFDDCB"/>
          </w:tcPr>
          <w:p w14:paraId="6578A9E7" w14:textId="77777777" w:rsidR="002D5A89" w:rsidRPr="00C40F75" w:rsidRDefault="002D5A89" w:rsidP="002D5A89">
            <w:pPr>
              <w:spacing w:after="0" w:line="259" w:lineRule="auto"/>
              <w:ind w:left="1" w:firstLine="0"/>
              <w:rPr>
                <w:color w:val="auto"/>
              </w:rPr>
            </w:pPr>
            <w:r w:rsidRPr="00C40F75">
              <w:rPr>
                <w:color w:val="auto"/>
              </w:rPr>
              <w:t>2.5</w:t>
            </w:r>
          </w:p>
        </w:tc>
      </w:tr>
      <w:tr w:rsidR="00C40F75" w:rsidRPr="00C40F75" w14:paraId="7ADD8060" w14:textId="77777777" w:rsidTr="000E4E10">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364F8AA" w14:textId="77777777" w:rsidR="002D5A89" w:rsidRPr="00C40F75" w:rsidRDefault="002D5A89" w:rsidP="002D5A89">
            <w:pPr>
              <w:spacing w:after="0" w:line="259" w:lineRule="auto"/>
              <w:ind w:left="1" w:firstLine="0"/>
              <w:rPr>
                <w:color w:val="auto"/>
              </w:rPr>
            </w:pPr>
            <w:proofErr w:type="spellStart"/>
            <w:r w:rsidRPr="00C40F75">
              <w:rPr>
                <w:color w:val="auto"/>
              </w:rPr>
              <w:lastRenderedPageBreak/>
              <w:t>Puna</w:t>
            </w:r>
            <w:proofErr w:type="spellEnd"/>
            <w:r w:rsidRPr="00C40F75">
              <w:rPr>
                <w:color w:val="auto"/>
              </w:rPr>
              <w:t xml:space="preserve"> </w:t>
            </w:r>
            <w:proofErr w:type="spellStart"/>
            <w:r w:rsidRPr="00C40F75">
              <w:rPr>
                <w:color w:val="auto"/>
              </w:rPr>
              <w:t>në</w:t>
            </w:r>
            <w:proofErr w:type="spellEnd"/>
            <w:r w:rsidRPr="00C40F75">
              <w:rPr>
                <w:color w:val="auto"/>
              </w:rPr>
              <w:t xml:space="preserve"> </w:t>
            </w:r>
            <w:proofErr w:type="spellStart"/>
            <w:r w:rsidRPr="00C40F75">
              <w:rPr>
                <w:color w:val="auto"/>
              </w:rPr>
              <w:t>terren</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33A48E4A" w14:textId="77777777" w:rsidR="002D5A89" w:rsidRPr="00C40F75" w:rsidRDefault="002D5A89" w:rsidP="002D5A89">
            <w:pPr>
              <w:tabs>
                <w:tab w:val="center" w:pos="62"/>
                <w:tab w:val="center" w:pos="1914"/>
              </w:tabs>
              <w:spacing w:after="0" w:line="259" w:lineRule="auto"/>
              <w:ind w:left="0" w:firstLine="0"/>
              <w:rPr>
                <w:color w:val="auto"/>
              </w:rPr>
            </w:pPr>
            <w:r w:rsidRPr="00C40F75">
              <w:rPr>
                <w:color w:val="auto"/>
                <w:sz w:val="22"/>
              </w:rPr>
              <w:tab/>
            </w:r>
            <w:r w:rsidRPr="00C40F75">
              <w:rPr>
                <w:color w:val="auto"/>
              </w:rPr>
              <w:t>2</w:t>
            </w:r>
            <w:r w:rsidRPr="00C40F75">
              <w:rPr>
                <w:color w:val="auto"/>
              </w:rPr>
              <w:tab/>
              <w:t>1</w:t>
            </w:r>
          </w:p>
        </w:tc>
        <w:tc>
          <w:tcPr>
            <w:tcW w:w="1325" w:type="dxa"/>
            <w:tcBorders>
              <w:top w:val="single" w:sz="8" w:space="0" w:color="FFFFFF"/>
              <w:left w:val="single" w:sz="8" w:space="0" w:color="FFFFFF"/>
              <w:bottom w:val="single" w:sz="8" w:space="0" w:color="FFFFFF"/>
              <w:right w:val="nil"/>
            </w:tcBorders>
            <w:shd w:val="clear" w:color="auto" w:fill="DFDDCB"/>
          </w:tcPr>
          <w:p w14:paraId="4AF38260" w14:textId="77777777" w:rsidR="002D5A89" w:rsidRPr="00C40F75" w:rsidRDefault="002D5A89" w:rsidP="002D5A89">
            <w:pPr>
              <w:spacing w:after="0" w:line="259" w:lineRule="auto"/>
              <w:ind w:left="1" w:firstLine="0"/>
              <w:rPr>
                <w:color w:val="auto"/>
              </w:rPr>
            </w:pPr>
            <w:r w:rsidRPr="00C40F75">
              <w:rPr>
                <w:color w:val="auto"/>
              </w:rPr>
              <w:t>2</w:t>
            </w:r>
          </w:p>
        </w:tc>
      </w:tr>
      <w:tr w:rsidR="00C40F75" w:rsidRPr="00C40F75" w14:paraId="2998CB98" w14:textId="77777777" w:rsidTr="000E4E10">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E92EB79" w14:textId="77777777" w:rsidR="002D5A89" w:rsidRPr="00C40F75" w:rsidRDefault="002D5A89" w:rsidP="002D5A89">
            <w:pPr>
              <w:spacing w:after="0" w:line="259" w:lineRule="auto"/>
              <w:ind w:left="1" w:firstLine="0"/>
              <w:rPr>
                <w:color w:val="auto"/>
              </w:rPr>
            </w:pPr>
            <w:proofErr w:type="spellStart"/>
            <w:r w:rsidRPr="00C40F75">
              <w:rPr>
                <w:color w:val="auto"/>
              </w:rPr>
              <w:t>Testi</w:t>
            </w:r>
            <w:proofErr w:type="spellEnd"/>
            <w:r w:rsidRPr="00C40F75">
              <w:rPr>
                <w:color w:val="auto"/>
              </w:rPr>
              <w:t xml:space="preserve">, </w:t>
            </w:r>
            <w:proofErr w:type="spellStart"/>
            <w:r w:rsidRPr="00C40F75">
              <w:rPr>
                <w:color w:val="auto"/>
              </w:rPr>
              <w:t>punimi</w:t>
            </w:r>
            <w:proofErr w:type="spellEnd"/>
            <w:r w:rsidRPr="00C40F75">
              <w:rPr>
                <w:color w:val="auto"/>
              </w:rPr>
              <w:t xml:space="preserve"> </w:t>
            </w:r>
            <w:proofErr w:type="spellStart"/>
            <w:r w:rsidRPr="00C40F75">
              <w:rPr>
                <w:color w:val="auto"/>
              </w:rPr>
              <w:t>i</w:t>
            </w:r>
            <w:proofErr w:type="spellEnd"/>
            <w:r w:rsidRPr="00C40F75">
              <w:rPr>
                <w:color w:val="auto"/>
              </w:rPr>
              <w:t xml:space="preserve"> </w:t>
            </w:r>
            <w:proofErr w:type="spellStart"/>
            <w:r w:rsidRPr="00C40F75">
              <w:rPr>
                <w:color w:val="auto"/>
              </w:rPr>
              <w:t>seminarit</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05603988" w14:textId="77777777" w:rsidR="002D5A89" w:rsidRPr="00C40F75" w:rsidRDefault="002D5A89" w:rsidP="002D5A89">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DFDDCB"/>
          </w:tcPr>
          <w:p w14:paraId="578BCF33" w14:textId="77777777" w:rsidR="002D5A89" w:rsidRPr="00C40F75" w:rsidRDefault="002D5A89" w:rsidP="002D5A89">
            <w:pPr>
              <w:spacing w:after="160" w:line="259" w:lineRule="auto"/>
              <w:ind w:left="0" w:firstLine="0"/>
              <w:rPr>
                <w:color w:val="auto"/>
              </w:rPr>
            </w:pPr>
          </w:p>
        </w:tc>
      </w:tr>
      <w:tr w:rsidR="00C40F75" w:rsidRPr="00C40F75" w14:paraId="40006197" w14:textId="77777777" w:rsidTr="000E4E10">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5C7478E" w14:textId="77777777" w:rsidR="002D5A89" w:rsidRPr="00C40F75" w:rsidRDefault="002D5A89" w:rsidP="002D5A89">
            <w:pPr>
              <w:spacing w:after="0" w:line="259" w:lineRule="auto"/>
              <w:ind w:left="1" w:firstLine="0"/>
              <w:rPr>
                <w:color w:val="auto"/>
              </w:rPr>
            </w:pPr>
            <w:proofErr w:type="spellStart"/>
            <w:r w:rsidRPr="00C40F75">
              <w:rPr>
                <w:color w:val="auto"/>
              </w:rPr>
              <w:t>Detyrë</w:t>
            </w:r>
            <w:proofErr w:type="spellEnd"/>
            <w:r w:rsidRPr="00C40F75">
              <w:rPr>
                <w:color w:val="auto"/>
              </w:rPr>
              <w:t xml:space="preserve"> </w:t>
            </w:r>
            <w:proofErr w:type="spellStart"/>
            <w:r w:rsidRPr="00C40F75">
              <w:rPr>
                <w:color w:val="auto"/>
              </w:rPr>
              <w:t>shtëpie</w:t>
            </w:r>
            <w:proofErr w:type="spellEnd"/>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910FB6A" w14:textId="77777777" w:rsidR="002D5A89" w:rsidRPr="00C40F75" w:rsidRDefault="002D5A89" w:rsidP="002D5A89">
            <w:pPr>
              <w:tabs>
                <w:tab w:val="center" w:pos="62"/>
                <w:tab w:val="center" w:pos="1975"/>
              </w:tabs>
              <w:spacing w:after="0" w:line="259" w:lineRule="auto"/>
              <w:ind w:left="0" w:firstLine="0"/>
              <w:rPr>
                <w:color w:val="auto"/>
              </w:rPr>
            </w:pPr>
            <w:r w:rsidRPr="00C40F75">
              <w:rPr>
                <w:color w:val="auto"/>
              </w:rPr>
              <w:t>2</w:t>
            </w:r>
            <w:r w:rsidRPr="00C40F75">
              <w:rPr>
                <w:color w:val="auto"/>
              </w:rPr>
              <w:tab/>
              <w:t>15</w:t>
            </w:r>
          </w:p>
        </w:tc>
        <w:tc>
          <w:tcPr>
            <w:tcW w:w="1325" w:type="dxa"/>
            <w:tcBorders>
              <w:top w:val="single" w:sz="8" w:space="0" w:color="FFFFFF"/>
              <w:left w:val="single" w:sz="8" w:space="0" w:color="FFFFFF"/>
              <w:bottom w:val="single" w:sz="8" w:space="0" w:color="FFFFFF"/>
              <w:right w:val="nil"/>
            </w:tcBorders>
            <w:shd w:val="clear" w:color="auto" w:fill="DFDDCB"/>
          </w:tcPr>
          <w:p w14:paraId="0B89C968" w14:textId="77777777" w:rsidR="002D5A89" w:rsidRPr="00C40F75" w:rsidRDefault="002D5A89" w:rsidP="002D5A89">
            <w:pPr>
              <w:spacing w:after="0" w:line="259" w:lineRule="auto"/>
              <w:ind w:left="1" w:firstLine="0"/>
              <w:rPr>
                <w:color w:val="auto"/>
              </w:rPr>
            </w:pPr>
            <w:r w:rsidRPr="00C40F75">
              <w:rPr>
                <w:color w:val="auto"/>
              </w:rPr>
              <w:t>30</w:t>
            </w:r>
          </w:p>
        </w:tc>
      </w:tr>
      <w:tr w:rsidR="00C40F75" w:rsidRPr="00C40F75" w14:paraId="4769CDC8" w14:textId="77777777" w:rsidTr="000E4E10">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9ACAA48" w14:textId="77777777" w:rsidR="002D5A89" w:rsidRPr="00C40F75" w:rsidRDefault="002D5A89" w:rsidP="002D5A89">
            <w:pPr>
              <w:spacing w:after="0" w:line="259" w:lineRule="auto"/>
              <w:ind w:left="1" w:firstLine="0"/>
              <w:rPr>
                <w:color w:val="auto"/>
              </w:rPr>
            </w:pPr>
            <w:proofErr w:type="spellStart"/>
            <w:r w:rsidRPr="00C40F75">
              <w:rPr>
                <w:color w:val="auto"/>
              </w:rPr>
              <w:t>Mësimi</w:t>
            </w:r>
            <w:proofErr w:type="spellEnd"/>
            <w:r w:rsidRPr="00C40F75">
              <w:rPr>
                <w:color w:val="auto"/>
              </w:rPr>
              <w:t xml:space="preserve"> individual (</w:t>
            </w:r>
            <w:proofErr w:type="spellStart"/>
            <w:r w:rsidRPr="00C40F75">
              <w:rPr>
                <w:color w:val="auto"/>
              </w:rPr>
              <w:t>në</w:t>
            </w:r>
            <w:proofErr w:type="spellEnd"/>
            <w:r w:rsidRPr="00C40F75">
              <w:rPr>
                <w:color w:val="auto"/>
              </w:rPr>
              <w:t xml:space="preserve"> </w:t>
            </w:r>
            <w:proofErr w:type="spellStart"/>
            <w:r w:rsidRPr="00C40F75">
              <w:rPr>
                <w:color w:val="auto"/>
              </w:rPr>
              <w:t>bibliotekë</w:t>
            </w:r>
            <w:proofErr w:type="spellEnd"/>
            <w:r w:rsidRPr="00C40F75">
              <w:rPr>
                <w:color w:val="auto"/>
              </w:rPr>
              <w:t xml:space="preserve"> apo </w:t>
            </w:r>
            <w:proofErr w:type="spellStart"/>
            <w:r w:rsidRPr="00C40F75">
              <w:rPr>
                <w:color w:val="auto"/>
              </w:rPr>
              <w:t>në</w:t>
            </w:r>
            <w:proofErr w:type="spellEnd"/>
            <w:r w:rsidRPr="00C40F75">
              <w:rPr>
                <w:color w:val="auto"/>
              </w:rPr>
              <w:t xml:space="preserve"> </w:t>
            </w:r>
            <w:proofErr w:type="spellStart"/>
            <w:r w:rsidRPr="00C40F75">
              <w:rPr>
                <w:color w:val="auto"/>
              </w:rPr>
              <w:t>shtëpi</w:t>
            </w:r>
            <w:proofErr w:type="spellEnd"/>
            <w:r w:rsidRPr="00C40F75">
              <w:rPr>
                <w:color w:val="auto"/>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200D707D" w14:textId="77777777" w:rsidR="002D5A89" w:rsidRPr="00C40F75" w:rsidRDefault="002D5A89" w:rsidP="002D5A89">
            <w:pPr>
              <w:tabs>
                <w:tab w:val="center" w:pos="62"/>
                <w:tab w:val="center" w:pos="1975"/>
              </w:tabs>
              <w:spacing w:after="0" w:line="259" w:lineRule="auto"/>
              <w:ind w:left="0" w:firstLine="0"/>
              <w:rPr>
                <w:color w:val="auto"/>
              </w:rPr>
            </w:pPr>
            <w:r w:rsidRPr="00C40F75">
              <w:rPr>
                <w:color w:val="auto"/>
              </w:rPr>
              <w:t>2</w:t>
            </w:r>
            <w:r w:rsidRPr="00C40F75">
              <w:rPr>
                <w:color w:val="auto"/>
              </w:rPr>
              <w:tab/>
              <w:t>15</w:t>
            </w:r>
          </w:p>
        </w:tc>
        <w:tc>
          <w:tcPr>
            <w:tcW w:w="1325" w:type="dxa"/>
            <w:tcBorders>
              <w:top w:val="single" w:sz="8" w:space="0" w:color="FFFFFF"/>
              <w:left w:val="single" w:sz="8" w:space="0" w:color="FFFFFF"/>
              <w:bottom w:val="single" w:sz="8" w:space="0" w:color="FFFFFF"/>
              <w:right w:val="nil"/>
            </w:tcBorders>
            <w:shd w:val="clear" w:color="auto" w:fill="DFDDCB"/>
          </w:tcPr>
          <w:p w14:paraId="3EA12734" w14:textId="77777777" w:rsidR="002D5A89" w:rsidRPr="00C40F75" w:rsidRDefault="002D5A89" w:rsidP="002D5A89">
            <w:pPr>
              <w:spacing w:after="0" w:line="259" w:lineRule="auto"/>
              <w:ind w:left="1" w:firstLine="0"/>
              <w:rPr>
                <w:color w:val="auto"/>
              </w:rPr>
            </w:pPr>
            <w:r w:rsidRPr="00C40F75">
              <w:rPr>
                <w:color w:val="auto"/>
              </w:rPr>
              <w:t>30</w:t>
            </w:r>
          </w:p>
        </w:tc>
      </w:tr>
      <w:tr w:rsidR="00C40F75" w:rsidRPr="00C40F75" w14:paraId="30D543EC" w14:textId="77777777" w:rsidTr="000E4E10">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41084DF8" w14:textId="77777777" w:rsidR="006E6CED" w:rsidRPr="00C40F75" w:rsidRDefault="006E6CED" w:rsidP="006E6CED">
            <w:pPr>
              <w:spacing w:after="0" w:line="259" w:lineRule="auto"/>
              <w:ind w:left="1" w:firstLine="0"/>
              <w:rPr>
                <w:color w:val="auto"/>
              </w:rPr>
            </w:pPr>
            <w:proofErr w:type="spellStart"/>
            <w:r w:rsidRPr="00C40F75">
              <w:rPr>
                <w:color w:val="auto"/>
              </w:rPr>
              <w:t>Përgatitja</w:t>
            </w:r>
            <w:proofErr w:type="spellEnd"/>
            <w:r w:rsidRPr="00C40F75">
              <w:rPr>
                <w:color w:val="auto"/>
              </w:rPr>
              <w:t xml:space="preserve"> </w:t>
            </w:r>
            <w:proofErr w:type="spellStart"/>
            <w:r w:rsidRPr="00C40F75">
              <w:rPr>
                <w:color w:val="auto"/>
              </w:rPr>
              <w:t>për</w:t>
            </w:r>
            <w:proofErr w:type="spellEnd"/>
            <w:r w:rsidRPr="00C40F75">
              <w:rPr>
                <w:color w:val="auto"/>
              </w:rPr>
              <w:t xml:space="preserve"> </w:t>
            </w:r>
            <w:proofErr w:type="spellStart"/>
            <w:r w:rsidRPr="00C40F75">
              <w:rPr>
                <w:color w:val="auto"/>
              </w:rPr>
              <w:t>provimin</w:t>
            </w:r>
            <w:proofErr w:type="spellEnd"/>
            <w:r w:rsidRPr="00C40F75">
              <w:rPr>
                <w:color w:val="auto"/>
              </w:rPr>
              <w:t xml:space="preserve"> final </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6A3F48A" w14:textId="77777777" w:rsidR="006E6CED" w:rsidRPr="00C40F75" w:rsidRDefault="006E6CED" w:rsidP="006E6CED">
            <w:pPr>
              <w:tabs>
                <w:tab w:val="center" w:pos="62"/>
                <w:tab w:val="center" w:pos="1975"/>
              </w:tabs>
              <w:spacing w:after="0" w:line="259" w:lineRule="auto"/>
              <w:ind w:left="0" w:firstLine="0"/>
              <w:rPr>
                <w:color w:val="auto"/>
              </w:rPr>
            </w:pPr>
            <w:r w:rsidRPr="00C40F75">
              <w:rPr>
                <w:color w:val="auto"/>
              </w:rPr>
              <w:t>1</w:t>
            </w:r>
            <w:r w:rsidRPr="00C40F75">
              <w:rPr>
                <w:color w:val="auto"/>
              </w:rPr>
              <w:tab/>
              <w:t>15</w:t>
            </w:r>
          </w:p>
        </w:tc>
        <w:tc>
          <w:tcPr>
            <w:tcW w:w="1325" w:type="dxa"/>
            <w:tcBorders>
              <w:top w:val="single" w:sz="8" w:space="0" w:color="FFFFFF"/>
              <w:left w:val="single" w:sz="8" w:space="0" w:color="FFFFFF"/>
              <w:bottom w:val="single" w:sz="8" w:space="0" w:color="FFFFFF"/>
              <w:right w:val="nil"/>
            </w:tcBorders>
            <w:shd w:val="clear" w:color="auto" w:fill="DFDDCB"/>
          </w:tcPr>
          <w:p w14:paraId="0AE93CFC" w14:textId="77777777" w:rsidR="006E6CED" w:rsidRPr="00C40F75" w:rsidRDefault="006E6CED" w:rsidP="006E6CED">
            <w:pPr>
              <w:spacing w:after="0" w:line="259" w:lineRule="auto"/>
              <w:ind w:left="1" w:firstLine="0"/>
              <w:rPr>
                <w:color w:val="auto"/>
              </w:rPr>
            </w:pPr>
            <w:r w:rsidRPr="00C40F75">
              <w:rPr>
                <w:color w:val="auto"/>
              </w:rPr>
              <w:t>15</w:t>
            </w:r>
          </w:p>
        </w:tc>
      </w:tr>
      <w:tr w:rsidR="00C40F75" w:rsidRPr="00C40F75" w14:paraId="0FB1947E" w14:textId="77777777" w:rsidTr="000E4E10">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09B8D4E" w14:textId="77777777" w:rsidR="006E6CED" w:rsidRPr="00C40F75" w:rsidRDefault="006E6CED" w:rsidP="006E6CED">
            <w:pPr>
              <w:spacing w:after="0" w:line="259" w:lineRule="auto"/>
              <w:ind w:left="1" w:firstLine="0"/>
              <w:rPr>
                <w:color w:val="auto"/>
              </w:rPr>
            </w:pPr>
            <w:r w:rsidRPr="00C40F75">
              <w:rPr>
                <w:color w:val="auto"/>
              </w:rPr>
              <w:t xml:space="preserve">Koha e </w:t>
            </w:r>
            <w:proofErr w:type="spellStart"/>
            <w:r w:rsidRPr="00C40F75">
              <w:rPr>
                <w:color w:val="auto"/>
              </w:rPr>
              <w:t>vlerësimit</w:t>
            </w:r>
            <w:proofErr w:type="spellEnd"/>
            <w:r w:rsidRPr="00C40F75">
              <w:rPr>
                <w:color w:val="auto"/>
              </w:rPr>
              <w:t xml:space="preserve"> (</w:t>
            </w:r>
            <w:proofErr w:type="spellStart"/>
            <w:r w:rsidRPr="00C40F75">
              <w:rPr>
                <w:color w:val="auto"/>
              </w:rPr>
              <w:t>testi</w:t>
            </w:r>
            <w:proofErr w:type="spellEnd"/>
            <w:r w:rsidRPr="00C40F75">
              <w:rPr>
                <w:color w:val="auto"/>
              </w:rPr>
              <w:t xml:space="preserve">, </w:t>
            </w:r>
            <w:proofErr w:type="spellStart"/>
            <w:r w:rsidRPr="00C40F75">
              <w:rPr>
                <w:color w:val="auto"/>
              </w:rPr>
              <w:t>kuizi</w:t>
            </w:r>
            <w:proofErr w:type="spellEnd"/>
            <w:r w:rsidRPr="00C40F75">
              <w:rPr>
                <w:color w:val="auto"/>
              </w:rPr>
              <w:t xml:space="preserve">, </w:t>
            </w:r>
            <w:proofErr w:type="spellStart"/>
            <w:r w:rsidRPr="00C40F75">
              <w:rPr>
                <w:color w:val="auto"/>
              </w:rPr>
              <w:t>provimi</w:t>
            </w:r>
            <w:proofErr w:type="spellEnd"/>
            <w:r w:rsidRPr="00C40F75">
              <w:rPr>
                <w:color w:val="auto"/>
              </w:rPr>
              <w:t xml:space="preserve"> final)</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6A889145" w14:textId="77777777" w:rsidR="006E6CED" w:rsidRPr="00C40F75" w:rsidRDefault="006E6CED" w:rsidP="006E6CED">
            <w:pPr>
              <w:tabs>
                <w:tab w:val="center" w:pos="62"/>
                <w:tab w:val="center" w:pos="1975"/>
              </w:tabs>
              <w:spacing w:after="0" w:line="259" w:lineRule="auto"/>
              <w:ind w:left="0" w:firstLine="0"/>
              <w:rPr>
                <w:color w:val="auto"/>
              </w:rPr>
            </w:pPr>
            <w:r w:rsidRPr="00C40F75">
              <w:rPr>
                <w:color w:val="auto"/>
              </w:rPr>
              <w:t>2</w:t>
            </w:r>
            <w:r w:rsidRPr="00C40F75">
              <w:rPr>
                <w:color w:val="auto"/>
              </w:rPr>
              <w:tab/>
              <w:t>2</w:t>
            </w:r>
          </w:p>
        </w:tc>
        <w:tc>
          <w:tcPr>
            <w:tcW w:w="1325" w:type="dxa"/>
            <w:tcBorders>
              <w:top w:val="single" w:sz="8" w:space="0" w:color="FFFFFF"/>
              <w:left w:val="single" w:sz="8" w:space="0" w:color="FFFFFF"/>
              <w:bottom w:val="single" w:sz="8" w:space="0" w:color="FFFFFF"/>
              <w:right w:val="nil"/>
            </w:tcBorders>
            <w:shd w:val="clear" w:color="auto" w:fill="DFDDCB"/>
          </w:tcPr>
          <w:p w14:paraId="1439FD28" w14:textId="77777777" w:rsidR="006E6CED" w:rsidRPr="00C40F75" w:rsidRDefault="006E6CED" w:rsidP="006E6CED">
            <w:pPr>
              <w:spacing w:after="0" w:line="259" w:lineRule="auto"/>
              <w:ind w:left="1" w:firstLine="0"/>
              <w:rPr>
                <w:color w:val="auto"/>
              </w:rPr>
            </w:pPr>
            <w:r w:rsidRPr="00C40F75">
              <w:rPr>
                <w:color w:val="auto"/>
              </w:rPr>
              <w:t>4</w:t>
            </w:r>
          </w:p>
        </w:tc>
      </w:tr>
      <w:tr w:rsidR="00C40F75" w:rsidRPr="00C40F75" w14:paraId="3648784E" w14:textId="77777777" w:rsidTr="000E4E10">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A9A58A7" w14:textId="77777777" w:rsidR="006E6CED" w:rsidRPr="00C40F75" w:rsidRDefault="006E6CED" w:rsidP="006E6CED">
            <w:pPr>
              <w:spacing w:after="0" w:line="259" w:lineRule="auto"/>
              <w:ind w:left="1" w:firstLine="0"/>
              <w:rPr>
                <w:color w:val="auto"/>
              </w:rPr>
            </w:pPr>
            <w:proofErr w:type="spellStart"/>
            <w:r w:rsidRPr="00C40F75">
              <w:rPr>
                <w:color w:val="auto"/>
              </w:rPr>
              <w:t>Projektet</w:t>
            </w:r>
            <w:proofErr w:type="spellEnd"/>
            <w:r w:rsidRPr="00C40F75">
              <w:rPr>
                <w:color w:val="auto"/>
              </w:rPr>
              <w:t xml:space="preserve">, </w:t>
            </w:r>
            <w:proofErr w:type="spellStart"/>
            <w:r w:rsidRPr="00C40F75">
              <w:rPr>
                <w:color w:val="auto"/>
              </w:rPr>
              <w:t>prezantimet</w:t>
            </w:r>
            <w:proofErr w:type="spellEnd"/>
            <w:r w:rsidRPr="00C40F75">
              <w:rPr>
                <w:color w:val="auto"/>
              </w:rPr>
              <w:t xml:space="preserve">, </w:t>
            </w:r>
            <w:proofErr w:type="spellStart"/>
            <w:r w:rsidRPr="00C40F75">
              <w:rPr>
                <w:color w:val="auto"/>
              </w:rPr>
              <w:t>etj</w:t>
            </w:r>
            <w:proofErr w:type="spellEnd"/>
            <w:r w:rsidRPr="00C40F75">
              <w:rPr>
                <w:color w:val="auto"/>
              </w:rPr>
              <w:t>.</w:t>
            </w:r>
          </w:p>
        </w:tc>
        <w:tc>
          <w:tcPr>
            <w:tcW w:w="3647" w:type="dxa"/>
            <w:tcBorders>
              <w:top w:val="single" w:sz="8" w:space="0" w:color="FFFFFF"/>
              <w:left w:val="single" w:sz="8" w:space="0" w:color="FFFFFF"/>
              <w:bottom w:val="single" w:sz="8" w:space="0" w:color="FFFFFF"/>
              <w:right w:val="single" w:sz="8" w:space="0" w:color="FFFFFF"/>
            </w:tcBorders>
            <w:shd w:val="clear" w:color="auto" w:fill="DFDDCB"/>
          </w:tcPr>
          <w:p w14:paraId="7E47BEF4" w14:textId="77777777" w:rsidR="006E6CED" w:rsidRPr="00C40F75" w:rsidRDefault="006E6CED" w:rsidP="006E6CED">
            <w:pPr>
              <w:spacing w:after="160" w:line="259" w:lineRule="auto"/>
              <w:ind w:left="0" w:firstLine="0"/>
              <w:rPr>
                <w:color w:val="auto"/>
              </w:rPr>
            </w:pPr>
            <w:r w:rsidRPr="00C40F75">
              <w:rPr>
                <w:color w:val="auto"/>
              </w:rPr>
              <w:t>30 min                       1</w:t>
            </w:r>
          </w:p>
        </w:tc>
        <w:tc>
          <w:tcPr>
            <w:tcW w:w="1325" w:type="dxa"/>
            <w:tcBorders>
              <w:top w:val="single" w:sz="8" w:space="0" w:color="FFFFFF"/>
              <w:left w:val="single" w:sz="8" w:space="0" w:color="FFFFFF"/>
              <w:bottom w:val="single" w:sz="8" w:space="0" w:color="FFFFFF"/>
              <w:right w:val="nil"/>
            </w:tcBorders>
            <w:shd w:val="clear" w:color="auto" w:fill="DFDDCB"/>
          </w:tcPr>
          <w:p w14:paraId="21759100" w14:textId="77777777" w:rsidR="006E6CED" w:rsidRPr="00C40F75" w:rsidRDefault="006E6CED" w:rsidP="006E6CED">
            <w:pPr>
              <w:spacing w:after="160" w:line="259" w:lineRule="auto"/>
              <w:ind w:left="0" w:firstLine="0"/>
              <w:rPr>
                <w:color w:val="auto"/>
              </w:rPr>
            </w:pPr>
            <w:r w:rsidRPr="00C40F75">
              <w:rPr>
                <w:color w:val="auto"/>
              </w:rPr>
              <w:t>0.5</w:t>
            </w:r>
          </w:p>
        </w:tc>
      </w:tr>
      <w:tr w:rsidR="00C40F75" w:rsidRPr="00C40F75" w14:paraId="02704548" w14:textId="77777777" w:rsidTr="000E4E10">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153C10DF" w14:textId="77777777" w:rsidR="006E6CED" w:rsidRPr="00C40F75" w:rsidRDefault="006E6CED" w:rsidP="006E6CED">
            <w:pPr>
              <w:spacing w:after="0" w:line="259" w:lineRule="auto"/>
              <w:ind w:left="1" w:firstLine="0"/>
              <w:rPr>
                <w:color w:val="auto"/>
              </w:rPr>
            </w:pPr>
            <w:r w:rsidRPr="00C40F75">
              <w:rPr>
                <w:color w:val="auto"/>
              </w:rPr>
              <w:t>Total</w:t>
            </w:r>
          </w:p>
        </w:tc>
        <w:tc>
          <w:tcPr>
            <w:tcW w:w="3647" w:type="dxa"/>
            <w:tcBorders>
              <w:top w:val="single" w:sz="8" w:space="0" w:color="FFFFFF"/>
              <w:left w:val="single" w:sz="8" w:space="0" w:color="FFFFFF"/>
              <w:bottom w:val="single" w:sz="8" w:space="0" w:color="FFFFFF"/>
              <w:right w:val="single" w:sz="8" w:space="0" w:color="FFFFFF"/>
            </w:tcBorders>
            <w:shd w:val="clear" w:color="auto" w:fill="6AA1A3"/>
          </w:tcPr>
          <w:p w14:paraId="3C5FE7E5" w14:textId="77777777" w:rsidR="006E6CED" w:rsidRPr="00C40F75" w:rsidRDefault="006E6CED" w:rsidP="006E6CED">
            <w:pPr>
              <w:spacing w:after="160" w:line="259" w:lineRule="auto"/>
              <w:ind w:left="0" w:firstLine="0"/>
              <w:rPr>
                <w:color w:val="auto"/>
              </w:rPr>
            </w:pPr>
          </w:p>
        </w:tc>
        <w:tc>
          <w:tcPr>
            <w:tcW w:w="1325" w:type="dxa"/>
            <w:tcBorders>
              <w:top w:val="single" w:sz="8" w:space="0" w:color="FFFFFF"/>
              <w:left w:val="single" w:sz="8" w:space="0" w:color="FFFFFF"/>
              <w:bottom w:val="single" w:sz="8" w:space="0" w:color="FFFFFF"/>
              <w:right w:val="nil"/>
            </w:tcBorders>
            <w:shd w:val="clear" w:color="auto" w:fill="6AA1A3"/>
          </w:tcPr>
          <w:p w14:paraId="46500E76" w14:textId="77777777" w:rsidR="006E6CED" w:rsidRPr="00C40F75" w:rsidRDefault="006E6CED" w:rsidP="006E6CED">
            <w:pPr>
              <w:rPr>
                <w:rFonts w:cs="Arial"/>
                <w:b/>
                <w:color w:val="auto"/>
                <w:sz w:val="22"/>
              </w:rPr>
            </w:pPr>
            <w:r w:rsidRPr="00C40F75">
              <w:rPr>
                <w:rFonts w:cs="Arial"/>
                <w:b/>
                <w:color w:val="auto"/>
                <w:sz w:val="22"/>
              </w:rPr>
              <w:t>142 ore</w:t>
            </w:r>
          </w:p>
          <w:p w14:paraId="0847AFA5" w14:textId="77777777" w:rsidR="006E6CED" w:rsidRPr="00C40F75" w:rsidRDefault="006E6CED" w:rsidP="006E6CED">
            <w:pPr>
              <w:rPr>
                <w:rFonts w:cs="Arial"/>
                <w:b/>
                <w:color w:val="auto"/>
                <w:sz w:val="22"/>
              </w:rPr>
            </w:pPr>
            <w:r w:rsidRPr="00C40F75">
              <w:rPr>
                <w:rFonts w:cs="Arial"/>
                <w:b/>
                <w:color w:val="auto"/>
                <w:sz w:val="22"/>
              </w:rPr>
              <w:t>142:25=5.68</w:t>
            </w:r>
          </w:p>
          <w:p w14:paraId="4129FA33" w14:textId="77777777" w:rsidR="006E6CED" w:rsidRPr="00C40F75" w:rsidRDefault="006E6CED" w:rsidP="006E6CED">
            <w:pPr>
              <w:spacing w:after="0" w:line="259" w:lineRule="auto"/>
              <w:ind w:left="1" w:firstLine="0"/>
              <w:rPr>
                <w:color w:val="auto"/>
              </w:rPr>
            </w:pPr>
            <w:r w:rsidRPr="00C40F75">
              <w:rPr>
                <w:rFonts w:cs="Arial"/>
                <w:b/>
                <w:color w:val="auto"/>
                <w:sz w:val="22"/>
              </w:rPr>
              <w:t>6 ECTS</w:t>
            </w:r>
          </w:p>
        </w:tc>
      </w:tr>
      <w:tr w:rsidR="00C40F75" w:rsidRPr="00C40F75" w14:paraId="5E83F66E" w14:textId="77777777" w:rsidTr="000E4E10">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281E8AF6" w14:textId="77777777" w:rsidR="006E6CED" w:rsidRPr="00C40F75" w:rsidRDefault="006E6CED" w:rsidP="006E6CED">
            <w:pPr>
              <w:spacing w:after="0" w:line="259" w:lineRule="auto"/>
              <w:ind w:left="0" w:firstLine="0"/>
              <w:rPr>
                <w:color w:val="auto"/>
              </w:rPr>
            </w:pPr>
            <w:proofErr w:type="spellStart"/>
            <w:r w:rsidRPr="00C40F75">
              <w:rPr>
                <w:color w:val="auto"/>
              </w:rPr>
              <w:t>Metodat</w:t>
            </w:r>
            <w:proofErr w:type="spellEnd"/>
            <w:r w:rsidRPr="00C40F75">
              <w:rPr>
                <w:color w:val="auto"/>
              </w:rPr>
              <w:t xml:space="preserve"> e </w:t>
            </w:r>
            <w:proofErr w:type="spellStart"/>
            <w:r w:rsidRPr="00C40F75">
              <w:rPr>
                <w:color w:val="auto"/>
              </w:rPr>
              <w:t>mësimdhënies</w:t>
            </w:r>
            <w:proofErr w:type="spellEnd"/>
            <w:r w:rsidRPr="00C40F75">
              <w:rPr>
                <w:color w:val="auto"/>
              </w:rPr>
              <w:t xml:space="preserve">:  </w:t>
            </w:r>
          </w:p>
        </w:tc>
        <w:tc>
          <w:tcPr>
            <w:tcW w:w="7325" w:type="dxa"/>
            <w:gridSpan w:val="4"/>
            <w:tcBorders>
              <w:top w:val="nil"/>
              <w:left w:val="single" w:sz="8" w:space="0" w:color="FFFFFF"/>
              <w:bottom w:val="single" w:sz="8" w:space="0" w:color="FFFFFF"/>
              <w:right w:val="nil"/>
            </w:tcBorders>
            <w:shd w:val="clear" w:color="auto" w:fill="C9D5CA"/>
          </w:tcPr>
          <w:p w14:paraId="36C5D4DD" w14:textId="77777777" w:rsidR="006E6CED" w:rsidRPr="00C40F75" w:rsidRDefault="006E6CED" w:rsidP="006E6CED">
            <w:pPr>
              <w:jc w:val="both"/>
              <w:rPr>
                <w:color w:val="auto"/>
                <w:lang w:val="tr-TR"/>
              </w:rPr>
            </w:pPr>
            <w:proofErr w:type="spellStart"/>
            <w:r w:rsidRPr="00C40F75">
              <w:rPr>
                <w:color w:val="auto"/>
              </w:rPr>
              <w:t>Mësimi</w:t>
            </w:r>
            <w:proofErr w:type="spellEnd"/>
            <w:r w:rsidRPr="00C40F75">
              <w:rPr>
                <w:color w:val="auto"/>
              </w:rPr>
              <w:t xml:space="preserve"> </w:t>
            </w:r>
            <w:proofErr w:type="spellStart"/>
            <w:r w:rsidRPr="00C40F75">
              <w:rPr>
                <w:color w:val="auto"/>
              </w:rPr>
              <w:t>është</w:t>
            </w:r>
            <w:proofErr w:type="spellEnd"/>
            <w:r w:rsidRPr="00C40F75">
              <w:rPr>
                <w:color w:val="auto"/>
              </w:rPr>
              <w:t xml:space="preserve"> </w:t>
            </w:r>
            <w:proofErr w:type="spellStart"/>
            <w:r w:rsidRPr="00C40F75">
              <w:rPr>
                <w:color w:val="auto"/>
              </w:rPr>
              <w:t>mësim</w:t>
            </w:r>
            <w:proofErr w:type="spellEnd"/>
            <w:r w:rsidRPr="00C40F75">
              <w:rPr>
                <w:color w:val="auto"/>
              </w:rPr>
              <w:t xml:space="preserve"> </w:t>
            </w:r>
            <w:proofErr w:type="spellStart"/>
            <w:r w:rsidRPr="00C40F75">
              <w:rPr>
                <w:color w:val="auto"/>
              </w:rPr>
              <w:t>i</w:t>
            </w:r>
            <w:proofErr w:type="spellEnd"/>
            <w:r w:rsidRPr="00C40F75">
              <w:rPr>
                <w:color w:val="auto"/>
              </w:rPr>
              <w:t xml:space="preserve"> </w:t>
            </w:r>
            <w:proofErr w:type="spellStart"/>
            <w:r w:rsidRPr="00C40F75">
              <w:rPr>
                <w:color w:val="auto"/>
              </w:rPr>
              <w:t>rregullt</w:t>
            </w:r>
            <w:proofErr w:type="spellEnd"/>
            <w:r w:rsidRPr="00C40F75">
              <w:rPr>
                <w:color w:val="auto"/>
              </w:rPr>
              <w:t xml:space="preserve"> me </w:t>
            </w:r>
            <w:proofErr w:type="spellStart"/>
            <w:r w:rsidRPr="00C40F75">
              <w:rPr>
                <w:color w:val="auto"/>
              </w:rPr>
              <w:t>formën</w:t>
            </w:r>
            <w:proofErr w:type="spellEnd"/>
            <w:r w:rsidRPr="00C40F75">
              <w:rPr>
                <w:color w:val="auto"/>
              </w:rPr>
              <w:t xml:space="preserve"> e </w:t>
            </w:r>
            <w:proofErr w:type="spellStart"/>
            <w:r w:rsidRPr="00C40F75">
              <w:rPr>
                <w:color w:val="auto"/>
              </w:rPr>
              <w:t>ligjeratave</w:t>
            </w:r>
            <w:proofErr w:type="spellEnd"/>
            <w:r w:rsidRPr="00C40F75">
              <w:rPr>
                <w:color w:val="auto"/>
              </w:rPr>
              <w:t xml:space="preserve"> 2 </w:t>
            </w:r>
            <w:proofErr w:type="spellStart"/>
            <w:r w:rsidRPr="00C40F75">
              <w:rPr>
                <w:color w:val="auto"/>
              </w:rPr>
              <w:t>orë</w:t>
            </w:r>
            <w:proofErr w:type="spellEnd"/>
            <w:r w:rsidRPr="00C40F75">
              <w:rPr>
                <w:color w:val="auto"/>
              </w:rPr>
              <w:t xml:space="preserve"> </w:t>
            </w:r>
            <w:proofErr w:type="spellStart"/>
            <w:r w:rsidRPr="00C40F75">
              <w:rPr>
                <w:color w:val="auto"/>
              </w:rPr>
              <w:t>në</w:t>
            </w:r>
            <w:proofErr w:type="spellEnd"/>
            <w:r w:rsidRPr="00C40F75">
              <w:rPr>
                <w:color w:val="auto"/>
              </w:rPr>
              <w:t xml:space="preserve"> </w:t>
            </w:r>
            <w:proofErr w:type="spellStart"/>
            <w:r w:rsidRPr="00C40F75">
              <w:rPr>
                <w:color w:val="auto"/>
              </w:rPr>
              <w:t>javë</w:t>
            </w:r>
            <w:proofErr w:type="spellEnd"/>
            <w:r w:rsidRPr="00C40F75">
              <w:rPr>
                <w:color w:val="auto"/>
              </w:rPr>
              <w:t xml:space="preserve"> </w:t>
            </w:r>
            <w:proofErr w:type="spellStart"/>
            <w:r w:rsidRPr="00C40F75">
              <w:rPr>
                <w:color w:val="auto"/>
              </w:rPr>
              <w:t>dhe</w:t>
            </w:r>
            <w:proofErr w:type="spellEnd"/>
            <w:r w:rsidRPr="00C40F75">
              <w:rPr>
                <w:color w:val="auto"/>
              </w:rPr>
              <w:t xml:space="preserve"> 2 </w:t>
            </w:r>
            <w:proofErr w:type="spellStart"/>
            <w:r w:rsidRPr="00C40F75">
              <w:rPr>
                <w:color w:val="auto"/>
              </w:rPr>
              <w:t>orë</w:t>
            </w:r>
            <w:proofErr w:type="spellEnd"/>
            <w:r w:rsidRPr="00C40F75">
              <w:rPr>
                <w:color w:val="auto"/>
              </w:rPr>
              <w:t xml:space="preserve"> </w:t>
            </w:r>
            <w:proofErr w:type="spellStart"/>
            <w:r w:rsidRPr="00C40F75">
              <w:rPr>
                <w:color w:val="auto"/>
              </w:rPr>
              <w:t>ushtrime</w:t>
            </w:r>
            <w:proofErr w:type="spellEnd"/>
            <w:r w:rsidRPr="00C40F75">
              <w:rPr>
                <w:color w:val="auto"/>
              </w:rPr>
              <w:t xml:space="preserve">. Do </w:t>
            </w:r>
            <w:proofErr w:type="spellStart"/>
            <w:r w:rsidRPr="00C40F75">
              <w:rPr>
                <w:color w:val="auto"/>
              </w:rPr>
              <w:t>të</w:t>
            </w:r>
            <w:proofErr w:type="spellEnd"/>
            <w:r w:rsidRPr="00C40F75">
              <w:rPr>
                <w:color w:val="auto"/>
              </w:rPr>
              <w:t xml:space="preserve"> </w:t>
            </w:r>
            <w:proofErr w:type="spellStart"/>
            <w:r w:rsidRPr="00C40F75">
              <w:rPr>
                <w:color w:val="auto"/>
              </w:rPr>
              <w:t>diskutohet</w:t>
            </w:r>
            <w:proofErr w:type="spellEnd"/>
            <w:r w:rsidRPr="00C40F75">
              <w:rPr>
                <w:color w:val="auto"/>
              </w:rPr>
              <w:t xml:space="preserve"> </w:t>
            </w:r>
            <w:proofErr w:type="spellStart"/>
            <w:r w:rsidRPr="00C40F75">
              <w:rPr>
                <w:color w:val="auto"/>
              </w:rPr>
              <w:t>për</w:t>
            </w:r>
            <w:proofErr w:type="spellEnd"/>
            <w:r w:rsidRPr="00C40F75">
              <w:rPr>
                <w:color w:val="auto"/>
              </w:rPr>
              <w:t xml:space="preserve">  </w:t>
            </w:r>
            <w:proofErr w:type="spellStart"/>
            <w:r w:rsidRPr="00C40F75">
              <w:rPr>
                <w:color w:val="auto"/>
              </w:rPr>
              <w:t>problemet</w:t>
            </w:r>
            <w:proofErr w:type="spellEnd"/>
            <w:r w:rsidRPr="00C40F75">
              <w:rPr>
                <w:color w:val="auto"/>
              </w:rPr>
              <w:t xml:space="preserve"> </w:t>
            </w:r>
            <w:proofErr w:type="spellStart"/>
            <w:r w:rsidRPr="00C40F75">
              <w:rPr>
                <w:color w:val="auto"/>
              </w:rPr>
              <w:t>dhe</w:t>
            </w:r>
            <w:proofErr w:type="spellEnd"/>
            <w:r w:rsidRPr="00C40F75">
              <w:rPr>
                <w:color w:val="auto"/>
              </w:rPr>
              <w:t xml:space="preserve"> </w:t>
            </w:r>
            <w:proofErr w:type="spellStart"/>
            <w:r w:rsidRPr="00C40F75">
              <w:rPr>
                <w:color w:val="auto"/>
              </w:rPr>
              <w:t>metodat</w:t>
            </w:r>
            <w:proofErr w:type="spellEnd"/>
            <w:r w:rsidRPr="00C40F75">
              <w:rPr>
                <w:color w:val="auto"/>
              </w:rPr>
              <w:t xml:space="preserve"> e </w:t>
            </w:r>
            <w:proofErr w:type="spellStart"/>
            <w:r w:rsidRPr="00C40F75">
              <w:rPr>
                <w:color w:val="auto"/>
              </w:rPr>
              <w:t>përkthimit</w:t>
            </w:r>
            <w:proofErr w:type="spellEnd"/>
            <w:r w:rsidRPr="00C40F75">
              <w:rPr>
                <w:color w:val="auto"/>
              </w:rPr>
              <w:t xml:space="preserve"> duke </w:t>
            </w:r>
            <w:proofErr w:type="spellStart"/>
            <w:r w:rsidRPr="00C40F75">
              <w:rPr>
                <w:color w:val="auto"/>
              </w:rPr>
              <w:t>përdorur</w:t>
            </w:r>
            <w:proofErr w:type="spellEnd"/>
            <w:r w:rsidRPr="00C40F75">
              <w:rPr>
                <w:color w:val="auto"/>
              </w:rPr>
              <w:t xml:space="preserve"> </w:t>
            </w:r>
            <w:proofErr w:type="spellStart"/>
            <w:r w:rsidRPr="00C40F75">
              <w:rPr>
                <w:color w:val="auto"/>
              </w:rPr>
              <w:t>lloje</w:t>
            </w:r>
            <w:proofErr w:type="spellEnd"/>
            <w:r w:rsidRPr="00C40F75">
              <w:rPr>
                <w:color w:val="auto"/>
              </w:rPr>
              <w:t xml:space="preserve"> </w:t>
            </w:r>
            <w:proofErr w:type="spellStart"/>
            <w:r w:rsidRPr="00C40F75">
              <w:rPr>
                <w:color w:val="auto"/>
              </w:rPr>
              <w:t>të</w:t>
            </w:r>
            <w:proofErr w:type="spellEnd"/>
            <w:r w:rsidRPr="00C40F75">
              <w:rPr>
                <w:color w:val="auto"/>
              </w:rPr>
              <w:t xml:space="preserve"> </w:t>
            </w:r>
            <w:proofErr w:type="spellStart"/>
            <w:r w:rsidRPr="00C40F75">
              <w:rPr>
                <w:color w:val="auto"/>
              </w:rPr>
              <w:t>ndryshme</w:t>
            </w:r>
            <w:proofErr w:type="spellEnd"/>
            <w:r w:rsidRPr="00C40F75">
              <w:rPr>
                <w:color w:val="auto"/>
              </w:rPr>
              <w:t xml:space="preserve"> </w:t>
            </w:r>
            <w:proofErr w:type="spellStart"/>
            <w:r w:rsidRPr="00C40F75">
              <w:rPr>
                <w:color w:val="auto"/>
              </w:rPr>
              <w:t>tekstesh</w:t>
            </w:r>
            <w:proofErr w:type="spellEnd"/>
            <w:r w:rsidRPr="00C40F75">
              <w:rPr>
                <w:color w:val="auto"/>
              </w:rPr>
              <w:t>.</w:t>
            </w:r>
          </w:p>
        </w:tc>
      </w:tr>
      <w:tr w:rsidR="00C40F75" w:rsidRPr="00C40F75" w14:paraId="16079BA3" w14:textId="77777777" w:rsidTr="000E4E10">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0791B321" w14:textId="77777777" w:rsidR="006E6CED" w:rsidRPr="00C40F75" w:rsidRDefault="006E6CED" w:rsidP="006E6CED">
            <w:pPr>
              <w:spacing w:after="0" w:line="259" w:lineRule="auto"/>
              <w:ind w:left="0" w:firstLine="0"/>
              <w:rPr>
                <w:color w:val="auto"/>
              </w:rPr>
            </w:pPr>
            <w:proofErr w:type="spellStart"/>
            <w:r w:rsidRPr="00C40F75">
              <w:rPr>
                <w:color w:val="auto"/>
              </w:rPr>
              <w:t>Metodat</w:t>
            </w:r>
            <w:proofErr w:type="spellEnd"/>
            <w:r w:rsidRPr="00C40F75">
              <w:rPr>
                <w:color w:val="auto"/>
              </w:rPr>
              <w:t xml:space="preserve"> e </w:t>
            </w:r>
            <w:proofErr w:type="spellStart"/>
            <w:r w:rsidRPr="00C40F75">
              <w:rPr>
                <w:color w:val="auto"/>
              </w:rPr>
              <w:t>vlerësimit</w:t>
            </w:r>
            <w:proofErr w:type="spellEnd"/>
            <w:r w:rsidRPr="00C40F75">
              <w:rPr>
                <w:color w:val="auto"/>
              </w:rPr>
              <w:t>:</w:t>
            </w:r>
          </w:p>
        </w:tc>
        <w:tc>
          <w:tcPr>
            <w:tcW w:w="7325" w:type="dxa"/>
            <w:gridSpan w:val="4"/>
            <w:tcBorders>
              <w:top w:val="nil"/>
              <w:left w:val="single" w:sz="8" w:space="0" w:color="FFFFFF"/>
              <w:bottom w:val="single" w:sz="8" w:space="0" w:color="FFFFFF"/>
              <w:right w:val="nil"/>
            </w:tcBorders>
            <w:shd w:val="clear" w:color="auto" w:fill="C9D5CA"/>
          </w:tcPr>
          <w:p w14:paraId="7B91B24E" w14:textId="77777777" w:rsidR="006E6CED" w:rsidRPr="00C40F75" w:rsidRDefault="006E6CED" w:rsidP="006E6CED">
            <w:pPr>
              <w:pStyle w:val="NoSpacing"/>
              <w:numPr>
                <w:ilvl w:val="0"/>
                <w:numId w:val="3"/>
              </w:numPr>
              <w:spacing w:line="276" w:lineRule="auto"/>
              <w:jc w:val="both"/>
              <w:rPr>
                <w:color w:val="auto"/>
                <w:lang w:val="sq-AL"/>
              </w:rPr>
            </w:pPr>
            <w:r w:rsidRPr="00C40F75">
              <w:rPr>
                <w:color w:val="auto"/>
                <w:lang w:val="sq-AL"/>
              </w:rPr>
              <w:t xml:space="preserve">10% pjesëmarrje </w:t>
            </w:r>
          </w:p>
          <w:p w14:paraId="1F7258D1" w14:textId="77777777" w:rsidR="006E6CED" w:rsidRPr="00C40F75" w:rsidRDefault="006E6CED" w:rsidP="006E6CED">
            <w:pPr>
              <w:pStyle w:val="NoSpacing"/>
              <w:numPr>
                <w:ilvl w:val="0"/>
                <w:numId w:val="3"/>
              </w:numPr>
              <w:spacing w:line="276" w:lineRule="auto"/>
              <w:jc w:val="both"/>
              <w:rPr>
                <w:color w:val="auto"/>
                <w:lang w:val="sq-AL"/>
              </w:rPr>
            </w:pPr>
            <w:r w:rsidRPr="00C40F75">
              <w:rPr>
                <w:color w:val="auto"/>
                <w:lang w:val="sq-AL"/>
              </w:rPr>
              <w:t xml:space="preserve">30% seminar (duhet ta zgjidhni një temë që ka të bëjë me kursin në fjalë dhe pas miratimit nga bartësi i lëndës, mund ta shkruani në 4000 – 5000 fjalë) ose recension (së pari duhet ta propozoni me shkrim një libër – mund t’i referoheni por jo domosdshmërisht të kufizoheni në “Literaturën e rekomanduar” - dhe vetëm pas miratimit nga bartësi i lëndës mund të filloni me shkrimin e recensionit, i cili duhet t’i ketë rreth 2000 - 3000 fjalë/; të punohet me fontin Times NeëRoman, 12, me hapësirë ndërmjet rreshtave 1.5; duhet të prezantohet për diskutim në njërën prej 15 orëve të ushtrimeve me kohëzgjatje maksimale prej 10-15 min) </w:t>
            </w:r>
          </w:p>
          <w:p w14:paraId="00C614C9" w14:textId="77777777" w:rsidR="006E6CED" w:rsidRPr="00C40F75" w:rsidRDefault="006E6CED" w:rsidP="006E6CED">
            <w:pPr>
              <w:pStyle w:val="NoSpacing"/>
              <w:numPr>
                <w:ilvl w:val="0"/>
                <w:numId w:val="3"/>
              </w:numPr>
              <w:spacing w:line="276" w:lineRule="auto"/>
              <w:jc w:val="both"/>
              <w:rPr>
                <w:color w:val="auto"/>
                <w:lang w:val="sq-AL"/>
              </w:rPr>
            </w:pPr>
            <w:r w:rsidRPr="00C40F75">
              <w:rPr>
                <w:color w:val="auto"/>
                <w:lang w:val="sq-AL"/>
              </w:rPr>
              <w:t xml:space="preserve">30% kollokvium </w:t>
            </w:r>
          </w:p>
          <w:p w14:paraId="4A1801BD" w14:textId="77777777" w:rsidR="006E6CED" w:rsidRPr="00C40F75" w:rsidRDefault="006E6CED" w:rsidP="006E6CED">
            <w:pPr>
              <w:jc w:val="both"/>
              <w:rPr>
                <w:color w:val="auto"/>
                <w:lang w:val="tr-TR"/>
              </w:rPr>
            </w:pPr>
            <w:r w:rsidRPr="00C40F75">
              <w:rPr>
                <w:color w:val="auto"/>
                <w:lang w:val="sq-AL"/>
              </w:rPr>
              <w:t>30% testi final</w:t>
            </w:r>
          </w:p>
        </w:tc>
      </w:tr>
      <w:tr w:rsidR="00C40F75" w:rsidRPr="00C40F75" w14:paraId="02780572" w14:textId="77777777" w:rsidTr="000E4E10">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3CEA7157" w14:textId="77777777" w:rsidR="006E6CED" w:rsidRPr="00C40F75" w:rsidRDefault="006E6CED" w:rsidP="006E6CED">
            <w:pPr>
              <w:spacing w:after="0" w:line="259" w:lineRule="auto"/>
              <w:ind w:left="0" w:firstLine="0"/>
              <w:rPr>
                <w:color w:val="auto"/>
              </w:rPr>
            </w:pPr>
            <w:proofErr w:type="spellStart"/>
            <w:r w:rsidRPr="00C40F75">
              <w:rPr>
                <w:color w:val="auto"/>
              </w:rPr>
              <w:t>Literatura</w:t>
            </w:r>
            <w:proofErr w:type="spellEnd"/>
            <w:r w:rsidRPr="00C40F75">
              <w:rPr>
                <w:color w:val="auto"/>
              </w:rPr>
              <w:t xml:space="preserve"> </w:t>
            </w:r>
            <w:proofErr w:type="spellStart"/>
            <w:r w:rsidRPr="00C40F75">
              <w:rPr>
                <w:color w:val="auto"/>
              </w:rPr>
              <w:t>primare</w:t>
            </w:r>
            <w:proofErr w:type="spellEnd"/>
            <w:r w:rsidRPr="00C40F75">
              <w:rPr>
                <w:color w:val="auto"/>
              </w:rPr>
              <w:t xml:space="preserve">: </w:t>
            </w:r>
          </w:p>
        </w:tc>
        <w:tc>
          <w:tcPr>
            <w:tcW w:w="7325" w:type="dxa"/>
            <w:gridSpan w:val="4"/>
            <w:tcBorders>
              <w:top w:val="nil"/>
              <w:left w:val="single" w:sz="8" w:space="0" w:color="FFFFFF"/>
              <w:bottom w:val="single" w:sz="8" w:space="0" w:color="FFFFFF"/>
              <w:right w:val="nil"/>
            </w:tcBorders>
            <w:shd w:val="clear" w:color="auto" w:fill="C9D5CA"/>
          </w:tcPr>
          <w:p w14:paraId="090AE822" w14:textId="77777777" w:rsidR="006E6CED" w:rsidRPr="00C40F75" w:rsidRDefault="006E6CED" w:rsidP="00066F08">
            <w:pPr>
              <w:spacing w:after="0" w:line="259" w:lineRule="auto"/>
              <w:ind w:left="0" w:firstLine="0"/>
              <w:rPr>
                <w:color w:val="auto"/>
              </w:rPr>
            </w:pPr>
            <w:r w:rsidRPr="00C40F75">
              <w:rPr>
                <w:color w:val="auto"/>
              </w:rPr>
              <w:t xml:space="preserve">- </w:t>
            </w:r>
            <w:proofErr w:type="spellStart"/>
            <w:r w:rsidR="00066F08" w:rsidRPr="00C40F75">
              <w:rPr>
                <w:color w:val="auto"/>
              </w:rPr>
              <w:t>Kalila</w:t>
            </w:r>
            <w:proofErr w:type="spellEnd"/>
            <w:r w:rsidR="00066F08" w:rsidRPr="00C40F75">
              <w:rPr>
                <w:color w:val="auto"/>
              </w:rPr>
              <w:t xml:space="preserve"> </w:t>
            </w:r>
            <w:proofErr w:type="spellStart"/>
            <w:r w:rsidR="00066F08" w:rsidRPr="00C40F75">
              <w:rPr>
                <w:color w:val="auto"/>
              </w:rPr>
              <w:t>ve</w:t>
            </w:r>
            <w:proofErr w:type="spellEnd"/>
            <w:r w:rsidR="00066F08" w:rsidRPr="00C40F75">
              <w:rPr>
                <w:color w:val="auto"/>
              </w:rPr>
              <w:t xml:space="preserve"> </w:t>
            </w:r>
            <w:proofErr w:type="spellStart"/>
            <w:r w:rsidR="00066F08" w:rsidRPr="00C40F75">
              <w:rPr>
                <w:color w:val="auto"/>
              </w:rPr>
              <w:t>diman</w:t>
            </w:r>
            <w:proofErr w:type="spellEnd"/>
            <w:r w:rsidRPr="00C40F75">
              <w:rPr>
                <w:color w:val="auto"/>
              </w:rPr>
              <w:t>,</w:t>
            </w:r>
            <w:r w:rsidR="00066F08" w:rsidRPr="00C40F75">
              <w:rPr>
                <w:color w:val="auto"/>
              </w:rPr>
              <w:t xml:space="preserve"> Ibn </w:t>
            </w:r>
            <w:proofErr w:type="spellStart"/>
            <w:r w:rsidR="00066F08" w:rsidRPr="00C40F75">
              <w:rPr>
                <w:color w:val="auto"/>
              </w:rPr>
              <w:t>Mukafa</w:t>
            </w:r>
            <w:proofErr w:type="spellEnd"/>
            <w:r w:rsidR="00066F08" w:rsidRPr="00C40F75">
              <w:rPr>
                <w:color w:val="auto"/>
              </w:rPr>
              <w:t xml:space="preserve">, 2005, </w:t>
            </w:r>
            <w:proofErr w:type="spellStart"/>
            <w:r w:rsidR="00066F08" w:rsidRPr="00C40F75">
              <w:rPr>
                <w:color w:val="auto"/>
              </w:rPr>
              <w:t>Bejrut</w:t>
            </w:r>
            <w:proofErr w:type="spellEnd"/>
            <w:r w:rsidR="00066F08" w:rsidRPr="00C40F75">
              <w:rPr>
                <w:color w:val="auto"/>
              </w:rPr>
              <w:t xml:space="preserve">, </w:t>
            </w:r>
          </w:p>
        </w:tc>
      </w:tr>
      <w:tr w:rsidR="00C40F75" w:rsidRPr="00C40F75" w14:paraId="14ECCEAC" w14:textId="77777777" w:rsidTr="000E4E10">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51759684" w14:textId="77777777" w:rsidR="006E6CED" w:rsidRPr="00C40F75" w:rsidRDefault="006E6CED" w:rsidP="006E6CED">
            <w:pPr>
              <w:spacing w:after="0" w:line="259" w:lineRule="auto"/>
              <w:ind w:left="0" w:firstLine="0"/>
              <w:rPr>
                <w:color w:val="auto"/>
              </w:rPr>
            </w:pPr>
            <w:proofErr w:type="spellStart"/>
            <w:r w:rsidRPr="00C40F75">
              <w:rPr>
                <w:color w:val="auto"/>
              </w:rPr>
              <w:t>Literatura</w:t>
            </w:r>
            <w:proofErr w:type="spellEnd"/>
            <w:r w:rsidRPr="00C40F75">
              <w:rPr>
                <w:color w:val="auto"/>
              </w:rPr>
              <w:t xml:space="preserve"> </w:t>
            </w:r>
            <w:proofErr w:type="spellStart"/>
            <w:r w:rsidRPr="00C40F75">
              <w:rPr>
                <w:color w:val="auto"/>
              </w:rPr>
              <w:t>shtesë</w:t>
            </w:r>
            <w:proofErr w:type="spellEnd"/>
            <w:r w:rsidRPr="00C40F75">
              <w:rPr>
                <w:color w:val="auto"/>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271C3753" w14:textId="77777777" w:rsidR="007C2102" w:rsidRDefault="006E6CED" w:rsidP="00990187">
            <w:pPr>
              <w:spacing w:after="0" w:line="259" w:lineRule="auto"/>
              <w:ind w:left="0" w:firstLine="0"/>
              <w:jc w:val="both"/>
              <w:rPr>
                <w:color w:val="auto"/>
              </w:rPr>
            </w:pPr>
            <w:r w:rsidRPr="00C40F75">
              <w:rPr>
                <w:color w:val="auto"/>
              </w:rPr>
              <w:t>.</w:t>
            </w:r>
            <w:r w:rsidR="00990187">
              <w:rPr>
                <w:color w:val="auto"/>
              </w:rPr>
              <w:t xml:space="preserve"> </w:t>
            </w:r>
            <w:proofErr w:type="spellStart"/>
            <w:r w:rsidR="00990187">
              <w:rPr>
                <w:color w:val="auto"/>
              </w:rPr>
              <w:t>Të</w:t>
            </w:r>
            <w:proofErr w:type="spellEnd"/>
            <w:r w:rsidR="00990187">
              <w:rPr>
                <w:color w:val="auto"/>
              </w:rPr>
              <w:t xml:space="preserve"> </w:t>
            </w:r>
            <w:proofErr w:type="spellStart"/>
            <w:r w:rsidR="00990187">
              <w:rPr>
                <w:color w:val="auto"/>
              </w:rPr>
              <w:t>thuash</w:t>
            </w:r>
            <w:proofErr w:type="spellEnd"/>
            <w:r w:rsidR="00990187">
              <w:rPr>
                <w:color w:val="auto"/>
              </w:rPr>
              <w:t xml:space="preserve"> </w:t>
            </w:r>
            <w:proofErr w:type="spellStart"/>
            <w:r w:rsidR="00990187">
              <w:rPr>
                <w:color w:val="auto"/>
              </w:rPr>
              <w:t>gati</w:t>
            </w:r>
            <w:proofErr w:type="spellEnd"/>
            <w:r w:rsidR="00990187">
              <w:rPr>
                <w:color w:val="auto"/>
              </w:rPr>
              <w:t xml:space="preserve"> </w:t>
            </w:r>
            <w:proofErr w:type="spellStart"/>
            <w:r w:rsidR="00990187">
              <w:rPr>
                <w:color w:val="auto"/>
              </w:rPr>
              <w:t>të</w:t>
            </w:r>
            <w:proofErr w:type="spellEnd"/>
            <w:r w:rsidR="00990187">
              <w:rPr>
                <w:color w:val="auto"/>
              </w:rPr>
              <w:t xml:space="preserve"> </w:t>
            </w:r>
            <w:proofErr w:type="spellStart"/>
            <w:r w:rsidR="00990187">
              <w:rPr>
                <w:color w:val="auto"/>
              </w:rPr>
              <w:t>njëjëtn</w:t>
            </w:r>
            <w:proofErr w:type="spellEnd"/>
            <w:r w:rsidR="00990187">
              <w:rPr>
                <w:color w:val="auto"/>
              </w:rPr>
              <w:t xml:space="preserve"> </w:t>
            </w:r>
            <w:proofErr w:type="spellStart"/>
            <w:r w:rsidR="00990187">
              <w:rPr>
                <w:color w:val="auto"/>
              </w:rPr>
              <w:t>gjë</w:t>
            </w:r>
            <w:proofErr w:type="spellEnd"/>
            <w:r w:rsidR="00990187">
              <w:rPr>
                <w:color w:val="auto"/>
              </w:rPr>
              <w:t xml:space="preserve">, </w:t>
            </w:r>
            <w:proofErr w:type="spellStart"/>
            <w:r w:rsidR="00990187">
              <w:rPr>
                <w:color w:val="auto"/>
              </w:rPr>
              <w:t>Umoberto</w:t>
            </w:r>
            <w:proofErr w:type="spellEnd"/>
            <w:r w:rsidR="00990187">
              <w:rPr>
                <w:color w:val="auto"/>
              </w:rPr>
              <w:t xml:space="preserve"> Eco, </w:t>
            </w:r>
            <w:proofErr w:type="spellStart"/>
            <w:r w:rsidR="00990187">
              <w:rPr>
                <w:color w:val="auto"/>
              </w:rPr>
              <w:t>Tiranë</w:t>
            </w:r>
            <w:proofErr w:type="spellEnd"/>
            <w:r w:rsidR="00990187">
              <w:rPr>
                <w:color w:val="auto"/>
              </w:rPr>
              <w:t>, 2013</w:t>
            </w:r>
            <w:r w:rsidR="007C2102">
              <w:rPr>
                <w:color w:val="auto"/>
              </w:rPr>
              <w:t>,</w:t>
            </w:r>
          </w:p>
          <w:p w14:paraId="00832ED1" w14:textId="77777777" w:rsidR="00990187" w:rsidRDefault="007C2102" w:rsidP="00990187">
            <w:pPr>
              <w:spacing w:after="0" w:line="259" w:lineRule="auto"/>
              <w:ind w:left="0" w:firstLine="0"/>
              <w:jc w:val="both"/>
              <w:rPr>
                <w:color w:val="auto"/>
              </w:rPr>
            </w:pPr>
            <w:proofErr w:type="spellStart"/>
            <w:r>
              <w:rPr>
                <w:color w:val="auto"/>
              </w:rPr>
              <w:t>Edmon</w:t>
            </w:r>
            <w:proofErr w:type="spellEnd"/>
            <w:r>
              <w:rPr>
                <w:color w:val="auto"/>
              </w:rPr>
              <w:t xml:space="preserve"> </w:t>
            </w:r>
            <w:proofErr w:type="spellStart"/>
            <w:r>
              <w:rPr>
                <w:color w:val="auto"/>
              </w:rPr>
              <w:t>Tupje</w:t>
            </w:r>
            <w:proofErr w:type="spellEnd"/>
            <w:r>
              <w:rPr>
                <w:color w:val="auto"/>
              </w:rPr>
              <w:t xml:space="preserve">, </w:t>
            </w:r>
            <w:proofErr w:type="spellStart"/>
            <w:r>
              <w:rPr>
                <w:color w:val="auto"/>
              </w:rPr>
              <w:t>Këshilla</w:t>
            </w:r>
            <w:proofErr w:type="spellEnd"/>
            <w:r>
              <w:rPr>
                <w:color w:val="auto"/>
              </w:rPr>
              <w:t xml:space="preserve"> </w:t>
            </w:r>
            <w:proofErr w:type="spellStart"/>
            <w:r>
              <w:rPr>
                <w:color w:val="auto"/>
              </w:rPr>
              <w:t>një</w:t>
            </w:r>
            <w:proofErr w:type="spellEnd"/>
            <w:r>
              <w:rPr>
                <w:color w:val="auto"/>
              </w:rPr>
              <w:t xml:space="preserve"> </w:t>
            </w:r>
            <w:proofErr w:type="spellStart"/>
            <w:r>
              <w:rPr>
                <w:color w:val="auto"/>
              </w:rPr>
              <w:t>përkthyesi</w:t>
            </w:r>
            <w:proofErr w:type="spellEnd"/>
            <w:r>
              <w:rPr>
                <w:color w:val="auto"/>
              </w:rPr>
              <w:t xml:space="preserve"> </w:t>
            </w:r>
            <w:proofErr w:type="spellStart"/>
            <w:r>
              <w:rPr>
                <w:color w:val="auto"/>
              </w:rPr>
              <w:t>të</w:t>
            </w:r>
            <w:proofErr w:type="spellEnd"/>
            <w:r>
              <w:rPr>
                <w:color w:val="auto"/>
              </w:rPr>
              <w:t xml:space="preserve"> </w:t>
            </w:r>
            <w:proofErr w:type="spellStart"/>
            <w:r>
              <w:rPr>
                <w:color w:val="auto"/>
              </w:rPr>
              <w:t>ri</w:t>
            </w:r>
            <w:proofErr w:type="spellEnd"/>
            <w:r>
              <w:rPr>
                <w:color w:val="auto"/>
              </w:rPr>
              <w:t xml:space="preserve">, </w:t>
            </w:r>
            <w:proofErr w:type="spellStart"/>
            <w:r>
              <w:rPr>
                <w:color w:val="auto"/>
              </w:rPr>
              <w:t>Tiranë</w:t>
            </w:r>
            <w:proofErr w:type="spellEnd"/>
            <w:r>
              <w:rPr>
                <w:color w:val="auto"/>
              </w:rPr>
              <w:t xml:space="preserve">, </w:t>
            </w:r>
            <w:proofErr w:type="spellStart"/>
            <w:r>
              <w:rPr>
                <w:color w:val="auto"/>
              </w:rPr>
              <w:t>pikëpyetje</w:t>
            </w:r>
            <w:proofErr w:type="spellEnd"/>
            <w:r>
              <w:rPr>
                <w:color w:val="auto"/>
              </w:rPr>
              <w:t xml:space="preserve"> </w:t>
            </w:r>
            <w:proofErr w:type="spellStart"/>
            <w:r>
              <w:rPr>
                <w:color w:val="auto"/>
              </w:rPr>
              <w:t>dhe</w:t>
            </w:r>
            <w:proofErr w:type="spellEnd"/>
            <w:r>
              <w:rPr>
                <w:color w:val="auto"/>
              </w:rPr>
              <w:t xml:space="preserve"> </w:t>
            </w:r>
            <w:proofErr w:type="spellStart"/>
            <w:r>
              <w:rPr>
                <w:color w:val="auto"/>
              </w:rPr>
              <w:t>pikëpamje</w:t>
            </w:r>
            <w:proofErr w:type="spellEnd"/>
            <w:r>
              <w:rPr>
                <w:color w:val="auto"/>
              </w:rPr>
              <w:t xml:space="preserve">, </w:t>
            </w:r>
            <w:proofErr w:type="spellStart"/>
            <w:r>
              <w:rPr>
                <w:color w:val="auto"/>
              </w:rPr>
              <w:t>Onifri</w:t>
            </w:r>
            <w:proofErr w:type="spellEnd"/>
            <w:r>
              <w:rPr>
                <w:color w:val="auto"/>
              </w:rPr>
              <w:t>, 2014.</w:t>
            </w:r>
            <w:r w:rsidR="00990187">
              <w:rPr>
                <w:color w:val="auto"/>
              </w:rPr>
              <w:t xml:space="preserve"> </w:t>
            </w:r>
            <w:r w:rsidR="006E6CED" w:rsidRPr="00C40F75">
              <w:rPr>
                <w:color w:val="auto"/>
              </w:rPr>
              <w:t xml:space="preserve"> </w:t>
            </w:r>
          </w:p>
          <w:p w14:paraId="43A7BC3A" w14:textId="77777777" w:rsidR="006E6CED" w:rsidRPr="00C40F75" w:rsidRDefault="006E6CED" w:rsidP="00066F08">
            <w:pPr>
              <w:spacing w:after="0" w:line="259" w:lineRule="auto"/>
              <w:ind w:left="0" w:firstLine="0"/>
              <w:jc w:val="both"/>
              <w:rPr>
                <w:color w:val="auto"/>
              </w:rPr>
            </w:pPr>
            <w:r w:rsidRPr="00C40F75">
              <w:rPr>
                <w:color w:val="auto"/>
              </w:rPr>
              <w:t xml:space="preserve">Isa </w:t>
            </w:r>
            <w:proofErr w:type="spellStart"/>
            <w:r w:rsidRPr="00C40F75">
              <w:rPr>
                <w:color w:val="auto"/>
              </w:rPr>
              <w:t>Memishi</w:t>
            </w:r>
            <w:proofErr w:type="spellEnd"/>
            <w:r w:rsidRPr="00C40F75">
              <w:rPr>
                <w:color w:val="auto"/>
              </w:rPr>
              <w:t xml:space="preserve"> ‘’</w:t>
            </w:r>
            <w:proofErr w:type="spellStart"/>
            <w:r w:rsidRPr="00C40F75">
              <w:rPr>
                <w:color w:val="auto"/>
              </w:rPr>
              <w:t>Fjalor</w:t>
            </w:r>
            <w:proofErr w:type="spellEnd"/>
            <w:r w:rsidRPr="00C40F75">
              <w:rPr>
                <w:color w:val="auto"/>
              </w:rPr>
              <w:t xml:space="preserve"> </w:t>
            </w:r>
            <w:proofErr w:type="spellStart"/>
            <w:r w:rsidRPr="00C40F75">
              <w:rPr>
                <w:color w:val="auto"/>
              </w:rPr>
              <w:t>Arabisht</w:t>
            </w:r>
            <w:proofErr w:type="spellEnd"/>
            <w:r w:rsidRPr="00C40F75">
              <w:rPr>
                <w:color w:val="auto"/>
              </w:rPr>
              <w:t xml:space="preserve"> </w:t>
            </w:r>
            <w:proofErr w:type="spellStart"/>
            <w:r w:rsidRPr="00C40F75">
              <w:rPr>
                <w:color w:val="auto"/>
              </w:rPr>
              <w:t>Shqipi</w:t>
            </w:r>
            <w:proofErr w:type="spellEnd"/>
            <w:r w:rsidRPr="00C40F75">
              <w:rPr>
                <w:color w:val="auto"/>
              </w:rPr>
              <w:t xml:space="preserve">, </w:t>
            </w:r>
            <w:proofErr w:type="spellStart"/>
            <w:r w:rsidRPr="00C40F75">
              <w:rPr>
                <w:color w:val="auto"/>
              </w:rPr>
              <w:t>Shkup</w:t>
            </w:r>
            <w:proofErr w:type="spellEnd"/>
            <w:r w:rsidRPr="00C40F75">
              <w:rPr>
                <w:color w:val="auto"/>
              </w:rPr>
              <w:t xml:space="preserve">, 2014.  </w:t>
            </w:r>
          </w:p>
        </w:tc>
      </w:tr>
    </w:tbl>
    <w:p w14:paraId="5BC15401" w14:textId="77777777" w:rsidR="00E624A1" w:rsidRPr="00C40F75" w:rsidRDefault="00E624A1" w:rsidP="00E624A1">
      <w:pPr>
        <w:pStyle w:val="NoSpacing"/>
        <w:rPr>
          <w:color w:val="auto"/>
        </w:rPr>
      </w:pPr>
      <w:r w:rsidRPr="00C40F75">
        <w:rPr>
          <w:color w:val="auto"/>
        </w:rPr>
        <w:t xml:space="preserve"> </w:t>
      </w: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C40F75" w:rsidRPr="00C40F75" w14:paraId="4946E65B" w14:textId="77777777" w:rsidTr="000E4E10">
        <w:trPr>
          <w:trHeight w:val="340"/>
        </w:trPr>
        <w:tc>
          <w:tcPr>
            <w:tcW w:w="2700" w:type="dxa"/>
            <w:tcBorders>
              <w:top w:val="nil"/>
              <w:left w:val="single" w:sz="8" w:space="0" w:color="FFFFFF"/>
              <w:bottom w:val="single" w:sz="8" w:space="0" w:color="FFFFFF"/>
              <w:right w:val="nil"/>
            </w:tcBorders>
            <w:shd w:val="clear" w:color="auto" w:fill="58715C"/>
          </w:tcPr>
          <w:p w14:paraId="22C09B0F" w14:textId="77777777" w:rsidR="00E624A1" w:rsidRPr="00C40F75" w:rsidRDefault="00E624A1" w:rsidP="000E4E10">
            <w:pPr>
              <w:spacing w:after="0" w:line="259" w:lineRule="auto"/>
              <w:ind w:left="0" w:firstLine="0"/>
              <w:rPr>
                <w:color w:val="auto"/>
              </w:rPr>
            </w:pPr>
            <w:proofErr w:type="spellStart"/>
            <w:r w:rsidRPr="00C40F75">
              <w:rPr>
                <w:b/>
                <w:color w:val="auto"/>
              </w:rPr>
              <w:lastRenderedPageBreak/>
              <w:t>Hartimi</w:t>
            </w:r>
            <w:proofErr w:type="spellEnd"/>
            <w:r w:rsidRPr="00C40F75">
              <w:rPr>
                <w:b/>
                <w:color w:val="auto"/>
              </w:rPr>
              <w:t xml:space="preserve"> </w:t>
            </w:r>
            <w:proofErr w:type="spellStart"/>
            <w:r w:rsidRPr="00C40F75">
              <w:rPr>
                <w:b/>
                <w:color w:val="auto"/>
              </w:rPr>
              <w:t>i</w:t>
            </w:r>
            <w:proofErr w:type="spellEnd"/>
            <w:r w:rsidRPr="00C40F75">
              <w:rPr>
                <w:b/>
                <w:color w:val="auto"/>
              </w:rPr>
              <w:t xml:space="preserve"> </w:t>
            </w:r>
            <w:proofErr w:type="spellStart"/>
            <w:r w:rsidRPr="00C40F75">
              <w:rPr>
                <w:b/>
                <w:color w:val="auto"/>
              </w:rPr>
              <w:t>planit</w:t>
            </w:r>
            <w:proofErr w:type="spellEnd"/>
            <w:r w:rsidRPr="00C40F75">
              <w:rPr>
                <w:b/>
                <w:color w:val="auto"/>
              </w:rPr>
              <w:t xml:space="preserve"> </w:t>
            </w:r>
            <w:proofErr w:type="spellStart"/>
            <w:r w:rsidRPr="00C40F75">
              <w:rPr>
                <w:b/>
                <w:color w:val="auto"/>
              </w:rPr>
              <w:t>mësimor</w:t>
            </w:r>
            <w:proofErr w:type="spellEnd"/>
          </w:p>
        </w:tc>
        <w:tc>
          <w:tcPr>
            <w:tcW w:w="7830" w:type="dxa"/>
            <w:tcBorders>
              <w:top w:val="nil"/>
              <w:left w:val="nil"/>
              <w:bottom w:val="single" w:sz="8" w:space="0" w:color="FFFFFF"/>
              <w:right w:val="single" w:sz="8" w:space="0" w:color="FFFFFF"/>
            </w:tcBorders>
            <w:shd w:val="clear" w:color="auto" w:fill="58715C"/>
          </w:tcPr>
          <w:p w14:paraId="5209491E" w14:textId="77777777" w:rsidR="00E624A1" w:rsidRPr="00C40F75" w:rsidRDefault="00E624A1" w:rsidP="000E4E10">
            <w:pPr>
              <w:spacing w:after="160" w:line="259" w:lineRule="auto"/>
              <w:ind w:left="0" w:firstLine="0"/>
              <w:rPr>
                <w:color w:val="auto"/>
              </w:rPr>
            </w:pPr>
          </w:p>
        </w:tc>
      </w:tr>
      <w:tr w:rsidR="00C40F75" w:rsidRPr="00C40F75" w14:paraId="3BDA3F9C" w14:textId="77777777" w:rsidTr="000E4E10">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3FFFFE76" w14:textId="77777777" w:rsidR="00E624A1" w:rsidRPr="00C40F75" w:rsidRDefault="00E624A1" w:rsidP="000E4E10">
            <w:pPr>
              <w:spacing w:after="0" w:line="259" w:lineRule="auto"/>
              <w:ind w:left="0" w:firstLine="0"/>
              <w:rPr>
                <w:color w:val="auto"/>
              </w:rPr>
            </w:pPr>
            <w:r w:rsidRPr="00C40F75">
              <w:rPr>
                <w:color w:val="auto"/>
              </w:rPr>
              <w:t>Java</w:t>
            </w:r>
          </w:p>
        </w:tc>
        <w:tc>
          <w:tcPr>
            <w:tcW w:w="7830" w:type="dxa"/>
            <w:tcBorders>
              <w:top w:val="single" w:sz="8" w:space="0" w:color="FFFFFF"/>
              <w:left w:val="single" w:sz="8" w:space="0" w:color="FFFFFF"/>
              <w:bottom w:val="single" w:sz="8" w:space="0" w:color="FFFFFF"/>
              <w:right w:val="nil"/>
            </w:tcBorders>
            <w:shd w:val="clear" w:color="auto" w:fill="6AA1A3"/>
          </w:tcPr>
          <w:p w14:paraId="5AD1C0B1" w14:textId="77777777" w:rsidR="00E624A1" w:rsidRPr="00C40F75" w:rsidRDefault="00E624A1" w:rsidP="000E4E10">
            <w:pPr>
              <w:spacing w:after="0" w:line="259" w:lineRule="auto"/>
              <w:ind w:left="0" w:firstLine="0"/>
              <w:rPr>
                <w:color w:val="auto"/>
              </w:rPr>
            </w:pPr>
            <w:proofErr w:type="spellStart"/>
            <w:r w:rsidRPr="00C40F75">
              <w:rPr>
                <w:color w:val="auto"/>
              </w:rPr>
              <w:t>Titulli</w:t>
            </w:r>
            <w:proofErr w:type="spellEnd"/>
            <w:r w:rsidRPr="00C40F75">
              <w:rPr>
                <w:color w:val="auto"/>
              </w:rPr>
              <w:t xml:space="preserve"> </w:t>
            </w:r>
            <w:proofErr w:type="spellStart"/>
            <w:r w:rsidRPr="00C40F75">
              <w:rPr>
                <w:color w:val="auto"/>
              </w:rPr>
              <w:t>i</w:t>
            </w:r>
            <w:proofErr w:type="spellEnd"/>
            <w:r w:rsidRPr="00C40F75">
              <w:rPr>
                <w:color w:val="auto"/>
              </w:rPr>
              <w:t xml:space="preserve"> </w:t>
            </w:r>
            <w:proofErr w:type="spellStart"/>
            <w:r w:rsidRPr="00C40F75">
              <w:rPr>
                <w:color w:val="auto"/>
              </w:rPr>
              <w:t>ligjëratës</w:t>
            </w:r>
            <w:proofErr w:type="spellEnd"/>
            <w:r w:rsidRPr="00C40F75">
              <w:rPr>
                <w:color w:val="auto"/>
              </w:rPr>
              <w:t xml:space="preserve"> </w:t>
            </w:r>
          </w:p>
        </w:tc>
      </w:tr>
      <w:tr w:rsidR="00C40F75" w:rsidRPr="00C40F75" w14:paraId="16B85F12" w14:textId="77777777" w:rsidTr="000E4E10">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EC7206F" w14:textId="77777777" w:rsidR="00E624A1" w:rsidRPr="00C40F75" w:rsidRDefault="00E624A1" w:rsidP="000E4E10">
            <w:pPr>
              <w:spacing w:after="0" w:line="259" w:lineRule="auto"/>
              <w:ind w:left="0" w:firstLine="0"/>
              <w:rPr>
                <w:color w:val="auto"/>
              </w:rPr>
            </w:pPr>
            <w:r w:rsidRPr="00C40F75">
              <w:rPr>
                <w:color w:val="auto"/>
              </w:rPr>
              <w:t>Java 1:</w:t>
            </w:r>
          </w:p>
        </w:tc>
        <w:tc>
          <w:tcPr>
            <w:tcW w:w="7830" w:type="dxa"/>
            <w:tcBorders>
              <w:top w:val="single" w:sz="8" w:space="0" w:color="FFFFFF"/>
              <w:left w:val="single" w:sz="8" w:space="0" w:color="FFFFFF"/>
              <w:bottom w:val="single" w:sz="8" w:space="0" w:color="FFFFFF"/>
              <w:right w:val="nil"/>
            </w:tcBorders>
            <w:shd w:val="clear" w:color="auto" w:fill="C9D5CA"/>
          </w:tcPr>
          <w:p w14:paraId="78341737" w14:textId="77777777" w:rsidR="00E624A1" w:rsidRPr="00C40F75" w:rsidRDefault="005717E3" w:rsidP="000E4E10">
            <w:pPr>
              <w:spacing w:after="0" w:line="259" w:lineRule="auto"/>
              <w:ind w:left="0" w:firstLine="0"/>
              <w:rPr>
                <w:color w:val="auto"/>
              </w:rPr>
            </w:pPr>
            <w:proofErr w:type="spellStart"/>
            <w:r>
              <w:rPr>
                <w:color w:val="auto"/>
              </w:rPr>
              <w:t>Methelu-rr-rrexhuli</w:t>
            </w:r>
            <w:proofErr w:type="spellEnd"/>
            <w:r>
              <w:rPr>
                <w:color w:val="auto"/>
              </w:rPr>
              <w:t xml:space="preserve"> </w:t>
            </w:r>
            <w:proofErr w:type="spellStart"/>
            <w:r>
              <w:rPr>
                <w:color w:val="auto"/>
              </w:rPr>
              <w:t>ve</w:t>
            </w:r>
            <w:proofErr w:type="spellEnd"/>
            <w:r>
              <w:rPr>
                <w:color w:val="auto"/>
              </w:rPr>
              <w:t>-l-</w:t>
            </w:r>
            <w:proofErr w:type="spellStart"/>
            <w:r>
              <w:rPr>
                <w:color w:val="auto"/>
              </w:rPr>
              <w:t>Hadim</w:t>
            </w:r>
            <w:proofErr w:type="spellEnd"/>
          </w:p>
          <w:p w14:paraId="016B9178" w14:textId="77777777" w:rsidR="00571883" w:rsidRPr="00C40F75" w:rsidRDefault="005717E3" w:rsidP="000E4E10">
            <w:pPr>
              <w:spacing w:after="0" w:line="259" w:lineRule="auto"/>
              <w:ind w:left="0" w:firstLine="0"/>
              <w:rPr>
                <w:color w:val="auto"/>
              </w:rPr>
            </w:pPr>
            <w:r>
              <w:rPr>
                <w:color w:val="auto"/>
                <w:lang w:val="sq-AL"/>
              </w:rPr>
              <w:t xml:space="preserve">Kalila ve Dimna </w:t>
            </w:r>
            <w:r w:rsidR="00994F4D">
              <w:rPr>
                <w:color w:val="auto"/>
                <w:lang w:val="sq-AL"/>
              </w:rPr>
              <w:t>(</w:t>
            </w:r>
            <w:r>
              <w:rPr>
                <w:color w:val="auto"/>
                <w:lang w:val="sq-AL"/>
              </w:rPr>
              <w:t>f. 61-62</w:t>
            </w:r>
            <w:r w:rsidR="00994F4D">
              <w:rPr>
                <w:color w:val="auto"/>
                <w:lang w:val="sq-AL"/>
              </w:rPr>
              <w:t>)</w:t>
            </w:r>
          </w:p>
        </w:tc>
      </w:tr>
      <w:tr w:rsidR="00C40F75" w:rsidRPr="00C40F75" w14:paraId="3D7E4C4E" w14:textId="77777777" w:rsidTr="000E4E10">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A23EB0A" w14:textId="77777777" w:rsidR="00E624A1" w:rsidRPr="00C40F75" w:rsidRDefault="00E624A1" w:rsidP="000E4E10">
            <w:pPr>
              <w:spacing w:after="0" w:line="259" w:lineRule="auto"/>
              <w:ind w:left="0" w:firstLine="0"/>
              <w:rPr>
                <w:color w:val="auto"/>
              </w:rPr>
            </w:pPr>
            <w:r w:rsidRPr="00C40F75">
              <w:rPr>
                <w:color w:val="auto"/>
              </w:rPr>
              <w:t>Java 2:</w:t>
            </w:r>
          </w:p>
        </w:tc>
        <w:tc>
          <w:tcPr>
            <w:tcW w:w="7830" w:type="dxa"/>
            <w:tcBorders>
              <w:top w:val="single" w:sz="8" w:space="0" w:color="FFFFFF"/>
              <w:left w:val="single" w:sz="8" w:space="0" w:color="FFFFFF"/>
              <w:bottom w:val="single" w:sz="8" w:space="0" w:color="FFFFFF"/>
              <w:right w:val="nil"/>
            </w:tcBorders>
            <w:shd w:val="clear" w:color="auto" w:fill="DFDDCB"/>
          </w:tcPr>
          <w:p w14:paraId="0EFCB823" w14:textId="77777777" w:rsidR="00571883" w:rsidRDefault="00994F4D" w:rsidP="00994F4D">
            <w:pPr>
              <w:spacing w:after="0" w:line="259" w:lineRule="auto"/>
              <w:ind w:left="0" w:firstLine="0"/>
              <w:rPr>
                <w:color w:val="auto"/>
                <w:lang w:val="sq-AL"/>
              </w:rPr>
            </w:pPr>
            <w:proofErr w:type="spellStart"/>
            <w:r>
              <w:rPr>
                <w:color w:val="auto"/>
              </w:rPr>
              <w:t>Methelu-rr-rrexhuli</w:t>
            </w:r>
            <w:proofErr w:type="spellEnd"/>
            <w:r>
              <w:rPr>
                <w:color w:val="auto"/>
              </w:rPr>
              <w:t xml:space="preserve"> </w:t>
            </w:r>
            <w:proofErr w:type="spellStart"/>
            <w:r>
              <w:rPr>
                <w:color w:val="auto"/>
              </w:rPr>
              <w:t>ve</w:t>
            </w:r>
            <w:proofErr w:type="spellEnd"/>
            <w:r>
              <w:rPr>
                <w:color w:val="auto"/>
              </w:rPr>
              <w:t>-l</w:t>
            </w:r>
            <w:r w:rsidRPr="00C40F75">
              <w:rPr>
                <w:color w:val="auto"/>
                <w:lang w:val="sq-AL"/>
              </w:rPr>
              <w:t xml:space="preserve"> </w:t>
            </w:r>
            <w:r>
              <w:rPr>
                <w:color w:val="auto"/>
                <w:lang w:val="sq-AL"/>
              </w:rPr>
              <w:t>el-harib mine-l-fili</w:t>
            </w:r>
          </w:p>
          <w:p w14:paraId="1030DC40" w14:textId="77777777" w:rsidR="00994F4D" w:rsidRPr="00C40F75" w:rsidRDefault="00994F4D" w:rsidP="00994F4D">
            <w:pPr>
              <w:spacing w:after="0" w:line="259" w:lineRule="auto"/>
              <w:ind w:left="0" w:firstLine="0"/>
              <w:rPr>
                <w:color w:val="auto"/>
              </w:rPr>
            </w:pPr>
            <w:r>
              <w:rPr>
                <w:color w:val="auto"/>
                <w:lang w:val="sq-AL"/>
              </w:rPr>
              <w:t>Kalila ve Dimna (f. 66-67)</w:t>
            </w:r>
          </w:p>
        </w:tc>
      </w:tr>
      <w:tr w:rsidR="00C40F75" w:rsidRPr="00C40F75" w14:paraId="35961CD2" w14:textId="77777777" w:rsidTr="000E4E10">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314229FF" w14:textId="77777777" w:rsidR="00E624A1" w:rsidRPr="00C40F75" w:rsidRDefault="00E624A1" w:rsidP="000E4E10">
            <w:pPr>
              <w:spacing w:after="0" w:line="259" w:lineRule="auto"/>
              <w:ind w:left="0" w:firstLine="0"/>
              <w:rPr>
                <w:color w:val="auto"/>
              </w:rPr>
            </w:pPr>
            <w:r w:rsidRPr="00C40F75">
              <w:rPr>
                <w:color w:val="auto"/>
              </w:rPr>
              <w:t>Java 3:</w:t>
            </w:r>
          </w:p>
        </w:tc>
        <w:tc>
          <w:tcPr>
            <w:tcW w:w="7830" w:type="dxa"/>
            <w:tcBorders>
              <w:top w:val="single" w:sz="8" w:space="0" w:color="FFFFFF"/>
              <w:left w:val="single" w:sz="8" w:space="0" w:color="FFFFFF"/>
              <w:bottom w:val="single" w:sz="8" w:space="0" w:color="FFFFFF"/>
              <w:right w:val="nil"/>
            </w:tcBorders>
            <w:shd w:val="clear" w:color="auto" w:fill="C9D5CA"/>
          </w:tcPr>
          <w:p w14:paraId="5251F76C" w14:textId="77777777" w:rsidR="00876B3E" w:rsidRPr="00C40F75" w:rsidRDefault="00994F4D" w:rsidP="000E4E10">
            <w:pPr>
              <w:spacing w:after="0" w:line="259" w:lineRule="auto"/>
              <w:ind w:left="0" w:firstLine="0"/>
              <w:rPr>
                <w:color w:val="auto"/>
              </w:rPr>
            </w:pPr>
            <w:proofErr w:type="spellStart"/>
            <w:r>
              <w:rPr>
                <w:color w:val="auto"/>
              </w:rPr>
              <w:t>Methelu-sh-</w:t>
            </w:r>
            <w:proofErr w:type="gramStart"/>
            <w:r>
              <w:rPr>
                <w:color w:val="auto"/>
              </w:rPr>
              <w:t>Shejh</w:t>
            </w:r>
            <w:proofErr w:type="spellEnd"/>
            <w:r>
              <w:rPr>
                <w:color w:val="auto"/>
              </w:rPr>
              <w:t xml:space="preserve">  </w:t>
            </w:r>
            <w:proofErr w:type="spellStart"/>
            <w:r>
              <w:rPr>
                <w:color w:val="auto"/>
              </w:rPr>
              <w:t>ve</w:t>
            </w:r>
            <w:proofErr w:type="spellEnd"/>
            <w:proofErr w:type="gramEnd"/>
            <w:r>
              <w:rPr>
                <w:color w:val="auto"/>
              </w:rPr>
              <w:t xml:space="preserve"> </w:t>
            </w:r>
            <w:proofErr w:type="spellStart"/>
            <w:r>
              <w:rPr>
                <w:color w:val="auto"/>
              </w:rPr>
              <w:t>benihi</w:t>
            </w:r>
            <w:proofErr w:type="spellEnd"/>
            <w:r>
              <w:rPr>
                <w:color w:val="auto"/>
              </w:rPr>
              <w:t xml:space="preserve"> </w:t>
            </w:r>
            <w:proofErr w:type="spellStart"/>
            <w:r>
              <w:rPr>
                <w:color w:val="auto"/>
              </w:rPr>
              <w:t>ath-thelathe</w:t>
            </w:r>
            <w:proofErr w:type="spellEnd"/>
          </w:p>
          <w:p w14:paraId="2D8DD7A2" w14:textId="77777777" w:rsidR="00571883" w:rsidRPr="00C40F75" w:rsidRDefault="00994F4D" w:rsidP="000E4E10">
            <w:pPr>
              <w:spacing w:after="0" w:line="259" w:lineRule="auto"/>
              <w:ind w:left="0" w:firstLine="0"/>
              <w:rPr>
                <w:color w:val="auto"/>
              </w:rPr>
            </w:pPr>
            <w:r>
              <w:rPr>
                <w:color w:val="auto"/>
                <w:lang w:val="sq-AL"/>
              </w:rPr>
              <w:t>Kalila ve Dimna (f.73-74)</w:t>
            </w:r>
          </w:p>
        </w:tc>
      </w:tr>
      <w:tr w:rsidR="00C40F75" w:rsidRPr="00C40F75" w14:paraId="0DC4A52E" w14:textId="77777777" w:rsidTr="000E4E10">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ADC7C41" w14:textId="77777777" w:rsidR="00E624A1" w:rsidRPr="00C40F75" w:rsidRDefault="00E624A1" w:rsidP="000E4E10">
            <w:pPr>
              <w:spacing w:after="0" w:line="259" w:lineRule="auto"/>
              <w:ind w:left="0" w:firstLine="0"/>
              <w:rPr>
                <w:color w:val="auto"/>
              </w:rPr>
            </w:pPr>
            <w:r w:rsidRPr="00C40F75">
              <w:rPr>
                <w:color w:val="auto"/>
              </w:rPr>
              <w:t>Java 4:</w:t>
            </w:r>
          </w:p>
        </w:tc>
        <w:tc>
          <w:tcPr>
            <w:tcW w:w="7830" w:type="dxa"/>
            <w:tcBorders>
              <w:top w:val="single" w:sz="8" w:space="0" w:color="FFFFFF"/>
              <w:left w:val="single" w:sz="8" w:space="0" w:color="FFFFFF"/>
              <w:bottom w:val="single" w:sz="8" w:space="0" w:color="FFFFFF"/>
              <w:right w:val="nil"/>
            </w:tcBorders>
            <w:shd w:val="clear" w:color="auto" w:fill="DFDDCB"/>
          </w:tcPr>
          <w:p w14:paraId="5797ACE4" w14:textId="77777777" w:rsidR="00876B3E" w:rsidRPr="00C40F75" w:rsidRDefault="00994F4D" w:rsidP="000E4E10">
            <w:pPr>
              <w:spacing w:after="0" w:line="259" w:lineRule="auto"/>
              <w:ind w:left="0" w:firstLine="0"/>
              <w:rPr>
                <w:color w:val="auto"/>
              </w:rPr>
            </w:pPr>
            <w:proofErr w:type="spellStart"/>
            <w:r>
              <w:rPr>
                <w:color w:val="auto"/>
              </w:rPr>
              <w:t>Methelu</w:t>
            </w:r>
            <w:proofErr w:type="spellEnd"/>
            <w:r>
              <w:rPr>
                <w:color w:val="auto"/>
              </w:rPr>
              <w:t>-l-</w:t>
            </w:r>
            <w:proofErr w:type="spellStart"/>
            <w:r>
              <w:rPr>
                <w:color w:val="auto"/>
              </w:rPr>
              <w:t>kirdi</w:t>
            </w:r>
            <w:proofErr w:type="spellEnd"/>
            <w:r>
              <w:rPr>
                <w:color w:val="auto"/>
              </w:rPr>
              <w:t xml:space="preserve"> </w:t>
            </w:r>
            <w:proofErr w:type="spellStart"/>
            <w:r>
              <w:rPr>
                <w:color w:val="auto"/>
              </w:rPr>
              <w:t>ve</w:t>
            </w:r>
            <w:proofErr w:type="spellEnd"/>
            <w:r>
              <w:rPr>
                <w:color w:val="auto"/>
              </w:rPr>
              <w:t>-n-</w:t>
            </w:r>
            <w:proofErr w:type="spellStart"/>
            <w:r>
              <w:rPr>
                <w:color w:val="auto"/>
              </w:rPr>
              <w:t>nexhar</w:t>
            </w:r>
            <w:proofErr w:type="spellEnd"/>
          </w:p>
          <w:p w14:paraId="70D09A84" w14:textId="77777777" w:rsidR="00571883" w:rsidRPr="00C40F75" w:rsidRDefault="00994F4D" w:rsidP="00E70CF6">
            <w:pPr>
              <w:spacing w:after="0" w:line="259" w:lineRule="auto"/>
              <w:ind w:left="0" w:firstLine="0"/>
              <w:rPr>
                <w:color w:val="auto"/>
              </w:rPr>
            </w:pPr>
            <w:r>
              <w:rPr>
                <w:color w:val="auto"/>
                <w:lang w:val="sq-AL"/>
              </w:rPr>
              <w:t>Kalila ve Diman (f.</w:t>
            </w:r>
            <w:r w:rsidR="00E70CF6">
              <w:rPr>
                <w:color w:val="auto"/>
                <w:lang w:val="sq-AL"/>
              </w:rPr>
              <w:t>76-81</w:t>
            </w:r>
            <w:r>
              <w:rPr>
                <w:color w:val="auto"/>
                <w:lang w:val="sq-AL"/>
              </w:rPr>
              <w:t>)</w:t>
            </w:r>
          </w:p>
        </w:tc>
      </w:tr>
      <w:tr w:rsidR="00C40F75" w:rsidRPr="00C40F75" w14:paraId="61372250" w14:textId="77777777" w:rsidTr="000E4E10">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4C01867D" w14:textId="77777777" w:rsidR="00E624A1" w:rsidRPr="00C40F75" w:rsidRDefault="00E624A1" w:rsidP="000E4E10">
            <w:pPr>
              <w:spacing w:after="0" w:line="259" w:lineRule="auto"/>
              <w:ind w:left="0" w:firstLine="0"/>
              <w:rPr>
                <w:color w:val="auto"/>
              </w:rPr>
            </w:pPr>
            <w:r w:rsidRPr="00C40F75">
              <w:rPr>
                <w:color w:val="auto"/>
              </w:rPr>
              <w:t>Java 5:</w:t>
            </w:r>
          </w:p>
        </w:tc>
        <w:tc>
          <w:tcPr>
            <w:tcW w:w="7830" w:type="dxa"/>
            <w:tcBorders>
              <w:top w:val="single" w:sz="8" w:space="0" w:color="FFFFFF"/>
              <w:left w:val="single" w:sz="8" w:space="0" w:color="FFFFFF"/>
              <w:bottom w:val="single" w:sz="8" w:space="0" w:color="FFFFFF"/>
              <w:right w:val="nil"/>
            </w:tcBorders>
            <w:shd w:val="clear" w:color="auto" w:fill="C9D5CA"/>
          </w:tcPr>
          <w:p w14:paraId="71914CC3" w14:textId="77777777" w:rsidR="00571883" w:rsidRDefault="00E70CF6" w:rsidP="000E4E10">
            <w:pPr>
              <w:spacing w:after="0" w:line="259" w:lineRule="auto"/>
              <w:ind w:left="0" w:firstLine="0"/>
              <w:rPr>
                <w:color w:val="auto"/>
              </w:rPr>
            </w:pPr>
            <w:proofErr w:type="spellStart"/>
            <w:r>
              <w:rPr>
                <w:color w:val="auto"/>
              </w:rPr>
              <w:t>Methelu-th-thalebi</w:t>
            </w:r>
            <w:proofErr w:type="spellEnd"/>
            <w:r>
              <w:rPr>
                <w:color w:val="auto"/>
              </w:rPr>
              <w:t xml:space="preserve"> </w:t>
            </w:r>
            <w:proofErr w:type="spellStart"/>
            <w:r>
              <w:rPr>
                <w:color w:val="auto"/>
              </w:rPr>
              <w:t>ve-teblu</w:t>
            </w:r>
            <w:proofErr w:type="spellEnd"/>
          </w:p>
          <w:p w14:paraId="6E3ACF7F" w14:textId="77777777" w:rsidR="00E70CF6" w:rsidRPr="00C40F75" w:rsidRDefault="00E70CF6" w:rsidP="00E70CF6">
            <w:pPr>
              <w:spacing w:after="0" w:line="259" w:lineRule="auto"/>
              <w:ind w:left="0" w:firstLine="0"/>
              <w:rPr>
                <w:color w:val="auto"/>
              </w:rPr>
            </w:pPr>
            <w:r>
              <w:rPr>
                <w:color w:val="auto"/>
                <w:lang w:val="sq-AL"/>
              </w:rPr>
              <w:t>Kalila ve Diman (f.82-84)</w:t>
            </w:r>
          </w:p>
        </w:tc>
      </w:tr>
      <w:tr w:rsidR="00C40F75" w:rsidRPr="00C40F75" w14:paraId="531F14AF" w14:textId="77777777" w:rsidTr="000E4E10">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B2C358D" w14:textId="77777777" w:rsidR="00E624A1" w:rsidRPr="00C40F75" w:rsidRDefault="00E624A1" w:rsidP="000E4E10">
            <w:pPr>
              <w:spacing w:after="0" w:line="259" w:lineRule="auto"/>
              <w:ind w:left="0" w:firstLine="0"/>
              <w:rPr>
                <w:color w:val="auto"/>
              </w:rPr>
            </w:pPr>
            <w:r w:rsidRPr="00C40F75">
              <w:rPr>
                <w:color w:val="auto"/>
              </w:rPr>
              <w:t>Java 6:</w:t>
            </w:r>
          </w:p>
        </w:tc>
        <w:tc>
          <w:tcPr>
            <w:tcW w:w="7830" w:type="dxa"/>
            <w:tcBorders>
              <w:top w:val="single" w:sz="8" w:space="0" w:color="FFFFFF"/>
              <w:left w:val="single" w:sz="8" w:space="0" w:color="FFFFFF"/>
              <w:bottom w:val="single" w:sz="8" w:space="0" w:color="FFFFFF"/>
              <w:right w:val="nil"/>
            </w:tcBorders>
            <w:shd w:val="clear" w:color="auto" w:fill="DFDDCB"/>
          </w:tcPr>
          <w:p w14:paraId="0A0F1793" w14:textId="77777777" w:rsidR="00571883" w:rsidRDefault="00E70CF6" w:rsidP="000E4E10">
            <w:pPr>
              <w:spacing w:after="0" w:line="259" w:lineRule="auto"/>
              <w:ind w:left="0" w:firstLine="0"/>
              <w:rPr>
                <w:color w:val="auto"/>
                <w:lang w:val="sq-AL"/>
              </w:rPr>
            </w:pPr>
            <w:proofErr w:type="spellStart"/>
            <w:r>
              <w:rPr>
                <w:color w:val="auto"/>
              </w:rPr>
              <w:t>Methelu</w:t>
            </w:r>
            <w:proofErr w:type="spellEnd"/>
            <w:r>
              <w:rPr>
                <w:color w:val="auto"/>
              </w:rPr>
              <w:t>-n-</w:t>
            </w:r>
            <w:proofErr w:type="spellStart"/>
            <w:r>
              <w:rPr>
                <w:color w:val="auto"/>
              </w:rPr>
              <w:t>nasik</w:t>
            </w:r>
            <w:proofErr w:type="spellEnd"/>
            <w:r>
              <w:rPr>
                <w:color w:val="auto"/>
              </w:rPr>
              <w:t xml:space="preserve"> </w:t>
            </w:r>
            <w:proofErr w:type="spellStart"/>
            <w:r>
              <w:rPr>
                <w:color w:val="auto"/>
              </w:rPr>
              <w:t>ve</w:t>
            </w:r>
            <w:proofErr w:type="spellEnd"/>
            <w:r>
              <w:rPr>
                <w:color w:val="auto"/>
              </w:rPr>
              <w:t>-l-</w:t>
            </w:r>
            <w:proofErr w:type="spellStart"/>
            <w:r>
              <w:rPr>
                <w:color w:val="auto"/>
              </w:rPr>
              <w:t>lisu</w:t>
            </w:r>
            <w:proofErr w:type="spellEnd"/>
          </w:p>
          <w:p w14:paraId="00082278" w14:textId="77777777" w:rsidR="00E70CF6" w:rsidRPr="00C40F75" w:rsidRDefault="00E70CF6" w:rsidP="00E70CF6">
            <w:pPr>
              <w:spacing w:after="0" w:line="259" w:lineRule="auto"/>
              <w:ind w:left="0" w:firstLine="0"/>
              <w:rPr>
                <w:color w:val="auto"/>
                <w:rtl/>
                <w:lang w:val="sq-AL"/>
              </w:rPr>
            </w:pPr>
            <w:r>
              <w:rPr>
                <w:color w:val="auto"/>
                <w:lang w:val="sq-AL"/>
              </w:rPr>
              <w:t>Kalila ve Diman (f.84-88)</w:t>
            </w:r>
          </w:p>
        </w:tc>
      </w:tr>
      <w:tr w:rsidR="00C40F75" w:rsidRPr="00C40F75" w14:paraId="3E02A2B0" w14:textId="77777777" w:rsidTr="000E4E10">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6A69552A" w14:textId="77777777" w:rsidR="00571883" w:rsidRPr="00C40F75" w:rsidRDefault="00571883" w:rsidP="00571883">
            <w:pPr>
              <w:spacing w:after="0" w:line="259" w:lineRule="auto"/>
              <w:ind w:left="0" w:firstLine="0"/>
              <w:rPr>
                <w:color w:val="auto"/>
              </w:rPr>
            </w:pPr>
            <w:r w:rsidRPr="00C40F75">
              <w:rPr>
                <w:color w:val="auto"/>
              </w:rPr>
              <w:t>Java 7:</w:t>
            </w:r>
          </w:p>
        </w:tc>
        <w:tc>
          <w:tcPr>
            <w:tcW w:w="7830" w:type="dxa"/>
            <w:tcBorders>
              <w:top w:val="single" w:sz="8" w:space="0" w:color="FFFFFF"/>
              <w:left w:val="single" w:sz="8" w:space="0" w:color="FFFFFF"/>
              <w:bottom w:val="single" w:sz="8" w:space="0" w:color="FFFFFF"/>
              <w:right w:val="nil"/>
            </w:tcBorders>
            <w:shd w:val="clear" w:color="auto" w:fill="C9D5CA"/>
          </w:tcPr>
          <w:p w14:paraId="65F520B2" w14:textId="77777777" w:rsidR="00571883" w:rsidRDefault="00E70CF6" w:rsidP="00571883">
            <w:pPr>
              <w:spacing w:after="0" w:line="259" w:lineRule="auto"/>
              <w:ind w:left="0" w:firstLine="0"/>
              <w:rPr>
                <w:color w:val="auto"/>
              </w:rPr>
            </w:pPr>
            <w:proofErr w:type="spellStart"/>
            <w:r>
              <w:rPr>
                <w:color w:val="auto"/>
              </w:rPr>
              <w:t>Methelu</w:t>
            </w:r>
            <w:proofErr w:type="spellEnd"/>
            <w:r>
              <w:rPr>
                <w:color w:val="auto"/>
              </w:rPr>
              <w:t>-l-</w:t>
            </w:r>
            <w:proofErr w:type="spellStart"/>
            <w:r>
              <w:rPr>
                <w:color w:val="auto"/>
              </w:rPr>
              <w:t>alxhum</w:t>
            </w:r>
            <w:proofErr w:type="spellEnd"/>
            <w:r>
              <w:rPr>
                <w:color w:val="auto"/>
              </w:rPr>
              <w:t xml:space="preserve"> </w:t>
            </w:r>
            <w:proofErr w:type="spellStart"/>
            <w:r>
              <w:rPr>
                <w:color w:val="auto"/>
              </w:rPr>
              <w:t>ve</w:t>
            </w:r>
            <w:proofErr w:type="spellEnd"/>
            <w:r>
              <w:rPr>
                <w:color w:val="auto"/>
              </w:rPr>
              <w:t>-s-</w:t>
            </w:r>
            <w:proofErr w:type="spellStart"/>
            <w:r>
              <w:rPr>
                <w:color w:val="auto"/>
              </w:rPr>
              <w:t>saratan</w:t>
            </w:r>
            <w:proofErr w:type="spellEnd"/>
          </w:p>
          <w:p w14:paraId="07F430D9" w14:textId="77777777" w:rsidR="00E70CF6" w:rsidRPr="00C40F75" w:rsidRDefault="00E70CF6" w:rsidP="004E6FFB">
            <w:pPr>
              <w:spacing w:after="0" w:line="259" w:lineRule="auto"/>
              <w:ind w:left="0" w:firstLine="0"/>
              <w:rPr>
                <w:color w:val="auto"/>
              </w:rPr>
            </w:pPr>
            <w:r>
              <w:rPr>
                <w:color w:val="auto"/>
                <w:lang w:val="sq-AL"/>
              </w:rPr>
              <w:t>Kalila ve Diman (f.88</w:t>
            </w:r>
            <w:r w:rsidR="004E6FFB">
              <w:rPr>
                <w:color w:val="auto"/>
                <w:lang w:val="sq-AL"/>
              </w:rPr>
              <w:t>-90</w:t>
            </w:r>
            <w:r>
              <w:rPr>
                <w:color w:val="auto"/>
                <w:lang w:val="sq-AL"/>
              </w:rPr>
              <w:t>)</w:t>
            </w:r>
          </w:p>
        </w:tc>
      </w:tr>
      <w:tr w:rsidR="00C40F75" w:rsidRPr="00C40F75" w14:paraId="7A786784" w14:textId="77777777" w:rsidTr="000E4E10">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6281A13" w14:textId="77777777" w:rsidR="00571883" w:rsidRPr="00C40F75" w:rsidRDefault="00571883" w:rsidP="00571883">
            <w:pPr>
              <w:spacing w:after="0" w:line="259" w:lineRule="auto"/>
              <w:ind w:left="0" w:firstLine="0"/>
              <w:rPr>
                <w:color w:val="auto"/>
              </w:rPr>
            </w:pPr>
            <w:r w:rsidRPr="00C40F75">
              <w:rPr>
                <w:color w:val="auto"/>
              </w:rPr>
              <w:t>Java 8:</w:t>
            </w:r>
          </w:p>
        </w:tc>
        <w:tc>
          <w:tcPr>
            <w:tcW w:w="7830" w:type="dxa"/>
            <w:tcBorders>
              <w:top w:val="single" w:sz="8" w:space="0" w:color="FFFFFF"/>
              <w:left w:val="single" w:sz="8" w:space="0" w:color="FFFFFF"/>
              <w:bottom w:val="single" w:sz="8" w:space="0" w:color="FFFFFF"/>
              <w:right w:val="nil"/>
            </w:tcBorders>
            <w:shd w:val="clear" w:color="auto" w:fill="DFDDCB"/>
          </w:tcPr>
          <w:p w14:paraId="4B7D001A" w14:textId="77777777" w:rsidR="00571883" w:rsidRDefault="004E6FFB" w:rsidP="00571883">
            <w:pPr>
              <w:spacing w:after="0" w:line="259" w:lineRule="auto"/>
              <w:ind w:left="0" w:firstLine="0"/>
              <w:rPr>
                <w:color w:val="auto"/>
              </w:rPr>
            </w:pPr>
            <w:proofErr w:type="spellStart"/>
            <w:r>
              <w:rPr>
                <w:color w:val="auto"/>
              </w:rPr>
              <w:t>Methelu</w:t>
            </w:r>
            <w:proofErr w:type="spellEnd"/>
            <w:r>
              <w:rPr>
                <w:color w:val="auto"/>
              </w:rPr>
              <w:t>-l-</w:t>
            </w:r>
            <w:proofErr w:type="spellStart"/>
            <w:r>
              <w:rPr>
                <w:color w:val="auto"/>
              </w:rPr>
              <w:t>erneb</w:t>
            </w:r>
            <w:proofErr w:type="spellEnd"/>
            <w:r>
              <w:rPr>
                <w:color w:val="auto"/>
              </w:rPr>
              <w:t xml:space="preserve"> </w:t>
            </w:r>
            <w:proofErr w:type="spellStart"/>
            <w:r>
              <w:rPr>
                <w:color w:val="auto"/>
              </w:rPr>
              <w:t>ve</w:t>
            </w:r>
            <w:proofErr w:type="spellEnd"/>
            <w:r>
              <w:rPr>
                <w:color w:val="auto"/>
              </w:rPr>
              <w:t>-l-</w:t>
            </w:r>
            <w:proofErr w:type="spellStart"/>
            <w:r>
              <w:rPr>
                <w:color w:val="auto"/>
              </w:rPr>
              <w:t>esed</w:t>
            </w:r>
            <w:proofErr w:type="spellEnd"/>
          </w:p>
          <w:p w14:paraId="1579BDF0" w14:textId="77777777" w:rsidR="00E70CF6" w:rsidRPr="00C40F75" w:rsidRDefault="00E70CF6" w:rsidP="004E6FFB">
            <w:pPr>
              <w:spacing w:after="0" w:line="259" w:lineRule="auto"/>
              <w:ind w:left="0" w:firstLine="0"/>
              <w:rPr>
                <w:color w:val="auto"/>
              </w:rPr>
            </w:pPr>
            <w:r>
              <w:rPr>
                <w:color w:val="auto"/>
                <w:lang w:val="sq-AL"/>
              </w:rPr>
              <w:t>Kalila ve Diman (f.</w:t>
            </w:r>
            <w:r w:rsidR="004E6FFB">
              <w:rPr>
                <w:color w:val="auto"/>
                <w:lang w:val="sq-AL"/>
              </w:rPr>
              <w:t>90</w:t>
            </w:r>
            <w:r>
              <w:rPr>
                <w:color w:val="auto"/>
                <w:lang w:val="sq-AL"/>
              </w:rPr>
              <w:t>-</w:t>
            </w:r>
            <w:r w:rsidR="004E6FFB">
              <w:rPr>
                <w:color w:val="auto"/>
                <w:lang w:val="sq-AL"/>
              </w:rPr>
              <w:t>92</w:t>
            </w:r>
            <w:r>
              <w:rPr>
                <w:color w:val="auto"/>
                <w:lang w:val="sq-AL"/>
              </w:rPr>
              <w:t>)</w:t>
            </w:r>
          </w:p>
        </w:tc>
      </w:tr>
      <w:tr w:rsidR="00C40F75" w:rsidRPr="00C40F75" w14:paraId="0B423D09" w14:textId="77777777" w:rsidTr="000E4E10">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8283028" w14:textId="77777777" w:rsidR="00571883" w:rsidRPr="00C40F75" w:rsidRDefault="00571883" w:rsidP="00571883">
            <w:pPr>
              <w:spacing w:after="0" w:line="259" w:lineRule="auto"/>
              <w:ind w:left="0" w:firstLine="0"/>
              <w:rPr>
                <w:color w:val="auto"/>
              </w:rPr>
            </w:pPr>
            <w:r w:rsidRPr="00C40F75">
              <w:rPr>
                <w:color w:val="auto"/>
              </w:rPr>
              <w:t>Java 9:</w:t>
            </w:r>
          </w:p>
        </w:tc>
        <w:tc>
          <w:tcPr>
            <w:tcW w:w="7830" w:type="dxa"/>
            <w:tcBorders>
              <w:top w:val="single" w:sz="8" w:space="0" w:color="FFFFFF"/>
              <w:left w:val="single" w:sz="8" w:space="0" w:color="FFFFFF"/>
              <w:bottom w:val="single" w:sz="8" w:space="0" w:color="FFFFFF"/>
              <w:right w:val="nil"/>
            </w:tcBorders>
            <w:shd w:val="clear" w:color="auto" w:fill="C9D5CA"/>
          </w:tcPr>
          <w:p w14:paraId="38CC5C74" w14:textId="77777777" w:rsidR="00571883" w:rsidRDefault="004E6FFB" w:rsidP="00571883">
            <w:pPr>
              <w:spacing w:after="0" w:line="259" w:lineRule="auto"/>
              <w:ind w:left="0" w:firstLine="0"/>
              <w:rPr>
                <w:color w:val="auto"/>
              </w:rPr>
            </w:pPr>
            <w:proofErr w:type="spellStart"/>
            <w:r>
              <w:rPr>
                <w:color w:val="auto"/>
              </w:rPr>
              <w:t>Methelu</w:t>
            </w:r>
            <w:proofErr w:type="spellEnd"/>
            <w:r>
              <w:rPr>
                <w:color w:val="auto"/>
              </w:rPr>
              <w:t>—</w:t>
            </w:r>
            <w:proofErr w:type="spellStart"/>
            <w:r>
              <w:rPr>
                <w:color w:val="auto"/>
              </w:rPr>
              <w:t>semekat</w:t>
            </w:r>
            <w:proofErr w:type="spellEnd"/>
            <w:r>
              <w:rPr>
                <w:color w:val="auto"/>
              </w:rPr>
              <w:t xml:space="preserve"> </w:t>
            </w:r>
            <w:proofErr w:type="spellStart"/>
            <w:r>
              <w:rPr>
                <w:color w:val="auto"/>
              </w:rPr>
              <w:t>ve-thelath</w:t>
            </w:r>
            <w:proofErr w:type="spellEnd"/>
          </w:p>
          <w:p w14:paraId="1303939A" w14:textId="77777777" w:rsidR="00E70CF6" w:rsidRPr="00C40F75" w:rsidRDefault="00E70CF6" w:rsidP="004E6FFB">
            <w:pPr>
              <w:spacing w:after="0" w:line="259" w:lineRule="auto"/>
              <w:ind w:left="0" w:firstLine="0"/>
              <w:rPr>
                <w:color w:val="auto"/>
              </w:rPr>
            </w:pPr>
            <w:r>
              <w:rPr>
                <w:color w:val="auto"/>
                <w:lang w:val="sq-AL"/>
              </w:rPr>
              <w:t>Kalila ve Diman (f.</w:t>
            </w:r>
            <w:r w:rsidR="004E6FFB">
              <w:rPr>
                <w:color w:val="auto"/>
                <w:lang w:val="sq-AL"/>
              </w:rPr>
              <w:t>93-95</w:t>
            </w:r>
            <w:r>
              <w:rPr>
                <w:color w:val="auto"/>
                <w:lang w:val="sq-AL"/>
              </w:rPr>
              <w:t>)</w:t>
            </w:r>
          </w:p>
        </w:tc>
      </w:tr>
      <w:tr w:rsidR="00C40F75" w:rsidRPr="00C40F75" w14:paraId="220DB5D3" w14:textId="77777777" w:rsidTr="000E4E10">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072C3DB1" w14:textId="77777777" w:rsidR="00571883" w:rsidRPr="00C40F75" w:rsidRDefault="00571883" w:rsidP="00571883">
            <w:pPr>
              <w:spacing w:after="0" w:line="259" w:lineRule="auto"/>
              <w:ind w:left="0" w:firstLine="0"/>
              <w:rPr>
                <w:color w:val="auto"/>
              </w:rPr>
            </w:pPr>
            <w:r w:rsidRPr="00C40F75">
              <w:rPr>
                <w:color w:val="auto"/>
              </w:rPr>
              <w:t>Java 10:</w:t>
            </w:r>
          </w:p>
        </w:tc>
        <w:tc>
          <w:tcPr>
            <w:tcW w:w="7830" w:type="dxa"/>
            <w:tcBorders>
              <w:top w:val="single" w:sz="8" w:space="0" w:color="FFFFFF"/>
              <w:left w:val="single" w:sz="8" w:space="0" w:color="FFFFFF"/>
              <w:bottom w:val="single" w:sz="8" w:space="0" w:color="FFFFFF"/>
              <w:right w:val="nil"/>
            </w:tcBorders>
            <w:shd w:val="clear" w:color="auto" w:fill="DFDDCB"/>
          </w:tcPr>
          <w:p w14:paraId="4747645A" w14:textId="77777777" w:rsidR="00E70CF6" w:rsidRDefault="004E6FFB" w:rsidP="00571883">
            <w:pPr>
              <w:spacing w:after="0" w:line="259" w:lineRule="auto"/>
              <w:ind w:left="0" w:firstLine="0"/>
              <w:rPr>
                <w:color w:val="auto"/>
                <w:lang w:val="sq-AL"/>
              </w:rPr>
            </w:pPr>
            <w:proofErr w:type="spellStart"/>
            <w:r>
              <w:rPr>
                <w:color w:val="auto"/>
              </w:rPr>
              <w:t>Methelu</w:t>
            </w:r>
            <w:proofErr w:type="spellEnd"/>
            <w:r>
              <w:rPr>
                <w:color w:val="auto"/>
              </w:rPr>
              <w:t>-l-</w:t>
            </w:r>
            <w:proofErr w:type="spellStart"/>
            <w:r>
              <w:rPr>
                <w:color w:val="auto"/>
              </w:rPr>
              <w:t>kamletu</w:t>
            </w:r>
            <w:proofErr w:type="spellEnd"/>
            <w:r>
              <w:rPr>
                <w:color w:val="auto"/>
              </w:rPr>
              <w:t xml:space="preserve"> </w:t>
            </w:r>
            <w:proofErr w:type="spellStart"/>
            <w:r>
              <w:rPr>
                <w:color w:val="auto"/>
              </w:rPr>
              <w:t>ve-birgut</w:t>
            </w:r>
            <w:proofErr w:type="spellEnd"/>
          </w:p>
          <w:p w14:paraId="18E19B40" w14:textId="77777777" w:rsidR="00571883" w:rsidRPr="00C40F75" w:rsidRDefault="004E6FFB" w:rsidP="004E6FFB">
            <w:pPr>
              <w:spacing w:after="0" w:line="259" w:lineRule="auto"/>
              <w:ind w:left="0" w:firstLine="0"/>
              <w:rPr>
                <w:color w:val="auto"/>
              </w:rPr>
            </w:pPr>
            <w:r>
              <w:rPr>
                <w:color w:val="auto"/>
                <w:lang w:val="sq-AL"/>
              </w:rPr>
              <w:t xml:space="preserve">Kalila ve </w:t>
            </w:r>
            <w:r w:rsidR="00E70CF6">
              <w:rPr>
                <w:color w:val="auto"/>
                <w:lang w:val="sq-AL"/>
              </w:rPr>
              <w:t>Diman (f.</w:t>
            </w:r>
            <w:r>
              <w:rPr>
                <w:color w:val="auto"/>
                <w:lang w:val="sq-AL"/>
              </w:rPr>
              <w:t>95-100</w:t>
            </w:r>
            <w:r w:rsidR="00E70CF6">
              <w:rPr>
                <w:color w:val="auto"/>
                <w:lang w:val="sq-AL"/>
              </w:rPr>
              <w:t>)</w:t>
            </w:r>
          </w:p>
        </w:tc>
      </w:tr>
      <w:tr w:rsidR="00C40F75" w:rsidRPr="00C40F75" w14:paraId="202437EE" w14:textId="77777777" w:rsidTr="000E4E10">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30535C0" w14:textId="77777777" w:rsidR="00571883" w:rsidRPr="00C40F75" w:rsidRDefault="00571883" w:rsidP="00571883">
            <w:pPr>
              <w:spacing w:after="0" w:line="259" w:lineRule="auto"/>
              <w:ind w:left="0" w:firstLine="0"/>
              <w:rPr>
                <w:color w:val="auto"/>
              </w:rPr>
            </w:pPr>
            <w:r w:rsidRPr="00C40F75">
              <w:rPr>
                <w:color w:val="auto"/>
              </w:rPr>
              <w:t>Java 11:</w:t>
            </w:r>
          </w:p>
        </w:tc>
        <w:tc>
          <w:tcPr>
            <w:tcW w:w="7830" w:type="dxa"/>
            <w:tcBorders>
              <w:top w:val="single" w:sz="8" w:space="0" w:color="FFFFFF"/>
              <w:left w:val="single" w:sz="8" w:space="0" w:color="FFFFFF"/>
              <w:bottom w:val="single" w:sz="8" w:space="0" w:color="FFFFFF"/>
              <w:right w:val="nil"/>
            </w:tcBorders>
            <w:shd w:val="clear" w:color="auto" w:fill="C9D5CA"/>
          </w:tcPr>
          <w:p w14:paraId="79EBAEE9" w14:textId="77777777" w:rsidR="00571883" w:rsidRDefault="004E6FFB" w:rsidP="00571883">
            <w:pPr>
              <w:spacing w:after="0" w:line="259" w:lineRule="auto"/>
              <w:ind w:left="0" w:firstLine="0"/>
              <w:rPr>
                <w:color w:val="auto"/>
              </w:rPr>
            </w:pPr>
            <w:proofErr w:type="spellStart"/>
            <w:r>
              <w:rPr>
                <w:color w:val="auto"/>
              </w:rPr>
              <w:t>Methelu</w:t>
            </w:r>
            <w:proofErr w:type="spellEnd"/>
            <w:r>
              <w:rPr>
                <w:color w:val="auto"/>
              </w:rPr>
              <w:t>-dh-</w:t>
            </w:r>
            <w:proofErr w:type="spellStart"/>
            <w:r>
              <w:rPr>
                <w:color w:val="auto"/>
              </w:rPr>
              <w:t>dhi’bi</w:t>
            </w:r>
            <w:proofErr w:type="spellEnd"/>
            <w:r>
              <w:rPr>
                <w:color w:val="auto"/>
              </w:rPr>
              <w:t xml:space="preserve"> vel-l-</w:t>
            </w:r>
            <w:proofErr w:type="spellStart"/>
            <w:r>
              <w:rPr>
                <w:color w:val="auto"/>
              </w:rPr>
              <w:t>gurabu</w:t>
            </w:r>
            <w:proofErr w:type="spellEnd"/>
            <w:r>
              <w:rPr>
                <w:color w:val="auto"/>
              </w:rPr>
              <w:t xml:space="preserve"> </w:t>
            </w:r>
            <w:proofErr w:type="spellStart"/>
            <w:r>
              <w:rPr>
                <w:color w:val="auto"/>
              </w:rPr>
              <w:t>ve</w:t>
            </w:r>
            <w:proofErr w:type="spellEnd"/>
            <w:r>
              <w:rPr>
                <w:color w:val="auto"/>
              </w:rPr>
              <w:t xml:space="preserve"> </w:t>
            </w:r>
            <w:proofErr w:type="spellStart"/>
            <w:r>
              <w:rPr>
                <w:color w:val="auto"/>
              </w:rPr>
              <w:t>ibnu</w:t>
            </w:r>
            <w:proofErr w:type="spellEnd"/>
            <w:r>
              <w:rPr>
                <w:color w:val="auto"/>
              </w:rPr>
              <w:t xml:space="preserve"> Aviv e-l-</w:t>
            </w:r>
            <w:proofErr w:type="spellStart"/>
            <w:r>
              <w:rPr>
                <w:color w:val="auto"/>
              </w:rPr>
              <w:t>xhimalu</w:t>
            </w:r>
            <w:proofErr w:type="spellEnd"/>
          </w:p>
          <w:p w14:paraId="61A20845" w14:textId="77777777" w:rsidR="00E70CF6" w:rsidRPr="00C40F75" w:rsidRDefault="00E70CF6" w:rsidP="0034026A">
            <w:pPr>
              <w:spacing w:after="0" w:line="259" w:lineRule="auto"/>
              <w:ind w:left="0" w:firstLine="0"/>
              <w:rPr>
                <w:color w:val="auto"/>
              </w:rPr>
            </w:pPr>
            <w:r>
              <w:rPr>
                <w:color w:val="auto"/>
                <w:lang w:val="sq-AL"/>
              </w:rPr>
              <w:t>Kalila ve Diman (f.</w:t>
            </w:r>
            <w:r w:rsidR="0034026A">
              <w:rPr>
                <w:color w:val="auto"/>
                <w:lang w:val="sq-AL"/>
              </w:rPr>
              <w:t>100</w:t>
            </w:r>
            <w:r>
              <w:rPr>
                <w:color w:val="auto"/>
                <w:lang w:val="sq-AL"/>
              </w:rPr>
              <w:t>-</w:t>
            </w:r>
            <w:r w:rsidR="0034026A">
              <w:rPr>
                <w:color w:val="auto"/>
                <w:lang w:val="sq-AL"/>
              </w:rPr>
              <w:t>102</w:t>
            </w:r>
            <w:r>
              <w:rPr>
                <w:color w:val="auto"/>
                <w:lang w:val="sq-AL"/>
              </w:rPr>
              <w:t>)</w:t>
            </w:r>
          </w:p>
        </w:tc>
      </w:tr>
      <w:tr w:rsidR="00C40F75" w:rsidRPr="00C40F75" w14:paraId="6CEE46DE" w14:textId="77777777" w:rsidTr="000E4E10">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2882586A" w14:textId="77777777" w:rsidR="00571883" w:rsidRPr="00C40F75" w:rsidRDefault="00571883" w:rsidP="00571883">
            <w:pPr>
              <w:spacing w:after="0" w:line="259" w:lineRule="auto"/>
              <w:ind w:left="0" w:firstLine="0"/>
              <w:rPr>
                <w:color w:val="auto"/>
              </w:rPr>
            </w:pPr>
            <w:r w:rsidRPr="00C40F75">
              <w:rPr>
                <w:color w:val="auto"/>
              </w:rP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14:paraId="2B86A1C4" w14:textId="77777777" w:rsidR="00571883" w:rsidRDefault="00ED6E7A" w:rsidP="00571883">
            <w:pPr>
              <w:spacing w:after="0" w:line="259" w:lineRule="auto"/>
              <w:ind w:left="0" w:firstLine="0"/>
              <w:rPr>
                <w:color w:val="auto"/>
              </w:rPr>
            </w:pPr>
            <w:proofErr w:type="spellStart"/>
            <w:r>
              <w:rPr>
                <w:color w:val="auto"/>
              </w:rPr>
              <w:t>Methelu-rr-rrexhul</w:t>
            </w:r>
            <w:proofErr w:type="spellEnd"/>
            <w:r>
              <w:rPr>
                <w:color w:val="auto"/>
              </w:rPr>
              <w:t xml:space="preserve"> </w:t>
            </w:r>
            <w:proofErr w:type="spellStart"/>
            <w:r>
              <w:rPr>
                <w:color w:val="auto"/>
              </w:rPr>
              <w:t>ve</w:t>
            </w:r>
            <w:proofErr w:type="spellEnd"/>
            <w:r>
              <w:rPr>
                <w:color w:val="auto"/>
              </w:rPr>
              <w:t>-t-</w:t>
            </w:r>
            <w:proofErr w:type="spellStart"/>
            <w:r>
              <w:rPr>
                <w:color w:val="auto"/>
              </w:rPr>
              <w:t>tair</w:t>
            </w:r>
            <w:proofErr w:type="spellEnd"/>
          </w:p>
          <w:p w14:paraId="66F8AC13" w14:textId="77777777" w:rsidR="00E70CF6" w:rsidRPr="00C40F75" w:rsidRDefault="00E70CF6" w:rsidP="00ED6E7A">
            <w:pPr>
              <w:spacing w:after="0" w:line="259" w:lineRule="auto"/>
              <w:ind w:left="0" w:firstLine="0"/>
              <w:rPr>
                <w:color w:val="auto"/>
                <w:rtl/>
              </w:rPr>
            </w:pPr>
            <w:r>
              <w:rPr>
                <w:color w:val="auto"/>
                <w:lang w:val="sq-AL"/>
              </w:rPr>
              <w:t>Kalila ve Diman (f.</w:t>
            </w:r>
            <w:r w:rsidR="00ED6E7A">
              <w:rPr>
                <w:color w:val="auto"/>
                <w:lang w:val="sq-AL"/>
              </w:rPr>
              <w:t>106)</w:t>
            </w:r>
          </w:p>
        </w:tc>
      </w:tr>
      <w:tr w:rsidR="00C40F75" w:rsidRPr="00C40F75" w14:paraId="40A5CEC8" w14:textId="77777777" w:rsidTr="000E4E10">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C21970E" w14:textId="77777777" w:rsidR="00571883" w:rsidRPr="00C40F75" w:rsidRDefault="00571883" w:rsidP="00571883">
            <w:pPr>
              <w:spacing w:after="0" w:line="259" w:lineRule="auto"/>
              <w:ind w:left="0" w:firstLine="0"/>
              <w:rPr>
                <w:color w:val="auto"/>
              </w:rPr>
            </w:pPr>
            <w:r w:rsidRPr="00C40F75">
              <w:rPr>
                <w:color w:val="auto"/>
              </w:rP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14:paraId="7FACB6D8" w14:textId="77777777" w:rsidR="00571883" w:rsidRDefault="00ED6E7A" w:rsidP="00571883">
            <w:pPr>
              <w:spacing w:after="0" w:line="259" w:lineRule="auto"/>
              <w:ind w:left="0" w:firstLine="0"/>
              <w:rPr>
                <w:color w:val="auto"/>
              </w:rPr>
            </w:pPr>
            <w:proofErr w:type="spellStart"/>
            <w:r>
              <w:rPr>
                <w:color w:val="auto"/>
              </w:rPr>
              <w:t>Methelu</w:t>
            </w:r>
            <w:proofErr w:type="spellEnd"/>
            <w:r>
              <w:rPr>
                <w:color w:val="auto"/>
              </w:rPr>
              <w:t>-l-</w:t>
            </w:r>
            <w:proofErr w:type="spellStart"/>
            <w:r>
              <w:rPr>
                <w:color w:val="auto"/>
              </w:rPr>
              <w:t>Habu</w:t>
            </w:r>
            <w:proofErr w:type="spellEnd"/>
            <w:r>
              <w:rPr>
                <w:color w:val="auto"/>
              </w:rPr>
              <w:t xml:space="preserve"> </w:t>
            </w:r>
            <w:proofErr w:type="spellStart"/>
            <w:r>
              <w:rPr>
                <w:color w:val="auto"/>
              </w:rPr>
              <w:t>ve</w:t>
            </w:r>
            <w:proofErr w:type="spellEnd"/>
            <w:r>
              <w:rPr>
                <w:color w:val="auto"/>
              </w:rPr>
              <w:t>-l-</w:t>
            </w:r>
            <w:proofErr w:type="spellStart"/>
            <w:r>
              <w:rPr>
                <w:color w:val="auto"/>
              </w:rPr>
              <w:t>mugaffel</w:t>
            </w:r>
            <w:proofErr w:type="spellEnd"/>
          </w:p>
          <w:p w14:paraId="1FEF769B" w14:textId="77777777" w:rsidR="00E70CF6" w:rsidRPr="00C40F75" w:rsidRDefault="00E70CF6" w:rsidP="00ED6E7A">
            <w:pPr>
              <w:spacing w:after="0" w:line="259" w:lineRule="auto"/>
              <w:ind w:left="0" w:firstLine="0"/>
              <w:rPr>
                <w:color w:val="auto"/>
              </w:rPr>
            </w:pPr>
            <w:r>
              <w:rPr>
                <w:color w:val="auto"/>
                <w:lang w:val="sq-AL"/>
              </w:rPr>
              <w:t>Kalila ve Diman (f.</w:t>
            </w:r>
            <w:r w:rsidR="00ED6E7A">
              <w:rPr>
                <w:color w:val="auto"/>
                <w:lang w:val="sq-AL"/>
              </w:rPr>
              <w:t>107</w:t>
            </w:r>
            <w:r>
              <w:rPr>
                <w:color w:val="auto"/>
                <w:lang w:val="sq-AL"/>
              </w:rPr>
              <w:t>)</w:t>
            </w:r>
          </w:p>
        </w:tc>
      </w:tr>
      <w:tr w:rsidR="00C40F75" w:rsidRPr="00C40F75" w14:paraId="5B6F338E" w14:textId="77777777" w:rsidTr="000E4E10">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33FAAA85" w14:textId="77777777" w:rsidR="00571883" w:rsidRPr="00C40F75" w:rsidRDefault="00571883" w:rsidP="00571883">
            <w:pPr>
              <w:spacing w:after="0" w:line="259" w:lineRule="auto"/>
              <w:ind w:left="0" w:firstLine="0"/>
              <w:rPr>
                <w:color w:val="auto"/>
              </w:rPr>
            </w:pPr>
            <w:r w:rsidRPr="00C40F75">
              <w:rPr>
                <w:color w:val="auto"/>
              </w:rP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14:paraId="326C7E51" w14:textId="77777777" w:rsidR="00E70CF6" w:rsidRDefault="00ED6E7A" w:rsidP="00571883">
            <w:pPr>
              <w:spacing w:after="0" w:line="259" w:lineRule="auto"/>
              <w:ind w:left="0" w:firstLine="0"/>
              <w:rPr>
                <w:color w:val="auto"/>
              </w:rPr>
            </w:pPr>
            <w:r>
              <w:rPr>
                <w:color w:val="auto"/>
              </w:rPr>
              <w:t>Al-</w:t>
            </w:r>
            <w:proofErr w:type="spellStart"/>
            <w:r>
              <w:rPr>
                <w:color w:val="auto"/>
              </w:rPr>
              <w:t>fahsu</w:t>
            </w:r>
            <w:proofErr w:type="spellEnd"/>
            <w:r>
              <w:rPr>
                <w:color w:val="auto"/>
              </w:rPr>
              <w:t xml:space="preserve"> an emir </w:t>
            </w:r>
            <w:proofErr w:type="spellStart"/>
            <w:r>
              <w:rPr>
                <w:color w:val="auto"/>
              </w:rPr>
              <w:t>dimne</w:t>
            </w:r>
            <w:proofErr w:type="spellEnd"/>
          </w:p>
          <w:p w14:paraId="0736C6A4" w14:textId="77777777" w:rsidR="00571883" w:rsidRPr="00C40F75" w:rsidRDefault="00E70CF6" w:rsidP="00ED6E7A">
            <w:pPr>
              <w:spacing w:after="0" w:line="259" w:lineRule="auto"/>
              <w:ind w:left="0" w:firstLine="0"/>
              <w:rPr>
                <w:color w:val="auto"/>
              </w:rPr>
            </w:pPr>
            <w:r>
              <w:rPr>
                <w:color w:val="auto"/>
                <w:lang w:val="sq-AL"/>
              </w:rPr>
              <w:t>Kalila ve Diman (f.</w:t>
            </w:r>
            <w:r w:rsidR="00ED6E7A">
              <w:rPr>
                <w:color w:val="auto"/>
                <w:lang w:val="sq-AL"/>
              </w:rPr>
              <w:t>112</w:t>
            </w:r>
            <w:r>
              <w:rPr>
                <w:color w:val="auto"/>
                <w:lang w:val="sq-AL"/>
              </w:rPr>
              <w:t>-</w:t>
            </w:r>
            <w:r w:rsidR="00ED6E7A">
              <w:rPr>
                <w:color w:val="auto"/>
                <w:lang w:val="sq-AL"/>
              </w:rPr>
              <w:t>114</w:t>
            </w:r>
            <w:r>
              <w:rPr>
                <w:color w:val="auto"/>
                <w:lang w:val="sq-AL"/>
              </w:rPr>
              <w:t>)</w:t>
            </w:r>
          </w:p>
        </w:tc>
      </w:tr>
      <w:tr w:rsidR="00C40F75" w:rsidRPr="00C40F75" w14:paraId="78A66DBF" w14:textId="77777777" w:rsidTr="000E4E10">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419AE58" w14:textId="77777777" w:rsidR="00571883" w:rsidRPr="00C40F75" w:rsidRDefault="00571883" w:rsidP="00571883">
            <w:pPr>
              <w:spacing w:after="0" w:line="259" w:lineRule="auto"/>
              <w:ind w:left="0" w:firstLine="0"/>
              <w:rPr>
                <w:color w:val="auto"/>
              </w:rPr>
            </w:pPr>
            <w:r w:rsidRPr="00C40F75">
              <w:rPr>
                <w:color w:val="auto"/>
              </w:rP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14:paraId="7842450D" w14:textId="77777777" w:rsidR="00571883" w:rsidRDefault="00ED6E7A" w:rsidP="00571883">
            <w:pPr>
              <w:spacing w:after="0" w:line="259" w:lineRule="auto"/>
              <w:ind w:left="0" w:firstLine="0"/>
              <w:rPr>
                <w:color w:val="auto"/>
              </w:rPr>
            </w:pPr>
            <w:proofErr w:type="spellStart"/>
            <w:r>
              <w:rPr>
                <w:color w:val="auto"/>
              </w:rPr>
              <w:t>Methelu</w:t>
            </w:r>
            <w:proofErr w:type="spellEnd"/>
            <w:r>
              <w:rPr>
                <w:color w:val="auto"/>
              </w:rPr>
              <w:t>-t-</w:t>
            </w:r>
            <w:proofErr w:type="spellStart"/>
            <w:r>
              <w:rPr>
                <w:color w:val="auto"/>
              </w:rPr>
              <w:t>tabibu</w:t>
            </w:r>
            <w:proofErr w:type="spellEnd"/>
            <w:r>
              <w:rPr>
                <w:color w:val="auto"/>
              </w:rPr>
              <w:t xml:space="preserve"> </w:t>
            </w:r>
            <w:proofErr w:type="spellStart"/>
            <w:r>
              <w:rPr>
                <w:color w:val="auto"/>
              </w:rPr>
              <w:t>ve</w:t>
            </w:r>
            <w:proofErr w:type="spellEnd"/>
            <w:r>
              <w:rPr>
                <w:color w:val="auto"/>
              </w:rPr>
              <w:t>-l-</w:t>
            </w:r>
            <w:proofErr w:type="spellStart"/>
            <w:r>
              <w:rPr>
                <w:color w:val="auto"/>
              </w:rPr>
              <w:t>xhahil</w:t>
            </w:r>
            <w:proofErr w:type="spellEnd"/>
          </w:p>
          <w:p w14:paraId="215FF0D2" w14:textId="77777777" w:rsidR="00E70CF6" w:rsidRPr="00C40F75" w:rsidRDefault="00E70CF6" w:rsidP="00ED6E7A">
            <w:pPr>
              <w:spacing w:after="0" w:line="259" w:lineRule="auto"/>
              <w:ind w:left="0" w:firstLine="0"/>
              <w:rPr>
                <w:color w:val="auto"/>
              </w:rPr>
            </w:pPr>
            <w:r>
              <w:rPr>
                <w:color w:val="auto"/>
                <w:lang w:val="sq-AL"/>
              </w:rPr>
              <w:t>Kalila ve Diman (f.</w:t>
            </w:r>
            <w:r w:rsidR="00ED6E7A">
              <w:rPr>
                <w:color w:val="auto"/>
                <w:lang w:val="sq-AL"/>
              </w:rPr>
              <w:t>120</w:t>
            </w:r>
            <w:r>
              <w:rPr>
                <w:color w:val="auto"/>
                <w:lang w:val="sq-AL"/>
              </w:rPr>
              <w:t>-</w:t>
            </w:r>
            <w:r w:rsidR="00ED6E7A">
              <w:rPr>
                <w:color w:val="auto"/>
                <w:lang w:val="sq-AL"/>
              </w:rPr>
              <w:t>121</w:t>
            </w:r>
            <w:r>
              <w:rPr>
                <w:color w:val="auto"/>
                <w:lang w:val="sq-AL"/>
              </w:rPr>
              <w:t>)</w:t>
            </w:r>
          </w:p>
        </w:tc>
      </w:tr>
      <w:tr w:rsidR="00C40F75" w:rsidRPr="00C40F75" w14:paraId="0F7193AD" w14:textId="77777777" w:rsidTr="000E4E10">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23CD20D7" w14:textId="77777777" w:rsidR="00E624A1" w:rsidRPr="00C40F75" w:rsidRDefault="00E624A1" w:rsidP="000E4E10">
            <w:pPr>
              <w:spacing w:after="0" w:line="259" w:lineRule="auto"/>
              <w:ind w:left="0" w:firstLine="0"/>
              <w:jc w:val="both"/>
              <w:rPr>
                <w:color w:val="auto"/>
                <w:lang w:val="de-AT"/>
              </w:rPr>
            </w:pPr>
            <w:r w:rsidRPr="00C40F75">
              <w:rPr>
                <w:b/>
                <w:color w:val="auto"/>
                <w:lang w:val="de-AT"/>
              </w:rPr>
              <w:t>Politikat akademike dhe kodi i sjelljes</w:t>
            </w:r>
          </w:p>
        </w:tc>
      </w:tr>
      <w:tr w:rsidR="00C40F75" w:rsidRPr="00096F57" w14:paraId="5CE7D20D" w14:textId="77777777" w:rsidTr="000E4E10">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133B16D6" w14:textId="77777777" w:rsidR="00E624A1" w:rsidRPr="00C40F75" w:rsidRDefault="00571883" w:rsidP="000E4E10">
            <w:pPr>
              <w:spacing w:after="0" w:line="259" w:lineRule="auto"/>
              <w:ind w:left="0" w:firstLine="0"/>
              <w:rPr>
                <w:color w:val="auto"/>
                <w:lang w:val="de-AT"/>
              </w:rPr>
            </w:pPr>
            <w:r w:rsidRPr="00C40F75">
              <w:rPr>
                <w:bCs/>
                <w:color w:val="auto"/>
                <w:lang w:val="sq-AL"/>
              </w:rPr>
              <w:lastRenderedPageBreak/>
              <w:t>Duhet të jeni të përgjegjshëm për statusin tuaj. Nga ju pritet që sjelljet dhe qëndrimet tuaja të jenë në përputhje me këtë status, përkatësisht t’i përmbaheni politikave akademike dhe rregullave të mirësjelljes të Universitetit të Prishtinës. Plagjiatura, mashtrimi, përshkrimi apo bashkëpunimi në test dhe provim përfundimtar janë prerazi të ndaluara. Kushdo që zihet duke bërë një nga këto veprime, do të marrë notën 5 në atë kurs dhe do të raportohet në komisionin disiplinor të Fakultetit. Rregullat e mirësjelljes, sidomos arritja me kohë në orë mësimore, shkyçja e celularëve, mosprishja e rendit në orë mësimore dhe në veçanti në provime duhet të respektohen rreptësisht. Prishjet e rënda të rendit, sidomos në provim, do të raportohen në komisionin disiplinor të Fakultetit. Ju rekomandohet fuqishëm që të (ri)lexoni Statutin e UP-së për t’u informuar për obligimet dhe të drejtat tuaja.</w:t>
            </w:r>
          </w:p>
        </w:tc>
      </w:tr>
    </w:tbl>
    <w:p w14:paraId="44723369" w14:textId="77777777" w:rsidR="00E624A1" w:rsidRPr="00C40F75" w:rsidRDefault="00E624A1" w:rsidP="00E624A1">
      <w:pPr>
        <w:spacing w:after="3"/>
        <w:ind w:left="-3"/>
        <w:rPr>
          <w:b/>
          <w:color w:val="auto"/>
          <w:lang w:val="de-AT"/>
        </w:rPr>
      </w:pPr>
    </w:p>
    <w:p w14:paraId="6C2B1231" w14:textId="77777777" w:rsidR="00E624A1" w:rsidRPr="00C40F75" w:rsidRDefault="00E624A1" w:rsidP="00E624A1">
      <w:pPr>
        <w:rPr>
          <w:color w:val="auto"/>
          <w:lang w:val="de-AT"/>
        </w:rPr>
      </w:pPr>
    </w:p>
    <w:p w14:paraId="4B65D3D7" w14:textId="77777777" w:rsidR="00426760" w:rsidRPr="00C40F75" w:rsidRDefault="00B64742">
      <w:pPr>
        <w:rPr>
          <w:color w:val="auto"/>
          <w:lang w:val="de-AT"/>
        </w:rPr>
      </w:pPr>
    </w:p>
    <w:sectPr w:rsidR="00426760" w:rsidRPr="00C40F7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A193A" w14:textId="77777777" w:rsidR="00B64742" w:rsidRDefault="00B64742">
      <w:pPr>
        <w:spacing w:after="0" w:line="240" w:lineRule="auto"/>
      </w:pPr>
      <w:r>
        <w:separator/>
      </w:r>
    </w:p>
  </w:endnote>
  <w:endnote w:type="continuationSeparator" w:id="0">
    <w:p w14:paraId="703A18D9" w14:textId="77777777" w:rsidR="00B64742" w:rsidRDefault="00B64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5AF9C9B4" w14:textId="77777777" w:rsidR="00F33383" w:rsidRDefault="00E624A1">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0372D">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0372D">
              <w:rPr>
                <w:b/>
                <w:bCs/>
                <w:noProof/>
              </w:rPr>
              <w:t>5</w:t>
            </w:r>
            <w:r>
              <w:rPr>
                <w:b/>
                <w:bCs/>
                <w:szCs w:val="24"/>
              </w:rPr>
              <w:fldChar w:fldCharType="end"/>
            </w:r>
          </w:p>
        </w:sdtContent>
      </w:sdt>
    </w:sdtContent>
  </w:sdt>
  <w:p w14:paraId="3BBBE365" w14:textId="77777777" w:rsidR="00F33383" w:rsidRDefault="00B64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99A45" w14:textId="77777777" w:rsidR="00B64742" w:rsidRDefault="00B64742">
      <w:pPr>
        <w:spacing w:after="0" w:line="240" w:lineRule="auto"/>
      </w:pPr>
      <w:r>
        <w:separator/>
      </w:r>
    </w:p>
  </w:footnote>
  <w:footnote w:type="continuationSeparator" w:id="0">
    <w:p w14:paraId="2C9C134D" w14:textId="77777777" w:rsidR="00B64742" w:rsidRDefault="00B647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A819A3"/>
    <w:multiLevelType w:val="hybridMultilevel"/>
    <w:tmpl w:val="21BC7976"/>
    <w:lvl w:ilvl="0" w:tplc="91865F94">
      <w:numFmt w:val="bullet"/>
      <w:lvlText w:val="-"/>
      <w:lvlJc w:val="left"/>
      <w:pPr>
        <w:ind w:left="72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 w15:restartNumberingAfterBreak="0">
    <w:nsid w:val="793717EC"/>
    <w:multiLevelType w:val="hybridMultilevel"/>
    <w:tmpl w:val="6DC8FED4"/>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4A1"/>
    <w:rsid w:val="00064063"/>
    <w:rsid w:val="00066F08"/>
    <w:rsid w:val="00096F57"/>
    <w:rsid w:val="001017F9"/>
    <w:rsid w:val="00131D43"/>
    <w:rsid w:val="00207102"/>
    <w:rsid w:val="002C2A6D"/>
    <w:rsid w:val="002D5A89"/>
    <w:rsid w:val="0034026A"/>
    <w:rsid w:val="003624E7"/>
    <w:rsid w:val="003F7500"/>
    <w:rsid w:val="0040372D"/>
    <w:rsid w:val="00404DCB"/>
    <w:rsid w:val="004E6FFB"/>
    <w:rsid w:val="00517764"/>
    <w:rsid w:val="005717E3"/>
    <w:rsid w:val="00571883"/>
    <w:rsid w:val="00696C6F"/>
    <w:rsid w:val="006E6CED"/>
    <w:rsid w:val="007C2102"/>
    <w:rsid w:val="00813317"/>
    <w:rsid w:val="00876B3E"/>
    <w:rsid w:val="00914969"/>
    <w:rsid w:val="00933323"/>
    <w:rsid w:val="00990187"/>
    <w:rsid w:val="00994F4D"/>
    <w:rsid w:val="00B64742"/>
    <w:rsid w:val="00C40F75"/>
    <w:rsid w:val="00E624A1"/>
    <w:rsid w:val="00E70CF6"/>
    <w:rsid w:val="00ED6E7A"/>
    <w:rsid w:val="00F93A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CEDDA"/>
  <w15:chartTrackingRefBased/>
  <w15:docId w15:val="{A4DFB507-34F0-47B1-9BB5-E1A321E4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4A1"/>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517764"/>
    <w:pPr>
      <w:keepNext/>
      <w:keepLines/>
      <w:spacing w:before="240" w:after="0" w:line="259" w:lineRule="auto"/>
      <w:ind w:left="0" w:firstLine="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17764"/>
    <w:pPr>
      <w:keepNext/>
      <w:keepLines/>
      <w:spacing w:before="40" w:after="0" w:line="259" w:lineRule="auto"/>
      <w:ind w:left="0" w:firstLine="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7764"/>
    <w:pPr>
      <w:keepNext/>
      <w:keepLines/>
      <w:spacing w:before="40" w:after="0" w:line="259" w:lineRule="auto"/>
      <w:ind w:left="0" w:firstLine="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517764"/>
    <w:pPr>
      <w:keepNext/>
      <w:keepLines/>
      <w:spacing w:before="40" w:after="0" w:line="259" w:lineRule="auto"/>
      <w:ind w:left="0" w:firstLine="0"/>
      <w:outlineLvl w:val="3"/>
    </w:pPr>
    <w:rPr>
      <w:rFonts w:asciiTheme="majorHAnsi" w:eastAsiaTheme="majorEastAsia" w:hAnsiTheme="majorHAnsi" w:cstheme="majorBidi"/>
      <w:i/>
      <w:iCs/>
      <w:color w:val="2E74B5" w:themeColor="accent1" w:themeShade="BF"/>
      <w:sz w:val="22"/>
    </w:rPr>
  </w:style>
  <w:style w:type="paragraph" w:styleId="Heading5">
    <w:name w:val="heading 5"/>
    <w:basedOn w:val="Normal"/>
    <w:next w:val="Normal"/>
    <w:link w:val="Heading5Char"/>
    <w:uiPriority w:val="9"/>
    <w:unhideWhenUsed/>
    <w:qFormat/>
    <w:rsid w:val="00517764"/>
    <w:pPr>
      <w:keepNext/>
      <w:keepLines/>
      <w:spacing w:before="40" w:after="0" w:line="259" w:lineRule="auto"/>
      <w:ind w:left="0" w:firstLine="0"/>
      <w:outlineLvl w:val="4"/>
    </w:pPr>
    <w:rPr>
      <w:rFonts w:asciiTheme="majorHAnsi" w:eastAsiaTheme="majorEastAsia" w:hAnsiTheme="majorHAnsi" w:cstheme="majorBidi"/>
      <w:color w:val="2E74B5" w:themeColor="accent1" w:themeShade="BF"/>
      <w:sz w:val="22"/>
    </w:rPr>
  </w:style>
  <w:style w:type="paragraph" w:styleId="Heading6">
    <w:name w:val="heading 6"/>
    <w:basedOn w:val="Normal"/>
    <w:next w:val="Normal"/>
    <w:link w:val="Heading6Char"/>
    <w:uiPriority w:val="9"/>
    <w:unhideWhenUsed/>
    <w:qFormat/>
    <w:rsid w:val="00517764"/>
    <w:pPr>
      <w:keepNext/>
      <w:keepLines/>
      <w:spacing w:before="40" w:after="0" w:line="259" w:lineRule="auto"/>
      <w:ind w:left="0" w:firstLine="0"/>
      <w:outlineLvl w:val="5"/>
    </w:pPr>
    <w:rPr>
      <w:rFonts w:asciiTheme="majorHAnsi" w:eastAsiaTheme="majorEastAsia" w:hAnsiTheme="majorHAnsi" w:cstheme="majorBidi"/>
      <w:color w:val="1F4D78" w:themeColor="accent1" w:themeShade="7F"/>
      <w:sz w:val="22"/>
    </w:rPr>
  </w:style>
  <w:style w:type="paragraph" w:styleId="Heading7">
    <w:name w:val="heading 7"/>
    <w:basedOn w:val="Normal"/>
    <w:next w:val="Normal"/>
    <w:link w:val="Heading7Char"/>
    <w:uiPriority w:val="9"/>
    <w:unhideWhenUsed/>
    <w:qFormat/>
    <w:rsid w:val="00517764"/>
    <w:pPr>
      <w:keepNext/>
      <w:keepLines/>
      <w:spacing w:before="40" w:after="0" w:line="259" w:lineRule="auto"/>
      <w:ind w:left="0" w:firstLine="0"/>
      <w:outlineLvl w:val="6"/>
    </w:pPr>
    <w:rPr>
      <w:rFonts w:asciiTheme="majorHAnsi" w:eastAsiaTheme="majorEastAsia" w:hAnsiTheme="majorHAnsi" w:cstheme="majorBidi"/>
      <w:i/>
      <w:iCs/>
      <w:color w:val="1F4D78"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76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1776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1776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1776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1776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sid w:val="0051776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517764"/>
    <w:rPr>
      <w:rFonts w:asciiTheme="majorHAnsi" w:eastAsiaTheme="majorEastAsia" w:hAnsiTheme="majorHAnsi" w:cstheme="majorBidi"/>
      <w:i/>
      <w:iCs/>
      <w:color w:val="1F4D78" w:themeColor="accent1" w:themeShade="7F"/>
    </w:rPr>
  </w:style>
  <w:style w:type="character" w:styleId="Emphasis">
    <w:name w:val="Emphasis"/>
    <w:basedOn w:val="DefaultParagraphFont"/>
    <w:uiPriority w:val="20"/>
    <w:qFormat/>
    <w:rsid w:val="00517764"/>
    <w:rPr>
      <w:i/>
      <w:iCs/>
    </w:rPr>
  </w:style>
  <w:style w:type="paragraph" w:styleId="ListParagraph">
    <w:name w:val="List Paragraph"/>
    <w:basedOn w:val="Normal"/>
    <w:uiPriority w:val="34"/>
    <w:qFormat/>
    <w:rsid w:val="00517764"/>
    <w:pPr>
      <w:spacing w:after="160" w:line="259" w:lineRule="auto"/>
      <w:ind w:left="720" w:firstLine="0"/>
      <w:contextualSpacing/>
    </w:pPr>
    <w:rPr>
      <w:rFonts w:asciiTheme="minorHAnsi" w:eastAsiaTheme="minorHAnsi" w:hAnsiTheme="minorHAnsi" w:cstheme="minorBidi"/>
      <w:color w:val="auto"/>
      <w:sz w:val="22"/>
    </w:rPr>
  </w:style>
  <w:style w:type="paragraph" w:styleId="TOCHeading">
    <w:name w:val="TOC Heading"/>
    <w:basedOn w:val="Heading1"/>
    <w:next w:val="Normal"/>
    <w:uiPriority w:val="39"/>
    <w:unhideWhenUsed/>
    <w:qFormat/>
    <w:rsid w:val="00517764"/>
    <w:pPr>
      <w:outlineLvl w:val="9"/>
    </w:pPr>
  </w:style>
  <w:style w:type="table" w:customStyle="1" w:styleId="TableGrid">
    <w:name w:val="TableGrid"/>
    <w:rsid w:val="00E624A1"/>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E624A1"/>
    <w:pPr>
      <w:spacing w:after="0" w:line="240" w:lineRule="auto"/>
      <w:ind w:left="10" w:hanging="10"/>
    </w:pPr>
    <w:rPr>
      <w:rFonts w:ascii="Calibri" w:eastAsia="Calibri" w:hAnsi="Calibri" w:cs="Calibri"/>
      <w:color w:val="000000"/>
      <w:sz w:val="24"/>
    </w:rPr>
  </w:style>
  <w:style w:type="paragraph" w:styleId="Footer">
    <w:name w:val="footer"/>
    <w:basedOn w:val="Normal"/>
    <w:link w:val="FooterChar"/>
    <w:uiPriority w:val="99"/>
    <w:unhideWhenUsed/>
    <w:rsid w:val="00E624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4A1"/>
    <w:rPr>
      <w:rFonts w:ascii="Calibri" w:eastAsia="Calibri" w:hAnsi="Calibri" w:cs="Calibri"/>
      <w:color w:val="000000"/>
      <w:sz w:val="24"/>
    </w:rPr>
  </w:style>
  <w:style w:type="character" w:styleId="Hyperlink">
    <w:name w:val="Hyperlink"/>
    <w:basedOn w:val="DefaultParagraphFont"/>
    <w:uiPriority w:val="99"/>
    <w:unhideWhenUsed/>
    <w:rsid w:val="002D5A89"/>
    <w:rPr>
      <w:color w:val="0563C1" w:themeColor="hyperlink"/>
      <w:u w:val="single"/>
    </w:rPr>
  </w:style>
  <w:style w:type="character" w:customStyle="1" w:styleId="NoSpacingChar">
    <w:name w:val="No Spacing Char"/>
    <w:link w:val="NoSpacing"/>
    <w:uiPriority w:val="1"/>
    <w:locked/>
    <w:rsid w:val="006E6CED"/>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a.memishi@uni-pr.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C1D2E-9578-4ACA-A34F-477A76CD4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5</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IsaMemishi</dc:creator>
  <cp:keywords/>
  <dc:description/>
  <cp:lastModifiedBy>Jahja</cp:lastModifiedBy>
  <cp:revision>17</cp:revision>
  <dcterms:created xsi:type="dcterms:W3CDTF">2018-06-16T20:55:00Z</dcterms:created>
  <dcterms:modified xsi:type="dcterms:W3CDTF">2019-06-05T20:44:00Z</dcterms:modified>
</cp:coreProperties>
</file>